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7C" w:rsidRPr="00C1077C" w:rsidRDefault="00C1077C" w:rsidP="00C1077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C1077C">
        <w:rPr>
          <w:rFonts w:eastAsia="Times New Roman" w:cstheme="minorHAnsi"/>
          <w:b/>
          <w:bCs/>
          <w:kern w:val="36"/>
          <w:sz w:val="48"/>
          <w:szCs w:val="48"/>
        </w:rPr>
        <w:t>Earthquake Magnitude Prediction Using Linear Regression</w:t>
      </w:r>
    </w:p>
    <w:p w:rsidR="00C1077C" w:rsidRPr="00C1077C" w:rsidRDefault="00C1077C" w:rsidP="00C107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077C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C1077C" w:rsidRPr="00C1077C" w:rsidRDefault="00C1077C" w:rsidP="00C107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 xml:space="preserve">This project aims to predict the magnitude of earthquakes using various geological and seismological features. The dataset was sourced from the </w:t>
      </w:r>
      <w:hyperlink r:id="rId5" w:tgtFrame="_new" w:history="1">
        <w:r w:rsidRPr="00C1077C">
          <w:rPr>
            <w:rFonts w:eastAsia="Times New Roman" w:cstheme="minorHAnsi"/>
            <w:color w:val="0000FF"/>
            <w:sz w:val="24"/>
            <w:szCs w:val="24"/>
            <w:u w:val="single"/>
          </w:rPr>
          <w:t>US Geological Survey (USGS)</w:t>
        </w:r>
      </w:hyperlink>
      <w:r w:rsidRPr="00C1077C">
        <w:rPr>
          <w:rFonts w:eastAsia="Times New Roman" w:cstheme="minorHAnsi"/>
          <w:sz w:val="24"/>
          <w:szCs w:val="24"/>
        </w:rPr>
        <w:t>, containing real-time earthquake data.</w:t>
      </w:r>
    </w:p>
    <w:p w:rsidR="00C1077C" w:rsidRPr="00C1077C" w:rsidRDefault="00C1077C" w:rsidP="00C107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077C">
        <w:rPr>
          <w:rFonts w:eastAsia="Times New Roman" w:cstheme="minorHAnsi"/>
          <w:b/>
          <w:bCs/>
          <w:sz w:val="36"/>
          <w:szCs w:val="36"/>
        </w:rPr>
        <w:t>2. Dataset Overview</w:t>
      </w:r>
    </w:p>
    <w:p w:rsidR="00C1077C" w:rsidRPr="00C1077C" w:rsidRDefault="00C1077C" w:rsidP="00C107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>The dataset includes multiple attributes such as latitude, longitude, depth, and other seismic measurements. Since many columns contained categorical data, only numerical features were selected for the analysis.</w:t>
      </w:r>
    </w:p>
    <w:p w:rsidR="00C1077C" w:rsidRPr="00C1077C" w:rsidRDefault="00C1077C" w:rsidP="00C107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1077C">
        <w:rPr>
          <w:rFonts w:eastAsia="Times New Roman" w:cstheme="minorHAnsi"/>
          <w:b/>
          <w:bCs/>
          <w:sz w:val="27"/>
          <w:szCs w:val="27"/>
        </w:rPr>
        <w:t>Preprocessing Steps:</w:t>
      </w:r>
    </w:p>
    <w:p w:rsidR="00C1077C" w:rsidRPr="00C1077C" w:rsidRDefault="00C1077C" w:rsidP="00C1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>Removed non-numeric columns.</w:t>
      </w:r>
    </w:p>
    <w:p w:rsidR="00C1077C" w:rsidRPr="00C1077C" w:rsidRDefault="00C1077C" w:rsidP="00C1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>Dropped rows with missing values.</w:t>
      </w:r>
    </w:p>
    <w:p w:rsidR="00C1077C" w:rsidRPr="00C1077C" w:rsidRDefault="00C1077C" w:rsidP="00C10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 xml:space="preserve">Defined </w:t>
      </w:r>
      <w:r w:rsidRPr="00C1077C">
        <w:rPr>
          <w:rFonts w:eastAsia="Times New Roman" w:cstheme="minorHAnsi"/>
          <w:b/>
          <w:bCs/>
          <w:sz w:val="24"/>
          <w:szCs w:val="24"/>
        </w:rPr>
        <w:t>magnitude (mag)</w:t>
      </w:r>
      <w:r w:rsidRPr="00C1077C">
        <w:rPr>
          <w:rFonts w:eastAsia="Times New Roman" w:cstheme="minorHAnsi"/>
          <w:sz w:val="24"/>
          <w:szCs w:val="24"/>
        </w:rPr>
        <w:t xml:space="preserve"> as the target variable.</w:t>
      </w:r>
    </w:p>
    <w:p w:rsidR="00C1077C" w:rsidRPr="00C1077C" w:rsidRDefault="00C1077C" w:rsidP="00C107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077C">
        <w:rPr>
          <w:rFonts w:eastAsia="Times New Roman" w:cstheme="minorHAnsi"/>
          <w:b/>
          <w:bCs/>
          <w:sz w:val="36"/>
          <w:szCs w:val="36"/>
        </w:rPr>
        <w:t>3. Model Development</w:t>
      </w:r>
    </w:p>
    <w:p w:rsidR="00C1077C" w:rsidRPr="00C1077C" w:rsidRDefault="00C1077C" w:rsidP="00C107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 xml:space="preserve">A </w:t>
      </w:r>
      <w:r w:rsidRPr="00C1077C">
        <w:rPr>
          <w:rFonts w:eastAsia="Times New Roman" w:cstheme="minorHAnsi"/>
          <w:b/>
          <w:bCs/>
          <w:sz w:val="24"/>
          <w:szCs w:val="24"/>
        </w:rPr>
        <w:t>Linear Regression</w:t>
      </w:r>
      <w:r w:rsidRPr="00C1077C">
        <w:rPr>
          <w:rFonts w:eastAsia="Times New Roman" w:cstheme="minorHAnsi"/>
          <w:sz w:val="24"/>
          <w:szCs w:val="24"/>
        </w:rPr>
        <w:t xml:space="preserve"> model was trained to predict earthquake magnitude based on available numerical features. The dataset was split into </w:t>
      </w:r>
      <w:r w:rsidRPr="00C1077C">
        <w:rPr>
          <w:rFonts w:eastAsia="Times New Roman" w:cstheme="minorHAnsi"/>
          <w:b/>
          <w:bCs/>
          <w:sz w:val="24"/>
          <w:szCs w:val="24"/>
        </w:rPr>
        <w:t>80% training</w:t>
      </w:r>
      <w:r w:rsidRPr="00C1077C">
        <w:rPr>
          <w:rFonts w:eastAsia="Times New Roman" w:cstheme="minorHAnsi"/>
          <w:sz w:val="24"/>
          <w:szCs w:val="24"/>
        </w:rPr>
        <w:t xml:space="preserve"> and </w:t>
      </w:r>
      <w:r w:rsidRPr="00C1077C">
        <w:rPr>
          <w:rFonts w:eastAsia="Times New Roman" w:cstheme="minorHAnsi"/>
          <w:b/>
          <w:bCs/>
          <w:sz w:val="24"/>
          <w:szCs w:val="24"/>
        </w:rPr>
        <w:t>20% testing</w:t>
      </w:r>
      <w:r w:rsidRPr="00C1077C">
        <w:rPr>
          <w:rFonts w:eastAsia="Times New Roman" w:cstheme="minorHAnsi"/>
          <w:sz w:val="24"/>
          <w:szCs w:val="24"/>
        </w:rPr>
        <w:t>.</w:t>
      </w:r>
    </w:p>
    <w:p w:rsidR="00C1077C" w:rsidRPr="00C1077C" w:rsidRDefault="00C1077C" w:rsidP="00C107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1077C">
        <w:rPr>
          <w:rFonts w:eastAsia="Times New Roman" w:cstheme="minorHAnsi"/>
          <w:b/>
          <w:bCs/>
          <w:sz w:val="36"/>
          <w:szCs w:val="36"/>
        </w:rPr>
        <w:t>4. Results &amp; Performance Evaluation</w:t>
      </w:r>
    </w:p>
    <w:p w:rsidR="00810A2A" w:rsidRPr="00C1077C" w:rsidRDefault="00C1077C" w:rsidP="00C107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1077C">
        <w:rPr>
          <w:rFonts w:eastAsia="Times New Roman" w:cstheme="minorHAnsi"/>
          <w:sz w:val="24"/>
          <w:szCs w:val="24"/>
        </w:rPr>
        <w:t xml:space="preserve">The model's accuracy was evaluated using the </w:t>
      </w:r>
      <w:r w:rsidRPr="00C1077C">
        <w:rPr>
          <w:rFonts w:eastAsia="Times New Roman" w:cstheme="minorHAnsi"/>
          <w:b/>
          <w:bCs/>
          <w:sz w:val="24"/>
          <w:szCs w:val="24"/>
        </w:rPr>
        <w:t>R² Score</w:t>
      </w:r>
      <w:r w:rsidRPr="00C1077C">
        <w:rPr>
          <w:rFonts w:eastAsia="Times New Roman" w:cstheme="minorHAnsi"/>
          <w:sz w:val="24"/>
          <w:szCs w:val="24"/>
        </w:rPr>
        <w:t>, which measures how well the independent variables explain the v</w:t>
      </w:r>
      <w:bookmarkStart w:id="0" w:name="_GoBack"/>
      <w:bookmarkEnd w:id="0"/>
      <w:r w:rsidRPr="00C1077C">
        <w:rPr>
          <w:rFonts w:eastAsia="Times New Roman" w:cstheme="minorHAnsi"/>
          <w:sz w:val="24"/>
          <w:szCs w:val="24"/>
        </w:rPr>
        <w:t xml:space="preserve">ariance in magnitude. The achieved </w:t>
      </w:r>
      <w:r w:rsidRPr="00C1077C">
        <w:rPr>
          <w:rFonts w:eastAsia="Times New Roman" w:cstheme="minorHAnsi"/>
          <w:b/>
          <w:bCs/>
          <w:sz w:val="24"/>
          <w:szCs w:val="24"/>
        </w:rPr>
        <w:t>R² Score was 0.83</w:t>
      </w:r>
      <w:r w:rsidRPr="00C1077C">
        <w:rPr>
          <w:rFonts w:eastAsia="Times New Roman" w:cstheme="minorHAnsi"/>
          <w:sz w:val="24"/>
          <w:szCs w:val="24"/>
        </w:rPr>
        <w:t>, indicating a strong correlation between the features and earthquake magnitude.</w:t>
      </w:r>
    </w:p>
    <w:sectPr w:rsidR="00810A2A" w:rsidRPr="00C10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392E"/>
    <w:multiLevelType w:val="multilevel"/>
    <w:tmpl w:val="8C6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D8"/>
    <w:rsid w:val="000C3D65"/>
    <w:rsid w:val="004E1E2C"/>
    <w:rsid w:val="00C1077C"/>
    <w:rsid w:val="00D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CE10B-0829-4876-A014-C335F9B1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0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07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07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7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0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rthquake.usg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2025-03-01T06:36:00Z</dcterms:created>
  <dcterms:modified xsi:type="dcterms:W3CDTF">2025-03-01T06:36:00Z</dcterms:modified>
</cp:coreProperties>
</file>