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43A6C9B6" w:rsidR="004709C4" w:rsidRDefault="006A4A1B">
            <w:r>
              <w:rPr>
                <w:rFonts w:hint="eastAsia"/>
              </w:rPr>
              <w:t>3</w:t>
            </w:r>
            <w:r w:rsidR="00597C40">
              <w:rPr>
                <w:rFonts w:hint="eastAsia"/>
              </w:rPr>
              <w:t>4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0FE8BE53" w:rsidR="004709C4" w:rsidRDefault="00193F8E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11C74">
              <w:rPr>
                <w:rFonts w:hint="eastAsia"/>
              </w:rPr>
              <w:t>4</w:t>
            </w:r>
            <w:r>
              <w:t>.</w:t>
            </w:r>
            <w:r w:rsidR="00597C40">
              <w:rPr>
                <w:rFonts w:hint="eastAsia"/>
              </w:rPr>
              <w:t>20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7B201D">
              <w:rPr>
                <w:rFonts w:hint="eastAsia"/>
              </w:rPr>
              <w:t>2</w:t>
            </w:r>
            <w:r w:rsidR="00597C40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2C25BCE" w14:textId="5BF84465" w:rsidR="00597C40" w:rsidRDefault="00211C74" w:rsidP="00597C40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PBR 채색 </w:t>
            </w:r>
            <w:r w:rsidR="00597C40">
              <w:rPr>
                <w:rFonts w:hint="eastAsia"/>
              </w:rPr>
              <w:t>완료 및 Emmisve 추거</w:t>
            </w:r>
          </w:p>
          <w:p w14:paraId="2105826E" w14:textId="57200B39" w:rsidR="00D868A3" w:rsidRDefault="00D868A3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램프 컬러맵 추가</w:t>
            </w:r>
          </w:p>
          <w:p w14:paraId="0A88F85B" w14:textId="77777777" w:rsidR="00D868A3" w:rsidRDefault="00597C40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초목 변경</w:t>
            </w:r>
          </w:p>
          <w:p w14:paraId="3188F3D4" w14:textId="77777777" w:rsidR="00597C40" w:rsidRDefault="00597C40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맵 002 추가</w:t>
            </w:r>
          </w:p>
          <w:p w14:paraId="43D46854" w14:textId="30895170" w:rsidR="00597C40" w:rsidRPr="00B3695D" w:rsidRDefault="00597C40" w:rsidP="00462A5A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네비메쉬 변경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556A009D" w14:textId="236696F7" w:rsidR="006A4A1B" w:rsidRDefault="00211C74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 xml:space="preserve">PBR 채색 </w:t>
      </w:r>
      <w:r w:rsidR="00A1486F">
        <w:rPr>
          <w:rFonts w:hint="eastAsia"/>
        </w:rPr>
        <w:t>완료 및 Emmisive 추가.</w:t>
      </w:r>
    </w:p>
    <w:p w14:paraId="11E606B8" w14:textId="54BE818D" w:rsidR="00D868A3" w:rsidRDefault="00A1486F" w:rsidP="00D868A3">
      <w:r w:rsidRPr="00A1486F">
        <w:drawing>
          <wp:inline distT="0" distB="0" distL="0" distR="0" wp14:anchorId="303F7B87" wp14:editId="1F028B89">
            <wp:extent cx="1566407" cy="2079401"/>
            <wp:effectExtent l="0" t="0" r="0" b="0"/>
            <wp:docPr id="8273701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0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3821" cy="208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6F">
        <w:drawing>
          <wp:inline distT="0" distB="0" distL="0" distR="0" wp14:anchorId="1939A774" wp14:editId="1B96989E">
            <wp:extent cx="1510748" cy="2097406"/>
            <wp:effectExtent l="0" t="0" r="0" b="0"/>
            <wp:docPr id="170974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3300" cy="212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6F">
        <w:drawing>
          <wp:inline distT="0" distB="0" distL="0" distR="0" wp14:anchorId="2B7CEF24" wp14:editId="5EF1A778">
            <wp:extent cx="1893258" cy="2146853"/>
            <wp:effectExtent l="0" t="0" r="0" b="6350"/>
            <wp:docPr id="845370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0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9969" cy="215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2893" w14:textId="4BFC8549" w:rsidR="00597C40" w:rsidRDefault="00D868A3" w:rsidP="00D868A3">
      <w:pPr>
        <w:rPr>
          <w:rFonts w:hint="eastAsia"/>
        </w:rPr>
      </w:pPr>
      <w:r>
        <w:rPr>
          <w:rFonts w:hint="eastAsia"/>
        </w:rPr>
        <w:t>캐릭터의 색상 디테일을 추가</w:t>
      </w:r>
      <w:r w:rsidR="00A1486F">
        <w:rPr>
          <w:rFonts w:hint="eastAsia"/>
        </w:rPr>
        <w:t>했다(머리 부분의 엔젤링, 눈화장, 눈동자 채색 등)</w:t>
      </w:r>
    </w:p>
    <w:p w14:paraId="559A198E" w14:textId="77777777" w:rsidR="00A1486F" w:rsidRDefault="00A1486F" w:rsidP="00D868A3">
      <w:r>
        <w:rPr>
          <w:rFonts w:hint="eastAsia"/>
        </w:rPr>
        <w:t xml:space="preserve">또한 리듬 변경 시 확실한 표시를 위해 Emmsive맵을 추가해 리듬 변경 시에만 빛나게 하도록 </w:t>
      </w:r>
    </w:p>
    <w:p w14:paraId="09512DC8" w14:textId="7D7A3D99" w:rsidR="00A1486F" w:rsidRDefault="00A1486F" w:rsidP="00D868A3">
      <w:r>
        <w:rPr>
          <w:rFonts w:hint="eastAsia"/>
        </w:rPr>
        <w:t>한다.</w:t>
      </w:r>
    </w:p>
    <w:p w14:paraId="5B60110C" w14:textId="7F954922" w:rsidR="00A1486F" w:rsidRDefault="00A1486F" w:rsidP="00D868A3">
      <w:pPr>
        <w:rPr>
          <w:rFonts w:hint="eastAsia"/>
        </w:rPr>
      </w:pPr>
      <w:r>
        <w:rPr>
          <w:noProof/>
        </w:rPr>
        <w:drawing>
          <wp:inline distT="0" distB="0" distL="0" distR="0" wp14:anchorId="376D8084" wp14:editId="6B61AC2D">
            <wp:extent cx="2687541" cy="2091269"/>
            <wp:effectExtent l="0" t="0" r="0" b="4445"/>
            <wp:docPr id="7995107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591" cy="210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63C7CBC" wp14:editId="22D54917">
            <wp:extent cx="2949934" cy="2089430"/>
            <wp:effectExtent l="0" t="0" r="3175" b="6350"/>
            <wp:docPr id="1477746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076" cy="210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인게임 적용 모습</w:t>
      </w:r>
    </w:p>
    <w:p w14:paraId="1E5EDCCC" w14:textId="27E160BE" w:rsidR="00D868A3" w:rsidRDefault="00D868A3" w:rsidP="006A4A1B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lastRenderedPageBreak/>
        <w:t xml:space="preserve">램프 컬러맵 추가 </w:t>
      </w:r>
      <w:r w:rsidR="00A1486F">
        <w:rPr>
          <w:rFonts w:hint="eastAsia"/>
        </w:rPr>
        <w:t>완료.</w:t>
      </w:r>
    </w:p>
    <w:p w14:paraId="257B7A13" w14:textId="41C13594" w:rsidR="00D868A3" w:rsidRDefault="00A1486F" w:rsidP="00D868A3">
      <w:r w:rsidRPr="00A1486F">
        <w:drawing>
          <wp:inline distT="0" distB="0" distL="0" distR="0" wp14:anchorId="0F02F982" wp14:editId="15BC2ACA">
            <wp:extent cx="1661823" cy="2416511"/>
            <wp:effectExtent l="0" t="0" r="0" b="3175"/>
            <wp:docPr id="1699005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0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0093" cy="24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6F">
        <w:drawing>
          <wp:inline distT="0" distB="0" distL="0" distR="0" wp14:anchorId="1D1ED84D" wp14:editId="0BC01590">
            <wp:extent cx="1630017" cy="2383624"/>
            <wp:effectExtent l="0" t="0" r="8890" b="0"/>
            <wp:docPr id="1540911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1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1537" cy="24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6F">
        <w:drawing>
          <wp:inline distT="0" distB="0" distL="0" distR="0" wp14:anchorId="2C313F51" wp14:editId="01EFF34F">
            <wp:extent cx="1614115" cy="2407223"/>
            <wp:effectExtent l="0" t="0" r="5715" b="0"/>
            <wp:docPr id="1982284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4431" cy="24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51B8" w14:textId="21526636" w:rsidR="00A1486F" w:rsidRDefault="00A1486F" w:rsidP="00D868A3">
      <w:r>
        <w:rPr>
          <w:rFonts w:hint="eastAsia"/>
        </w:rPr>
        <w:t>모든 플레이어의 램프 텍스처를 제작 완료했다. 이후</w:t>
      </w:r>
    </w:p>
    <w:p w14:paraId="0E805175" w14:textId="37B45573" w:rsidR="00A1486F" w:rsidRDefault="00A1486F" w:rsidP="00D868A3">
      <w:r>
        <w:rPr>
          <w:rFonts w:hint="eastAsia"/>
        </w:rPr>
        <w:t xml:space="preserve">AO, Specular map, Material Map, Rim Light를 각각 </w:t>
      </w:r>
      <w:proofErr w:type="gramStart"/>
      <w:r>
        <w:rPr>
          <w:rFonts w:hint="eastAsia"/>
        </w:rPr>
        <w:t>R,G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B,A</w:t>
      </w:r>
      <w:proofErr w:type="gramEnd"/>
      <w:r>
        <w:rPr>
          <w:rFonts w:hint="eastAsia"/>
        </w:rPr>
        <w:t>채널에 Graychannel로 할당해</w:t>
      </w:r>
    </w:p>
    <w:p w14:paraId="355A0AA7" w14:textId="46FCF6FB" w:rsidR="00A1486F" w:rsidRDefault="00A1486F" w:rsidP="00D868A3">
      <w:pPr>
        <w:rPr>
          <w:rFonts w:hint="eastAsia"/>
        </w:rPr>
      </w:pPr>
      <w:r>
        <w:rPr>
          <w:rFonts w:hint="eastAsia"/>
        </w:rPr>
        <w:t>용량을 효율적으로 관리하고 있다.</w:t>
      </w:r>
    </w:p>
    <w:p w14:paraId="4C0DA193" w14:textId="07210533" w:rsidR="00211C74" w:rsidRDefault="00A1486F" w:rsidP="00211C74">
      <w:r w:rsidRPr="00A1486F">
        <w:drawing>
          <wp:inline distT="0" distB="0" distL="0" distR="0" wp14:anchorId="18D1372B" wp14:editId="2D3E2498">
            <wp:extent cx="4763165" cy="533474"/>
            <wp:effectExtent l="0" t="0" r="0" b="0"/>
            <wp:docPr id="802937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7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06F2" w14:textId="3809CC29" w:rsidR="00A1486F" w:rsidRDefault="00A1486F" w:rsidP="00211C74">
      <w:pPr>
        <w:rPr>
          <w:rFonts w:hint="eastAsia"/>
        </w:rPr>
      </w:pPr>
      <w:r>
        <w:rPr>
          <w:rFonts w:hint="eastAsia"/>
        </w:rPr>
        <w:t>위에서 제시한 맵들은 모두 Graycolor(0~1)값이기 때문에 각 RGBA채널에 한 개씩 할당해도 문제가 없다.</w:t>
      </w:r>
      <w:r w:rsidR="00597C40">
        <w:rPr>
          <w:rFonts w:hint="eastAsia"/>
        </w:rPr>
        <w:t xml:space="preserve"> 용량에 이점이 생기므로, 전체적인 컬러맵 크기를 1024 -&gt; 2024로 변경했다.</w:t>
      </w:r>
    </w:p>
    <w:p w14:paraId="13892E55" w14:textId="1030A923" w:rsidR="00462A5A" w:rsidRDefault="00A1486F" w:rsidP="00D868A3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풀 스타일 변경 및 맵 환경 추가</w:t>
      </w:r>
    </w:p>
    <w:p w14:paraId="55D1F536" w14:textId="4B4789AB" w:rsidR="00A1486F" w:rsidRDefault="00A1486F" w:rsidP="00A1486F">
      <w:r>
        <w:rPr>
          <w:noProof/>
        </w:rPr>
        <w:drawing>
          <wp:inline distT="0" distB="0" distL="0" distR="0" wp14:anchorId="0CE133CA" wp14:editId="7CDF6FE9">
            <wp:extent cx="2977268" cy="1602078"/>
            <wp:effectExtent l="0" t="0" r="0" b="0"/>
            <wp:docPr id="180913288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497" cy="161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942EF" wp14:editId="0D39C8F7">
            <wp:extent cx="2679590" cy="1600145"/>
            <wp:effectExtent l="0" t="0" r="6985" b="635"/>
            <wp:docPr id="160817920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406" cy="161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C893" w14:textId="2CBE7080" w:rsidR="00A1486F" w:rsidRDefault="00A1486F" w:rsidP="00A1486F">
      <w:pPr>
        <w:rPr>
          <w:rFonts w:hint="eastAsia"/>
        </w:rPr>
      </w:pPr>
      <w:r>
        <w:rPr>
          <w:rFonts w:hint="eastAsia"/>
        </w:rPr>
        <w:t>맵의 초목들을 더욱 추가했으며, 기존 모델들을 변경했다. 또한 맵의 색상과 어우러지도록 색상을 수정했다. 또 기존에 알파가 제거되지 않은 이미지들의 알파를 제거해 초목들이 더 자연스럽게 보이도록 했다.</w:t>
      </w:r>
    </w:p>
    <w:p w14:paraId="5C80AFEB" w14:textId="6150B081" w:rsidR="00D868A3" w:rsidRDefault="00D868A3" w:rsidP="00D868A3"/>
    <w:p w14:paraId="7CE70408" w14:textId="6FDFB594" w:rsidR="00A1486F" w:rsidRDefault="00A1486F" w:rsidP="00A1486F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맵002 추가</w:t>
      </w:r>
    </w:p>
    <w:p w14:paraId="37DF696F" w14:textId="6648D095" w:rsidR="00A1486F" w:rsidRDefault="00A1486F" w:rsidP="00A1486F">
      <w:r>
        <w:rPr>
          <w:noProof/>
        </w:rPr>
        <w:drawing>
          <wp:inline distT="0" distB="0" distL="0" distR="0" wp14:anchorId="1FC715E5" wp14:editId="61121197">
            <wp:extent cx="2646887" cy="1415332"/>
            <wp:effectExtent l="0" t="0" r="1270" b="0"/>
            <wp:docPr id="159167894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065" cy="14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BC1CE4A" wp14:editId="39788EFB">
            <wp:extent cx="2831594" cy="1630017"/>
            <wp:effectExtent l="0" t="0" r="6985" b="8890"/>
            <wp:docPr id="98662447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738" cy="163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2DDD" w14:textId="5DF23DB9" w:rsidR="00A1486F" w:rsidRDefault="00A1486F" w:rsidP="00A1486F">
      <w:r>
        <w:rPr>
          <w:rFonts w:hint="eastAsia"/>
        </w:rPr>
        <w:t>두번째 맵을 추가해 적용했다. 하지만 아직 네비메쉬가 적용되지 않았으며, 일부분이 뚫려 보이는 문제가 있어 수정 중에 있다.</w:t>
      </w:r>
    </w:p>
    <w:p w14:paraId="1F42C2B8" w14:textId="2041B7F5" w:rsidR="00A1486F" w:rsidRDefault="00597C40" w:rsidP="00A1486F">
      <w:pPr>
        <w:pStyle w:val="a7"/>
        <w:numPr>
          <w:ilvl w:val="0"/>
          <w:numId w:val="21"/>
        </w:numPr>
        <w:ind w:leftChars="0"/>
      </w:pPr>
      <w:r>
        <w:rPr>
          <w:rFonts w:hint="eastAsia"/>
        </w:rPr>
        <w:t>네비메쉬 수정</w:t>
      </w:r>
    </w:p>
    <w:p w14:paraId="63FA391A" w14:textId="7BF947D0" w:rsidR="00597C40" w:rsidRPr="00277ACD" w:rsidRDefault="00597C40" w:rsidP="00597C40">
      <w:pPr>
        <w:rPr>
          <w:rFonts w:hint="eastAsia"/>
        </w:rPr>
      </w:pPr>
      <w:r w:rsidRPr="00597C40">
        <w:drawing>
          <wp:inline distT="0" distB="0" distL="0" distR="0" wp14:anchorId="12BE8E86" wp14:editId="751653EF">
            <wp:extent cx="2751151" cy="2447263"/>
            <wp:effectExtent l="0" t="0" r="0" b="0"/>
            <wp:docPr id="15606479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7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4899" cy="24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기존에 사용하던 tile map형식에서 solo 메쉬로 변경했다. 이제 발 꺼짐 현상이 줄어들었으며, 계단에서 더욱 자연스럽게 이동한다.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709C4" w14:paraId="25289DBC" w14:textId="77777777" w:rsidTr="00211C74">
        <w:trPr>
          <w:trHeight w:val="304"/>
        </w:trPr>
        <w:tc>
          <w:tcPr>
            <w:tcW w:w="2207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621" w:type="dxa"/>
            <w:gridSpan w:val="3"/>
          </w:tcPr>
          <w:p w14:paraId="4701A520" w14:textId="20D1A4F8" w:rsidR="004709C4" w:rsidRDefault="004709C4" w:rsidP="00E15C5F"/>
        </w:tc>
      </w:tr>
      <w:tr w:rsidR="004709C4" w14:paraId="0052A1A6" w14:textId="77777777" w:rsidTr="00211C74">
        <w:trPr>
          <w:trHeight w:val="316"/>
        </w:trPr>
        <w:tc>
          <w:tcPr>
            <w:tcW w:w="2207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621" w:type="dxa"/>
            <w:gridSpan w:val="3"/>
          </w:tcPr>
          <w:p w14:paraId="1D848798" w14:textId="46DCD484" w:rsidR="004709C4" w:rsidRDefault="004709C4"/>
        </w:tc>
      </w:tr>
      <w:tr w:rsidR="004709C4" w14:paraId="06BB59E8" w14:textId="77777777" w:rsidTr="00211C74">
        <w:trPr>
          <w:trHeight w:val="621"/>
        </w:trPr>
        <w:tc>
          <w:tcPr>
            <w:tcW w:w="2207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07" w:type="dxa"/>
          </w:tcPr>
          <w:p w14:paraId="69BA38D9" w14:textId="79E9DB1B" w:rsidR="004709C4" w:rsidRDefault="0037622B">
            <w:r>
              <w:rPr>
                <w:rFonts w:hint="eastAsia"/>
              </w:rPr>
              <w:t>3</w:t>
            </w:r>
            <w:r w:rsidR="00597C40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07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07" w:type="dxa"/>
          </w:tcPr>
          <w:p w14:paraId="013FC6D4" w14:textId="3D029A4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6A4A1B">
              <w:rPr>
                <w:rFonts w:hint="eastAsia"/>
              </w:rPr>
              <w:t>0</w:t>
            </w:r>
            <w:r w:rsidR="00196442">
              <w:rPr>
                <w:rFonts w:hint="eastAsia"/>
              </w:rPr>
              <w:t>4</w:t>
            </w:r>
            <w:r w:rsidR="0037622B">
              <w:rPr>
                <w:rFonts w:hint="eastAsia"/>
              </w:rPr>
              <w:t>.</w:t>
            </w:r>
            <w:r w:rsidR="00597C40">
              <w:rPr>
                <w:rFonts w:hint="eastAsia"/>
              </w:rPr>
              <w:t>28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597C40">
              <w:rPr>
                <w:rFonts w:hint="eastAsia"/>
              </w:rPr>
              <w:t>5</w:t>
            </w:r>
            <w:r w:rsidR="00437854">
              <w:rPr>
                <w:rFonts w:hint="eastAsia"/>
              </w:rPr>
              <w:t>.</w:t>
            </w:r>
            <w:r w:rsidR="00597C40">
              <w:rPr>
                <w:rFonts w:hint="eastAsia"/>
              </w:rPr>
              <w:t>04</w:t>
            </w:r>
          </w:p>
        </w:tc>
      </w:tr>
      <w:tr w:rsidR="004709C4" w14:paraId="205C14CC" w14:textId="77777777" w:rsidTr="00211C74">
        <w:trPr>
          <w:trHeight w:val="935"/>
        </w:trPr>
        <w:tc>
          <w:tcPr>
            <w:tcW w:w="2207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621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 w:rsidTr="00211C74">
        <w:trPr>
          <w:trHeight w:val="757"/>
        </w:trPr>
        <w:tc>
          <w:tcPr>
            <w:tcW w:w="2207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621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2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A67AE" w14:textId="77777777" w:rsidR="00342C4B" w:rsidRDefault="00342C4B">
      <w:pPr>
        <w:spacing w:after="0" w:line="240" w:lineRule="auto"/>
      </w:pPr>
      <w:r>
        <w:separator/>
      </w:r>
    </w:p>
  </w:endnote>
  <w:endnote w:type="continuationSeparator" w:id="0">
    <w:p w14:paraId="1D4DEB20" w14:textId="77777777" w:rsidR="00342C4B" w:rsidRDefault="00342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FBED" w14:textId="77777777" w:rsidR="00342C4B" w:rsidRDefault="00342C4B">
      <w:pPr>
        <w:spacing w:after="0" w:line="240" w:lineRule="auto"/>
      </w:pPr>
      <w:r>
        <w:separator/>
      </w:r>
    </w:p>
  </w:footnote>
  <w:footnote w:type="continuationSeparator" w:id="0">
    <w:p w14:paraId="33F682ED" w14:textId="77777777" w:rsidR="00342C4B" w:rsidRDefault="00342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B5BFB">
      <w:rPr>
        <w:rFonts w:hint="eastAsia"/>
        <w:b/>
        <w:bCs/>
      </w:rPr>
      <w:t>Majestro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EB3"/>
    <w:multiLevelType w:val="hybridMultilevel"/>
    <w:tmpl w:val="E2CEB29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F03F6"/>
    <w:multiLevelType w:val="hybridMultilevel"/>
    <w:tmpl w:val="AF02840A"/>
    <w:lvl w:ilvl="0" w:tplc="654C74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6"/>
  </w:num>
  <w:num w:numId="3" w16cid:durableId="914359419">
    <w:abstractNumId w:val="12"/>
  </w:num>
  <w:num w:numId="4" w16cid:durableId="278269513">
    <w:abstractNumId w:val="7"/>
  </w:num>
  <w:num w:numId="5" w16cid:durableId="1758550770">
    <w:abstractNumId w:val="3"/>
  </w:num>
  <w:num w:numId="6" w16cid:durableId="1135952711">
    <w:abstractNumId w:val="20"/>
  </w:num>
  <w:num w:numId="7" w16cid:durableId="1393386331">
    <w:abstractNumId w:val="17"/>
  </w:num>
  <w:num w:numId="8" w16cid:durableId="454099469">
    <w:abstractNumId w:val="9"/>
  </w:num>
  <w:num w:numId="9" w16cid:durableId="638530984">
    <w:abstractNumId w:val="18"/>
  </w:num>
  <w:num w:numId="10" w16cid:durableId="1053501255">
    <w:abstractNumId w:val="15"/>
  </w:num>
  <w:num w:numId="11" w16cid:durableId="462237752">
    <w:abstractNumId w:val="0"/>
  </w:num>
  <w:num w:numId="12" w16cid:durableId="986082372">
    <w:abstractNumId w:val="6"/>
  </w:num>
  <w:num w:numId="13" w16cid:durableId="671568725">
    <w:abstractNumId w:val="14"/>
  </w:num>
  <w:num w:numId="14" w16cid:durableId="556548468">
    <w:abstractNumId w:val="19"/>
  </w:num>
  <w:num w:numId="15" w16cid:durableId="1564679166">
    <w:abstractNumId w:val="4"/>
  </w:num>
  <w:num w:numId="16" w16cid:durableId="2090150361">
    <w:abstractNumId w:val="5"/>
  </w:num>
  <w:num w:numId="17" w16cid:durableId="1106317121">
    <w:abstractNumId w:val="13"/>
  </w:num>
  <w:num w:numId="18" w16cid:durableId="1551384711">
    <w:abstractNumId w:val="11"/>
  </w:num>
  <w:num w:numId="19" w16cid:durableId="1944261557">
    <w:abstractNumId w:val="10"/>
  </w:num>
  <w:num w:numId="20" w16cid:durableId="2135245802">
    <w:abstractNumId w:val="8"/>
  </w:num>
  <w:num w:numId="21" w16cid:durableId="167098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D0A83"/>
    <w:rsid w:val="000F1281"/>
    <w:rsid w:val="000F1F16"/>
    <w:rsid w:val="001004A3"/>
    <w:rsid w:val="001049E5"/>
    <w:rsid w:val="00134307"/>
    <w:rsid w:val="00142BCD"/>
    <w:rsid w:val="00143630"/>
    <w:rsid w:val="00164068"/>
    <w:rsid w:val="001938B8"/>
    <w:rsid w:val="00193F8E"/>
    <w:rsid w:val="00196442"/>
    <w:rsid w:val="001A5808"/>
    <w:rsid w:val="001B0FE1"/>
    <w:rsid w:val="001D2CB9"/>
    <w:rsid w:val="001D4401"/>
    <w:rsid w:val="001E32FE"/>
    <w:rsid w:val="002038C9"/>
    <w:rsid w:val="00211C74"/>
    <w:rsid w:val="002120D7"/>
    <w:rsid w:val="00260DA9"/>
    <w:rsid w:val="00261077"/>
    <w:rsid w:val="00277ACD"/>
    <w:rsid w:val="002B5DF1"/>
    <w:rsid w:val="002E2666"/>
    <w:rsid w:val="002F3B54"/>
    <w:rsid w:val="00320797"/>
    <w:rsid w:val="00331F3C"/>
    <w:rsid w:val="00342C4B"/>
    <w:rsid w:val="0034617E"/>
    <w:rsid w:val="003526C3"/>
    <w:rsid w:val="0037622B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62A5A"/>
    <w:rsid w:val="004709C4"/>
    <w:rsid w:val="004815AB"/>
    <w:rsid w:val="004A635F"/>
    <w:rsid w:val="004C7163"/>
    <w:rsid w:val="005034D5"/>
    <w:rsid w:val="00531768"/>
    <w:rsid w:val="00551903"/>
    <w:rsid w:val="00572BC3"/>
    <w:rsid w:val="00576779"/>
    <w:rsid w:val="00593EAE"/>
    <w:rsid w:val="00597C40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A4A1B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7B201D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1486F"/>
    <w:rsid w:val="00A22F1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868A3"/>
    <w:rsid w:val="00DA26AA"/>
    <w:rsid w:val="00DB3C6F"/>
    <w:rsid w:val="00DF6CD8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19EE"/>
    <w:rsid w:val="00EB4111"/>
    <w:rsid w:val="00F05241"/>
    <w:rsid w:val="00F240FF"/>
    <w:rsid w:val="00F3435A"/>
    <w:rsid w:val="00F35258"/>
    <w:rsid w:val="00F57AC7"/>
    <w:rsid w:val="00F751E3"/>
    <w:rsid w:val="00FA3CC9"/>
    <w:rsid w:val="00FA3FF4"/>
    <w:rsid w:val="00FC34E2"/>
    <w:rsid w:val="00FC6401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4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32</cp:revision>
  <dcterms:created xsi:type="dcterms:W3CDTF">2025-11-02T15:45:00Z</dcterms:created>
  <dcterms:modified xsi:type="dcterms:W3CDTF">2026-04-25T15:48:00Z</dcterms:modified>
  <cp:version>1100.0100.01</cp:version>
</cp:coreProperties>
</file>