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https://data.sa.gov.au/data/dataset/bike-routes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https://data.sa.gov.au/data/dataset/adelaide-free-wi-fi-connections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https://data.sa.gov.au/data/dataset/workforce-data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https://data.sa.gov.au/data/dataset/street-map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ata.sa.gov.au/data/dataset/bike-routes" TargetMode="External"/><Relationship Id="rId6" Type="http://schemas.openxmlformats.org/officeDocument/2006/relationships/hyperlink" Target="https://data.sa.gov.au/data/dataset/adelaide-free-wi-fi-connections" TargetMode="External"/><Relationship Id="rId7" Type="http://schemas.openxmlformats.org/officeDocument/2006/relationships/hyperlink" Target="https://data.sa.gov.au/data/dataset/workforce-data" TargetMode="External"/><Relationship Id="rId8" Type="http://schemas.openxmlformats.org/officeDocument/2006/relationships/hyperlink" Target="https://data.sa.gov.au/data/dataset/street-map" TargetMode="External"/></Relationships>
</file>