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bCs/>
          <w:sz w:val="48"/>
          <w:szCs w:val="48"/>
          <w:lang w:val="en-US" w:eastAsia="zh-CN"/>
        </w:rPr>
      </w:pPr>
      <w:r>
        <w:rPr>
          <w:rFonts w:hint="eastAsia" w:asciiTheme="majorEastAsia" w:hAnsiTheme="majorEastAsia" w:eastAsiaTheme="majorEastAsia" w:cstheme="majorEastAsia"/>
          <w:b/>
          <w:bCs/>
          <w:sz w:val="48"/>
          <w:szCs w:val="48"/>
          <w:lang w:val="en-US" w:eastAsia="zh-CN"/>
        </w:rPr>
        <w:t>Python语言程序设计</w:t>
      </w:r>
    </w:p>
    <w:p>
      <w:pPr>
        <w:jc w:val="center"/>
        <w:rPr>
          <w:rFonts w:hint="eastAsia" w:asciiTheme="minorEastAsia" w:hAnsiTheme="minorEastAsia" w:eastAsiaTheme="minorEastAsia" w:cstheme="min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大作业3：数据挖掘</w:t>
      </w:r>
    </w:p>
    <w:p>
      <w:pPr>
        <w:jc w:val="left"/>
        <w:rPr>
          <w:rFonts w:hint="eastAsia" w:asciiTheme="minorEastAsia" w:hAnsiTheme="minorEastAsia" w:cstheme="minorEastAsia"/>
          <w:b w:val="0"/>
          <w:bCs w:val="0"/>
          <w:sz w:val="24"/>
          <w:szCs w:val="24"/>
          <w:lang w:val="en-US" w:eastAsia="zh-CN"/>
        </w:rPr>
      </w:pPr>
      <w:bookmarkStart w:id="0" w:name="_GoBack"/>
      <w:bookmarkEnd w:id="0"/>
    </w:p>
    <w:p>
      <w:pPr>
        <w:numPr>
          <w:ilvl w:val="0"/>
          <w:numId w:val="1"/>
        </w:numPr>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8"/>
          <w:szCs w:val="28"/>
          <w:lang w:val="en-US" w:eastAsia="zh-CN"/>
        </w:rPr>
        <w:t>问题陈述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随着代步工具的普及，“买卖车”需求激增。但对于部分预算有限的个体或家庭而言，购置一辆二手车更为明智。二手车的巨大供给需求催生了近年来日益壮大的二手车市场，但二手车的售卖面临着价格漂浮的问题。</w:t>
      </w:r>
    </w:p>
    <w:p>
      <w:pPr>
        <w:numPr>
          <w:ilvl w:val="0"/>
          <w:numId w:val="0"/>
        </w:numPr>
        <w:rPr>
          <w:rFonts w:hint="default"/>
          <w:lang w:val="en-US" w:eastAsia="zh-CN"/>
        </w:rPr>
      </w:pPr>
      <w:r>
        <w:rPr>
          <w:rFonts w:hint="default"/>
          <w:lang w:val="en-US" w:eastAsia="zh-CN"/>
        </w:rPr>
        <w:drawing>
          <wp:inline distT="0" distB="0" distL="114300" distR="114300">
            <wp:extent cx="3930650" cy="2094230"/>
            <wp:effectExtent l="0" t="0" r="6350" b="1270"/>
            <wp:docPr id="3" name="图片 3" descr="询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询问"/>
                    <pic:cNvPicPr>
                      <a:picLocks noChangeAspect="1"/>
                    </pic:cNvPicPr>
                  </pic:nvPicPr>
                  <pic:blipFill>
                    <a:blip r:embed="rId4"/>
                    <a:srcRect t="1637" b="1930"/>
                    <a:stretch>
                      <a:fillRect/>
                    </a:stretch>
                  </pic:blipFill>
                  <pic:spPr>
                    <a:xfrm>
                      <a:off x="0" y="0"/>
                      <a:ext cx="3930650" cy="2094230"/>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因此，我们的目标是</w:t>
      </w:r>
      <w:r>
        <w:rPr>
          <w:rFonts w:hint="default"/>
          <w:lang w:val="en-US" w:eastAsia="zh-CN"/>
        </w:rPr>
        <w:t>根据卖家或买家提供的参数信息计算价格的合理区间，帮助用户判断</w:t>
      </w:r>
      <w:r>
        <w:rPr>
          <w:rFonts w:hint="eastAsia"/>
          <w:lang w:val="en-US" w:eastAsia="zh-CN"/>
        </w:rPr>
        <w:t>二手车售卖</w:t>
      </w:r>
      <w:r>
        <w:rPr>
          <w:rFonts w:hint="default"/>
          <w:lang w:val="en-US" w:eastAsia="zh-CN"/>
        </w:rPr>
        <w:t>价格</w:t>
      </w:r>
      <w:r>
        <w:rPr>
          <w:rFonts w:hint="eastAsia"/>
          <w:lang w:val="en-US" w:eastAsia="zh-CN"/>
        </w:rPr>
        <w:t>的</w:t>
      </w:r>
      <w:r>
        <w:rPr>
          <w:rFonts w:hint="default"/>
          <w:lang w:val="en-US" w:eastAsia="zh-CN"/>
        </w:rPr>
        <w:t>高低。</w:t>
      </w:r>
    </w:p>
    <w:p>
      <w:pPr>
        <w:ind w:firstLine="420" w:firstLineChars="200"/>
        <w:rPr>
          <w:rFonts w:hint="eastAsia"/>
          <w:lang w:val="en-US" w:eastAsia="zh-CN"/>
        </w:rPr>
      </w:pPr>
    </w:p>
    <w:p>
      <w:pPr>
        <w:numPr>
          <w:ilvl w:val="0"/>
          <w:numId w:val="1"/>
        </w:numPr>
        <w:jc w:val="left"/>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方法</w:t>
      </w:r>
    </w:p>
    <w:p>
      <w:pPr>
        <w:rPr>
          <w:rFonts w:hint="default"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（一）动机</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在前面我们</w:t>
      </w:r>
      <w:r>
        <w:rPr>
          <w:rFonts w:hint="eastAsia"/>
          <w:lang w:val="en-US" w:eastAsia="zh-CN"/>
        </w:rPr>
        <w:t>了解并</w:t>
      </w:r>
      <w:r>
        <w:rPr>
          <w:rFonts w:hint="default"/>
          <w:lang w:val="en-US" w:eastAsia="zh-CN"/>
        </w:rPr>
        <w:t>学习了</w:t>
      </w:r>
      <w:r>
        <w:rPr>
          <w:rFonts w:hint="eastAsia"/>
          <w:lang w:val="en-US" w:eastAsia="zh-CN"/>
        </w:rPr>
        <w:t>python部分人工智能库、机器学习</w:t>
      </w:r>
      <w:r>
        <w:rPr>
          <w:rFonts w:hint="default"/>
          <w:lang w:val="en-US" w:eastAsia="zh-CN"/>
        </w:rPr>
        <w:t>等方面的内容</w:t>
      </w:r>
      <w:r>
        <w:rPr>
          <w:rFonts w:hint="eastAsia"/>
          <w:lang w:val="en-US" w:eastAsia="zh-CN"/>
        </w:rPr>
        <w:t>，</w:t>
      </w:r>
      <w:r>
        <w:rPr>
          <w:rFonts w:hint="default"/>
          <w:lang w:val="en-US" w:eastAsia="zh-CN"/>
        </w:rPr>
        <w:t>我们决定结合实际的问题场景，</w:t>
      </w:r>
      <w:r>
        <w:rPr>
          <w:rFonts w:hint="eastAsia"/>
          <w:lang w:val="en-US" w:eastAsia="zh-CN"/>
        </w:rPr>
        <w:t>在人工智能库的帮助下</w:t>
      </w:r>
      <w:r>
        <w:rPr>
          <w:rFonts w:hint="default"/>
          <w:lang w:val="en-US" w:eastAsia="zh-CN"/>
        </w:rPr>
        <w:t>选取相关的简单算法和大数据计算工具，通过案例的方式，去进一步实践</w:t>
      </w:r>
      <w:r>
        <w:rPr>
          <w:rFonts w:hint="eastAsia"/>
          <w:lang w:val="en-US" w:eastAsia="zh-CN"/>
        </w:rPr>
        <w:t>机器学习和</w:t>
      </w:r>
      <w:r>
        <w:rPr>
          <w:rFonts w:hint="default"/>
          <w:lang w:val="en-US" w:eastAsia="zh-CN"/>
        </w:rPr>
        <w:t>数据</w:t>
      </w:r>
      <w:r>
        <w:rPr>
          <w:rFonts w:hint="eastAsia"/>
          <w:lang w:val="en-US" w:eastAsia="zh-CN"/>
        </w:rPr>
        <w:t>挖掘</w:t>
      </w:r>
      <w:r>
        <w:rPr>
          <w:rFonts w:hint="default"/>
          <w:lang w:val="en-US" w:eastAsia="zh-CN"/>
        </w:rPr>
        <w:t>的大致流程</w:t>
      </w:r>
      <w:r>
        <w:rPr>
          <w:rFonts w:hint="eastAsia"/>
          <w:lang w:val="en-US" w:eastAsia="zh-CN"/>
        </w:rPr>
        <w:t>，在此基础上建立模型并解决实际问题</w:t>
      </w:r>
      <w:r>
        <w:rPr>
          <w:rFonts w:hint="default"/>
          <w:lang w:val="en-US" w:eastAsia="zh-CN"/>
        </w:rPr>
        <w:t>。</w:t>
      </w:r>
    </w:p>
    <w:p>
      <w:pPr>
        <w:rPr>
          <w:rFonts w:hint="default"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（二）实现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default"/>
          <w:lang w:val="en-US" w:eastAsia="zh-CN"/>
        </w:rPr>
        <w:t>我们所实践的案例是二手车价格评估</w:t>
      </w:r>
      <w:r>
        <w:rPr>
          <w:rFonts w:hint="eastAsia"/>
          <w:lang w:val="en-US" w:eastAsia="zh-CN"/>
        </w:rPr>
        <w:t>，选用的人工智能库为</w:t>
      </w:r>
      <w:r>
        <w:rPr>
          <w:rFonts w:hint="eastAsia"/>
        </w:rPr>
        <w:t>Scikits-Learn</w:t>
      </w:r>
      <w:r>
        <w:rPr>
          <w:rFonts w:hint="eastAsia"/>
          <w:lang w:val="en-US" w:eastAsia="zh-CN"/>
        </w:rPr>
        <w:t>。</w:t>
      </w:r>
      <w:r>
        <w:rPr>
          <w:rFonts w:hint="default"/>
          <w:lang w:val="en-US" w:eastAsia="zh-CN"/>
        </w:rPr>
        <w:t>我们选取了二手车平台上不同参数下的售卖价格数据集，目的是为了根据现有数据，将之经过</w:t>
      </w:r>
      <w:r>
        <w:rPr>
          <w:rFonts w:hint="eastAsia"/>
          <w:lang w:val="en-US" w:eastAsia="zh-CN"/>
        </w:rPr>
        <w:t>数据预处理、</w:t>
      </w:r>
      <w:r>
        <w:rPr>
          <w:rFonts w:hint="default"/>
          <w:lang w:val="en-US" w:eastAsia="zh-CN"/>
        </w:rPr>
        <w:t>数据清洗，选择必含数据项，筛除掉无效的或者缺失的数据；通过数据脱敏，保护用户的重要个人隐私，将之以随机值替代或直接覆盖；通过可视化，直观、形象地表达出数据之间内在的联系</w:t>
      </w:r>
      <w:r>
        <w:rPr>
          <w:rFonts w:hint="eastAsia"/>
          <w:lang w:val="en-US" w:eastAsia="zh-CN"/>
        </w:rPr>
        <w:t>；在人工智能库</w:t>
      </w:r>
      <w:r>
        <w:rPr>
          <w:rFonts w:hint="eastAsia"/>
        </w:rPr>
        <w:t>Scikits-Learn</w:t>
      </w:r>
      <w:r>
        <w:rPr>
          <w:rFonts w:hint="eastAsia"/>
          <w:lang w:val="en-US" w:eastAsia="zh-CN"/>
        </w:rPr>
        <w:t>的帮助下，经过机器学习和模型拟合创建模型，</w:t>
      </w:r>
      <w:r>
        <w:rPr>
          <w:rFonts w:hint="default"/>
          <w:lang w:val="en-US" w:eastAsia="zh-CN"/>
        </w:rPr>
        <w:t>设计程序，帮助用户在输入相关车辆的参数信息后，输出理想价格区间，并依照此区间对该价格</w:t>
      </w:r>
      <w:r>
        <w:rPr>
          <w:rFonts w:hint="eastAsia"/>
          <w:lang w:val="en-US" w:eastAsia="zh-CN"/>
        </w:rPr>
        <w:t>高低</w:t>
      </w:r>
      <w:r>
        <w:rPr>
          <w:rFonts w:hint="default"/>
          <w:lang w:val="en-US" w:eastAsia="zh-CN"/>
        </w:rPr>
        <w:t>进行判断。</w:t>
      </w:r>
    </w:p>
    <w:p>
      <w:pPr>
        <w:numPr>
          <w:ilvl w:val="0"/>
          <w:numId w:val="0"/>
        </w:numPr>
        <w:rPr>
          <w:rFonts w:hint="default"/>
          <w:lang w:val="en-US" w:eastAsia="zh-CN"/>
        </w:rPr>
      </w:pPr>
    </w:p>
    <w:p>
      <w:pPr>
        <w:numPr>
          <w:ilvl w:val="0"/>
          <w:numId w:val="2"/>
        </w:numPr>
        <w:ind w:left="0" w:leftChars="0" w:firstLine="0" w:firstLineChars="0"/>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数据探索</w:t>
      </w:r>
    </w:p>
    <w:p>
      <w:pPr>
        <w:numPr>
          <w:ilvl w:val="0"/>
          <w:numId w:val="0"/>
        </w:numPr>
        <w:ind w:leftChars="0"/>
        <w:rPr>
          <w:rFonts w:hint="default" w:asciiTheme="minorEastAsia" w:hAnsiTheme="minorEastAsia" w:cstheme="minorEastAsia"/>
          <w:b/>
          <w:bCs/>
          <w:sz w:val="24"/>
          <w:szCs w:val="24"/>
          <w:lang w:val="en-US" w:eastAsia="zh-CN"/>
        </w:rPr>
      </w:pP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1.1. 数据整体情况介绍</w:t>
      </w:r>
    </w:p>
    <w:p>
      <w:pPr>
        <w:rPr>
          <w:rFonts w:hint="eastAsia" w:asciiTheme="minorEastAsia" w:hAnsiTheme="minorEastAsia" w:cstheme="minorEastAsia"/>
          <w:b/>
          <w:bCs/>
          <w:sz w:val="24"/>
          <w:szCs w:val="24"/>
          <w:lang w:val="en-US" w:eastAsia="zh-CN"/>
        </w:rPr>
      </w:pPr>
    </w:p>
    <w:p>
      <w:pPr>
        <w:ind w:firstLine="420" w:firstLineChars="20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数据来源于外国某网站关于美国二手车交易记录的数据集，总数据量约为40万条，包括26列变量信息，数据集中的各字段如表1所示。</w:t>
      </w:r>
    </w:p>
    <w:p>
      <w:pPr>
        <w:jc w:val="both"/>
        <w:rPr>
          <w:rFonts w:hint="default" w:asciiTheme="minorEastAsia" w:hAnsiTheme="minorEastAsia" w:cstheme="minorEastAsia"/>
          <w:b w:val="0"/>
          <w:bCs w:val="0"/>
          <w:sz w:val="21"/>
          <w:szCs w:val="21"/>
          <w:lang w:val="en-US" w:eastAsia="zh-CN"/>
        </w:rPr>
      </w:pPr>
    </w:p>
    <w:p>
      <w:pPr>
        <w:ind w:firstLine="540" w:firstLineChars="300"/>
        <w:jc w:val="center"/>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表1 二手车交易记录数据集字段介绍</w:t>
      </w:r>
    </w:p>
    <w:tbl>
      <w:tblPr>
        <w:tblStyle w:val="8"/>
        <w:tblW w:w="8421"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839"/>
        <w:gridCol w:w="2313"/>
        <w:gridCol w:w="2022"/>
        <w:gridCol w:w="22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808080"/>
            <w:noWrap/>
            <w:vAlign w:val="center"/>
          </w:tcPr>
          <w:p>
            <w:pPr>
              <w:keepNext w:val="0"/>
              <w:keepLines w:val="0"/>
              <w:widowControl/>
              <w:suppressLineNumbers w:val="0"/>
              <w:jc w:val="left"/>
              <w:textAlignment w:val="center"/>
              <w:rPr>
                <w:rFonts w:hint="eastAsia" w:ascii="宋体" w:hAnsi="宋体" w:eastAsia="宋体" w:cs="宋体"/>
                <w:b/>
                <w:bCs/>
                <w:i w:val="0"/>
                <w:iCs w:val="0"/>
                <w:color w:val="FFFFFF"/>
                <w:sz w:val="22"/>
                <w:szCs w:val="22"/>
                <w:u w:val="none"/>
              </w:rPr>
            </w:pPr>
            <w:r>
              <w:rPr>
                <w:rFonts w:hint="eastAsia" w:ascii="宋体" w:hAnsi="宋体" w:eastAsia="宋体" w:cs="宋体"/>
                <w:b/>
                <w:bCs/>
                <w:i w:val="0"/>
                <w:iCs w:val="0"/>
                <w:color w:val="FFFFFF"/>
                <w:kern w:val="0"/>
                <w:sz w:val="22"/>
                <w:szCs w:val="22"/>
                <w:u w:val="none"/>
                <w:lang w:val="en-US" w:eastAsia="zh-CN" w:bidi="ar"/>
              </w:rPr>
              <w:t>Field</w:t>
            </w:r>
          </w:p>
        </w:tc>
        <w:tc>
          <w:tcPr>
            <w:tcW w:w="2313" w:type="dxa"/>
            <w:tcBorders>
              <w:top w:val="nil"/>
              <w:left w:val="nil"/>
              <w:bottom w:val="nil"/>
              <w:right w:val="nil"/>
            </w:tcBorders>
            <w:shd w:val="clear" w:color="auto" w:fill="808080"/>
            <w:noWrap/>
            <w:vAlign w:val="center"/>
          </w:tcPr>
          <w:p>
            <w:pPr>
              <w:keepNext w:val="0"/>
              <w:keepLines w:val="0"/>
              <w:widowControl/>
              <w:suppressLineNumbers w:val="0"/>
              <w:jc w:val="left"/>
              <w:textAlignment w:val="center"/>
              <w:rPr>
                <w:rFonts w:hint="eastAsia" w:ascii="宋体" w:hAnsi="宋体" w:eastAsia="宋体" w:cs="宋体"/>
                <w:b/>
                <w:bCs/>
                <w:i w:val="0"/>
                <w:iCs w:val="0"/>
                <w:color w:val="FFFFFF"/>
                <w:sz w:val="22"/>
                <w:szCs w:val="22"/>
                <w:u w:val="none"/>
              </w:rPr>
            </w:pPr>
            <w:r>
              <w:rPr>
                <w:rFonts w:hint="eastAsia" w:ascii="宋体" w:hAnsi="宋体" w:eastAsia="宋体" w:cs="宋体"/>
                <w:b/>
                <w:bCs/>
                <w:i w:val="0"/>
                <w:iCs w:val="0"/>
                <w:color w:val="FFFFFF"/>
                <w:kern w:val="0"/>
                <w:sz w:val="22"/>
                <w:szCs w:val="22"/>
                <w:u w:val="none"/>
                <w:lang w:val="en-US" w:eastAsia="zh-CN" w:bidi="ar"/>
              </w:rPr>
              <w:t>Description</w:t>
            </w:r>
          </w:p>
        </w:tc>
        <w:tc>
          <w:tcPr>
            <w:tcW w:w="2022" w:type="dxa"/>
            <w:tcBorders>
              <w:top w:val="nil"/>
              <w:left w:val="nil"/>
              <w:bottom w:val="nil"/>
              <w:right w:val="nil"/>
            </w:tcBorders>
            <w:shd w:val="clear" w:color="auto" w:fill="808080"/>
            <w:noWrap/>
            <w:vAlign w:val="center"/>
          </w:tcPr>
          <w:p>
            <w:pPr>
              <w:keepNext w:val="0"/>
              <w:keepLines w:val="0"/>
              <w:widowControl/>
              <w:suppressLineNumbers w:val="0"/>
              <w:jc w:val="left"/>
              <w:textAlignment w:val="center"/>
              <w:rPr>
                <w:rFonts w:hint="eastAsia" w:ascii="宋体" w:hAnsi="宋体" w:eastAsia="宋体" w:cs="宋体"/>
                <w:b/>
                <w:bCs/>
                <w:i w:val="0"/>
                <w:iCs w:val="0"/>
                <w:color w:val="FFFFFF"/>
                <w:kern w:val="2"/>
                <w:sz w:val="22"/>
                <w:szCs w:val="22"/>
                <w:u w:val="none"/>
                <w:lang w:val="en-US" w:eastAsia="zh-CN" w:bidi="ar-SA"/>
              </w:rPr>
            </w:pPr>
            <w:r>
              <w:rPr>
                <w:rFonts w:hint="eastAsia" w:ascii="宋体" w:hAnsi="宋体" w:eastAsia="宋体" w:cs="宋体"/>
                <w:b/>
                <w:bCs/>
                <w:i w:val="0"/>
                <w:iCs w:val="0"/>
                <w:color w:val="FFFFFF"/>
                <w:kern w:val="0"/>
                <w:sz w:val="22"/>
                <w:szCs w:val="22"/>
                <w:u w:val="none"/>
                <w:lang w:val="en-US" w:eastAsia="zh-CN" w:bidi="ar"/>
              </w:rPr>
              <w:t>Field</w:t>
            </w:r>
          </w:p>
        </w:tc>
        <w:tc>
          <w:tcPr>
            <w:tcW w:w="2247" w:type="dxa"/>
            <w:tcBorders>
              <w:top w:val="nil"/>
              <w:left w:val="nil"/>
              <w:bottom w:val="nil"/>
              <w:right w:val="nil"/>
            </w:tcBorders>
            <w:shd w:val="clear" w:color="auto" w:fill="808080"/>
            <w:noWrap/>
            <w:vAlign w:val="center"/>
          </w:tcPr>
          <w:p>
            <w:pPr>
              <w:keepNext w:val="0"/>
              <w:keepLines w:val="0"/>
              <w:widowControl/>
              <w:suppressLineNumbers w:val="0"/>
              <w:jc w:val="left"/>
              <w:textAlignment w:val="center"/>
              <w:rPr>
                <w:rFonts w:hint="eastAsia" w:ascii="宋体" w:hAnsi="宋体" w:eastAsia="宋体" w:cs="宋体"/>
                <w:b/>
                <w:bCs/>
                <w:i w:val="0"/>
                <w:iCs w:val="0"/>
                <w:color w:val="FFFFFF"/>
                <w:kern w:val="2"/>
                <w:sz w:val="22"/>
                <w:szCs w:val="22"/>
                <w:u w:val="none"/>
                <w:lang w:val="en-US" w:eastAsia="zh-CN" w:bidi="ar-SA"/>
              </w:rPr>
            </w:pPr>
            <w:r>
              <w:rPr>
                <w:rFonts w:hint="eastAsia" w:ascii="宋体" w:hAnsi="宋体" w:eastAsia="宋体" w:cs="宋体"/>
                <w:b/>
                <w:bCs/>
                <w:i w:val="0"/>
                <w:iCs w:val="0"/>
                <w:color w:val="FFFFFF"/>
                <w:kern w:val="0"/>
                <w:sz w:val="22"/>
                <w:szCs w:val="22"/>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id</w:t>
            </w:r>
          </w:p>
        </w:tc>
        <w:tc>
          <w:tcPr>
            <w:tcW w:w="231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用户名</w:t>
            </w:r>
          </w:p>
        </w:tc>
        <w:tc>
          <w:tcPr>
            <w:tcW w:w="2022"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transmission</w:t>
            </w:r>
          </w:p>
        </w:tc>
        <w:tc>
          <w:tcPr>
            <w:tcW w:w="2247"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自动挡/手动挡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url</w:t>
            </w:r>
          </w:p>
        </w:tc>
        <w:tc>
          <w:tcPr>
            <w:tcW w:w="231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网址</w:t>
            </w:r>
          </w:p>
        </w:tc>
        <w:tc>
          <w:tcPr>
            <w:tcW w:w="20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VIN</w:t>
            </w:r>
          </w:p>
        </w:tc>
        <w:tc>
          <w:tcPr>
            <w:tcW w:w="224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车辆识别号码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region</w:t>
            </w:r>
          </w:p>
        </w:tc>
        <w:tc>
          <w:tcPr>
            <w:tcW w:w="231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地区</w:t>
            </w:r>
          </w:p>
        </w:tc>
        <w:tc>
          <w:tcPr>
            <w:tcW w:w="2022"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drive</w:t>
            </w:r>
          </w:p>
        </w:tc>
        <w:tc>
          <w:tcPr>
            <w:tcW w:w="2247"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驱动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region_url</w:t>
            </w:r>
          </w:p>
        </w:tc>
        <w:tc>
          <w:tcPr>
            <w:tcW w:w="231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地区网址</w:t>
            </w:r>
          </w:p>
        </w:tc>
        <w:tc>
          <w:tcPr>
            <w:tcW w:w="20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size</w:t>
            </w:r>
          </w:p>
        </w:tc>
        <w:tc>
          <w:tcPr>
            <w:tcW w:w="224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车辆大小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price</w:t>
            </w:r>
          </w:p>
        </w:tc>
        <w:tc>
          <w:tcPr>
            <w:tcW w:w="231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售价</w:t>
            </w:r>
          </w:p>
        </w:tc>
        <w:tc>
          <w:tcPr>
            <w:tcW w:w="2022"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type</w:t>
            </w:r>
          </w:p>
        </w:tc>
        <w:tc>
          <w:tcPr>
            <w:tcW w:w="2247"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车辆类型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year</w:t>
            </w:r>
          </w:p>
        </w:tc>
        <w:tc>
          <w:tcPr>
            <w:tcW w:w="231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出厂年份</w:t>
            </w:r>
          </w:p>
        </w:tc>
        <w:tc>
          <w:tcPr>
            <w:tcW w:w="20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paint_color</w:t>
            </w:r>
          </w:p>
        </w:tc>
        <w:tc>
          <w:tcPr>
            <w:tcW w:w="224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漆色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manufacturer</w:t>
            </w:r>
          </w:p>
        </w:tc>
        <w:tc>
          <w:tcPr>
            <w:tcW w:w="231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制造商</w:t>
            </w:r>
          </w:p>
        </w:tc>
        <w:tc>
          <w:tcPr>
            <w:tcW w:w="2022"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image_url</w:t>
            </w:r>
          </w:p>
        </w:tc>
        <w:tc>
          <w:tcPr>
            <w:tcW w:w="2247"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虚拟网址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model</w:t>
            </w:r>
          </w:p>
        </w:tc>
        <w:tc>
          <w:tcPr>
            <w:tcW w:w="231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型号</w:t>
            </w:r>
          </w:p>
        </w:tc>
        <w:tc>
          <w:tcPr>
            <w:tcW w:w="20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description</w:t>
            </w:r>
          </w:p>
        </w:tc>
        <w:tc>
          <w:tcPr>
            <w:tcW w:w="224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二手车描述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condition</w:t>
            </w:r>
          </w:p>
        </w:tc>
        <w:tc>
          <w:tcPr>
            <w:tcW w:w="231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车辆状况</w:t>
            </w:r>
          </w:p>
        </w:tc>
        <w:tc>
          <w:tcPr>
            <w:tcW w:w="2022"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county</w:t>
            </w:r>
          </w:p>
        </w:tc>
        <w:tc>
          <w:tcPr>
            <w:tcW w:w="2247"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cylinders</w:t>
            </w:r>
          </w:p>
        </w:tc>
        <w:tc>
          <w:tcPr>
            <w:tcW w:w="231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汽缸数目</w:t>
            </w:r>
          </w:p>
        </w:tc>
        <w:tc>
          <w:tcPr>
            <w:tcW w:w="20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state</w:t>
            </w:r>
          </w:p>
        </w:tc>
        <w:tc>
          <w:tcPr>
            <w:tcW w:w="224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fuel</w:t>
            </w:r>
          </w:p>
        </w:tc>
        <w:tc>
          <w:tcPr>
            <w:tcW w:w="231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燃料种类</w:t>
            </w:r>
          </w:p>
        </w:tc>
        <w:tc>
          <w:tcPr>
            <w:tcW w:w="2022"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lat</w:t>
            </w:r>
          </w:p>
        </w:tc>
        <w:tc>
          <w:tcPr>
            <w:tcW w:w="2247"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纬度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odometer</w:t>
            </w:r>
          </w:p>
        </w:tc>
        <w:tc>
          <w:tcPr>
            <w:tcW w:w="231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行驶里程数</w:t>
            </w:r>
          </w:p>
        </w:tc>
        <w:tc>
          <w:tcPr>
            <w:tcW w:w="20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long</w:t>
            </w:r>
          </w:p>
        </w:tc>
        <w:tc>
          <w:tcPr>
            <w:tcW w:w="2247"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经度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1839"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title_status</w:t>
            </w:r>
          </w:p>
        </w:tc>
        <w:tc>
          <w:tcPr>
            <w:tcW w:w="231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车辆改造经历</w:t>
            </w:r>
          </w:p>
        </w:tc>
        <w:tc>
          <w:tcPr>
            <w:tcW w:w="2022"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b/>
                <w:bCs/>
                <w:i w:val="0"/>
                <w:iCs w:val="0"/>
                <w:color w:val="000000"/>
                <w:kern w:val="0"/>
                <w:sz w:val="22"/>
                <w:szCs w:val="22"/>
                <w:u w:val="none"/>
                <w:lang w:val="en-US" w:eastAsia="zh-CN" w:bidi="ar"/>
              </w:rPr>
              <w:t>posting_date</w:t>
            </w:r>
          </w:p>
        </w:tc>
        <w:tc>
          <w:tcPr>
            <w:tcW w:w="2247"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挂售时间</w:t>
            </w:r>
          </w:p>
        </w:tc>
      </w:tr>
    </w:tbl>
    <w:p>
      <w:pPr>
        <w:rPr>
          <w:rFonts w:hint="eastAsia" w:asciiTheme="minorEastAsia" w:hAnsiTheme="minorEastAsia" w:cstheme="minorEastAsia"/>
          <w:b w:val="0"/>
          <w:bCs w:val="0"/>
          <w:sz w:val="18"/>
          <w:szCs w:val="18"/>
          <w:lang w:val="en-US" w:eastAsia="zh-CN"/>
        </w:rPr>
      </w:pPr>
    </w:p>
    <w:p>
      <w:pPr>
        <w:rPr>
          <w:rFonts w:hint="eastAsia" w:asciiTheme="minorEastAsia" w:hAnsiTheme="minorEastAsia" w:cstheme="minorEastAsia"/>
          <w:b w:val="0"/>
          <w:bCs w:val="0"/>
          <w:sz w:val="18"/>
          <w:szCs w:val="18"/>
          <w:lang w:val="en-US" w:eastAsia="zh-CN"/>
        </w:rPr>
      </w:pPr>
    </w:p>
    <w:p>
      <w:p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1.2. 数据概况</w:t>
      </w:r>
    </w:p>
    <w:p>
      <w:pPr>
        <w:rPr>
          <w:rFonts w:hint="default" w:asciiTheme="minorEastAsia" w:hAnsiTheme="minorEastAsia" w:cstheme="minorEastAsia"/>
          <w:b/>
          <w:bCs/>
          <w:sz w:val="24"/>
          <w:szCs w:val="24"/>
          <w:lang w:val="en-US" w:eastAsia="zh-CN"/>
        </w:rPr>
      </w:pPr>
    </w:p>
    <w:p>
      <w:pPr>
        <w:ind w:firstLine="420" w:firstLineChars="200"/>
        <w:rPr>
          <w:rFonts w:hint="default"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首先导入数据分析所用工具包，读取数据集，查看数据量大小。</w:t>
      </w:r>
    </w:p>
    <w:p>
      <w:pP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892175"/>
            <wp:effectExtent l="0" t="0" r="635" b="9525"/>
            <wp:docPr id="23" name="图片 23" descr="GZFGU]4%Y6O(FJCA}}YA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GZFGU]4%Y6O(FJCA}}YA2$T"/>
                    <pic:cNvPicPr>
                      <a:picLocks noChangeAspect="1"/>
                    </pic:cNvPicPr>
                  </pic:nvPicPr>
                  <pic:blipFill>
                    <a:blip r:embed="rId5"/>
                    <a:stretch>
                      <a:fillRect/>
                    </a:stretch>
                  </pic:blipFill>
                  <pic:spPr>
                    <a:xfrm>
                      <a:off x="0" y="0"/>
                      <a:ext cx="5346065" cy="892175"/>
                    </a:xfrm>
                    <a:prstGeom prst="rect">
                      <a:avLst/>
                    </a:prstGeom>
                  </pic:spPr>
                </pic:pic>
              </a:graphicData>
            </a:graphic>
          </wp:inline>
        </w:drawing>
      </w:r>
    </w:p>
    <w:p>
      <w:pPr>
        <w:ind w:firstLine="420" w:firstLineChars="20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输出结果：</w:t>
      </w:r>
    </w:p>
    <w:p>
      <w:pPr>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283845"/>
            <wp:effectExtent l="0" t="0" r="635" b="8255"/>
            <wp:docPr id="24" name="图片 24" descr="P6F3_LIUSN}Y($~`J9EL%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6F3_LIUSN}Y($~`J9EL%UW"/>
                    <pic:cNvPicPr>
                      <a:picLocks noChangeAspect="1"/>
                    </pic:cNvPicPr>
                  </pic:nvPicPr>
                  <pic:blipFill>
                    <a:blip r:embed="rId6"/>
                    <a:stretch>
                      <a:fillRect/>
                    </a:stretch>
                  </pic:blipFill>
                  <pic:spPr>
                    <a:xfrm>
                      <a:off x="0" y="0"/>
                      <a:ext cx="5346065" cy="283845"/>
                    </a:xfrm>
                    <a:prstGeom prst="rect">
                      <a:avLst/>
                    </a:prstGeom>
                  </pic:spPr>
                </pic:pic>
              </a:graphicData>
            </a:graphic>
          </wp:inline>
        </w:drawing>
      </w:r>
    </w:p>
    <w:p>
      <w:pPr>
        <w:ind w:firstLine="420" w:firstLineChars="20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查看数据集前五行：</w:t>
      </w:r>
    </w:p>
    <w:p>
      <w:pPr>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54940"/>
            <wp:effectExtent l="0" t="0" r="635" b="10160"/>
            <wp:docPr id="26" name="图片 26" descr="I63%2FZ(QI6]}T_{KO9D9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63%2FZ(QI6]}T_{KO9D9CC"/>
                    <pic:cNvPicPr>
                      <a:picLocks noChangeAspect="1"/>
                    </pic:cNvPicPr>
                  </pic:nvPicPr>
                  <pic:blipFill>
                    <a:blip r:embed="rId7"/>
                    <a:stretch>
                      <a:fillRect/>
                    </a:stretch>
                  </pic:blipFill>
                  <pic:spPr>
                    <a:xfrm>
                      <a:off x="0" y="0"/>
                      <a:ext cx="5346065" cy="154940"/>
                    </a:xfrm>
                    <a:prstGeom prst="rect">
                      <a:avLst/>
                    </a:prstGeom>
                  </pic:spPr>
                </pic:pic>
              </a:graphicData>
            </a:graphic>
          </wp:inline>
        </w:drawing>
      </w:r>
    </w:p>
    <w:p>
      <w:pPr>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276985"/>
            <wp:effectExtent l="0" t="0" r="635" b="5715"/>
            <wp:docPr id="30" name="图片 30" descr="[GD_W1)VI(EQLMLW_GS(S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D_W1)VI(EQLMLW_GS(S3P"/>
                    <pic:cNvPicPr>
                      <a:picLocks noChangeAspect="1"/>
                    </pic:cNvPicPr>
                  </pic:nvPicPr>
                  <pic:blipFill>
                    <a:blip r:embed="rId8"/>
                    <a:stretch>
                      <a:fillRect/>
                    </a:stretch>
                  </pic:blipFill>
                  <pic:spPr>
                    <a:xfrm>
                      <a:off x="0" y="0"/>
                      <a:ext cx="5346065" cy="1276985"/>
                    </a:xfrm>
                    <a:prstGeom prst="rect">
                      <a:avLst/>
                    </a:prstGeom>
                  </pic:spPr>
                </pic:pic>
              </a:graphicData>
            </a:graphic>
          </wp:inline>
        </w:drawing>
      </w:r>
    </w:p>
    <w:p>
      <w:pPr>
        <w:ind w:firstLine="420" w:firstLineChars="200"/>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进一步查看数据概况：</w:t>
      </w:r>
    </w:p>
    <w:p>
      <w:pPr>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191895"/>
            <wp:effectExtent l="0" t="0" r="635" b="1905"/>
            <wp:docPr id="21" name="图片 21" descr="1BRD8TTAEG4VGAU5_1A]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BRD8TTAEG4VGAU5_1A]772"/>
                    <pic:cNvPicPr>
                      <a:picLocks noChangeAspect="1"/>
                    </pic:cNvPicPr>
                  </pic:nvPicPr>
                  <pic:blipFill>
                    <a:blip r:embed="rId9"/>
                    <a:stretch>
                      <a:fillRect/>
                    </a:stretch>
                  </pic:blipFill>
                  <pic:spPr>
                    <a:xfrm>
                      <a:off x="0" y="0"/>
                      <a:ext cx="5346065" cy="1191895"/>
                    </a:xfrm>
                    <a:prstGeom prst="rect">
                      <a:avLst/>
                    </a:prstGeom>
                  </pic:spPr>
                </pic:pic>
              </a:graphicData>
            </a:graphic>
          </wp:inline>
        </w:drawing>
      </w:r>
    </w:p>
    <w:p>
      <w:pPr>
        <w:ind w:firstLine="420" w:firstLineChars="200"/>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21"/>
          <w:szCs w:val="21"/>
          <w:lang w:val="en-US" w:eastAsia="zh-CN"/>
        </w:rPr>
        <w:t>得到数据概况如表2所示。</w:t>
      </w:r>
    </w:p>
    <w:p>
      <w:pPr>
        <w:ind w:firstLine="360" w:firstLineChars="200"/>
        <w:jc w:val="center"/>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表2 二手车交易记录数据集数据概况</w:t>
      </w:r>
    </w:p>
    <w:tbl>
      <w:tblPr>
        <w:tblStyle w:val="8"/>
        <w:tblW w:w="8419"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830"/>
        <w:gridCol w:w="1733"/>
        <w:gridCol w:w="1011"/>
        <w:gridCol w:w="1734"/>
        <w:gridCol w:w="1755"/>
        <w:gridCol w:w="13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808080"/>
            <w:noWrap/>
            <w:vAlign w:val="center"/>
          </w:tcPr>
          <w:p>
            <w:pPr>
              <w:keepNext w:val="0"/>
              <w:keepLines w:val="0"/>
              <w:widowControl/>
              <w:suppressLineNumbers w:val="0"/>
              <w:jc w:val="center"/>
              <w:textAlignment w:val="center"/>
              <w:rPr>
                <w:rFonts w:hint="eastAsia" w:ascii="宋体" w:hAnsi="宋体" w:eastAsia="宋体" w:cs="宋体"/>
                <w:b/>
                <w:bCs/>
                <w:i w:val="0"/>
                <w:iCs w:val="0"/>
                <w:color w:val="FFFFFF"/>
                <w:kern w:val="0"/>
                <w:sz w:val="22"/>
                <w:szCs w:val="22"/>
                <w:u w:val="none"/>
                <w:lang w:val="en-US" w:eastAsia="zh-CN" w:bidi="ar"/>
              </w:rPr>
            </w:pPr>
            <w:r>
              <w:rPr>
                <w:rFonts w:hint="eastAsia" w:ascii="宋体" w:hAnsi="宋体" w:eastAsia="宋体" w:cs="宋体"/>
                <w:b/>
                <w:bCs/>
                <w:i w:val="0"/>
                <w:iCs w:val="0"/>
                <w:color w:val="FFFFFF"/>
                <w:kern w:val="0"/>
                <w:sz w:val="22"/>
                <w:szCs w:val="22"/>
                <w:u w:val="none"/>
                <w:lang w:val="en-US" w:eastAsia="zh-CN" w:bidi="ar"/>
              </w:rPr>
              <w:t>columns_number</w:t>
            </w:r>
          </w:p>
        </w:tc>
        <w:tc>
          <w:tcPr>
            <w:tcW w:w="1733" w:type="dxa"/>
            <w:tcBorders>
              <w:top w:val="nil"/>
              <w:left w:val="nil"/>
              <w:bottom w:val="nil"/>
              <w:right w:val="nil"/>
            </w:tcBorders>
            <w:shd w:val="clear" w:color="auto" w:fill="808080"/>
            <w:noWrap/>
            <w:vAlign w:val="center"/>
          </w:tcPr>
          <w:p>
            <w:pPr>
              <w:keepNext w:val="0"/>
              <w:keepLines w:val="0"/>
              <w:widowControl/>
              <w:suppressLineNumbers w:val="0"/>
              <w:jc w:val="center"/>
              <w:textAlignment w:val="center"/>
              <w:rPr>
                <w:rFonts w:hint="eastAsia" w:ascii="宋体" w:hAnsi="宋体" w:eastAsia="宋体" w:cs="宋体"/>
                <w:b/>
                <w:bCs/>
                <w:i w:val="0"/>
                <w:iCs w:val="0"/>
                <w:color w:val="FFFFFF"/>
                <w:kern w:val="0"/>
                <w:sz w:val="22"/>
                <w:szCs w:val="22"/>
                <w:u w:val="none"/>
                <w:lang w:val="en-US" w:eastAsia="zh-CN" w:bidi="ar"/>
              </w:rPr>
            </w:pPr>
            <w:r>
              <w:rPr>
                <w:rFonts w:hint="eastAsia" w:ascii="宋体" w:hAnsi="宋体" w:eastAsia="宋体" w:cs="宋体"/>
                <w:b/>
                <w:bCs/>
                <w:i w:val="0"/>
                <w:iCs w:val="0"/>
                <w:color w:val="FFFFFF"/>
                <w:kern w:val="0"/>
                <w:sz w:val="22"/>
                <w:szCs w:val="22"/>
                <w:u w:val="none"/>
                <w:lang w:val="en-US" w:eastAsia="zh-CN" w:bidi="ar"/>
              </w:rPr>
              <w:t>Feature</w:t>
            </w:r>
          </w:p>
        </w:tc>
        <w:tc>
          <w:tcPr>
            <w:tcW w:w="1011" w:type="dxa"/>
            <w:tcBorders>
              <w:top w:val="nil"/>
              <w:left w:val="nil"/>
              <w:bottom w:val="nil"/>
              <w:right w:val="nil"/>
            </w:tcBorders>
            <w:shd w:val="clear" w:color="auto" w:fill="808080"/>
            <w:noWrap/>
            <w:vAlign w:val="center"/>
          </w:tcPr>
          <w:p>
            <w:pPr>
              <w:keepNext w:val="0"/>
              <w:keepLines w:val="0"/>
              <w:widowControl/>
              <w:suppressLineNumbers w:val="0"/>
              <w:jc w:val="center"/>
              <w:textAlignment w:val="center"/>
              <w:rPr>
                <w:rFonts w:hint="eastAsia" w:ascii="宋体" w:hAnsi="宋体" w:eastAsia="宋体" w:cs="宋体"/>
                <w:b/>
                <w:bCs/>
                <w:i w:val="0"/>
                <w:iCs w:val="0"/>
                <w:color w:val="FFFFFF"/>
                <w:kern w:val="0"/>
                <w:sz w:val="22"/>
                <w:szCs w:val="22"/>
                <w:u w:val="none"/>
                <w:lang w:val="en-US" w:eastAsia="zh-CN" w:bidi="ar"/>
              </w:rPr>
            </w:pPr>
            <w:r>
              <w:rPr>
                <w:rFonts w:hint="eastAsia" w:ascii="宋体" w:hAnsi="宋体" w:eastAsia="宋体" w:cs="宋体"/>
                <w:b/>
                <w:bCs/>
                <w:i w:val="0"/>
                <w:iCs w:val="0"/>
                <w:color w:val="FFFFFF"/>
                <w:kern w:val="0"/>
                <w:sz w:val="22"/>
                <w:szCs w:val="22"/>
                <w:u w:val="none"/>
                <w:lang w:val="en-US" w:eastAsia="zh-CN" w:bidi="ar"/>
              </w:rPr>
              <w:t>Unique_values</w:t>
            </w:r>
          </w:p>
        </w:tc>
        <w:tc>
          <w:tcPr>
            <w:tcW w:w="1734" w:type="dxa"/>
            <w:tcBorders>
              <w:top w:val="nil"/>
              <w:left w:val="nil"/>
              <w:bottom w:val="nil"/>
              <w:right w:val="nil"/>
            </w:tcBorders>
            <w:shd w:val="clear" w:color="auto" w:fill="808080"/>
            <w:noWrap/>
            <w:vAlign w:val="center"/>
          </w:tcPr>
          <w:p>
            <w:pPr>
              <w:keepNext w:val="0"/>
              <w:keepLines w:val="0"/>
              <w:widowControl/>
              <w:suppressLineNumbers w:val="0"/>
              <w:jc w:val="center"/>
              <w:textAlignment w:val="center"/>
              <w:rPr>
                <w:rFonts w:hint="eastAsia" w:ascii="宋体" w:hAnsi="宋体" w:eastAsia="宋体" w:cs="宋体"/>
                <w:b/>
                <w:bCs/>
                <w:i w:val="0"/>
                <w:iCs w:val="0"/>
                <w:color w:val="FFFFFF"/>
                <w:kern w:val="0"/>
                <w:sz w:val="22"/>
                <w:szCs w:val="22"/>
                <w:u w:val="none"/>
                <w:lang w:val="en-US" w:eastAsia="zh-CN" w:bidi="ar"/>
              </w:rPr>
            </w:pPr>
            <w:r>
              <w:rPr>
                <w:rFonts w:hint="eastAsia" w:ascii="宋体" w:hAnsi="宋体" w:eastAsia="宋体" w:cs="宋体"/>
                <w:b/>
                <w:bCs/>
                <w:i w:val="0"/>
                <w:iCs w:val="0"/>
                <w:color w:val="FFFFFF"/>
                <w:kern w:val="0"/>
                <w:sz w:val="22"/>
                <w:szCs w:val="22"/>
                <w:u w:val="none"/>
                <w:lang w:val="en-US" w:eastAsia="zh-CN" w:bidi="ar"/>
              </w:rPr>
              <w:t xml:space="preserve">Percentage of </w:t>
            </w:r>
            <w:r>
              <w:rPr>
                <w:rFonts w:hint="eastAsia" w:ascii="宋体" w:hAnsi="宋体" w:eastAsia="宋体" w:cs="宋体"/>
                <w:b/>
                <w:bCs/>
                <w:i w:val="0"/>
                <w:iCs w:val="0"/>
                <w:color w:val="FFFFFF"/>
                <w:kern w:val="0"/>
                <w:sz w:val="22"/>
                <w:szCs w:val="22"/>
                <w:u w:val="none"/>
                <w:lang w:val="en-US" w:eastAsia="zh-CN" w:bidi="ar"/>
              </w:rPr>
              <w:br w:type="textWrapping"/>
            </w:r>
            <w:r>
              <w:rPr>
                <w:rFonts w:hint="eastAsia" w:ascii="宋体" w:hAnsi="宋体" w:eastAsia="宋体" w:cs="宋体"/>
                <w:b/>
                <w:bCs/>
                <w:i w:val="0"/>
                <w:iCs w:val="0"/>
                <w:color w:val="FFFFFF"/>
                <w:kern w:val="0"/>
                <w:sz w:val="22"/>
                <w:szCs w:val="22"/>
                <w:u w:val="none"/>
                <w:lang w:val="en-US" w:eastAsia="zh-CN" w:bidi="ar"/>
              </w:rPr>
              <w:t>missing values</w:t>
            </w:r>
          </w:p>
        </w:tc>
        <w:tc>
          <w:tcPr>
            <w:tcW w:w="1755" w:type="dxa"/>
            <w:tcBorders>
              <w:top w:val="nil"/>
              <w:left w:val="nil"/>
              <w:bottom w:val="nil"/>
              <w:right w:val="nil"/>
            </w:tcBorders>
            <w:shd w:val="clear" w:color="auto" w:fill="808080"/>
            <w:noWrap/>
            <w:vAlign w:val="center"/>
          </w:tcPr>
          <w:p>
            <w:pPr>
              <w:keepNext w:val="0"/>
              <w:keepLines w:val="0"/>
              <w:widowControl/>
              <w:suppressLineNumbers w:val="0"/>
              <w:jc w:val="center"/>
              <w:textAlignment w:val="center"/>
              <w:rPr>
                <w:rFonts w:hint="eastAsia" w:ascii="宋体" w:hAnsi="宋体" w:eastAsia="宋体" w:cs="宋体"/>
                <w:b/>
                <w:bCs/>
                <w:i w:val="0"/>
                <w:iCs w:val="0"/>
                <w:color w:val="FFFFFF"/>
                <w:kern w:val="0"/>
                <w:sz w:val="22"/>
                <w:szCs w:val="22"/>
                <w:u w:val="none"/>
                <w:lang w:val="en-US" w:eastAsia="zh-CN" w:bidi="ar"/>
              </w:rPr>
            </w:pPr>
            <w:r>
              <w:rPr>
                <w:rFonts w:hint="eastAsia" w:ascii="宋体" w:hAnsi="宋体" w:eastAsia="宋体" w:cs="宋体"/>
                <w:b/>
                <w:bCs/>
                <w:i w:val="0"/>
                <w:iCs w:val="0"/>
                <w:color w:val="FFFFFF"/>
                <w:kern w:val="0"/>
                <w:sz w:val="22"/>
                <w:szCs w:val="22"/>
                <w:u w:val="none"/>
                <w:lang w:val="en-US" w:eastAsia="zh-CN" w:bidi="ar"/>
              </w:rPr>
              <w:t>Percentage of values in the biggest category</w:t>
            </w:r>
          </w:p>
        </w:tc>
        <w:tc>
          <w:tcPr>
            <w:tcW w:w="1356" w:type="dxa"/>
            <w:tcBorders>
              <w:top w:val="nil"/>
              <w:left w:val="nil"/>
              <w:bottom w:val="nil"/>
              <w:right w:val="nil"/>
            </w:tcBorders>
            <w:shd w:val="clear" w:color="auto" w:fill="808080"/>
            <w:noWrap/>
            <w:vAlign w:val="center"/>
          </w:tcPr>
          <w:p>
            <w:pPr>
              <w:keepNext w:val="0"/>
              <w:keepLines w:val="0"/>
              <w:widowControl/>
              <w:suppressLineNumbers w:val="0"/>
              <w:jc w:val="center"/>
              <w:textAlignment w:val="center"/>
              <w:rPr>
                <w:rFonts w:hint="eastAsia" w:ascii="宋体" w:hAnsi="宋体" w:eastAsia="宋体" w:cs="宋体"/>
                <w:b/>
                <w:bCs/>
                <w:i w:val="0"/>
                <w:iCs w:val="0"/>
                <w:color w:val="FFFFFF"/>
                <w:kern w:val="0"/>
                <w:sz w:val="22"/>
                <w:szCs w:val="22"/>
                <w:u w:val="none"/>
                <w:lang w:val="en-US" w:eastAsia="zh-CN" w:bidi="ar"/>
              </w:rPr>
            </w:pPr>
            <w:r>
              <w:rPr>
                <w:rFonts w:hint="eastAsia" w:ascii="宋体" w:hAnsi="宋体" w:eastAsia="宋体" w:cs="宋体"/>
                <w:b/>
                <w:bCs/>
                <w:i w:val="0"/>
                <w:iCs w:val="0"/>
                <w:color w:val="FFFFFF"/>
                <w:kern w:val="0"/>
                <w:sz w:val="22"/>
                <w:szCs w:val="22"/>
                <w:u w:val="none"/>
                <w:lang w:val="en-US" w:eastAsia="zh-CN" w:bidi="ar"/>
              </w:rPr>
              <w:t>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21</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county</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0</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100</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100</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16</w:t>
            </w:r>
          </w:p>
        </w:tc>
        <w:tc>
          <w:tcPr>
            <w:tcW w:w="173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size</w:t>
            </w:r>
          </w:p>
        </w:tc>
        <w:tc>
          <w:tcPr>
            <w:tcW w:w="101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4</w:t>
            </w:r>
          </w:p>
        </w:tc>
        <w:tc>
          <w:tcPr>
            <w:tcW w:w="1734"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72.15472155</w:t>
            </w:r>
          </w:p>
        </w:tc>
        <w:tc>
          <w:tcPr>
            <w:tcW w:w="1755"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72.15472155</w:t>
            </w:r>
          </w:p>
        </w:tc>
        <w:tc>
          <w:tcPr>
            <w:tcW w:w="1356"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9</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sz w:val="22"/>
                <w:szCs w:val="22"/>
                <w:u w:val="none"/>
              </w:rPr>
            </w:pPr>
            <w:r>
              <w:rPr>
                <w:rFonts w:hint="eastAsia" w:ascii="宋体" w:hAnsi="宋体" w:eastAsia="宋体" w:cs="宋体"/>
                <w:b/>
                <w:bCs/>
                <w:i w:val="0"/>
                <w:iCs w:val="0"/>
                <w:color w:val="000000"/>
                <w:kern w:val="0"/>
                <w:sz w:val="22"/>
                <w:szCs w:val="22"/>
                <w:u w:val="none"/>
                <w:lang w:val="en-US" w:eastAsia="zh-CN" w:bidi="ar"/>
              </w:rPr>
              <w:t>cylinders</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8</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eastAsia="宋体" w:cs="宋体"/>
                <w:i w:val="0"/>
                <w:iCs w:val="0"/>
                <w:color w:val="000000"/>
                <w:kern w:val="0"/>
                <w:sz w:val="22"/>
                <w:szCs w:val="22"/>
                <w:u w:val="none"/>
                <w:lang w:val="en-US" w:eastAsia="zh-CN" w:bidi="ar"/>
              </w:rPr>
              <w:t>40.15940159</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40.15940159</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8</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condition</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6</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38.28938289</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38.28938289</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14</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VIN</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34773</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36.03736037</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36.03736037</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drive</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30.47430474</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30.47430474</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18</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paint_color</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12</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29.77629776</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29.77629776</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17</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type</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13</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19.61119611</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22.7402274</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6</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manufacturer</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41</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4.4200442</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14.91914919</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12</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title_status</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6</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2.27902279</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95.03495035</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11</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odometer</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38309</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1.52101521</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1.52101521</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7</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model</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12613</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1.28501285</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1.4600146</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10</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fuel</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5</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0.60300603</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82.91382914</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23</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lat</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12791</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0.53900539</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2.03202032</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24</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long</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12814</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0.53900539</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2.03202032</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13</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transmission</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0.51400514</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77.75577756</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5</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year</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104</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0.42800428</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8.656086561</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float64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20</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description</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86284</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0.03900039</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0.08300083</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19</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image_url</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64480</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0.03800038</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1.53501535</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25</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posting_date</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94276</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0.03800038</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0.03800038</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url</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99999</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0.00100001</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4</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price</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6610</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8.328083281</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22</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state</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18</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50.61450615</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3</w:t>
            </w:r>
          </w:p>
        </w:tc>
        <w:tc>
          <w:tcPr>
            <w:tcW w:w="1733" w:type="dxa"/>
            <w:tcBorders>
              <w:top w:val="nil"/>
              <w:left w:val="nil"/>
              <w:bottom w:val="nil"/>
              <w:right w:val="nil"/>
            </w:tcBorders>
            <w:shd w:val="clear" w:color="auto" w:fill="FFFFFF" w:themeFill="background1"/>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region_url</w:t>
            </w:r>
          </w:p>
        </w:tc>
        <w:tc>
          <w:tcPr>
            <w:tcW w:w="1011"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84</w:t>
            </w:r>
          </w:p>
        </w:tc>
        <w:tc>
          <w:tcPr>
            <w:tcW w:w="1734"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w:t>
            </w:r>
          </w:p>
        </w:tc>
        <w:tc>
          <w:tcPr>
            <w:tcW w:w="1755"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2.98302983</w:t>
            </w:r>
          </w:p>
        </w:tc>
        <w:tc>
          <w:tcPr>
            <w:tcW w:w="1356" w:type="dxa"/>
            <w:tcBorders>
              <w:top w:val="nil"/>
              <w:left w:val="nil"/>
              <w:bottom w:val="nil"/>
              <w:right w:val="nil"/>
            </w:tcBorders>
            <w:shd w:val="clear" w:color="auto" w:fill="FFFFFF" w:themeFill="background1"/>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0" w:hRule="atLeast"/>
        </w:trPr>
        <w:tc>
          <w:tcPr>
            <w:tcW w:w="830"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w:t>
            </w:r>
          </w:p>
        </w:tc>
        <w:tc>
          <w:tcPr>
            <w:tcW w:w="1733" w:type="dxa"/>
            <w:tcBorders>
              <w:top w:val="nil"/>
              <w:left w:val="nil"/>
              <w:bottom w:val="nil"/>
              <w:right w:val="nil"/>
            </w:tcBorders>
            <w:shd w:val="clear" w:color="auto" w:fill="D9D9D9"/>
            <w:noWrap/>
            <w:vAlign w:val="center"/>
          </w:tcPr>
          <w:p>
            <w:pPr>
              <w:keepNext w:val="0"/>
              <w:keepLines w:val="0"/>
              <w:widowControl/>
              <w:suppressLineNumbers w:val="0"/>
              <w:jc w:val="lef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b/>
                <w:bCs/>
                <w:i w:val="0"/>
                <w:iCs w:val="0"/>
                <w:color w:val="000000"/>
                <w:kern w:val="0"/>
                <w:sz w:val="22"/>
                <w:szCs w:val="22"/>
                <w:u w:val="none"/>
                <w:lang w:val="en-US" w:eastAsia="zh-CN" w:bidi="ar"/>
              </w:rPr>
              <w:t>region</w:t>
            </w:r>
          </w:p>
        </w:tc>
        <w:tc>
          <w:tcPr>
            <w:tcW w:w="1011"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b/>
                <w:bCs/>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84</w:t>
            </w:r>
          </w:p>
        </w:tc>
        <w:tc>
          <w:tcPr>
            <w:tcW w:w="1734"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0</w:t>
            </w:r>
          </w:p>
        </w:tc>
        <w:tc>
          <w:tcPr>
            <w:tcW w:w="1755"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2.98302983</w:t>
            </w:r>
          </w:p>
        </w:tc>
        <w:tc>
          <w:tcPr>
            <w:tcW w:w="1356" w:type="dxa"/>
            <w:tcBorders>
              <w:top w:val="nil"/>
              <w:left w:val="nil"/>
              <w:bottom w:val="nil"/>
              <w:right w:val="nil"/>
            </w:tcBorders>
            <w:shd w:val="clear" w:color="auto" w:fill="D9D9D9"/>
            <w:noWrap/>
            <w:vAlign w:val="center"/>
          </w:tcPr>
          <w:p>
            <w:pPr>
              <w:keepNext w:val="0"/>
              <w:keepLines w:val="0"/>
              <w:widowControl/>
              <w:suppressLineNumbers w:val="0"/>
              <w:jc w:val="right"/>
              <w:textAlignment w:val="center"/>
              <w:rPr>
                <w:rFonts w:hint="eastAsia" w:ascii="宋体" w:hAnsi="宋体" w:eastAsia="宋体" w:cs="宋体"/>
                <w:i w:val="0"/>
                <w:iCs w:val="0"/>
                <w:color w:val="000000"/>
                <w:kern w:val="0"/>
                <w:sz w:val="22"/>
                <w:szCs w:val="22"/>
                <w:u w:val="none"/>
                <w:lang w:val="en-US" w:eastAsia="zh-CN" w:bidi="ar"/>
              </w:rPr>
            </w:pPr>
            <w:r>
              <w:rPr>
                <w:rFonts w:hint="eastAsia" w:ascii="宋体" w:hAnsi="宋体" w:eastAsia="宋体" w:cs="宋体"/>
                <w:i w:val="0"/>
                <w:iCs w:val="0"/>
                <w:color w:val="000000"/>
                <w:kern w:val="0"/>
                <w:sz w:val="22"/>
                <w:szCs w:val="22"/>
                <w:u w:val="none"/>
                <w:lang w:val="en-US" w:eastAsia="zh-CN" w:bidi="ar"/>
              </w:rPr>
              <w:t>object</w:t>
            </w:r>
          </w:p>
        </w:tc>
      </w:tr>
    </w:tbl>
    <w:p>
      <w:pPr>
        <w:ind w:firstLine="360" w:firstLineChars="200"/>
        <w:jc w:val="left"/>
        <w:rPr>
          <w:rFonts w:hint="default" w:asciiTheme="minorEastAsia" w:hAnsiTheme="minorEastAsia" w:cstheme="minorEastAsia"/>
          <w:b w:val="0"/>
          <w:bCs w:val="0"/>
          <w:sz w:val="18"/>
          <w:szCs w:val="18"/>
          <w:lang w:val="en-US" w:eastAsia="zh-CN"/>
        </w:rPr>
      </w:pPr>
    </w:p>
    <w:p>
      <w:p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根据整体的统计信息得知，county为无效字段（信息量为空）；size、cylinders、condition、VIN、drive、paint_color、type字段缺失量较大，在后续分析过程中要考虑是否将其纳入影响范围；大部分数据类型为object，应通过赋值将其转化成方便建立模型的int64或float64类型。</w:t>
      </w:r>
    </w:p>
    <w:p>
      <w:pPr>
        <w:ind w:firstLine="420" w:firstLineChars="200"/>
        <w:jc w:val="left"/>
        <w:rPr>
          <w:rFonts w:hint="default" w:asciiTheme="minorEastAsia" w:hAnsiTheme="minorEastAsia" w:cstheme="minorEastAsia"/>
          <w:b w:val="0"/>
          <w:bCs w:val="0"/>
          <w:sz w:val="21"/>
          <w:szCs w:val="21"/>
          <w:lang w:val="en-US" w:eastAsia="zh-CN"/>
        </w:rPr>
      </w:pPr>
    </w:p>
    <w:p>
      <w:p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1.3. 探索性数据分析</w:t>
      </w:r>
    </w:p>
    <w:p>
      <w:pPr>
        <w:jc w:val="left"/>
        <w:rPr>
          <w:rFonts w:hint="default" w:asciiTheme="minorEastAsia" w:hAnsiTheme="minorEastAsia" w:cstheme="minorEastAsia"/>
          <w:b w:val="0"/>
          <w:bCs w:val="0"/>
          <w:sz w:val="21"/>
          <w:szCs w:val="21"/>
          <w:lang w:val="en-US" w:eastAsia="zh-CN"/>
        </w:rPr>
      </w:pPr>
    </w:p>
    <w:p>
      <w:p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1.3.1 缺失值可视化</w:t>
      </w:r>
    </w:p>
    <w:p>
      <w:pPr>
        <w:jc w:val="left"/>
        <w:rPr>
          <w:rFonts w:hint="default" w:asciiTheme="minorEastAsia" w:hAnsiTheme="minorEastAsia" w:cstheme="minorEastAsia"/>
          <w:b w:val="0"/>
          <w:bCs w:val="0"/>
          <w:sz w:val="21"/>
          <w:szCs w:val="21"/>
          <w:lang w:val="en-US" w:eastAsia="zh-CN"/>
        </w:rPr>
      </w:pPr>
    </w:p>
    <w:p>
      <w:p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在前面的数据信息统计表中发现有几个字段存在缺失值，接下来分析缺失值情况。</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618490"/>
            <wp:effectExtent l="0" t="0" r="635" b="3810"/>
            <wp:docPr id="31" name="图片 31" descr="2LS`OD7VQH{TR%]VBSZ8Z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LS`OD7VQH{TR%]VBSZ8ZA9"/>
                    <pic:cNvPicPr>
                      <a:picLocks noChangeAspect="1"/>
                    </pic:cNvPicPr>
                  </pic:nvPicPr>
                  <pic:blipFill>
                    <a:blip r:embed="rId10"/>
                    <a:stretch>
                      <a:fillRect/>
                    </a:stretch>
                  </pic:blipFill>
                  <pic:spPr>
                    <a:xfrm>
                      <a:off x="0" y="0"/>
                      <a:ext cx="5346065" cy="618490"/>
                    </a:xfrm>
                    <a:prstGeom prst="rect">
                      <a:avLst/>
                    </a:prstGeom>
                  </pic:spPr>
                </pic:pic>
              </a:graphicData>
            </a:graphic>
          </wp:inline>
        </w:drawing>
      </w:r>
    </w:p>
    <w:p>
      <w:pPr>
        <w:jc w:val="center"/>
        <w:rPr>
          <w:rFonts w:hint="eastAsia" w:asciiTheme="minorEastAsia" w:hAnsiTheme="minorEastAsia" w:cstheme="minorEastAsia"/>
          <w:b w:val="0"/>
          <w:bCs w:val="0"/>
          <w:sz w:val="18"/>
          <w:szCs w:val="18"/>
          <w:lang w:val="en-US" w:eastAsia="zh-CN"/>
        </w:rPr>
      </w:pPr>
    </w:p>
    <w:p>
      <w:pPr>
        <w:jc w:val="center"/>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图1 二手车交易记录数据集缺失值矩阵图</w:t>
      </w:r>
    </w:p>
    <w:p>
      <w:p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2528570"/>
            <wp:effectExtent l="0" t="0" r="635" b="11430"/>
            <wp:docPr id="32" name="图片 32" descr="2PSC~8O}[K`F8]DKV_7B6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PSC~8O}[K`F8]DKV_7B6F9"/>
                    <pic:cNvPicPr>
                      <a:picLocks noChangeAspect="1"/>
                    </pic:cNvPicPr>
                  </pic:nvPicPr>
                  <pic:blipFill>
                    <a:blip r:embed="rId11"/>
                    <a:srcRect l="665"/>
                    <a:stretch>
                      <a:fillRect/>
                    </a:stretch>
                  </pic:blipFill>
                  <pic:spPr>
                    <a:xfrm>
                      <a:off x="0" y="0"/>
                      <a:ext cx="5346065" cy="2528570"/>
                    </a:xfrm>
                    <a:prstGeom prst="rect">
                      <a:avLst/>
                    </a:prstGeom>
                  </pic:spPr>
                </pic:pic>
              </a:graphicData>
            </a:graphic>
          </wp:inline>
        </w:drawing>
      </w:r>
    </w:p>
    <w:p>
      <w:pPr>
        <w:ind w:firstLine="420" w:firstLineChars="200"/>
        <w:jc w:val="left"/>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21"/>
          <w:szCs w:val="21"/>
          <w:lang w:val="en-US" w:eastAsia="zh-CN"/>
        </w:rPr>
        <w:t>将缺失值可视化后可以发现，size、condition、cylinders、drive等字段缺失值比较多，后续需要对这些字段缺失值进行处理。</w:t>
      </w:r>
    </w:p>
    <w:p>
      <w:pPr>
        <w:jc w:val="left"/>
        <w:rPr>
          <w:rFonts w:hint="eastAsia" w:asciiTheme="minorEastAsia" w:hAnsiTheme="minorEastAsia" w:cstheme="minorEastAsia"/>
          <w:b w:val="0"/>
          <w:bCs w:val="0"/>
          <w:sz w:val="21"/>
          <w:szCs w:val="21"/>
          <w:lang w:val="en-US" w:eastAsia="zh-CN"/>
        </w:rPr>
      </w:pPr>
    </w:p>
    <w:p>
      <w:pPr>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1.3.2 查看变量分布</w:t>
      </w:r>
    </w:p>
    <w:p>
      <w:pPr>
        <w:jc w:val="left"/>
        <w:rPr>
          <w:rFonts w:hint="eastAsia" w:asciiTheme="minorEastAsia" w:hAnsiTheme="minorEastAsia" w:cstheme="minorEastAsia"/>
          <w:b w:val="0"/>
          <w:bCs w:val="0"/>
          <w:sz w:val="21"/>
          <w:szCs w:val="21"/>
          <w:lang w:val="en-US" w:eastAsia="zh-CN"/>
        </w:rPr>
      </w:pPr>
    </w:p>
    <w:p>
      <w:pPr>
        <w:ind w:firstLine="420" w:firstLineChars="200"/>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首先，查看二手车售卖价格的大致分布。</w:t>
      </w:r>
    </w:p>
    <w:p>
      <w:pPr>
        <w:jc w:val="left"/>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2302510"/>
            <wp:effectExtent l="0" t="0" r="635" b="8890"/>
            <wp:docPr id="34" name="图片 34" descr="C[TU%XZMXN`$@H~MF{IY6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TU%XZMXN`$@H~MF{IY6EV"/>
                    <pic:cNvPicPr>
                      <a:picLocks noChangeAspect="1"/>
                    </pic:cNvPicPr>
                  </pic:nvPicPr>
                  <pic:blipFill>
                    <a:blip r:embed="rId12"/>
                    <a:stretch>
                      <a:fillRect/>
                    </a:stretch>
                  </pic:blipFill>
                  <pic:spPr>
                    <a:xfrm>
                      <a:off x="0" y="0"/>
                      <a:ext cx="5346065" cy="2302510"/>
                    </a:xfrm>
                    <a:prstGeom prst="rect">
                      <a:avLst/>
                    </a:prstGeom>
                  </pic:spPr>
                </pic:pic>
              </a:graphicData>
            </a:graphic>
          </wp:inline>
        </w:drawing>
      </w:r>
    </w:p>
    <w:p>
      <w:pPr>
        <w:jc w:val="center"/>
        <w:rPr>
          <w:rFonts w:hint="eastAsia" w:asciiTheme="minorEastAsia" w:hAnsiTheme="minorEastAsia" w:cstheme="minorEastAsia"/>
          <w:b w:val="0"/>
          <w:bCs w:val="0"/>
          <w:sz w:val="18"/>
          <w:szCs w:val="18"/>
          <w:lang w:val="en-US" w:eastAsia="zh-CN"/>
        </w:rPr>
      </w:pPr>
    </w:p>
    <w:p>
      <w:pPr>
        <w:jc w:val="cente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18"/>
          <w:szCs w:val="18"/>
          <w:lang w:val="en-US" w:eastAsia="zh-CN"/>
        </w:rPr>
        <w:t>图2 二手车交易价格分布图</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1466215"/>
            <wp:effectExtent l="0" t="0" r="635" b="6985"/>
            <wp:docPr id="37" name="图片 37" descr="SW@D%9`9P3IANQ0Z3Y~RQ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W@D%9`9P3IANQ0Z3Y~RQR5"/>
                    <pic:cNvPicPr>
                      <a:picLocks noChangeAspect="1"/>
                    </pic:cNvPicPr>
                  </pic:nvPicPr>
                  <pic:blipFill>
                    <a:blip r:embed="rId13"/>
                    <a:srcRect r="2114"/>
                    <a:stretch>
                      <a:fillRect/>
                    </a:stretch>
                  </pic:blipFill>
                  <pic:spPr>
                    <a:xfrm>
                      <a:off x="0" y="0"/>
                      <a:ext cx="5346065" cy="1466215"/>
                    </a:xfrm>
                    <a:prstGeom prst="rect">
                      <a:avLst/>
                    </a:prstGeom>
                  </pic:spPr>
                </pic:pic>
              </a:graphicData>
            </a:graphic>
          </wp:inline>
        </w:drawing>
      </w:r>
    </w:p>
    <w:p>
      <w:pPr>
        <w:ind w:firstLine="420" w:firstLineChars="200"/>
        <w:jc w:val="left"/>
        <w:rPr>
          <w:rFonts w:hint="eastAsia" w:asciiTheme="minorEastAsia" w:hAnsiTheme="minorEastAsia" w:cstheme="minorEastAsia"/>
          <w:b w:val="0"/>
          <w:bCs w:val="0"/>
          <w:sz w:val="21"/>
          <w:szCs w:val="21"/>
          <w:lang w:val="en-US" w:eastAsia="zh-CN"/>
        </w:rPr>
      </w:pPr>
    </w:p>
    <w:p>
      <w:p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利用scipy模块下的johnsonsu、norm、lognorm将价格的总体分布画出来后，发现Johnson SU拟合效果较好，价格数据分布存在右偏，说明存在部分过大的极端值。需要对数据中的过大的价格值进行处理。</w:t>
      </w:r>
    </w:p>
    <w:p>
      <w:p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利用箱型图查看具体的分布划分，从箱型图中可以看出，价格大于60000则为离群值。</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252730"/>
            <wp:effectExtent l="0" t="0" r="635" b="1270"/>
            <wp:docPr id="38" name="图片 38" descr="2V{64FFCD6%]ROI7)BLI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V{64FFCD6%]ROI7)BLIOLE"/>
                    <pic:cNvPicPr>
                      <a:picLocks noChangeAspect="1"/>
                    </pic:cNvPicPr>
                  </pic:nvPicPr>
                  <pic:blipFill>
                    <a:blip r:embed="rId14"/>
                    <a:stretch>
                      <a:fillRect/>
                    </a:stretch>
                  </pic:blipFill>
                  <pic:spPr>
                    <a:xfrm>
                      <a:off x="0" y="0"/>
                      <a:ext cx="5346065" cy="252730"/>
                    </a:xfrm>
                    <a:prstGeom prst="rect">
                      <a:avLst/>
                    </a:prstGeom>
                  </pic:spPr>
                </pic:pic>
              </a:graphicData>
            </a:graphic>
          </wp:inline>
        </w:drawing>
      </w:r>
    </w:p>
    <w:p>
      <w:pPr>
        <w:jc w:val="center"/>
        <w:rPr>
          <w:rFonts w:hint="eastAsia" w:asciiTheme="minorEastAsia" w:hAnsiTheme="minorEastAsia" w:cstheme="minorEastAsia"/>
          <w:b w:val="0"/>
          <w:bCs w:val="0"/>
          <w:sz w:val="18"/>
          <w:szCs w:val="18"/>
          <w:lang w:val="en-US" w:eastAsia="zh-CN"/>
        </w:rPr>
      </w:pPr>
    </w:p>
    <w:p>
      <w:pPr>
        <w:jc w:val="center"/>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18"/>
          <w:szCs w:val="18"/>
          <w:lang w:val="en-US" w:eastAsia="zh-CN"/>
        </w:rPr>
        <w:t>图3 二手车交易价格箱型图</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269230" cy="2820670"/>
            <wp:effectExtent l="0" t="0" r="1270" b="11430"/>
            <wp:docPr id="39" name="图片 39" descr="$J1T)9TNBBOE4HU{XP0JC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J1T)9TNBBOE4HU{XP0JCNT"/>
                    <pic:cNvPicPr>
                      <a:picLocks noChangeAspect="1"/>
                    </pic:cNvPicPr>
                  </pic:nvPicPr>
                  <pic:blipFill>
                    <a:blip r:embed="rId15"/>
                    <a:stretch>
                      <a:fillRect/>
                    </a:stretch>
                  </pic:blipFill>
                  <pic:spPr>
                    <a:xfrm>
                      <a:off x="0" y="0"/>
                      <a:ext cx="5269230" cy="2820670"/>
                    </a:xfrm>
                    <a:prstGeom prst="rect">
                      <a:avLst/>
                    </a:prstGeom>
                  </pic:spPr>
                </pic:pic>
              </a:graphicData>
            </a:graphic>
          </wp:inline>
        </w:drawing>
      </w:r>
    </w:p>
    <w:p>
      <w:pPr>
        <w:ind w:firstLine="420" w:firstLineChars="200"/>
        <w:jc w:val="left"/>
        <w:rPr>
          <w:rFonts w:ascii="宋体" w:hAnsi="宋体" w:eastAsia="宋体" w:cs="宋体"/>
          <w:sz w:val="21"/>
          <w:szCs w:val="21"/>
        </w:rPr>
      </w:pPr>
    </w:p>
    <w:p>
      <w:pPr>
        <w:ind w:firstLine="420" w:firstLineChars="200"/>
        <w:jc w:val="left"/>
        <w:rPr>
          <w:rFonts w:hint="eastAsia" w:asciiTheme="minorEastAsia" w:hAnsiTheme="minorEastAsia" w:cstheme="minorEastAsia"/>
          <w:b w:val="0"/>
          <w:bCs w:val="0"/>
          <w:sz w:val="21"/>
          <w:szCs w:val="21"/>
          <w:lang w:val="en-US" w:eastAsia="zh-CN"/>
        </w:rPr>
      </w:pPr>
      <w:r>
        <w:rPr>
          <w:rFonts w:ascii="宋体" w:hAnsi="宋体" w:eastAsia="宋体" w:cs="宋体"/>
          <w:sz w:val="21"/>
          <w:szCs w:val="21"/>
        </w:rPr>
        <w:t>将价格大于</w:t>
      </w:r>
      <w:r>
        <w:rPr>
          <w:rFonts w:hint="eastAsia" w:ascii="宋体" w:hAnsi="宋体" w:eastAsia="宋体" w:cs="宋体"/>
          <w:sz w:val="21"/>
          <w:szCs w:val="21"/>
          <w:lang w:val="en-US" w:eastAsia="zh-CN"/>
        </w:rPr>
        <w:t>6</w:t>
      </w:r>
      <w:r>
        <w:rPr>
          <w:rFonts w:ascii="宋体" w:hAnsi="宋体" w:eastAsia="宋体" w:cs="宋体"/>
          <w:sz w:val="21"/>
          <w:szCs w:val="21"/>
        </w:rPr>
        <w:t>0000的数据剔除</w:t>
      </w:r>
      <w:r>
        <w:rPr>
          <w:rFonts w:hint="eastAsia" w:ascii="宋体" w:hAnsi="宋体" w:eastAsia="宋体" w:cs="宋体"/>
          <w:sz w:val="21"/>
          <w:szCs w:val="21"/>
          <w:lang w:val="en-US" w:eastAsia="zh-CN"/>
        </w:rPr>
        <w:t>后</w:t>
      </w:r>
      <w:r>
        <w:rPr>
          <w:rFonts w:ascii="宋体" w:hAnsi="宋体" w:eastAsia="宋体" w:cs="宋体"/>
          <w:sz w:val="21"/>
          <w:szCs w:val="21"/>
        </w:rPr>
        <w:t>再重新画图，并对价格进行log</w:t>
      </w:r>
      <w:r>
        <w:rPr>
          <w:rFonts w:hint="eastAsia" w:ascii="宋体" w:hAnsi="宋体" w:eastAsia="宋体" w:cs="宋体"/>
          <w:sz w:val="21"/>
          <w:szCs w:val="21"/>
          <w:lang w:val="en-US" w:eastAsia="zh-CN"/>
        </w:rPr>
        <w:t>取对数</w:t>
      </w:r>
      <w:r>
        <w:rPr>
          <w:rFonts w:ascii="宋体" w:hAnsi="宋体" w:eastAsia="宋体" w:cs="宋体"/>
          <w:sz w:val="21"/>
          <w:szCs w:val="21"/>
        </w:rPr>
        <w:t>处理</w:t>
      </w:r>
      <w:r>
        <w:rPr>
          <w:rFonts w:hint="eastAsia" w:ascii="宋体" w:hAnsi="宋体" w:eastAsia="宋体" w:cs="宋体"/>
          <w:sz w:val="21"/>
          <w:szCs w:val="21"/>
          <w:lang w:eastAsia="zh-CN"/>
        </w:rPr>
        <w:t>。</w:t>
      </w:r>
      <w:r>
        <w:rPr>
          <w:rFonts w:hint="eastAsia" w:ascii="宋体" w:hAnsi="宋体" w:eastAsia="宋体" w:cs="宋体"/>
          <w:sz w:val="21"/>
          <w:szCs w:val="21"/>
          <w:lang w:val="en-US" w:eastAsia="zh-CN"/>
        </w:rPr>
        <w:t>由图可知，取对数后</w:t>
      </w:r>
      <w:r>
        <w:rPr>
          <w:rFonts w:ascii="宋体" w:hAnsi="宋体" w:eastAsia="宋体" w:cs="宋体"/>
          <w:sz w:val="21"/>
          <w:szCs w:val="21"/>
        </w:rPr>
        <w:t>价格的分布相对集中</w:t>
      </w:r>
      <w:r>
        <w:rPr>
          <w:rFonts w:hint="eastAsia" w:ascii="宋体" w:hAnsi="宋体" w:eastAsia="宋体" w:cs="宋体"/>
          <w:sz w:val="21"/>
          <w:szCs w:val="21"/>
          <w:lang w:eastAsia="zh-CN"/>
        </w:rPr>
        <w:t>，</w:t>
      </w:r>
      <w:r>
        <w:rPr>
          <w:rFonts w:ascii="宋体" w:hAnsi="宋体" w:eastAsia="宋体" w:cs="宋体"/>
          <w:sz w:val="21"/>
          <w:szCs w:val="21"/>
        </w:rPr>
        <w:t>说明后续在特征工程中</w:t>
      </w:r>
      <w:r>
        <w:rPr>
          <w:rFonts w:hint="eastAsia" w:ascii="宋体" w:hAnsi="宋体" w:eastAsia="宋体" w:cs="宋体"/>
          <w:sz w:val="21"/>
          <w:szCs w:val="21"/>
          <w:lang w:val="en-US" w:eastAsia="zh-CN"/>
        </w:rPr>
        <w:t>可</w:t>
      </w:r>
      <w:r>
        <w:rPr>
          <w:rFonts w:ascii="宋体" w:hAnsi="宋体" w:eastAsia="宋体" w:cs="宋体"/>
          <w:sz w:val="21"/>
          <w:szCs w:val="21"/>
        </w:rPr>
        <w:t>对价格的数据进行log处理。</w:t>
      </w:r>
    </w:p>
    <w:p>
      <w:pPr>
        <w:jc w:val="left"/>
        <w:rPr>
          <w:rFonts w:hint="eastAsia" w:asciiTheme="minorEastAsia" w:hAnsiTheme="minorEastAsia" w:cstheme="minorEastAsia"/>
          <w:b w:val="0"/>
          <w:bCs w:val="0"/>
          <w:sz w:val="21"/>
          <w:szCs w:val="21"/>
          <w:lang w:val="en-US" w:eastAsia="zh-CN"/>
        </w:rPr>
      </w:pP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690880"/>
            <wp:effectExtent l="0" t="0" r="635" b="7620"/>
            <wp:docPr id="40" name="图片 40" descr="@G3MYC`BK(T{U~MT%GR3H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3MYC`BK(T{U~MT%GR3H0J"/>
                    <pic:cNvPicPr>
                      <a:picLocks noChangeAspect="1"/>
                    </pic:cNvPicPr>
                  </pic:nvPicPr>
                  <pic:blipFill>
                    <a:blip r:embed="rId16"/>
                    <a:stretch>
                      <a:fillRect/>
                    </a:stretch>
                  </pic:blipFill>
                  <pic:spPr>
                    <a:xfrm>
                      <a:off x="0" y="0"/>
                      <a:ext cx="5346065" cy="690880"/>
                    </a:xfrm>
                    <a:prstGeom prst="rect">
                      <a:avLst/>
                    </a:prstGeom>
                  </pic:spPr>
                </pic:pic>
              </a:graphicData>
            </a:graphic>
          </wp:inline>
        </w:drawing>
      </w:r>
    </w:p>
    <w:p>
      <w:pPr>
        <w:jc w:val="center"/>
        <w:rPr>
          <w:rFonts w:hint="eastAsia" w:asciiTheme="minorEastAsia" w:hAnsiTheme="minorEastAsia" w:cstheme="minorEastAsia"/>
          <w:b w:val="0"/>
          <w:bCs w:val="0"/>
          <w:sz w:val="18"/>
          <w:szCs w:val="18"/>
          <w:lang w:val="en-US" w:eastAsia="zh-CN"/>
        </w:rPr>
      </w:pPr>
    </w:p>
    <w:p>
      <w:pPr>
        <w:jc w:val="center"/>
        <w:rPr>
          <w:rFonts w:hint="eastAsia" w:asciiTheme="minorEastAsia" w:hAnsiTheme="minorEastAsia" w:cstheme="minorEastAsia"/>
          <w:b w:val="0"/>
          <w:bCs w:val="0"/>
          <w:sz w:val="18"/>
          <w:szCs w:val="18"/>
          <w:lang w:val="en-US" w:eastAsia="zh-CN"/>
        </w:rPr>
      </w:pPr>
    </w:p>
    <w:p>
      <w:pPr>
        <w:jc w:val="both"/>
        <w:rPr>
          <w:rFonts w:hint="eastAsia" w:asciiTheme="minorEastAsia" w:hAnsiTheme="minorEastAsia" w:cstheme="minorEastAsia"/>
          <w:b w:val="0"/>
          <w:bCs w:val="0"/>
          <w:sz w:val="18"/>
          <w:szCs w:val="18"/>
          <w:lang w:val="en-US" w:eastAsia="zh-CN"/>
        </w:rPr>
      </w:pPr>
    </w:p>
    <w:p>
      <w:pPr>
        <w:jc w:val="center"/>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图4 二手车交易价格分布对比图</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2483485"/>
            <wp:effectExtent l="0" t="0" r="635" b="5715"/>
            <wp:docPr id="41" name="图片 41" descr="7{B@K11]}~M3MD[1RWKWT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7{B@K11]}~M3MD[1RWKWTTH"/>
                    <pic:cNvPicPr>
                      <a:picLocks noChangeAspect="1"/>
                    </pic:cNvPicPr>
                  </pic:nvPicPr>
                  <pic:blipFill>
                    <a:blip r:embed="rId17"/>
                    <a:stretch>
                      <a:fillRect/>
                    </a:stretch>
                  </pic:blipFill>
                  <pic:spPr>
                    <a:xfrm>
                      <a:off x="0" y="0"/>
                      <a:ext cx="5346065" cy="2483485"/>
                    </a:xfrm>
                    <a:prstGeom prst="rect">
                      <a:avLst/>
                    </a:prstGeom>
                  </pic:spPr>
                </pic:pic>
              </a:graphicData>
            </a:graphic>
          </wp:inline>
        </w:drawing>
      </w:r>
    </w:p>
    <w:p>
      <w:pPr>
        <w:jc w:val="center"/>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（左图为去掉离群值后，右图为左图取对数后）</w:t>
      </w:r>
    </w:p>
    <w:p>
      <w:pPr>
        <w:jc w:val="left"/>
        <w:rPr>
          <w:rFonts w:hint="eastAsia" w:asciiTheme="minorEastAsia" w:hAnsiTheme="minorEastAsia" w:cstheme="minorEastAsia"/>
          <w:b w:val="0"/>
          <w:bCs w:val="0"/>
          <w:sz w:val="28"/>
          <w:szCs w:val="28"/>
          <w:lang w:val="en-US" w:eastAsia="zh-CN"/>
        </w:rPr>
      </w:pPr>
    </w:p>
    <w:p>
      <w:pPr>
        <w:numPr>
          <w:ilvl w:val="0"/>
          <w:numId w:val="2"/>
        </w:numPr>
        <w:ind w:left="0" w:leftChars="0" w:firstLine="0" w:firstLineChars="0"/>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数据预处理</w:t>
      </w:r>
    </w:p>
    <w:p>
      <w:pPr>
        <w:numPr>
          <w:ilvl w:val="0"/>
          <w:numId w:val="0"/>
        </w:numPr>
        <w:ind w:leftChars="0"/>
        <w:rPr>
          <w:rFonts w:hint="default" w:asciiTheme="minorEastAsia" w:hAnsiTheme="minorEastAsia" w:cstheme="minorEastAsia"/>
          <w:b/>
          <w:bCs/>
          <w:sz w:val="24"/>
          <w:szCs w:val="24"/>
          <w:lang w:val="en-US" w:eastAsia="zh-CN"/>
        </w:rPr>
      </w:pPr>
    </w:p>
    <w:p>
      <w:pPr>
        <w:numPr>
          <w:ilvl w:val="1"/>
          <w:numId w:val="2"/>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划分测试集和训练集</w:t>
      </w:r>
    </w:p>
    <w:p>
      <w:pPr>
        <w:numPr>
          <w:ilvl w:val="0"/>
          <w:numId w:val="0"/>
        </w:numPr>
        <w:ind w:leftChars="0" w:firstLine="420" w:firstLineChars="200"/>
        <w:rPr>
          <w:rFonts w:hint="eastAsia" w:asciiTheme="minorEastAsia" w:hAnsiTheme="minorEastAsia" w:cstheme="minorEastAsia"/>
          <w:b w:val="0"/>
          <w:bCs w:val="0"/>
          <w:sz w:val="21"/>
          <w:szCs w:val="21"/>
          <w:lang w:val="en-US" w:eastAsia="zh-CN"/>
        </w:rPr>
      </w:pPr>
    </w:p>
    <w:p>
      <w:pPr>
        <w:numPr>
          <w:ilvl w:val="0"/>
          <w:numId w:val="0"/>
        </w:numPr>
        <w:ind w:leftChars="0" w:firstLine="420" w:firstLineChars="200"/>
        <w:rPr>
          <w:rFonts w:hint="default" w:asciiTheme="minorEastAsia" w:hAnsiTheme="minorEastAsia" w:cstheme="minorEastAsia"/>
          <w:b/>
          <w:bCs/>
          <w:sz w:val="24"/>
          <w:szCs w:val="24"/>
          <w:lang w:val="en-US" w:eastAsia="zh-CN"/>
        </w:rPr>
      </w:pPr>
      <w:r>
        <w:rPr>
          <w:rFonts w:hint="eastAsia" w:asciiTheme="minorEastAsia" w:hAnsiTheme="minorEastAsia" w:cstheme="minorEastAsia"/>
          <w:b w:val="0"/>
          <w:bCs w:val="0"/>
          <w:sz w:val="21"/>
          <w:szCs w:val="21"/>
          <w:lang w:val="en-US" w:eastAsia="zh-CN"/>
        </w:rPr>
        <w:t>将原始数据按照 3 : 1 的比例，分成训练集和测试集，分别用来训练和测试模型。</w:t>
      </w:r>
    </w:p>
    <w:p>
      <w:p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627505"/>
            <wp:effectExtent l="0" t="0" r="635" b="10795"/>
            <wp:docPr id="22" name="图片 22" descr="CJ99W_R_UJ@@VR[$0@DH6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J99W_R_UJ@@VR[$0@DH6RK"/>
                    <pic:cNvPicPr>
                      <a:picLocks noChangeAspect="1"/>
                    </pic:cNvPicPr>
                  </pic:nvPicPr>
                  <pic:blipFill>
                    <a:blip r:embed="rId18"/>
                    <a:stretch>
                      <a:fillRect/>
                    </a:stretch>
                  </pic:blipFill>
                  <pic:spPr>
                    <a:xfrm>
                      <a:off x="0" y="0"/>
                      <a:ext cx="5346065" cy="1627505"/>
                    </a:xfrm>
                    <a:prstGeom prst="rect">
                      <a:avLst/>
                    </a:prstGeom>
                  </pic:spPr>
                </pic:pic>
              </a:graphicData>
            </a:graphic>
          </wp:inline>
        </w:drawing>
      </w:r>
    </w:p>
    <w:p>
      <w:pPr>
        <w:jc w:val="left"/>
        <w:rPr>
          <w:rFonts w:hint="default" w:asciiTheme="minorEastAsia" w:hAnsiTheme="minorEastAsia" w:cstheme="minorEastAsia"/>
          <w:b w:val="0"/>
          <w:bCs w:val="0"/>
          <w:sz w:val="21"/>
          <w:szCs w:val="21"/>
          <w:lang w:val="en-US" w:eastAsia="zh-CN"/>
        </w:rPr>
      </w:pPr>
    </w:p>
    <w:p>
      <w:pPr>
        <w:numPr>
          <w:ilvl w:val="1"/>
          <w:numId w:val="2"/>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处理缺失值</w:t>
      </w:r>
    </w:p>
    <w:p>
      <w:pPr>
        <w:ind w:firstLine="420" w:firstLineChars="200"/>
        <w:jc w:val="left"/>
        <w:rPr>
          <w:rFonts w:hint="eastAsia" w:asciiTheme="minorEastAsia" w:hAnsiTheme="minorEastAsia" w:cstheme="minorEastAsia"/>
          <w:b w:val="0"/>
          <w:bCs w:val="0"/>
          <w:sz w:val="21"/>
          <w:szCs w:val="21"/>
          <w:lang w:val="en-US" w:eastAsia="zh-CN"/>
        </w:rPr>
      </w:pPr>
    </w:p>
    <w:p>
      <w:p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由于数据集中部分行存在缺失值，会对后续预估分析造成影响，还有部分列字段对模型作用不大（例如description字段，因为具有主观性且篇幅较大，难以将其作为车辆价格预估的参考，lat、long对本次分析无意义，county、size缺失量过大），因此将部分字段直接删除。</w:t>
      </w:r>
    </w:p>
    <w:p>
      <w:pPr>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254635"/>
            <wp:effectExtent l="0" t="0" r="635" b="12065"/>
            <wp:docPr id="27" name="图片 27" descr="AE@QY$0N(XGC9NN$RN]NV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E@QY$0N(XGC9NN$RN]NV0B"/>
                    <pic:cNvPicPr>
                      <a:picLocks noChangeAspect="1"/>
                    </pic:cNvPicPr>
                  </pic:nvPicPr>
                  <pic:blipFill>
                    <a:blip r:embed="rId19"/>
                    <a:stretch>
                      <a:fillRect/>
                    </a:stretch>
                  </pic:blipFill>
                  <pic:spPr>
                    <a:xfrm>
                      <a:off x="0" y="0"/>
                      <a:ext cx="5346065" cy="254635"/>
                    </a:xfrm>
                    <a:prstGeom prst="rect">
                      <a:avLst/>
                    </a:prstGeom>
                  </pic:spPr>
                </pic:pic>
              </a:graphicData>
            </a:graphic>
          </wp:inline>
        </w:drawing>
      </w:r>
    </w:p>
    <w:p>
      <w:p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此外，有些缺失值可能会对预估模型造成影响，故设置一部分列为必填项，将必填项为空的行删除。</w:t>
      </w:r>
    </w:p>
    <w:p>
      <w:p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920115"/>
            <wp:effectExtent l="0" t="0" r="635" b="6985"/>
            <wp:docPr id="28" name="图片 28" descr="LYAS0LO($8@B163K]UG4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LYAS0LO($8@B163K]UG4EUX"/>
                    <pic:cNvPicPr>
                      <a:picLocks noChangeAspect="1"/>
                    </pic:cNvPicPr>
                  </pic:nvPicPr>
                  <pic:blipFill>
                    <a:blip r:embed="rId20"/>
                    <a:stretch>
                      <a:fillRect/>
                    </a:stretch>
                  </pic:blipFill>
                  <pic:spPr>
                    <a:xfrm>
                      <a:off x="0" y="0"/>
                      <a:ext cx="5346065" cy="920115"/>
                    </a:xfrm>
                    <a:prstGeom prst="rect">
                      <a:avLst/>
                    </a:prstGeom>
                  </pic:spPr>
                </pic:pic>
              </a:graphicData>
            </a:graphic>
          </wp:inline>
        </w:drawing>
      </w:r>
    </w:p>
    <w:p>
      <w:pPr>
        <w:jc w:val="left"/>
        <w:rPr>
          <w:rFonts w:hint="default" w:asciiTheme="minorEastAsia" w:hAnsiTheme="minorEastAsia" w:cstheme="minorEastAsia"/>
          <w:b w:val="0"/>
          <w:bCs w:val="0"/>
          <w:sz w:val="21"/>
          <w:szCs w:val="21"/>
          <w:lang w:val="en-US" w:eastAsia="zh-CN"/>
        </w:rPr>
      </w:pPr>
    </w:p>
    <w:p>
      <w:pPr>
        <w:numPr>
          <w:ilvl w:val="1"/>
          <w:numId w:val="2"/>
        </w:numPr>
        <w:ind w:left="0" w:leftChars="0" w:firstLine="0" w:firstLineChars="0"/>
        <w:jc w:val="left"/>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数据清洗</w:t>
      </w:r>
    </w:p>
    <w:p>
      <w:pPr>
        <w:numPr>
          <w:ilvl w:val="0"/>
          <w:numId w:val="0"/>
        </w:numPr>
        <w:ind w:leftChars="0"/>
        <w:jc w:val="left"/>
        <w:rPr>
          <w:rFonts w:hint="default" w:asciiTheme="minorEastAsia" w:hAnsiTheme="minorEastAsia" w:cstheme="minorEastAsia"/>
          <w:b/>
          <w:bCs/>
          <w:sz w:val="24"/>
          <w:szCs w:val="24"/>
          <w:lang w:val="en-US" w:eastAsia="zh-CN"/>
        </w:rPr>
      </w:pPr>
    </w:p>
    <w:p>
      <w:pPr>
        <w:numPr>
          <w:ilvl w:val="0"/>
          <w:numId w:val="0"/>
        </w:numPr>
        <w:ind w:leftChars="0"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根据上面的分析，数据集中存在一些“脏数据”（脏数据是指不符合现实逻辑，且会对模型预测效果产生干扰的数据，脏数据的存在使得数据集的质量下降），因此要对数据集进行数据清洗的工作。</w:t>
      </w:r>
    </w:p>
    <w:p>
      <w:pPr>
        <w:numPr>
          <w:ilvl w:val="0"/>
          <w:numId w:val="0"/>
        </w:numPr>
        <w:ind w:leftChars="0"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本数据集的price字段表示的是二手车的交易价格，应该是一个大于零的数，如果出现了price小于零或其他异常值的数据记录，则断定此数据是脏数据。</w:t>
      </w: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394335"/>
            <wp:effectExtent l="0" t="0" r="635" b="12065"/>
            <wp:docPr id="29" name="图片 29" descr="UI9V}NWJ`[97L~}IJJ])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I9V}NWJ`[97L~}IJJ])S$Y"/>
                    <pic:cNvPicPr>
                      <a:picLocks noChangeAspect="1"/>
                    </pic:cNvPicPr>
                  </pic:nvPicPr>
                  <pic:blipFill>
                    <a:blip r:embed="rId21"/>
                    <a:stretch>
                      <a:fillRect/>
                    </a:stretch>
                  </pic:blipFill>
                  <pic:spPr>
                    <a:xfrm>
                      <a:off x="0" y="0"/>
                      <a:ext cx="5346065" cy="394335"/>
                    </a:xfrm>
                    <a:prstGeom prst="rect">
                      <a:avLst/>
                    </a:prstGeom>
                  </pic:spPr>
                </pic:pic>
              </a:graphicData>
            </a:graphic>
          </wp:inline>
        </w:drawing>
      </w:r>
    </w:p>
    <w:p>
      <w:pPr>
        <w:numPr>
          <w:ilvl w:val="0"/>
          <w:numId w:val="0"/>
        </w:num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完成后部分数据如图所示。</w:t>
      </w: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757045"/>
            <wp:effectExtent l="0" t="0" r="635" b="8255"/>
            <wp:docPr id="33" name="图片 33" descr="IIG6_7N@)ARVE)2OGMY)8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IG6_7N@)ARVE)2OGMY)8QS"/>
                    <pic:cNvPicPr>
                      <a:picLocks noChangeAspect="1"/>
                    </pic:cNvPicPr>
                  </pic:nvPicPr>
                  <pic:blipFill>
                    <a:blip r:embed="rId22"/>
                    <a:stretch>
                      <a:fillRect/>
                    </a:stretch>
                  </pic:blipFill>
                  <pic:spPr>
                    <a:xfrm>
                      <a:off x="0" y="0"/>
                      <a:ext cx="5346065" cy="1757045"/>
                    </a:xfrm>
                    <a:prstGeom prst="rect">
                      <a:avLst/>
                    </a:prstGeom>
                  </pic:spPr>
                </pic:pic>
              </a:graphicData>
            </a:graphic>
          </wp:inline>
        </w:drawing>
      </w:r>
    </w:p>
    <w:p>
      <w:pPr>
        <w:numPr>
          <w:ilvl w:val="0"/>
          <w:numId w:val="0"/>
        </w:numPr>
        <w:jc w:val="left"/>
        <w:rPr>
          <w:rFonts w:hint="default" w:asciiTheme="minorEastAsia" w:hAnsiTheme="minorEastAsia" w:cstheme="minorEastAsia"/>
          <w:b w:val="0"/>
          <w:bCs w:val="0"/>
          <w:sz w:val="21"/>
          <w:szCs w:val="21"/>
          <w:lang w:val="en-US" w:eastAsia="zh-CN"/>
        </w:rPr>
      </w:pPr>
    </w:p>
    <w:p>
      <w:pPr>
        <w:numPr>
          <w:ilvl w:val="0"/>
          <w:numId w:val="2"/>
        </w:numPr>
        <w:ind w:left="0" w:leftChars="0" w:firstLine="0" w:firstLineChars="0"/>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查看特征相关性</w:t>
      </w:r>
    </w:p>
    <w:p>
      <w:pPr>
        <w:numPr>
          <w:ilvl w:val="0"/>
          <w:numId w:val="0"/>
        </w:numPr>
        <w:ind w:leftChars="0"/>
        <w:rPr>
          <w:rFonts w:hint="default" w:asciiTheme="minorEastAsia" w:hAnsiTheme="minorEastAsia" w:cstheme="minorEastAsia"/>
          <w:b/>
          <w:bCs/>
          <w:sz w:val="24"/>
          <w:szCs w:val="24"/>
          <w:lang w:val="en-US" w:eastAsia="zh-CN"/>
        </w:rPr>
      </w:pPr>
    </w:p>
    <w:p>
      <w:pPr>
        <w:numPr>
          <w:ilvl w:val="1"/>
          <w:numId w:val="2"/>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相关性计算</w:t>
      </w:r>
    </w:p>
    <w:p>
      <w:pPr>
        <w:numPr>
          <w:ilvl w:val="0"/>
          <w:numId w:val="0"/>
        </w:numPr>
        <w:jc w:val="left"/>
        <w:rPr>
          <w:rFonts w:hint="default" w:asciiTheme="minorEastAsia" w:hAnsiTheme="minorEastAsia" w:cstheme="minorEastAsia"/>
          <w:b w:val="0"/>
          <w:bCs w:val="0"/>
          <w:sz w:val="21"/>
          <w:szCs w:val="21"/>
          <w:lang w:val="en-US" w:eastAsia="zh-CN"/>
        </w:rPr>
      </w:pP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259840"/>
            <wp:effectExtent l="0" t="0" r="635" b="10160"/>
            <wp:docPr id="1" name="图片 1" descr="THIBWY%H4$}Q]`9WN`Z{[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HIBWY%H4$}Q]`9WN`Z{[NL"/>
                    <pic:cNvPicPr>
                      <a:picLocks noChangeAspect="1"/>
                    </pic:cNvPicPr>
                  </pic:nvPicPr>
                  <pic:blipFill>
                    <a:blip r:embed="rId23"/>
                    <a:stretch>
                      <a:fillRect/>
                    </a:stretch>
                  </pic:blipFill>
                  <pic:spPr>
                    <a:xfrm>
                      <a:off x="0" y="0"/>
                      <a:ext cx="5346065" cy="1259840"/>
                    </a:xfrm>
                    <a:prstGeom prst="rect">
                      <a:avLst/>
                    </a:prstGeom>
                  </pic:spPr>
                </pic:pic>
              </a:graphicData>
            </a:graphic>
          </wp:inline>
        </w:drawing>
      </w: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886460"/>
            <wp:effectExtent l="0" t="0" r="635" b="2540"/>
            <wp:docPr id="4" name="图片 4" descr="A$_4EHPRN%27AMS}L[MAX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_4EHPRN%27AMS}L[MAXYU"/>
                    <pic:cNvPicPr>
                      <a:picLocks noChangeAspect="1"/>
                    </pic:cNvPicPr>
                  </pic:nvPicPr>
                  <pic:blipFill>
                    <a:blip r:embed="rId24"/>
                    <a:stretch>
                      <a:fillRect/>
                    </a:stretch>
                  </pic:blipFill>
                  <pic:spPr>
                    <a:xfrm>
                      <a:off x="0" y="0"/>
                      <a:ext cx="5346065" cy="886460"/>
                    </a:xfrm>
                    <a:prstGeom prst="rect">
                      <a:avLst/>
                    </a:prstGeom>
                  </pic:spPr>
                </pic:pic>
              </a:graphicData>
            </a:graphic>
          </wp:inline>
        </w:drawing>
      </w:r>
    </w:p>
    <w:p>
      <w:pPr>
        <w:numPr>
          <w:ilvl w:val="0"/>
          <w:numId w:val="0"/>
        </w:num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由图可以看出，特征字段之间相关性较低，这是由于大部分字段为object类型，故为了后续分析建立模型，为object类型特征量进行赋值处理。</w:t>
      </w:r>
    </w:p>
    <w:p>
      <w:pPr>
        <w:numPr>
          <w:ilvl w:val="0"/>
          <w:numId w:val="0"/>
        </w:numPr>
        <w:ind w:firstLine="420" w:firstLineChars="200"/>
        <w:jc w:val="left"/>
        <w:rPr>
          <w:rFonts w:hint="eastAsia" w:asciiTheme="minorEastAsia" w:hAnsiTheme="minorEastAsia" w:cstheme="minorEastAsia"/>
          <w:b w:val="0"/>
          <w:bCs w:val="0"/>
          <w:sz w:val="21"/>
          <w:szCs w:val="21"/>
          <w:lang w:val="en-US" w:eastAsia="zh-CN"/>
        </w:rPr>
      </w:pPr>
    </w:p>
    <w:p>
      <w:pPr>
        <w:numPr>
          <w:ilvl w:val="1"/>
          <w:numId w:val="2"/>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热力图展示</w:t>
      </w:r>
    </w:p>
    <w:p>
      <w:pPr>
        <w:numPr>
          <w:ilvl w:val="0"/>
          <w:numId w:val="0"/>
        </w:numPr>
        <w:jc w:val="left"/>
        <w:rPr>
          <w:rFonts w:hint="default" w:asciiTheme="minorEastAsia" w:hAnsiTheme="minorEastAsia" w:cstheme="minorEastAsia"/>
          <w:b w:val="0"/>
          <w:bCs w:val="0"/>
          <w:sz w:val="21"/>
          <w:szCs w:val="21"/>
          <w:lang w:val="en-US" w:eastAsia="zh-CN"/>
        </w:rPr>
      </w:pP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对部分object类型数据进行赋值转换类型处理后，为了更直观地展示数据之间的相关性，绘制相关性热力图。</w:t>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从相关性</w:t>
      </w:r>
      <w:r>
        <w:rPr>
          <w:rFonts w:hint="eastAsia" w:asciiTheme="minorEastAsia" w:hAnsiTheme="minorEastAsia" w:cstheme="minorEastAsia"/>
          <w:b w:val="0"/>
          <w:bCs w:val="0"/>
          <w:sz w:val="21"/>
          <w:szCs w:val="21"/>
          <w:lang w:val="en-US" w:eastAsia="zh-CN"/>
        </w:rPr>
        <w:t>热度</w:t>
      </w:r>
      <w:r>
        <w:rPr>
          <w:rFonts w:hint="default" w:asciiTheme="minorEastAsia" w:hAnsiTheme="minorEastAsia" w:cstheme="minorEastAsia"/>
          <w:b w:val="0"/>
          <w:bCs w:val="0"/>
          <w:sz w:val="21"/>
          <w:szCs w:val="21"/>
          <w:lang w:val="en-US" w:eastAsia="zh-CN"/>
        </w:rPr>
        <w:t>图表中，</w:t>
      </w:r>
      <w:r>
        <w:rPr>
          <w:rFonts w:hint="eastAsia" w:asciiTheme="minorEastAsia" w:hAnsiTheme="minorEastAsia" w:cstheme="minorEastAsia"/>
          <w:b w:val="0"/>
          <w:bCs w:val="0"/>
          <w:sz w:val="21"/>
          <w:szCs w:val="21"/>
          <w:lang w:val="en-US" w:eastAsia="zh-CN"/>
        </w:rPr>
        <w:t>我们</w:t>
      </w:r>
      <w:r>
        <w:rPr>
          <w:rFonts w:hint="default" w:asciiTheme="minorEastAsia" w:hAnsiTheme="minorEastAsia" w:cstheme="minorEastAsia"/>
          <w:b w:val="0"/>
          <w:bCs w:val="0"/>
          <w:sz w:val="21"/>
          <w:szCs w:val="21"/>
          <w:lang w:val="en-US" w:eastAsia="zh-CN"/>
        </w:rPr>
        <w:t>可以看到不同定距数据之间的相关性大小。从中可</w:t>
      </w:r>
      <w:r>
        <w:rPr>
          <w:rFonts w:hint="eastAsia" w:asciiTheme="minorEastAsia" w:hAnsiTheme="minorEastAsia" w:cstheme="minorEastAsia"/>
          <w:b w:val="0"/>
          <w:bCs w:val="0"/>
          <w:sz w:val="21"/>
          <w:szCs w:val="21"/>
          <w:lang w:val="en-US" w:eastAsia="zh-CN"/>
        </w:rPr>
        <w:t>以</w:t>
      </w:r>
      <w:r>
        <w:rPr>
          <w:rFonts w:hint="default" w:asciiTheme="minorEastAsia" w:hAnsiTheme="minorEastAsia" w:cstheme="minorEastAsia"/>
          <w:b w:val="0"/>
          <w:bCs w:val="0"/>
          <w:sz w:val="21"/>
          <w:szCs w:val="21"/>
          <w:lang w:val="en-US" w:eastAsia="zh-CN"/>
        </w:rPr>
        <w:t>挑选出与价格相关性较大的特征</w:t>
      </w:r>
      <w:r>
        <w:rPr>
          <w:rFonts w:hint="eastAsia" w:asciiTheme="minorEastAsia" w:hAnsiTheme="minorEastAsia" w:cstheme="minorEastAsia"/>
          <w:b w:val="0"/>
          <w:bCs w:val="0"/>
          <w:sz w:val="21"/>
          <w:szCs w:val="21"/>
          <w:lang w:val="en-US" w:eastAsia="zh-CN"/>
        </w:rPr>
        <w:t>字段</w:t>
      </w:r>
      <w:r>
        <w:rPr>
          <w:rFonts w:hint="default" w:asciiTheme="minorEastAsia" w:hAnsiTheme="minorEastAsia" w:cstheme="minorEastAsia"/>
          <w:b w:val="0"/>
          <w:bCs w:val="0"/>
          <w:sz w:val="21"/>
          <w:szCs w:val="21"/>
          <w:lang w:val="en-US" w:eastAsia="zh-CN"/>
        </w:rPr>
        <w:t>，剔除相关性为0的特征</w:t>
      </w:r>
      <w:r>
        <w:rPr>
          <w:rFonts w:hint="eastAsia" w:asciiTheme="minorEastAsia" w:hAnsiTheme="minorEastAsia" w:cstheme="minorEastAsia"/>
          <w:b w:val="0"/>
          <w:bCs w:val="0"/>
          <w:sz w:val="21"/>
          <w:szCs w:val="21"/>
          <w:lang w:val="en-US" w:eastAsia="zh-CN"/>
        </w:rPr>
        <w:t>字段</w:t>
      </w:r>
      <w:r>
        <w:rPr>
          <w:rFonts w:hint="default" w:asciiTheme="minorEastAsia" w:hAnsiTheme="minorEastAsia" w:cstheme="minorEastAsia"/>
          <w:b w:val="0"/>
          <w:bCs w:val="0"/>
          <w:sz w:val="21"/>
          <w:szCs w:val="21"/>
          <w:lang w:val="en-US" w:eastAsia="zh-CN"/>
        </w:rPr>
        <w:t>。此外</w:t>
      </w:r>
      <w:r>
        <w:rPr>
          <w:rFonts w:hint="eastAsia" w:asciiTheme="minorEastAsia" w:hAnsiTheme="minorEastAsia" w:cstheme="minorEastAsia"/>
          <w:b w:val="0"/>
          <w:bCs w:val="0"/>
          <w:sz w:val="21"/>
          <w:szCs w:val="21"/>
          <w:lang w:val="en-US" w:eastAsia="zh-CN"/>
        </w:rPr>
        <w:t>后续的</w:t>
      </w:r>
      <w:r>
        <w:rPr>
          <w:rFonts w:hint="default" w:asciiTheme="minorEastAsia" w:hAnsiTheme="minorEastAsia" w:cstheme="minorEastAsia"/>
          <w:b w:val="0"/>
          <w:bCs w:val="0"/>
          <w:sz w:val="21"/>
          <w:szCs w:val="21"/>
          <w:lang w:val="en-US" w:eastAsia="zh-CN"/>
        </w:rPr>
        <w:t>回归预测中</w:t>
      </w:r>
      <w:r>
        <w:rPr>
          <w:rFonts w:hint="eastAsia" w:asciiTheme="minorEastAsia" w:hAnsiTheme="minorEastAsia" w:cstheme="minorEastAsia"/>
          <w:b w:val="0"/>
          <w:bCs w:val="0"/>
          <w:sz w:val="21"/>
          <w:szCs w:val="21"/>
          <w:lang w:val="en-US" w:eastAsia="zh-CN"/>
        </w:rPr>
        <w:t>还</w:t>
      </w:r>
      <w:r>
        <w:rPr>
          <w:rFonts w:hint="default" w:asciiTheme="minorEastAsia" w:hAnsiTheme="minorEastAsia" w:cstheme="minorEastAsia"/>
          <w:b w:val="0"/>
          <w:bCs w:val="0"/>
          <w:sz w:val="21"/>
          <w:szCs w:val="21"/>
          <w:lang w:val="en-US" w:eastAsia="zh-CN"/>
        </w:rPr>
        <w:t>需要解决共线性特征。</w:t>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942975"/>
            <wp:effectExtent l="0" t="0" r="635" b="9525"/>
            <wp:docPr id="5" name="图片 5" descr="J$2R~XQDF]Z_[06PLVYLO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J$2R~XQDF]Z_[06PLVYLONM"/>
                    <pic:cNvPicPr>
                      <a:picLocks noChangeAspect="1"/>
                    </pic:cNvPicPr>
                  </pic:nvPicPr>
                  <pic:blipFill>
                    <a:blip r:embed="rId25"/>
                    <a:stretch>
                      <a:fillRect/>
                    </a:stretch>
                  </pic:blipFill>
                  <pic:spPr>
                    <a:xfrm>
                      <a:off x="0" y="0"/>
                      <a:ext cx="5346065" cy="942975"/>
                    </a:xfrm>
                    <a:prstGeom prst="rect">
                      <a:avLst/>
                    </a:prstGeom>
                  </pic:spPr>
                </pic:pic>
              </a:graphicData>
            </a:graphic>
          </wp:inline>
        </w:drawing>
      </w:r>
    </w:p>
    <w:p>
      <w:pPr>
        <w:numPr>
          <w:ilvl w:val="0"/>
          <w:numId w:val="0"/>
        </w:numPr>
        <w:jc w:val="left"/>
        <w:rPr>
          <w:rFonts w:hint="default" w:asciiTheme="minorEastAsia" w:hAnsiTheme="minorEastAsia" w:cstheme="minorEastAsia"/>
          <w:b w:val="0"/>
          <w:bCs w:val="0"/>
          <w:sz w:val="21"/>
          <w:szCs w:val="21"/>
          <w:lang w:val="en-US" w:eastAsia="zh-CN"/>
        </w:rPr>
      </w:pPr>
    </w:p>
    <w:p>
      <w:pPr>
        <w:numPr>
          <w:ilvl w:val="0"/>
          <w:numId w:val="0"/>
        </w:numPr>
        <w:jc w:val="center"/>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18"/>
          <w:szCs w:val="18"/>
          <w:lang w:val="en-US" w:eastAsia="zh-CN"/>
        </w:rPr>
        <w:t>图5 部分字段相关性热力图</w:t>
      </w: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3825875"/>
            <wp:effectExtent l="0" t="0" r="635" b="9525"/>
            <wp:docPr id="6" name="图片 6" descr="热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热力图"/>
                    <pic:cNvPicPr>
                      <a:picLocks noChangeAspect="1"/>
                    </pic:cNvPicPr>
                  </pic:nvPicPr>
                  <pic:blipFill>
                    <a:blip r:embed="rId26"/>
                    <a:srcRect l="32081" t="9346" r="7931"/>
                    <a:stretch>
                      <a:fillRect/>
                    </a:stretch>
                  </pic:blipFill>
                  <pic:spPr>
                    <a:xfrm>
                      <a:off x="0" y="0"/>
                      <a:ext cx="5346065" cy="3825875"/>
                    </a:xfrm>
                    <a:prstGeom prst="rect">
                      <a:avLst/>
                    </a:prstGeom>
                  </pic:spPr>
                </pic:pic>
              </a:graphicData>
            </a:graphic>
          </wp:inline>
        </w:drawing>
      </w:r>
    </w:p>
    <w:p>
      <w:pPr>
        <w:numPr>
          <w:ilvl w:val="0"/>
          <w:numId w:val="0"/>
        </w:num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由图可以看出，price与year、cylinders、status的相关性较大。</w:t>
      </w:r>
    </w:p>
    <w:p>
      <w:pPr>
        <w:numPr>
          <w:ilvl w:val="0"/>
          <w:numId w:val="0"/>
        </w:numPr>
        <w:ind w:firstLine="420" w:firstLineChars="200"/>
        <w:jc w:val="left"/>
        <w:rPr>
          <w:rFonts w:hint="eastAsia" w:asciiTheme="minorEastAsia" w:hAnsiTheme="minorEastAsia" w:cstheme="minorEastAsia"/>
          <w:b w:val="0"/>
          <w:bCs w:val="0"/>
          <w:sz w:val="21"/>
          <w:szCs w:val="21"/>
          <w:lang w:val="en-US" w:eastAsia="zh-CN"/>
        </w:rPr>
      </w:pPr>
    </w:p>
    <w:p>
      <w:pPr>
        <w:numPr>
          <w:ilvl w:val="1"/>
          <w:numId w:val="2"/>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查看定类数据相关性</w:t>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p>
    <w:p>
      <w:pPr>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bCs/>
          <w:sz w:val="24"/>
          <w:szCs w:val="24"/>
          <w:lang w:val="en-US" w:eastAsia="zh-CN"/>
        </w:rPr>
        <w:t>3.3.1. 分析年份与价格的关系</w:t>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575310"/>
            <wp:effectExtent l="0" t="0" r="635" b="8890"/>
            <wp:docPr id="7" name="图片 7" descr="G3808V)E$@]~[9@[FEWG4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G3808V)E$@]~[9@[FEWG4E9"/>
                    <pic:cNvPicPr>
                      <a:picLocks noChangeAspect="1"/>
                    </pic:cNvPicPr>
                  </pic:nvPicPr>
                  <pic:blipFill>
                    <a:blip r:embed="rId27"/>
                    <a:stretch>
                      <a:fillRect/>
                    </a:stretch>
                  </pic:blipFill>
                  <pic:spPr>
                    <a:xfrm>
                      <a:off x="0" y="0"/>
                      <a:ext cx="5346065" cy="575310"/>
                    </a:xfrm>
                    <a:prstGeom prst="rect">
                      <a:avLst/>
                    </a:prstGeom>
                  </pic:spPr>
                </pic:pic>
              </a:graphicData>
            </a:graphic>
          </wp:inline>
        </w:drawing>
      </w:r>
    </w:p>
    <w:p>
      <w:pPr>
        <w:numPr>
          <w:ilvl w:val="0"/>
          <w:numId w:val="0"/>
        </w:numPr>
        <w:jc w:val="center"/>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18"/>
          <w:szCs w:val="18"/>
          <w:lang w:val="en-US" w:eastAsia="zh-CN"/>
        </w:rPr>
        <w:t>图6 不同汽车注册年份的价格分布箱型图</w:t>
      </w: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2604770"/>
            <wp:effectExtent l="0" t="0" r="635" b="11430"/>
            <wp:docPr id="8" name="图片 8" descr="NN%KX)W~Y`}L4WZUN}V8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NN%KX)W~Y`}L4WZUN}V8J~8"/>
                    <pic:cNvPicPr>
                      <a:picLocks noChangeAspect="1"/>
                    </pic:cNvPicPr>
                  </pic:nvPicPr>
                  <pic:blipFill>
                    <a:blip r:embed="rId28"/>
                    <a:srcRect l="1318" r="1592"/>
                    <a:stretch>
                      <a:fillRect/>
                    </a:stretch>
                  </pic:blipFill>
                  <pic:spPr>
                    <a:xfrm>
                      <a:off x="0" y="0"/>
                      <a:ext cx="5346065" cy="2604770"/>
                    </a:xfrm>
                    <a:prstGeom prst="rect">
                      <a:avLst/>
                    </a:prstGeom>
                  </pic:spPr>
                </pic:pic>
              </a:graphicData>
            </a:graphic>
          </wp:inline>
        </w:drawing>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分析不同汽车注册年份的价格分布箱型图</w:t>
      </w:r>
      <w:r>
        <w:rPr>
          <w:rFonts w:hint="eastAsia" w:asciiTheme="minorEastAsia" w:hAnsiTheme="minorEastAsia" w:cstheme="minorEastAsia"/>
          <w:b w:val="0"/>
          <w:bCs w:val="0"/>
          <w:sz w:val="21"/>
          <w:szCs w:val="21"/>
          <w:lang w:val="en-US" w:eastAsia="zh-CN"/>
        </w:rPr>
        <w:t>，上世纪80年代前由于数据分布较零散且数据量较小，不具有太大参考价值；而</w:t>
      </w:r>
      <w:r>
        <w:rPr>
          <w:rFonts w:hint="default" w:asciiTheme="minorEastAsia" w:hAnsiTheme="minorEastAsia" w:cstheme="minorEastAsia"/>
          <w:b w:val="0"/>
          <w:bCs w:val="0"/>
          <w:sz w:val="21"/>
          <w:szCs w:val="21"/>
          <w:lang w:val="en-US" w:eastAsia="zh-CN"/>
        </w:rPr>
        <w:t>注册年份越往后，价格的跨度越来越大，推测二手车的车型越来越多，且价格有上升的趋势。</w:t>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p>
    <w:p>
      <w:pPr>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bCs/>
          <w:sz w:val="24"/>
          <w:szCs w:val="24"/>
          <w:lang w:val="en-US" w:eastAsia="zh-CN"/>
        </w:rPr>
        <w:t>3.3.2. 分析不同定类变量与价格之间的关系</w:t>
      </w:r>
    </w:p>
    <w:p>
      <w:pPr>
        <w:numPr>
          <w:ilvl w:val="0"/>
          <w:numId w:val="0"/>
        </w:numPr>
        <w:jc w:val="left"/>
        <w:rPr>
          <w:rFonts w:hint="default" w:asciiTheme="minorEastAsia" w:hAnsiTheme="minorEastAsia" w:cstheme="minorEastAsia"/>
          <w:b w:val="0"/>
          <w:bCs w:val="0"/>
          <w:sz w:val="21"/>
          <w:szCs w:val="21"/>
          <w:lang w:val="en-US" w:eastAsia="zh-CN"/>
        </w:rPr>
      </w:pP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045845"/>
            <wp:effectExtent l="0" t="0" r="635" b="8255"/>
            <wp:docPr id="9" name="图片 9" descr="6N`RM1R$L%ZKVDVCO(2XV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N`RM1R$L%ZKVDVCO(2XVHF"/>
                    <pic:cNvPicPr>
                      <a:picLocks noChangeAspect="1"/>
                    </pic:cNvPicPr>
                  </pic:nvPicPr>
                  <pic:blipFill>
                    <a:blip r:embed="rId29"/>
                    <a:stretch>
                      <a:fillRect/>
                    </a:stretch>
                  </pic:blipFill>
                  <pic:spPr>
                    <a:xfrm>
                      <a:off x="0" y="0"/>
                      <a:ext cx="5346065" cy="1045845"/>
                    </a:xfrm>
                    <a:prstGeom prst="rect">
                      <a:avLst/>
                    </a:prstGeom>
                  </pic:spPr>
                </pic:pic>
              </a:graphicData>
            </a:graphic>
          </wp:inline>
        </w:drawing>
      </w:r>
    </w:p>
    <w:p>
      <w:pPr>
        <w:numPr>
          <w:ilvl w:val="0"/>
          <w:numId w:val="0"/>
        </w:numPr>
        <w:jc w:val="center"/>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18"/>
          <w:szCs w:val="18"/>
          <w:lang w:val="en-US" w:eastAsia="zh-CN"/>
        </w:rPr>
        <w:t>图7 不同定类变量与价格之间的关系图</w:t>
      </w: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2665730"/>
            <wp:effectExtent l="0" t="0" r="635" b="1270"/>
            <wp:docPr id="10" name="图片 10" descr="U$$D~{J~RP]HQU2T(N5T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D~{J~RP]HQU2T(N5T3@X"/>
                    <pic:cNvPicPr>
                      <a:picLocks noChangeAspect="1"/>
                    </pic:cNvPicPr>
                  </pic:nvPicPr>
                  <pic:blipFill>
                    <a:blip r:embed="rId30"/>
                    <a:srcRect l="796"/>
                    <a:stretch>
                      <a:fillRect/>
                    </a:stretch>
                  </pic:blipFill>
                  <pic:spPr>
                    <a:xfrm>
                      <a:off x="0" y="0"/>
                      <a:ext cx="5346065" cy="2665730"/>
                    </a:xfrm>
                    <a:prstGeom prst="rect">
                      <a:avLst/>
                    </a:prstGeom>
                  </pic:spPr>
                </pic:pic>
              </a:graphicData>
            </a:graphic>
          </wp:inline>
        </w:drawing>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查看不同类别</w:t>
      </w:r>
      <w:r>
        <w:rPr>
          <w:rFonts w:hint="eastAsia" w:asciiTheme="minorEastAsia" w:hAnsiTheme="minorEastAsia" w:cstheme="minorEastAsia"/>
          <w:b w:val="0"/>
          <w:bCs w:val="0"/>
          <w:sz w:val="21"/>
          <w:szCs w:val="21"/>
          <w:lang w:val="en-US" w:eastAsia="zh-CN"/>
        </w:rPr>
        <w:t>字段下</w:t>
      </w:r>
      <w:r>
        <w:rPr>
          <w:rFonts w:hint="default" w:asciiTheme="minorEastAsia" w:hAnsiTheme="minorEastAsia" w:cstheme="minorEastAsia"/>
          <w:b w:val="0"/>
          <w:bCs w:val="0"/>
          <w:sz w:val="21"/>
          <w:szCs w:val="21"/>
          <w:lang w:val="en-US" w:eastAsia="zh-CN"/>
        </w:rPr>
        <w:t>的价格分布，可以发现不同</w:t>
      </w:r>
      <w:r>
        <w:rPr>
          <w:rFonts w:hint="eastAsia" w:asciiTheme="minorEastAsia" w:hAnsiTheme="minorEastAsia" w:cstheme="minorEastAsia"/>
          <w:b w:val="0"/>
          <w:bCs w:val="0"/>
          <w:sz w:val="21"/>
          <w:szCs w:val="21"/>
          <w:lang w:val="en-US" w:eastAsia="zh-CN"/>
        </w:rPr>
        <w:t>cylinder</w:t>
      </w:r>
      <w:r>
        <w:rPr>
          <w:rFonts w:hint="default" w:asciiTheme="minorEastAsia" w:hAnsiTheme="minorEastAsia" w:cstheme="minorEastAsia"/>
          <w:b w:val="0"/>
          <w:bCs w:val="0"/>
          <w:sz w:val="21"/>
          <w:szCs w:val="21"/>
          <w:lang w:val="en-US" w:eastAsia="zh-CN"/>
        </w:rPr>
        <w:t>类型的车型，其价格跨度会有所不同</w:t>
      </w:r>
      <w:r>
        <w:rPr>
          <w:rFonts w:hint="eastAsia" w:asciiTheme="minorEastAsia" w:hAnsiTheme="minorEastAsia" w:cstheme="minorEastAsia"/>
          <w:b w:val="0"/>
          <w:bCs w:val="0"/>
          <w:sz w:val="21"/>
          <w:szCs w:val="21"/>
          <w:lang w:val="en-US" w:eastAsia="zh-CN"/>
        </w:rPr>
        <w:t>；车辆状况的好坏程度对价格分布也有较大影响，越好的售价越高；没有改造过的车也比改造过的售价高一些。</w:t>
      </w:r>
    </w:p>
    <w:p>
      <w:pPr>
        <w:numPr>
          <w:ilvl w:val="0"/>
          <w:numId w:val="0"/>
        </w:numPr>
        <w:jc w:val="left"/>
        <w:rPr>
          <w:rFonts w:hint="default" w:asciiTheme="minorEastAsia" w:hAnsiTheme="minorEastAsia" w:cstheme="minorEastAsia"/>
          <w:b w:val="0"/>
          <w:bCs w:val="0"/>
          <w:sz w:val="21"/>
          <w:szCs w:val="21"/>
          <w:lang w:val="en-US" w:eastAsia="zh-CN"/>
        </w:rPr>
      </w:pPr>
    </w:p>
    <w:p>
      <w:pPr>
        <w:numPr>
          <w:ilvl w:val="1"/>
          <w:numId w:val="2"/>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回归分析</w:t>
      </w:r>
    </w:p>
    <w:p>
      <w:pPr>
        <w:numPr>
          <w:ilvl w:val="0"/>
          <w:numId w:val="0"/>
        </w:numPr>
        <w:jc w:val="left"/>
        <w:rPr>
          <w:rFonts w:hint="default" w:asciiTheme="minorEastAsia" w:hAnsiTheme="minorEastAsia" w:cstheme="minorEastAsia"/>
          <w:b w:val="0"/>
          <w:bCs w:val="0"/>
          <w:sz w:val="21"/>
          <w:szCs w:val="21"/>
          <w:lang w:val="en-US" w:eastAsia="zh-CN"/>
        </w:rPr>
      </w:pP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从上面热力图中，得出价格price和另外几个变量之间相关性很大。因此，接下来使用IMplot进一步查看两个因素之间的关系。</w:t>
      </w:r>
      <w:r>
        <w:rPr>
          <w:rFonts w:hint="eastAsia" w:asciiTheme="minorEastAsia" w:hAnsiTheme="minorEastAsia" w:cstheme="minorEastAsia"/>
          <w:b w:val="0"/>
          <w:bCs w:val="0"/>
          <w:sz w:val="21"/>
          <w:szCs w:val="21"/>
          <w:lang w:val="en-US" w:eastAsia="zh-CN"/>
        </w:rPr>
        <w:t>I</w:t>
      </w:r>
      <w:r>
        <w:rPr>
          <w:rFonts w:hint="default" w:asciiTheme="minorEastAsia" w:hAnsiTheme="minorEastAsia" w:cstheme="minorEastAsia"/>
          <w:b w:val="0"/>
          <w:bCs w:val="0"/>
          <w:sz w:val="21"/>
          <w:szCs w:val="21"/>
          <w:lang w:val="en-US" w:eastAsia="zh-CN"/>
        </w:rPr>
        <w:t>mplot对所选数据集进行了一元线性回归，拟合出了一条最佳的直线。</w:t>
      </w:r>
    </w:p>
    <w:p>
      <w:pPr>
        <w:numPr>
          <w:ilvl w:val="0"/>
          <w:numId w:val="0"/>
        </w:numPr>
        <w:jc w:val="left"/>
        <w:rPr>
          <w:rFonts w:hint="default" w:asciiTheme="minorEastAsia" w:hAnsiTheme="minorEastAsia" w:cstheme="minorEastAsia"/>
          <w:b w:val="0"/>
          <w:bCs w:val="0"/>
          <w:sz w:val="21"/>
          <w:szCs w:val="21"/>
          <w:lang w:val="en-US" w:eastAsia="zh-CN"/>
        </w:rPr>
      </w:pP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716915"/>
            <wp:effectExtent l="0" t="0" r="635" b="6985"/>
            <wp:docPr id="12" name="图片 12" descr="}~N($DWWF`E{J`33[]~Z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N($DWWF`E{J`33[]~ZX$Y"/>
                    <pic:cNvPicPr>
                      <a:picLocks noChangeAspect="1"/>
                    </pic:cNvPicPr>
                  </pic:nvPicPr>
                  <pic:blipFill>
                    <a:blip r:embed="rId31"/>
                    <a:stretch>
                      <a:fillRect/>
                    </a:stretch>
                  </pic:blipFill>
                  <pic:spPr>
                    <a:xfrm>
                      <a:off x="0" y="0"/>
                      <a:ext cx="5346065" cy="716915"/>
                    </a:xfrm>
                    <a:prstGeom prst="rect">
                      <a:avLst/>
                    </a:prstGeom>
                  </pic:spPr>
                </pic:pic>
              </a:graphicData>
            </a:graphic>
          </wp:inline>
        </w:drawing>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p>
    <w:p>
      <w:pPr>
        <w:numPr>
          <w:ilvl w:val="0"/>
          <w:numId w:val="0"/>
        </w:numPr>
        <w:ind w:firstLine="360" w:firstLineChars="200"/>
        <w:jc w:val="center"/>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图7 一元线性回归拟合图</w:t>
      </w:r>
      <w:r>
        <w:rPr>
          <w:rFonts w:hint="default" w:asciiTheme="minorEastAsia" w:hAnsiTheme="minorEastAsia" w:cstheme="minorEastAsia"/>
          <w:b w:val="0"/>
          <w:bCs w:val="0"/>
          <w:sz w:val="18"/>
          <w:szCs w:val="18"/>
          <w:lang w:val="en-US" w:eastAsia="zh-CN"/>
        </w:rPr>
        <w:drawing>
          <wp:inline distT="0" distB="0" distL="114300" distR="114300">
            <wp:extent cx="5346065" cy="3566160"/>
            <wp:effectExtent l="0" t="0" r="635" b="2540"/>
            <wp:docPr id="13" name="图片 13" descr="关系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关系图 (2)"/>
                    <pic:cNvPicPr>
                      <a:picLocks noChangeAspect="1"/>
                    </pic:cNvPicPr>
                  </pic:nvPicPr>
                  <pic:blipFill>
                    <a:blip r:embed="rId32"/>
                    <a:stretch>
                      <a:fillRect/>
                    </a:stretch>
                  </pic:blipFill>
                  <pic:spPr>
                    <a:xfrm>
                      <a:off x="0" y="0"/>
                      <a:ext cx="5346065" cy="3566160"/>
                    </a:xfrm>
                    <a:prstGeom prst="rect">
                      <a:avLst/>
                    </a:prstGeom>
                  </pic:spPr>
                </pic:pic>
              </a:graphicData>
            </a:graphic>
          </wp:inline>
        </w:drawing>
      </w:r>
    </w:p>
    <w:p>
      <w:pPr>
        <w:numPr>
          <w:ilvl w:val="0"/>
          <w:numId w:val="0"/>
        </w:numPr>
        <w:ind w:firstLine="360" w:firstLineChars="200"/>
        <w:jc w:val="left"/>
        <w:rPr>
          <w:rFonts w:hint="default" w:asciiTheme="minorEastAsia" w:hAnsiTheme="minorEastAsia" w:cstheme="minorEastAsia"/>
          <w:b w:val="0"/>
          <w:bCs w:val="0"/>
          <w:sz w:val="18"/>
          <w:szCs w:val="18"/>
          <w:lang w:val="en-US" w:eastAsia="zh-CN"/>
        </w:rPr>
      </w:pPr>
    </w:p>
    <w:p>
      <w:pPr>
        <w:numPr>
          <w:ilvl w:val="0"/>
          <w:numId w:val="0"/>
        </w:numPr>
        <w:ind w:firstLine="360" w:firstLineChars="200"/>
        <w:jc w:val="left"/>
        <w:rPr>
          <w:rFonts w:hint="default" w:asciiTheme="minorEastAsia" w:hAnsiTheme="minorEastAsia" w:cstheme="minorEastAsia"/>
          <w:b w:val="0"/>
          <w:bCs w:val="0"/>
          <w:sz w:val="18"/>
          <w:szCs w:val="18"/>
          <w:lang w:val="en-US" w:eastAsia="zh-CN"/>
        </w:rPr>
      </w:pPr>
    </w:p>
    <w:p>
      <w:pPr>
        <w:numPr>
          <w:ilvl w:val="0"/>
          <w:numId w:val="2"/>
        </w:numPr>
        <w:ind w:left="0" w:leftChars="0" w:firstLine="0" w:firstLineChars="0"/>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模型建立</w:t>
      </w:r>
    </w:p>
    <w:p>
      <w:pPr>
        <w:numPr>
          <w:ilvl w:val="0"/>
          <w:numId w:val="0"/>
        </w:numPr>
        <w:ind w:leftChars="0"/>
        <w:rPr>
          <w:rFonts w:hint="default" w:asciiTheme="minorEastAsia" w:hAnsiTheme="minorEastAsia" w:cstheme="minorEastAsia"/>
          <w:b/>
          <w:bCs/>
          <w:sz w:val="24"/>
          <w:szCs w:val="24"/>
          <w:lang w:val="en-US" w:eastAsia="zh-CN"/>
        </w:rPr>
      </w:pPr>
    </w:p>
    <w:p>
      <w:pPr>
        <w:numPr>
          <w:ilvl w:val="1"/>
          <w:numId w:val="2"/>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Lasso回归</w:t>
      </w:r>
    </w:p>
    <w:p>
      <w:pPr>
        <w:numPr>
          <w:ilvl w:val="0"/>
          <w:numId w:val="0"/>
        </w:numPr>
        <w:ind w:firstLine="360" w:firstLineChars="200"/>
        <w:jc w:val="left"/>
        <w:rPr>
          <w:rFonts w:hint="eastAsia" w:asciiTheme="minorEastAsia" w:hAnsiTheme="minorEastAsia" w:cstheme="minorEastAsia"/>
          <w:b w:val="0"/>
          <w:bCs w:val="0"/>
          <w:sz w:val="18"/>
          <w:szCs w:val="18"/>
          <w:lang w:val="en-US" w:eastAsia="zh-CN"/>
        </w:rPr>
      </w:pP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首先，导入机器学习所用的人工智能库sklearn。</w:t>
      </w: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717550"/>
            <wp:effectExtent l="0" t="0" r="635" b="6350"/>
            <wp:docPr id="47" name="图片 47" descr="DQ5ECHI@IA0P7286PZEE`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Q5ECHI@IA0P7286PZEE`_5"/>
                    <pic:cNvPicPr>
                      <a:picLocks noChangeAspect="1"/>
                    </pic:cNvPicPr>
                  </pic:nvPicPr>
                  <pic:blipFill>
                    <a:blip r:embed="rId33"/>
                    <a:stretch>
                      <a:fillRect/>
                    </a:stretch>
                  </pic:blipFill>
                  <pic:spPr>
                    <a:xfrm>
                      <a:off x="0" y="0"/>
                      <a:ext cx="5346065" cy="717550"/>
                    </a:xfrm>
                    <a:prstGeom prst="rect">
                      <a:avLst/>
                    </a:prstGeom>
                  </pic:spPr>
                </pic:pic>
              </a:graphicData>
            </a:graphic>
          </wp:inline>
        </w:drawing>
      </w:r>
    </w:p>
    <w:p>
      <w:pPr>
        <w:numPr>
          <w:ilvl w:val="0"/>
          <w:numId w:val="0"/>
        </w:num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2826385"/>
            <wp:effectExtent l="0" t="0" r="635" b="5715"/>
            <wp:docPr id="14" name="图片 14" descr="XKMTMU$F4]CYD2K5{RWD~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XKMTMU$F4]CYD2K5{RWD~KM"/>
                    <pic:cNvPicPr>
                      <a:picLocks noChangeAspect="1"/>
                    </pic:cNvPicPr>
                  </pic:nvPicPr>
                  <pic:blipFill>
                    <a:blip r:embed="rId34"/>
                    <a:stretch>
                      <a:fillRect/>
                    </a:stretch>
                  </pic:blipFill>
                  <pic:spPr>
                    <a:xfrm>
                      <a:off x="0" y="0"/>
                      <a:ext cx="5346065" cy="2826385"/>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18"/>
          <w:szCs w:val="18"/>
          <w:lang w:val="en-US" w:eastAsia="zh-CN"/>
        </w:rPr>
      </w:pPr>
    </w:p>
    <w:p>
      <w:pPr>
        <w:numPr>
          <w:ilvl w:val="0"/>
          <w:numId w:val="0"/>
        </w:numPr>
        <w:jc w:val="center"/>
        <w:rPr>
          <w:rFonts w:hint="eastAsia"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图8 Lasso回归折线图</w:t>
      </w:r>
    </w:p>
    <w:p>
      <w:pPr>
        <w:numPr>
          <w:ilvl w:val="0"/>
          <w:numId w:val="0"/>
        </w:num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2122805"/>
            <wp:effectExtent l="0" t="0" r="635" b="10795"/>
            <wp:docPr id="15" name="图片 15" descr="回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回归图"/>
                    <pic:cNvPicPr>
                      <a:picLocks noChangeAspect="1"/>
                    </pic:cNvPicPr>
                  </pic:nvPicPr>
                  <pic:blipFill>
                    <a:blip r:embed="rId35"/>
                    <a:stretch>
                      <a:fillRect/>
                    </a:stretch>
                  </pic:blipFill>
                  <pic:spPr>
                    <a:xfrm>
                      <a:off x="0" y="0"/>
                      <a:ext cx="5346065" cy="2122805"/>
                    </a:xfrm>
                    <a:prstGeom prst="rect">
                      <a:avLst/>
                    </a:prstGeom>
                  </pic:spPr>
                </pic:pic>
              </a:graphicData>
            </a:graphic>
          </wp:inline>
        </w:drawing>
      </w:r>
    </w:p>
    <w:p>
      <w:pPr>
        <w:numPr>
          <w:ilvl w:val="0"/>
          <w:numId w:val="0"/>
        </w:numPr>
        <w:jc w:val="left"/>
        <w:rPr>
          <w:rFonts w:hint="default" w:asciiTheme="minorEastAsia" w:hAnsiTheme="minorEastAsia" w:cstheme="minorEastAsia"/>
          <w:b w:val="0"/>
          <w:bCs w:val="0"/>
          <w:sz w:val="18"/>
          <w:szCs w:val="18"/>
          <w:lang w:val="en-US" w:eastAsia="zh-CN"/>
        </w:rPr>
      </w:pPr>
    </w:p>
    <w:p>
      <w:pPr>
        <w:numPr>
          <w:ilvl w:val="0"/>
          <w:numId w:val="0"/>
        </w:numPr>
        <w:jc w:val="left"/>
        <w:rPr>
          <w:rFonts w:hint="default" w:asciiTheme="minorEastAsia" w:hAnsiTheme="minorEastAsia" w:cstheme="minorEastAsia"/>
          <w:b w:val="0"/>
          <w:bCs w:val="0"/>
          <w:sz w:val="18"/>
          <w:szCs w:val="18"/>
          <w:lang w:val="en-US" w:eastAsia="zh-CN"/>
        </w:rPr>
      </w:pPr>
    </w:p>
    <w:p>
      <w:pPr>
        <w:numPr>
          <w:ilvl w:val="1"/>
          <w:numId w:val="2"/>
        </w:num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特征重要性分析</w:t>
      </w:r>
    </w:p>
    <w:p>
      <w:pPr>
        <w:numPr>
          <w:ilvl w:val="0"/>
          <w:numId w:val="0"/>
        </w:numPr>
        <w:jc w:val="left"/>
        <w:rPr>
          <w:rFonts w:hint="default" w:asciiTheme="minorEastAsia" w:hAnsiTheme="minorEastAsia" w:cstheme="minorEastAsia"/>
          <w:b w:val="0"/>
          <w:bCs w:val="0"/>
          <w:sz w:val="18"/>
          <w:szCs w:val="18"/>
          <w:lang w:val="en-US" w:eastAsia="zh-CN"/>
        </w:rPr>
      </w:pPr>
    </w:p>
    <w:p>
      <w:pPr>
        <w:numPr>
          <w:ilvl w:val="0"/>
          <w:numId w:val="0"/>
        </w:num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1149985"/>
            <wp:effectExtent l="0" t="0" r="635" b="5715"/>
            <wp:docPr id="16" name="图片 16" descr="FER1210(3ZWD4P25~KT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ER1210(3ZWD4P25~KTLT%2"/>
                    <pic:cNvPicPr>
                      <a:picLocks noChangeAspect="1"/>
                    </pic:cNvPicPr>
                  </pic:nvPicPr>
                  <pic:blipFill>
                    <a:blip r:embed="rId36"/>
                    <a:stretch>
                      <a:fillRect/>
                    </a:stretch>
                  </pic:blipFill>
                  <pic:spPr>
                    <a:xfrm>
                      <a:off x="0" y="0"/>
                      <a:ext cx="5346065" cy="1149985"/>
                    </a:xfrm>
                    <a:prstGeom prst="rect">
                      <a:avLst/>
                    </a:prstGeom>
                  </pic:spPr>
                </pic:pic>
              </a:graphicData>
            </a:graphic>
          </wp:inline>
        </w:drawing>
      </w:r>
    </w:p>
    <w:p>
      <w:pPr>
        <w:numPr>
          <w:ilvl w:val="0"/>
          <w:numId w:val="0"/>
        </w:numPr>
        <w:jc w:val="center"/>
        <w:rPr>
          <w:rFonts w:hint="eastAsia" w:asciiTheme="minorEastAsia" w:hAnsiTheme="minorEastAsia" w:cstheme="minorEastAsia"/>
          <w:b w:val="0"/>
          <w:bCs w:val="0"/>
          <w:sz w:val="18"/>
          <w:szCs w:val="18"/>
          <w:lang w:val="en-US" w:eastAsia="zh-CN"/>
        </w:rPr>
      </w:pPr>
    </w:p>
    <w:p>
      <w:pPr>
        <w:numPr>
          <w:ilvl w:val="0"/>
          <w:numId w:val="0"/>
        </w:numPr>
        <w:jc w:val="center"/>
        <w:rPr>
          <w:rFonts w:hint="eastAsia" w:asciiTheme="minorEastAsia" w:hAnsiTheme="minorEastAsia" w:cstheme="minorEastAsia"/>
          <w:b w:val="0"/>
          <w:bCs w:val="0"/>
          <w:sz w:val="18"/>
          <w:szCs w:val="18"/>
          <w:lang w:val="en-US" w:eastAsia="zh-CN"/>
        </w:rPr>
      </w:pPr>
    </w:p>
    <w:p>
      <w:pPr>
        <w:numPr>
          <w:ilvl w:val="0"/>
          <w:numId w:val="0"/>
        </w:numPr>
        <w:jc w:val="center"/>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图9 特征重要性交叉验证图</w:t>
      </w:r>
    </w:p>
    <w:p>
      <w:pPr>
        <w:numPr>
          <w:ilvl w:val="0"/>
          <w:numId w:val="0"/>
        </w:num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2444750"/>
            <wp:effectExtent l="0" t="0" r="635" b="6350"/>
            <wp:docPr id="35" name="图片 35" descr="IMG_7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7449"/>
                    <pic:cNvPicPr>
                      <a:picLocks noChangeAspect="1"/>
                    </pic:cNvPicPr>
                  </pic:nvPicPr>
                  <pic:blipFill>
                    <a:blip r:embed="rId37"/>
                    <a:srcRect l="967" t="6774" r="8572" b="5871"/>
                    <a:stretch>
                      <a:fillRect/>
                    </a:stretch>
                  </pic:blipFill>
                  <pic:spPr>
                    <a:xfrm>
                      <a:off x="0" y="0"/>
                      <a:ext cx="5346065" cy="2444750"/>
                    </a:xfrm>
                    <a:prstGeom prst="rect">
                      <a:avLst/>
                    </a:prstGeom>
                  </pic:spPr>
                </pic:pic>
              </a:graphicData>
            </a:graphic>
          </wp:inline>
        </w:drawing>
      </w:r>
    </w:p>
    <w:p>
      <w:pPr>
        <w:numPr>
          <w:ilvl w:val="0"/>
          <w:numId w:val="0"/>
        </w:numPr>
        <w:jc w:val="left"/>
        <w:rPr>
          <w:rFonts w:hint="eastAsia"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614045"/>
            <wp:effectExtent l="0" t="0" r="635" b="8255"/>
            <wp:docPr id="18" name="图片 18" descr="7I7%X8MK9~19JQ1])8UEZ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I7%X8MK9~19JQ1])8UEZFK"/>
                    <pic:cNvPicPr>
                      <a:picLocks noChangeAspect="1"/>
                    </pic:cNvPicPr>
                  </pic:nvPicPr>
                  <pic:blipFill>
                    <a:blip r:embed="rId38"/>
                    <a:stretch>
                      <a:fillRect/>
                    </a:stretch>
                  </pic:blipFill>
                  <pic:spPr>
                    <a:xfrm>
                      <a:off x="0" y="0"/>
                      <a:ext cx="5346065" cy="614045"/>
                    </a:xfrm>
                    <a:prstGeom prst="rect">
                      <a:avLst/>
                    </a:prstGeom>
                  </pic:spPr>
                </pic:pic>
              </a:graphicData>
            </a:graphic>
          </wp:inline>
        </w:drawing>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运行结果为：</w:t>
      </w:r>
    </w:p>
    <w:p>
      <w:pPr>
        <w:numPr>
          <w:ilvl w:val="0"/>
          <w:numId w:val="0"/>
        </w:num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3187700" cy="819150"/>
            <wp:effectExtent l="0" t="0" r="0" b="6350"/>
            <wp:docPr id="19" name="图片 19" descr="IMG_7447(20211113-19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7447(20211113-190855)"/>
                    <pic:cNvPicPr>
                      <a:picLocks noChangeAspect="1"/>
                    </pic:cNvPicPr>
                  </pic:nvPicPr>
                  <pic:blipFill>
                    <a:blip r:embed="rId39"/>
                    <a:stretch>
                      <a:fillRect/>
                    </a:stretch>
                  </pic:blipFill>
                  <pic:spPr>
                    <a:xfrm>
                      <a:off x="0" y="0"/>
                      <a:ext cx="3187700" cy="819150"/>
                    </a:xfrm>
                    <a:prstGeom prst="rect">
                      <a:avLst/>
                    </a:prstGeom>
                  </pic:spPr>
                </pic:pic>
              </a:graphicData>
            </a:graphic>
          </wp:inline>
        </w:drawing>
      </w:r>
    </w:p>
    <w:p>
      <w:pPr>
        <w:numPr>
          <w:ilvl w:val="0"/>
          <w:numId w:val="0"/>
        </w:numPr>
        <w:jc w:val="left"/>
        <w:rPr>
          <w:rFonts w:hint="default" w:asciiTheme="minorEastAsia" w:hAnsiTheme="minorEastAsia" w:cstheme="minorEastAsia"/>
          <w:b w:val="0"/>
          <w:bCs w:val="0"/>
          <w:sz w:val="18"/>
          <w:szCs w:val="18"/>
          <w:lang w:val="en-US" w:eastAsia="zh-CN"/>
        </w:rPr>
      </w:pPr>
    </w:p>
    <w:p>
      <w:pPr>
        <w:numPr>
          <w:ilvl w:val="0"/>
          <w:numId w:val="3"/>
        </w:numPr>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改进和创新</w:t>
      </w:r>
    </w:p>
    <w:p>
      <w:pPr>
        <w:numPr>
          <w:ilvl w:val="0"/>
          <w:numId w:val="4"/>
        </w:numPr>
        <w:rPr>
          <w:rFonts w:hint="default" w:asciiTheme="minorEastAsia" w:hAnsiTheme="minorEastAsia" w:cstheme="minorEastAsia"/>
          <w:b/>
          <w:bCs/>
          <w:sz w:val="24"/>
          <w:szCs w:val="24"/>
          <w:lang w:val="en-US" w:eastAsia="zh-CN"/>
        </w:rPr>
      </w:pPr>
      <w:r>
        <w:rPr>
          <w:rFonts w:hint="default" w:asciiTheme="minorEastAsia" w:hAnsiTheme="minorEastAsia" w:cstheme="minorEastAsia"/>
          <w:b/>
          <w:bCs/>
          <w:sz w:val="24"/>
          <w:szCs w:val="24"/>
          <w:lang w:val="en-US" w:eastAsia="zh-CN"/>
        </w:rPr>
        <w:t>观测可视化。</w:t>
      </w:r>
    </w:p>
    <w:p>
      <w:pPr>
        <w:numPr>
          <w:ilvl w:val="0"/>
          <w:numId w:val="0"/>
        </w:numPr>
        <w:ind w:firstLine="420" w:firstLineChars="20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积极使用matplotlib库、missingn</w:t>
      </w:r>
      <w:r>
        <w:rPr>
          <w:rFonts w:hint="eastAsia" w:asciiTheme="minorEastAsia" w:hAnsiTheme="minorEastAsia" w:cstheme="minorEastAsia"/>
          <w:b w:val="0"/>
          <w:bCs w:val="0"/>
          <w:sz w:val="21"/>
          <w:szCs w:val="21"/>
          <w:lang w:val="en-US" w:eastAsia="zh-CN"/>
        </w:rPr>
        <w:t>o</w:t>
      </w:r>
      <w:r>
        <w:rPr>
          <w:rFonts w:hint="default" w:asciiTheme="minorEastAsia" w:hAnsiTheme="minorEastAsia" w:cstheme="minorEastAsia"/>
          <w:b w:val="0"/>
          <w:bCs w:val="0"/>
          <w:sz w:val="21"/>
          <w:szCs w:val="21"/>
          <w:lang w:val="en-US" w:eastAsia="zh-CN"/>
        </w:rPr>
        <w:t>库、seaborn库等可视化第三方库辅助数据进行特性分析及指标衡量，利用直观的可视图像对拟合效果及模型状况进行评估与检验，相比直接的数据。</w:t>
      </w:r>
    </w:p>
    <w:p>
      <w:pPr>
        <w:numPr>
          <w:ilvl w:val="0"/>
          <w:numId w:val="4"/>
        </w:numPr>
        <w:rPr>
          <w:rFonts w:hint="default" w:asciiTheme="minorEastAsia" w:hAnsiTheme="minorEastAsia" w:cstheme="minorEastAsia"/>
          <w:b/>
          <w:bCs/>
          <w:sz w:val="24"/>
          <w:szCs w:val="24"/>
          <w:lang w:val="en-US" w:eastAsia="zh-CN"/>
        </w:rPr>
      </w:pPr>
      <w:r>
        <w:rPr>
          <w:rFonts w:hint="default" w:asciiTheme="minorEastAsia" w:hAnsiTheme="minorEastAsia" w:cstheme="minorEastAsia"/>
          <w:b/>
          <w:bCs/>
          <w:sz w:val="24"/>
          <w:szCs w:val="24"/>
          <w:lang w:val="en-US" w:eastAsia="zh-CN"/>
        </w:rPr>
        <w:t>参数具象化。</w:t>
      </w:r>
    </w:p>
    <w:p>
      <w:pPr>
        <w:numPr>
          <w:ilvl w:val="0"/>
          <w:numId w:val="0"/>
        </w:numPr>
        <w:ind w:leftChars="0" w:firstLine="420" w:firstLineChars="20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由于二手车数据的回归模型建立需要较多数值指标，通过参数运算获得非数指标的归整数据化，便于lasso回归模型建立。</w:t>
      </w:r>
    </w:p>
    <w:p>
      <w:pPr>
        <w:numPr>
          <w:ilvl w:val="0"/>
          <w:numId w:val="4"/>
        </w:numPr>
        <w:rPr>
          <w:rFonts w:hint="default" w:asciiTheme="minorEastAsia" w:hAnsiTheme="minorEastAsia" w:cstheme="minorEastAsia"/>
          <w:b/>
          <w:bCs/>
          <w:sz w:val="24"/>
          <w:szCs w:val="24"/>
          <w:lang w:val="en-US" w:eastAsia="zh-CN"/>
        </w:rPr>
      </w:pPr>
      <w:r>
        <w:rPr>
          <w:rFonts w:hint="default" w:asciiTheme="minorEastAsia" w:hAnsiTheme="minorEastAsia" w:cstheme="minorEastAsia"/>
          <w:b/>
          <w:bCs/>
          <w:sz w:val="24"/>
          <w:szCs w:val="24"/>
          <w:lang w:val="en-US" w:eastAsia="zh-CN"/>
        </w:rPr>
        <w:t>数据标准化。</w:t>
      </w:r>
    </w:p>
    <w:p>
      <w:pPr>
        <w:numPr>
          <w:ilvl w:val="0"/>
          <w:numId w:val="0"/>
        </w:numPr>
        <w:ind w:leftChars="0" w:firstLine="420" w:firstLineChars="20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通过缩放手段避免部分特性的方差过大带来的高支配影响或部分特征值过小或过大带来的数据点集中在坐标轴某特定偏远区域现象。利用数据标准化可为分析数据带来带来方便。</w:t>
      </w:r>
    </w:p>
    <w:p>
      <w:pPr>
        <w:numPr>
          <w:ilvl w:val="0"/>
          <w:numId w:val="4"/>
        </w:numPr>
        <w:rPr>
          <w:rFonts w:hint="default" w:asciiTheme="minorEastAsia" w:hAnsiTheme="minorEastAsia" w:cstheme="minorEastAsia"/>
          <w:b/>
          <w:bCs/>
          <w:sz w:val="24"/>
          <w:szCs w:val="24"/>
          <w:lang w:val="en-US" w:eastAsia="zh-CN"/>
        </w:rPr>
      </w:pPr>
      <w:r>
        <w:rPr>
          <w:rFonts w:hint="default" w:asciiTheme="minorEastAsia" w:hAnsiTheme="minorEastAsia" w:cstheme="minorEastAsia"/>
          <w:b/>
          <w:bCs/>
          <w:sz w:val="24"/>
          <w:szCs w:val="24"/>
          <w:lang w:val="en-US" w:eastAsia="zh-CN"/>
        </w:rPr>
        <w:t>求解严谨化。</w:t>
      </w:r>
    </w:p>
    <w:p>
      <w:pPr>
        <w:numPr>
          <w:ilvl w:val="0"/>
          <w:numId w:val="0"/>
        </w:numPr>
        <w:ind w:leftChars="0" w:firstLine="420" w:firstLineChars="20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通过增加惩罚系数alpha，强制影响系数绝对值之和小于某个固定值，避免单变量的支配影响。</w:t>
      </w:r>
    </w:p>
    <w:p>
      <w:pPr>
        <w:numPr>
          <w:ilvl w:val="0"/>
          <w:numId w:val="4"/>
        </w:numPr>
        <w:rPr>
          <w:rFonts w:hint="default" w:asciiTheme="minorEastAsia" w:hAnsiTheme="minorEastAsia" w:cstheme="minorEastAsia"/>
          <w:b/>
          <w:bCs/>
          <w:sz w:val="24"/>
          <w:szCs w:val="24"/>
          <w:lang w:val="en-US" w:eastAsia="zh-CN"/>
        </w:rPr>
      </w:pPr>
      <w:r>
        <w:rPr>
          <w:rFonts w:hint="default" w:asciiTheme="minorEastAsia" w:hAnsiTheme="minorEastAsia" w:cstheme="minorEastAsia"/>
          <w:b/>
          <w:bCs/>
          <w:sz w:val="24"/>
          <w:szCs w:val="24"/>
          <w:lang w:val="en-US" w:eastAsia="zh-CN"/>
        </w:rPr>
        <w:t>检验合理化。</w:t>
      </w:r>
    </w:p>
    <w:p>
      <w:pPr>
        <w:numPr>
          <w:ilvl w:val="0"/>
          <w:numId w:val="0"/>
        </w:numPr>
        <w:ind w:leftChars="0" w:firstLine="420" w:firstLineChars="200"/>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利用交叉检验、残差图、MSE和R²等方式对系数重要度及拟合效果进行检验评估，保障预测效果。</w:t>
      </w:r>
    </w:p>
    <w:p>
      <w:pPr>
        <w:numPr>
          <w:ilvl w:val="0"/>
          <w:numId w:val="0"/>
        </w:numPr>
        <w:jc w:val="left"/>
        <w:rPr>
          <w:rFonts w:hint="default" w:asciiTheme="minorEastAsia" w:hAnsiTheme="minorEastAsia" w:cstheme="minorEastAsia"/>
          <w:b w:val="0"/>
          <w:bCs w:val="0"/>
          <w:sz w:val="18"/>
          <w:szCs w:val="18"/>
          <w:lang w:val="en-US" w:eastAsia="zh-CN"/>
        </w:rPr>
      </w:pPr>
    </w:p>
    <w:p>
      <w:pPr>
        <w:numPr>
          <w:ilvl w:val="0"/>
          <w:numId w:val="1"/>
        </w:numPr>
        <w:jc w:val="left"/>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结果与分析</w:t>
      </w:r>
    </w:p>
    <w:p>
      <w:pPr>
        <w:numPr>
          <w:ilvl w:val="0"/>
          <w:numId w:val="0"/>
        </w:numPr>
        <w:ind w:leftChars="0"/>
        <w:rPr>
          <w:rFonts w:hint="eastAsia" w:asciiTheme="minorEastAsia" w:hAnsiTheme="minorEastAsia" w:cstheme="minorEastAsia"/>
          <w:b/>
          <w:bCs/>
          <w:sz w:val="24"/>
          <w:szCs w:val="24"/>
          <w:lang w:val="en-US" w:eastAsia="zh-CN"/>
        </w:rPr>
      </w:pPr>
    </w:p>
    <w:p>
      <w:pPr>
        <w:numPr>
          <w:ilvl w:val="0"/>
          <w:numId w:val="5"/>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residual plot 残差图</w:t>
      </w:r>
    </w:p>
    <w:p>
      <w:pPr>
        <w:numPr>
          <w:ilvl w:val="0"/>
          <w:numId w:val="0"/>
        </w:numPr>
        <w:ind w:leftChars="0"/>
        <w:rPr>
          <w:rFonts w:hint="default" w:asciiTheme="minorEastAsia" w:hAnsiTheme="minorEastAsia" w:cstheme="minorEastAsia"/>
          <w:b/>
          <w:bCs/>
          <w:sz w:val="24"/>
          <w:szCs w:val="24"/>
          <w:lang w:val="en-US" w:eastAsia="zh-CN"/>
        </w:rPr>
      </w:pP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t>画图表示实际值和预测值之间的差异。</w:t>
      </w:r>
    </w:p>
    <w:p>
      <w:pPr>
        <w:numPr>
          <w:ilvl w:val="0"/>
          <w:numId w:val="0"/>
        </w:numPr>
        <w:jc w:val="left"/>
        <w:rPr>
          <w:rFonts w:hint="eastAsia"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705485"/>
            <wp:effectExtent l="0" t="0" r="635" b="5715"/>
            <wp:docPr id="25" name="图片 25" descr="IG2]PBI[EQNYXIF5ICF7@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G2]PBI[EQNYXIF5ICF7@SY"/>
                    <pic:cNvPicPr>
                      <a:picLocks noChangeAspect="1"/>
                    </pic:cNvPicPr>
                  </pic:nvPicPr>
                  <pic:blipFill>
                    <a:blip r:embed="rId40"/>
                    <a:stretch>
                      <a:fillRect/>
                    </a:stretch>
                  </pic:blipFill>
                  <pic:spPr>
                    <a:xfrm>
                      <a:off x="0" y="0"/>
                      <a:ext cx="5346065" cy="705485"/>
                    </a:xfrm>
                    <a:prstGeom prst="rect">
                      <a:avLst/>
                    </a:prstGeom>
                  </pic:spPr>
                </pic:pic>
              </a:graphicData>
            </a:graphic>
          </wp:inline>
        </w:drawing>
      </w:r>
    </w:p>
    <w:p>
      <w:pPr>
        <w:numPr>
          <w:ilvl w:val="0"/>
          <w:numId w:val="0"/>
        </w:numPr>
        <w:jc w:val="center"/>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18"/>
          <w:szCs w:val="18"/>
          <w:lang w:val="en-US" w:eastAsia="zh-CN"/>
        </w:rPr>
        <w:t>图10 residual plot 残差图</w:t>
      </w:r>
    </w:p>
    <w:p>
      <w:pPr>
        <w:numPr>
          <w:ilvl w:val="0"/>
          <w:numId w:val="0"/>
        </w:num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4495800" cy="4361815"/>
            <wp:effectExtent l="0" t="0" r="0" b="6985"/>
            <wp:docPr id="42" name="图片 42" descr="IMG_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7450"/>
                    <pic:cNvPicPr>
                      <a:picLocks noChangeAspect="1"/>
                    </pic:cNvPicPr>
                  </pic:nvPicPr>
                  <pic:blipFill>
                    <a:blip r:embed="rId41"/>
                    <a:srcRect l="1072" t="9949" r="6564"/>
                    <a:stretch>
                      <a:fillRect/>
                    </a:stretch>
                  </pic:blipFill>
                  <pic:spPr>
                    <a:xfrm>
                      <a:off x="0" y="0"/>
                      <a:ext cx="4495800" cy="4361815"/>
                    </a:xfrm>
                    <a:prstGeom prst="rect">
                      <a:avLst/>
                    </a:prstGeom>
                  </pic:spPr>
                </pic:pic>
              </a:graphicData>
            </a:graphic>
          </wp:inline>
        </w:drawing>
      </w:r>
    </w:p>
    <w:p>
      <w:pPr>
        <w:numPr>
          <w:ilvl w:val="0"/>
          <w:numId w:val="0"/>
        </w:numPr>
        <w:jc w:val="left"/>
        <w:rPr>
          <w:rFonts w:hint="default" w:asciiTheme="minorEastAsia" w:hAnsiTheme="minorEastAsia" w:cstheme="minorEastAsia"/>
          <w:b/>
          <w:bCs/>
          <w:sz w:val="24"/>
          <w:szCs w:val="24"/>
          <w:lang w:val="en-US" w:eastAsia="zh-CN"/>
        </w:rPr>
      </w:pPr>
    </w:p>
    <w:p>
      <w:pPr>
        <w:numPr>
          <w:ilvl w:val="0"/>
          <w:numId w:val="5"/>
        </w:numPr>
        <w:ind w:left="0" w:leftChars="0" w:firstLine="0" w:firstLineChars="0"/>
        <w:rPr>
          <w:rFonts w:hint="default"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MSE和R2</w:t>
      </w:r>
    </w:p>
    <w:p>
      <w:pPr>
        <w:numPr>
          <w:ilvl w:val="0"/>
          <w:numId w:val="0"/>
        </w:num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5346065" cy="586740"/>
            <wp:effectExtent l="0" t="0" r="635" b="10160"/>
            <wp:docPr id="36" name="图片 36" descr="]RH5[JVH$M{3DX[Q$OEST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RH5[JVH$M{3DX[Q$OESTS6"/>
                    <pic:cNvPicPr>
                      <a:picLocks noChangeAspect="1"/>
                    </pic:cNvPicPr>
                  </pic:nvPicPr>
                  <pic:blipFill>
                    <a:blip r:embed="rId42"/>
                    <a:stretch>
                      <a:fillRect/>
                    </a:stretch>
                  </pic:blipFill>
                  <pic:spPr>
                    <a:xfrm>
                      <a:off x="0" y="0"/>
                      <a:ext cx="5346065" cy="586740"/>
                    </a:xfrm>
                    <a:prstGeom prst="rect">
                      <a:avLst/>
                    </a:prstGeom>
                  </pic:spPr>
                </pic:pic>
              </a:graphicData>
            </a:graphic>
          </wp:inline>
        </w:drawing>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运行结果为：</w:t>
      </w:r>
    </w:p>
    <w:p>
      <w:pPr>
        <w:numPr>
          <w:ilvl w:val="0"/>
          <w:numId w:val="0"/>
        </w:numPr>
        <w:jc w:val="left"/>
        <w:rPr>
          <w:rFonts w:hint="default" w:asciiTheme="minorEastAsia" w:hAnsiTheme="minorEastAsia" w:cstheme="minorEastAsia"/>
          <w:b w:val="0"/>
          <w:bCs w:val="0"/>
          <w:sz w:val="18"/>
          <w:szCs w:val="18"/>
          <w:lang w:val="en-US" w:eastAsia="zh-CN"/>
        </w:rPr>
      </w:pPr>
      <w:r>
        <w:rPr>
          <w:rFonts w:hint="default" w:asciiTheme="minorEastAsia" w:hAnsiTheme="minorEastAsia" w:cstheme="minorEastAsia"/>
          <w:b w:val="0"/>
          <w:bCs w:val="0"/>
          <w:sz w:val="18"/>
          <w:szCs w:val="18"/>
          <w:lang w:val="en-US" w:eastAsia="zh-CN"/>
        </w:rPr>
        <w:drawing>
          <wp:inline distT="0" distB="0" distL="114300" distR="114300">
            <wp:extent cx="2242185" cy="492125"/>
            <wp:effectExtent l="0" t="0" r="5715" b="3175"/>
            <wp:docPr id="49" name="图片 49" descr="IMG_7454(20211113-19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7454(20211113-193321)"/>
                    <pic:cNvPicPr>
                      <a:picLocks noChangeAspect="1"/>
                    </pic:cNvPicPr>
                  </pic:nvPicPr>
                  <pic:blipFill>
                    <a:blip r:embed="rId43"/>
                    <a:stretch>
                      <a:fillRect/>
                    </a:stretch>
                  </pic:blipFill>
                  <pic:spPr>
                    <a:xfrm>
                      <a:off x="0" y="0"/>
                      <a:ext cx="2242185" cy="492125"/>
                    </a:xfrm>
                    <a:prstGeom prst="rect">
                      <a:avLst/>
                    </a:prstGeom>
                  </pic:spPr>
                </pic:pic>
              </a:graphicData>
            </a:graphic>
          </wp:inline>
        </w:drawing>
      </w:r>
    </w:p>
    <w:p>
      <w:pPr>
        <w:numPr>
          <w:ilvl w:val="0"/>
          <w:numId w:val="6"/>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查看具体实际值和预测值</w:t>
      </w:r>
    </w:p>
    <w:p>
      <w:pPr>
        <w:numPr>
          <w:ilvl w:val="0"/>
          <w:numId w:val="0"/>
        </w:numPr>
        <w:jc w:val="left"/>
        <w:rPr>
          <w:rFonts w:hint="default" w:asciiTheme="minorEastAsia" w:hAnsiTheme="minorEastAsia" w:cstheme="minorEastAsia"/>
          <w:b w:val="0"/>
          <w:bCs w:val="0"/>
          <w:sz w:val="18"/>
          <w:szCs w:val="18"/>
          <w:lang w:val="en-US" w:eastAsia="zh-CN"/>
        </w:rPr>
      </w:pPr>
    </w:p>
    <w:p>
      <w:pPr>
        <w:numPr>
          <w:ilvl w:val="0"/>
          <w:numId w:val="0"/>
        </w:numPr>
        <w:ind w:firstLine="420" w:firstLineChars="200"/>
        <w:jc w:val="left"/>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21"/>
          <w:szCs w:val="21"/>
          <w:lang w:val="en-US" w:eastAsia="zh-CN"/>
        </w:rPr>
        <w:t>查看模型预测值与真实值的对比，并计算准确率。</w:t>
      </w:r>
    </w:p>
    <w:p>
      <w:pPr>
        <w:numPr>
          <w:ilvl w:val="0"/>
          <w:numId w:val="0"/>
        </w:numPr>
        <w:jc w:val="left"/>
        <w:rPr>
          <w:rFonts w:hint="default" w:asciiTheme="minorEastAsia" w:hAnsiTheme="minorEastAsia" w:cstheme="minorEastAsia"/>
          <w:b w:val="0"/>
          <w:bCs w:val="0"/>
          <w:sz w:val="18"/>
          <w:szCs w:val="18"/>
          <w:lang w:val="en-US" w:eastAsia="zh-CN"/>
        </w:rPr>
      </w:pPr>
      <w:r>
        <w:rPr>
          <w:rFonts w:hint="eastAsia" w:asciiTheme="minorEastAsia" w:hAnsiTheme="minorEastAsia" w:cstheme="minorEastAsia"/>
          <w:b w:val="0"/>
          <w:bCs w:val="0"/>
          <w:sz w:val="21"/>
          <w:szCs w:val="21"/>
          <w:lang w:val="en-US" w:eastAsia="zh-CN"/>
        </w:rPr>
        <w:drawing>
          <wp:inline distT="0" distB="0" distL="114300" distR="114300">
            <wp:extent cx="5346065" cy="1064895"/>
            <wp:effectExtent l="0" t="0" r="635" b="1905"/>
            <wp:docPr id="45" name="图片 45" descr="K(06L~W}8BJ`Z3029D_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K(06L~W}8BJ`Z3029D_3{%Y"/>
                    <pic:cNvPicPr>
                      <a:picLocks noChangeAspect="1"/>
                    </pic:cNvPicPr>
                  </pic:nvPicPr>
                  <pic:blipFill>
                    <a:blip r:embed="rId44"/>
                    <a:stretch>
                      <a:fillRect/>
                    </a:stretch>
                  </pic:blipFill>
                  <pic:spPr>
                    <a:xfrm>
                      <a:off x="0" y="0"/>
                      <a:ext cx="5346065" cy="1064895"/>
                    </a:xfrm>
                    <a:prstGeom prst="rect">
                      <a:avLst/>
                    </a:prstGeom>
                  </pic:spPr>
                </pic:pic>
              </a:graphicData>
            </a:graphic>
          </wp:inline>
        </w:drawing>
      </w:r>
    </w:p>
    <w:p>
      <w:pPr>
        <w:numPr>
          <w:ilvl w:val="0"/>
          <w:numId w:val="0"/>
        </w:numPr>
        <w:ind w:firstLine="420" w:firstLineChars="200"/>
        <w:jc w:val="left"/>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结果如下：</w:t>
      </w:r>
    </w:p>
    <w:p>
      <w:pPr>
        <w:numPr>
          <w:ilvl w:val="0"/>
          <w:numId w:val="0"/>
        </w:numPr>
        <w:jc w:val="left"/>
        <w:rPr>
          <w:rFonts w:hint="eastAsia"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2096770" cy="3016885"/>
            <wp:effectExtent l="0" t="0" r="11430" b="5715"/>
            <wp:docPr id="44" name="图片 44" descr="部分模型学习预估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部分模型学习预估结果"/>
                    <pic:cNvPicPr>
                      <a:picLocks noChangeAspect="1"/>
                    </pic:cNvPicPr>
                  </pic:nvPicPr>
                  <pic:blipFill>
                    <a:blip r:embed="rId45"/>
                    <a:stretch>
                      <a:fillRect/>
                    </a:stretch>
                  </pic:blipFill>
                  <pic:spPr>
                    <a:xfrm>
                      <a:off x="0" y="0"/>
                      <a:ext cx="2096770" cy="3016885"/>
                    </a:xfrm>
                    <a:prstGeom prst="rect">
                      <a:avLst/>
                    </a:prstGeom>
                  </pic:spPr>
                </pic:pic>
              </a:graphicData>
            </a:graphic>
          </wp:inline>
        </w:drawing>
      </w:r>
    </w:p>
    <w:p>
      <w:pPr>
        <w:numPr>
          <w:ilvl w:val="0"/>
          <w:numId w:val="0"/>
        </w:numPr>
        <w:ind w:firstLine="420" w:firstLineChars="200"/>
        <w:jc w:val="left"/>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面向客户（买家/卖家）的窗口：</w:t>
      </w:r>
    </w:p>
    <w:p>
      <w:pPr>
        <w:numPr>
          <w:ilvl w:val="0"/>
          <w:numId w:val="0"/>
        </w:numPr>
        <w:jc w:val="left"/>
        <w:rPr>
          <w:rFonts w:hint="default" w:asciiTheme="minorEastAsia" w:hAnsiTheme="minorEastAsia" w:cstheme="minorEastAsia"/>
          <w:b w:val="0"/>
          <w:bCs w:val="0"/>
          <w:sz w:val="21"/>
          <w:szCs w:val="21"/>
          <w:lang w:val="en-US" w:eastAsia="zh-CN"/>
        </w:rPr>
      </w:pPr>
      <w:r>
        <w:rPr>
          <w:rFonts w:hint="default" w:asciiTheme="minorEastAsia" w:hAnsiTheme="minorEastAsia" w:cstheme="minorEastAsia"/>
          <w:b w:val="0"/>
          <w:bCs w:val="0"/>
          <w:sz w:val="21"/>
          <w:szCs w:val="21"/>
          <w:lang w:val="en-US" w:eastAsia="zh-CN"/>
        </w:rPr>
        <w:drawing>
          <wp:inline distT="0" distB="0" distL="114300" distR="114300">
            <wp:extent cx="5346065" cy="1600835"/>
            <wp:effectExtent l="0" t="0" r="635" b="12065"/>
            <wp:docPr id="48" name="图片 48" descr="~Y{10@UWB]N3B2QII`R]N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Y{10@UWB]N3B2QII`R]NFK"/>
                    <pic:cNvPicPr>
                      <a:picLocks noChangeAspect="1"/>
                    </pic:cNvPicPr>
                  </pic:nvPicPr>
                  <pic:blipFill>
                    <a:blip r:embed="rId46"/>
                    <a:stretch>
                      <a:fillRect/>
                    </a:stretch>
                  </pic:blipFill>
                  <pic:spPr>
                    <a:xfrm>
                      <a:off x="0" y="0"/>
                      <a:ext cx="5346065" cy="1600835"/>
                    </a:xfrm>
                    <a:prstGeom prst="rect">
                      <a:avLst/>
                    </a:prstGeom>
                  </pic:spPr>
                </pic:pic>
              </a:graphicData>
            </a:graphic>
          </wp:inline>
        </w:drawing>
      </w:r>
    </w:p>
    <w:p>
      <w:pPr>
        <w:numPr>
          <w:ilvl w:val="0"/>
          <w:numId w:val="1"/>
        </w:numPr>
        <w:jc w:val="left"/>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讨论与结论</w:t>
      </w:r>
    </w:p>
    <w:p>
      <w:pPr>
        <w:widowControl w:val="0"/>
        <w:numPr>
          <w:ilvl w:val="0"/>
          <w:numId w:val="7"/>
        </w:numPr>
        <w:jc w:val="both"/>
        <w:rPr>
          <w:rFonts w:hint="eastAsia"/>
          <w:b/>
          <w:bCs/>
          <w:sz w:val="24"/>
          <w:szCs w:val="24"/>
          <w:lang w:val="en-US" w:eastAsia="zh-CN"/>
        </w:rPr>
      </w:pPr>
      <w:r>
        <w:rPr>
          <w:rFonts w:hint="eastAsia"/>
          <w:b/>
          <w:bCs/>
          <w:sz w:val="24"/>
          <w:szCs w:val="24"/>
          <w:lang w:val="en-US" w:eastAsia="zh-CN"/>
        </w:rPr>
        <w:t>优点：</w:t>
      </w:r>
    </w:p>
    <w:p>
      <w:pPr>
        <w:widowControl w:val="0"/>
        <w:numPr>
          <w:ilvl w:val="0"/>
          <w:numId w:val="0"/>
        </w:numPr>
        <w:ind w:firstLine="420" w:firstLineChars="200"/>
        <w:jc w:val="both"/>
        <w:rPr>
          <w:rFonts w:hint="eastAsia"/>
          <w:lang w:val="en-US" w:eastAsia="zh-CN"/>
        </w:rPr>
      </w:pPr>
      <w:r>
        <w:rPr>
          <w:rFonts w:hint="eastAsia"/>
          <w:lang w:val="en-US" w:eastAsia="zh-CN"/>
        </w:rPr>
        <w:t>回归检验度高，通过多重检验保障回归准确性。</w:t>
      </w:r>
    </w:p>
    <w:p>
      <w:pPr>
        <w:widowControl w:val="0"/>
        <w:numPr>
          <w:ilvl w:val="0"/>
          <w:numId w:val="7"/>
        </w:numPr>
        <w:ind w:left="0" w:leftChars="0" w:firstLine="0" w:firstLineChars="0"/>
        <w:jc w:val="both"/>
        <w:rPr>
          <w:rFonts w:hint="eastAsia"/>
          <w:b/>
          <w:bCs/>
          <w:sz w:val="24"/>
          <w:szCs w:val="24"/>
          <w:lang w:val="en-US" w:eastAsia="zh-CN"/>
        </w:rPr>
      </w:pPr>
      <w:r>
        <w:rPr>
          <w:rFonts w:hint="eastAsia"/>
          <w:b/>
          <w:bCs/>
          <w:sz w:val="24"/>
          <w:szCs w:val="24"/>
          <w:lang w:val="en-US" w:eastAsia="zh-CN"/>
        </w:rPr>
        <w:t>缺点：</w:t>
      </w:r>
    </w:p>
    <w:p>
      <w:pPr>
        <w:widowControl w:val="0"/>
        <w:numPr>
          <w:ilvl w:val="0"/>
          <w:numId w:val="0"/>
        </w:numPr>
        <w:ind w:leftChars="0" w:firstLine="420" w:firstLineChars="200"/>
        <w:jc w:val="both"/>
        <w:rPr>
          <w:rFonts w:hint="eastAsia"/>
          <w:lang w:val="en-US" w:eastAsia="zh-CN"/>
        </w:rPr>
      </w:pPr>
      <w:r>
        <w:rPr>
          <w:rFonts w:hint="eastAsia"/>
          <w:lang w:val="en-US" w:eastAsia="zh-CN"/>
        </w:rPr>
        <w:t>拟合过程对于数值数据依赖性大，对于非数值数据的处理能力较差。</w:t>
      </w:r>
    </w:p>
    <w:p>
      <w:pPr>
        <w:widowControl w:val="0"/>
        <w:numPr>
          <w:ilvl w:val="0"/>
          <w:numId w:val="7"/>
        </w:numPr>
        <w:ind w:left="0" w:leftChars="0" w:firstLine="0" w:firstLineChars="0"/>
        <w:jc w:val="both"/>
        <w:rPr>
          <w:rFonts w:hint="default"/>
          <w:b/>
          <w:bCs/>
          <w:sz w:val="24"/>
          <w:szCs w:val="24"/>
          <w:lang w:val="en-US" w:eastAsia="zh-CN"/>
        </w:rPr>
      </w:pPr>
      <w:r>
        <w:rPr>
          <w:rFonts w:hint="eastAsia"/>
          <w:b/>
          <w:bCs/>
          <w:sz w:val="24"/>
          <w:szCs w:val="24"/>
          <w:lang w:val="en-US" w:eastAsia="zh-CN"/>
        </w:rPr>
        <w:t>改进方向：</w:t>
      </w:r>
    </w:p>
    <w:p>
      <w:pPr>
        <w:widowControl w:val="0"/>
        <w:numPr>
          <w:ilvl w:val="0"/>
          <w:numId w:val="0"/>
        </w:numPr>
        <w:ind w:leftChars="0" w:firstLine="420" w:firstLineChars="200"/>
        <w:jc w:val="both"/>
        <w:rPr>
          <w:rFonts w:hint="eastAsia"/>
          <w:lang w:val="en-US" w:eastAsia="zh-CN"/>
        </w:rPr>
      </w:pPr>
      <w:r>
        <w:rPr>
          <w:rFonts w:hint="eastAsia"/>
          <w:lang w:val="en-US" w:eastAsia="zh-CN"/>
        </w:rPr>
        <w:t>通过数据类别分析，进行非数值数据与数值数据的共同拟合。</w:t>
      </w:r>
    </w:p>
    <w:p>
      <w:pPr>
        <w:numPr>
          <w:ilvl w:val="0"/>
          <w:numId w:val="1"/>
        </w:numPr>
        <w:jc w:val="left"/>
        <w:rPr>
          <w:rFonts w:hint="eastAsia" w:asciiTheme="minorEastAsia" w:hAnsiTheme="minorEastAsia" w:cstheme="minorEastAsia"/>
          <w:b/>
          <w:bCs/>
          <w:sz w:val="28"/>
          <w:szCs w:val="28"/>
          <w:lang w:val="en-US" w:eastAsia="zh-CN"/>
        </w:rPr>
      </w:pPr>
      <w:r>
        <w:rPr>
          <w:rFonts w:hint="eastAsia" w:asciiTheme="minorEastAsia" w:hAnsiTheme="minorEastAsia" w:cstheme="minorEastAsia"/>
          <w:b/>
          <w:bCs/>
          <w:sz w:val="28"/>
          <w:szCs w:val="28"/>
          <w:lang w:val="en-US" w:eastAsia="zh-CN"/>
        </w:rPr>
        <w:t>任务分配</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周一凝：</w:t>
      </w:r>
      <w:r>
        <w:rPr>
          <w:rFonts w:hint="eastAsia" w:asciiTheme="minorEastAsia" w:hAnsiTheme="minorEastAsia" w:eastAsiaTheme="minorEastAsia" w:cstheme="minorEastAsia"/>
          <w:b w:val="0"/>
          <w:bCs w:val="0"/>
          <w:sz w:val="24"/>
          <w:szCs w:val="24"/>
          <w:lang w:val="en-US" w:eastAsia="zh-CN"/>
        </w:rPr>
        <w:t>（50%）</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①数据信息获知(Information)</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②数据清洗(Data Cleaning)</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③缺失值处理及变量分布</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④概况分析(Condition Analysis)</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⑤模型建立(Model establishment)</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⑥ppt制作及文档开发</w:t>
      </w:r>
    </w:p>
    <w:p>
      <w:pPr>
        <w:widowControl w:val="0"/>
        <w:numPr>
          <w:ilvl w:val="0"/>
          <w:numId w:val="0"/>
        </w:numPr>
        <w:jc w:val="both"/>
        <w:rPr>
          <w:rFonts w:hint="eastAsia" w:asciiTheme="minorEastAsia" w:hAnsiTheme="minorEastAsia" w:eastAsiaTheme="minorEastAsia" w:cstheme="minorEastAsia"/>
          <w:sz w:val="21"/>
          <w:szCs w:val="21"/>
          <w:lang w:val="en-US" w:eastAsia="zh-CN"/>
        </w:rPr>
      </w:pP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史桠彬：</w:t>
      </w:r>
      <w:r>
        <w:rPr>
          <w:rFonts w:hint="eastAsia" w:asciiTheme="minorEastAsia" w:hAnsiTheme="minorEastAsia" w:eastAsiaTheme="minorEastAsia" w:cstheme="minorEastAsia"/>
          <w:b w:val="0"/>
          <w:bCs w:val="0"/>
          <w:sz w:val="24"/>
          <w:szCs w:val="24"/>
          <w:lang w:val="en-US" w:eastAsia="zh-CN"/>
        </w:rPr>
        <w:t>（50%）</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①数据信息获知(Information)</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②概况分析(Condition Analysis)</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③缺失值处理及变量分布</w:t>
      </w:r>
    </w:p>
    <w:p>
      <w:pPr>
        <w:widowControl w:val="0"/>
        <w:numPr>
          <w:ilvl w:val="0"/>
          <w:numId w:val="0"/>
        </w:numPr>
        <w:ind w:firstLine="420" w:firstLineChars="200"/>
        <w:jc w:val="both"/>
        <w:rPr>
          <w:rFonts w:hint="default" w:asciiTheme="minorEastAsia" w:hAnsiTheme="minorEastAsia" w:eastAsiaTheme="minorEastAsia" w:cstheme="minorEastAsia"/>
          <w:sz w:val="21"/>
          <w:szCs w:val="21"/>
          <w:lang w:val="en-US" w:eastAsia="zh-CN"/>
        </w:rPr>
      </w:pPr>
      <w:r>
        <w:rPr>
          <w:rFonts w:hint="eastAsia" w:asciiTheme="minorEastAsia" w:hAnsiTheme="minorEastAsia" w:cstheme="minorEastAsia"/>
          <w:sz w:val="21"/>
          <w:szCs w:val="21"/>
          <w:lang w:val="en-US" w:eastAsia="zh-CN"/>
        </w:rPr>
        <w:t>④</w:t>
      </w:r>
      <w:r>
        <w:rPr>
          <w:rFonts w:hint="eastAsia" w:asciiTheme="minorEastAsia" w:hAnsiTheme="minorEastAsia" w:eastAsiaTheme="minorEastAsia" w:cstheme="minorEastAsia"/>
          <w:sz w:val="21"/>
          <w:szCs w:val="21"/>
          <w:lang w:val="en-US" w:eastAsia="zh-CN"/>
        </w:rPr>
        <w:t>模型建立(Model establishment)</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⑤程序结果 (Data Analysis)</w:t>
      </w:r>
    </w:p>
    <w:p>
      <w:pPr>
        <w:widowControl w:val="0"/>
        <w:numPr>
          <w:ilvl w:val="0"/>
          <w:numId w:val="0"/>
        </w:numPr>
        <w:ind w:firstLine="420" w:firstLineChars="200"/>
        <w:jc w:val="both"/>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⑥ppt制作及文档开发</w:t>
      </w: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9B5D002"/>
    <w:multiLevelType w:val="singleLevel"/>
    <w:tmpl w:val="E9B5D002"/>
    <w:lvl w:ilvl="0" w:tentative="0">
      <w:start w:val="3"/>
      <w:numFmt w:val="chineseCounting"/>
      <w:suff w:val="nothing"/>
      <w:lvlText w:val="（%1）"/>
      <w:lvlJc w:val="left"/>
      <w:rPr>
        <w:rFonts w:hint="eastAsia"/>
      </w:rPr>
    </w:lvl>
  </w:abstractNum>
  <w:abstractNum w:abstractNumId="1">
    <w:nsid w:val="F1D61D9F"/>
    <w:multiLevelType w:val="singleLevel"/>
    <w:tmpl w:val="F1D61D9F"/>
    <w:lvl w:ilvl="0" w:tentative="0">
      <w:start w:val="1"/>
      <w:numFmt w:val="decimal"/>
      <w:suff w:val="space"/>
      <w:lvlText w:val="%1."/>
      <w:lvlJc w:val="left"/>
    </w:lvl>
  </w:abstractNum>
  <w:abstractNum w:abstractNumId="2">
    <w:nsid w:val="FFAA6C00"/>
    <w:multiLevelType w:val="singleLevel"/>
    <w:tmpl w:val="FFAA6C00"/>
    <w:lvl w:ilvl="0" w:tentative="0">
      <w:start w:val="1"/>
      <w:numFmt w:val="decimal"/>
      <w:suff w:val="space"/>
      <w:lvlText w:val="%1."/>
      <w:lvlJc w:val="left"/>
    </w:lvl>
  </w:abstractNum>
  <w:abstractNum w:abstractNumId="3">
    <w:nsid w:val="055E9994"/>
    <w:multiLevelType w:val="singleLevel"/>
    <w:tmpl w:val="055E9994"/>
    <w:lvl w:ilvl="0" w:tentative="0">
      <w:start w:val="3"/>
      <w:numFmt w:val="decimal"/>
      <w:suff w:val="space"/>
      <w:lvlText w:val="%1."/>
      <w:lvlJc w:val="left"/>
    </w:lvl>
  </w:abstractNum>
  <w:abstractNum w:abstractNumId="4">
    <w:nsid w:val="600E8BD3"/>
    <w:multiLevelType w:val="multilevel"/>
    <w:tmpl w:val="600E8BD3"/>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6E029B62"/>
    <w:multiLevelType w:val="singleLevel"/>
    <w:tmpl w:val="6E029B62"/>
    <w:lvl w:ilvl="0" w:tentative="0">
      <w:start w:val="1"/>
      <w:numFmt w:val="chineseCounting"/>
      <w:suff w:val="nothing"/>
      <w:lvlText w:val="%1、"/>
      <w:lvlJc w:val="left"/>
      <w:rPr>
        <w:rFonts w:hint="eastAsia"/>
      </w:rPr>
    </w:lvl>
  </w:abstractNum>
  <w:abstractNum w:abstractNumId="6">
    <w:nsid w:val="7C292C2F"/>
    <w:multiLevelType w:val="singleLevel"/>
    <w:tmpl w:val="7C292C2F"/>
    <w:lvl w:ilvl="0" w:tentative="0">
      <w:start w:val="1"/>
      <w:numFmt w:val="decimal"/>
      <w:suff w:val="space"/>
      <w:lvlText w:val="%1."/>
      <w:lvlJc w:val="left"/>
    </w:lvl>
  </w:abstractNum>
  <w:num w:numId="1">
    <w:abstractNumId w:val="5"/>
  </w:num>
  <w:num w:numId="2">
    <w:abstractNumId w:val="4"/>
  </w:num>
  <w:num w:numId="3">
    <w:abstractNumId w:val="0"/>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1F287B12"/>
    <w:rsid w:val="04041965"/>
    <w:rsid w:val="05771AD7"/>
    <w:rsid w:val="05BB54E0"/>
    <w:rsid w:val="09AE0339"/>
    <w:rsid w:val="09DD20D6"/>
    <w:rsid w:val="0DDC125D"/>
    <w:rsid w:val="0E3B1067"/>
    <w:rsid w:val="16CC5ED4"/>
    <w:rsid w:val="18610CDC"/>
    <w:rsid w:val="1C0D165D"/>
    <w:rsid w:val="1F287B12"/>
    <w:rsid w:val="209D28C9"/>
    <w:rsid w:val="26C012C4"/>
    <w:rsid w:val="27182EAE"/>
    <w:rsid w:val="2A53244F"/>
    <w:rsid w:val="34AC10D9"/>
    <w:rsid w:val="350D557A"/>
    <w:rsid w:val="3D122B50"/>
    <w:rsid w:val="40555EDF"/>
    <w:rsid w:val="405F7FCE"/>
    <w:rsid w:val="431515CC"/>
    <w:rsid w:val="45E267AB"/>
    <w:rsid w:val="466C4826"/>
    <w:rsid w:val="4D28168F"/>
    <w:rsid w:val="4D802F84"/>
    <w:rsid w:val="4EE46747"/>
    <w:rsid w:val="51C56C14"/>
    <w:rsid w:val="57803FD4"/>
    <w:rsid w:val="5D7B57FB"/>
    <w:rsid w:val="61F41FB0"/>
    <w:rsid w:val="62037DF3"/>
    <w:rsid w:val="65821937"/>
    <w:rsid w:val="68A538FC"/>
    <w:rsid w:val="782F40BD"/>
    <w:rsid w:val="783B6F73"/>
    <w:rsid w:val="7F044E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Emphasis"/>
    <w:basedOn w:val="9"/>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2021-11-12T15:00:00Z</dcterms:created>
  <dc:creator>檸檬Z</dc:creator>
  <cp:lastModifiedBy>February</cp:lastModifiedBy>
  <dcterms:modified xsi:type="dcterms:W3CDTF">2023-01-16T04:15:27Z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980BC811569A4DAE88F9FC558E297629</vt:lpwstr>
  </property>
</Properties>
</file>