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74C82" w14:textId="28777105" w:rsidR="00915939" w:rsidRPr="002373E8" w:rsidRDefault="00915939" w:rsidP="004F0C00">
      <w:pPr>
        <w:spacing w:line="276" w:lineRule="auto"/>
        <w:ind w:left="3261" w:firstLine="2409"/>
        <w:jc w:val="both"/>
        <w:rPr>
          <w:bCs/>
        </w:rPr>
      </w:pPr>
      <w:r w:rsidRPr="002373E8">
        <w:rPr>
          <w:bCs/>
        </w:rPr>
        <w:t xml:space="preserve">Утверждено Приказом </w:t>
      </w:r>
    </w:p>
    <w:p w14:paraId="499EF5C9" w14:textId="77777777" w:rsidR="00915939" w:rsidRPr="002373E8" w:rsidRDefault="00915939" w:rsidP="004F0C00">
      <w:pPr>
        <w:spacing w:line="276" w:lineRule="auto"/>
        <w:ind w:left="3261" w:firstLine="2409"/>
        <w:jc w:val="both"/>
        <w:rPr>
          <w:bCs/>
        </w:rPr>
      </w:pPr>
      <w:r w:rsidRPr="002373E8">
        <w:rPr>
          <w:bCs/>
        </w:rPr>
        <w:t>от «___» ______ 20__ г. № ______</w:t>
      </w:r>
    </w:p>
    <w:p w14:paraId="5DD31087" w14:textId="131C9E01" w:rsidR="00F36160" w:rsidRPr="002373E8" w:rsidRDefault="00F36160" w:rsidP="007A0BE4">
      <w:pPr>
        <w:spacing w:line="276" w:lineRule="auto"/>
        <w:rPr>
          <w:b/>
        </w:rPr>
      </w:pPr>
    </w:p>
    <w:p w14:paraId="4A46D4D9" w14:textId="77777777" w:rsidR="00344559" w:rsidRPr="002373E8" w:rsidRDefault="00344559" w:rsidP="004F0C00">
      <w:pPr>
        <w:keepNext/>
        <w:spacing w:line="276" w:lineRule="auto"/>
        <w:jc w:val="center"/>
        <w:rPr>
          <w:b/>
          <w:bCs/>
        </w:rPr>
      </w:pPr>
    </w:p>
    <w:p w14:paraId="1A60538A" w14:textId="77777777" w:rsidR="00344559" w:rsidRPr="002373E8" w:rsidRDefault="00344559" w:rsidP="004F0C00">
      <w:pPr>
        <w:keepNext/>
        <w:spacing w:line="276" w:lineRule="auto"/>
        <w:jc w:val="center"/>
        <w:rPr>
          <w:b/>
          <w:bCs/>
        </w:rPr>
      </w:pPr>
    </w:p>
    <w:p w14:paraId="7C718C47" w14:textId="77777777" w:rsidR="00344559" w:rsidRPr="002373E8" w:rsidRDefault="00344559" w:rsidP="004F0C00">
      <w:pPr>
        <w:keepNext/>
        <w:spacing w:line="276" w:lineRule="auto"/>
        <w:jc w:val="center"/>
        <w:rPr>
          <w:b/>
          <w:bCs/>
        </w:rPr>
      </w:pPr>
    </w:p>
    <w:p w14:paraId="2B1F7402" w14:textId="343CCCF1" w:rsidR="00344559" w:rsidRPr="002373E8" w:rsidRDefault="00344559" w:rsidP="004F0C00">
      <w:pPr>
        <w:keepNext/>
        <w:spacing w:line="276" w:lineRule="auto"/>
        <w:jc w:val="center"/>
        <w:rPr>
          <w:b/>
          <w:bCs/>
        </w:rPr>
      </w:pPr>
    </w:p>
    <w:p w14:paraId="1B8F163D" w14:textId="44CE5EDC" w:rsidR="00AC6C85" w:rsidRPr="002373E8" w:rsidRDefault="00AC6C85" w:rsidP="004F0C00">
      <w:pPr>
        <w:keepNext/>
        <w:spacing w:line="276" w:lineRule="auto"/>
        <w:jc w:val="center"/>
        <w:rPr>
          <w:b/>
          <w:bCs/>
        </w:rPr>
      </w:pPr>
    </w:p>
    <w:p w14:paraId="3C19FDE8" w14:textId="21F7E171" w:rsidR="00AC6C85" w:rsidRPr="002373E8" w:rsidRDefault="00AC6C85" w:rsidP="004F0C00">
      <w:pPr>
        <w:keepNext/>
        <w:spacing w:line="276" w:lineRule="auto"/>
        <w:jc w:val="center"/>
        <w:rPr>
          <w:b/>
          <w:bCs/>
        </w:rPr>
      </w:pPr>
    </w:p>
    <w:p w14:paraId="3D908152" w14:textId="31C1A59E" w:rsidR="00AC6C85" w:rsidRPr="002373E8" w:rsidRDefault="00AC6C85" w:rsidP="004F0C00">
      <w:pPr>
        <w:keepNext/>
        <w:spacing w:line="276" w:lineRule="auto"/>
        <w:jc w:val="center"/>
        <w:rPr>
          <w:b/>
          <w:bCs/>
        </w:rPr>
      </w:pPr>
    </w:p>
    <w:p w14:paraId="6CFB61C2" w14:textId="0243D45C" w:rsidR="00AC6C85" w:rsidRPr="002373E8" w:rsidRDefault="00AC6C85" w:rsidP="004F0C00">
      <w:pPr>
        <w:keepNext/>
        <w:spacing w:line="276" w:lineRule="auto"/>
        <w:jc w:val="center"/>
        <w:rPr>
          <w:b/>
          <w:bCs/>
        </w:rPr>
      </w:pPr>
    </w:p>
    <w:p w14:paraId="7F368577" w14:textId="7B2DB4AA" w:rsidR="00AC6C85" w:rsidRPr="002373E8" w:rsidRDefault="00AC6C85" w:rsidP="004F0C00">
      <w:pPr>
        <w:keepNext/>
        <w:spacing w:line="276" w:lineRule="auto"/>
        <w:jc w:val="center"/>
        <w:rPr>
          <w:b/>
          <w:bCs/>
        </w:rPr>
      </w:pPr>
    </w:p>
    <w:p w14:paraId="2378D785" w14:textId="77777777" w:rsidR="00AC6C85" w:rsidRPr="002373E8" w:rsidRDefault="00AC6C85" w:rsidP="004F0C00">
      <w:pPr>
        <w:keepNext/>
        <w:spacing w:line="276" w:lineRule="auto"/>
        <w:jc w:val="center"/>
        <w:rPr>
          <w:b/>
          <w:bCs/>
        </w:rPr>
      </w:pPr>
    </w:p>
    <w:p w14:paraId="01510075" w14:textId="1CBF21C3" w:rsidR="00344559" w:rsidRPr="002373E8" w:rsidRDefault="00344559" w:rsidP="004F0C00">
      <w:pPr>
        <w:keepNext/>
        <w:spacing w:line="276" w:lineRule="auto"/>
        <w:jc w:val="center"/>
        <w:rPr>
          <w:b/>
          <w:bCs/>
        </w:rPr>
      </w:pPr>
    </w:p>
    <w:p w14:paraId="1B8B3D2E" w14:textId="77777777" w:rsidR="00344559" w:rsidRPr="002373E8" w:rsidRDefault="00344559" w:rsidP="004F0C00">
      <w:pPr>
        <w:keepNext/>
        <w:spacing w:line="276" w:lineRule="auto"/>
        <w:jc w:val="center"/>
        <w:rPr>
          <w:b/>
          <w:bCs/>
        </w:rPr>
      </w:pPr>
    </w:p>
    <w:p w14:paraId="47B6DBCA" w14:textId="77777777" w:rsidR="00344559" w:rsidRPr="002373E8" w:rsidRDefault="00344559" w:rsidP="004F0C00">
      <w:pPr>
        <w:keepNext/>
        <w:spacing w:line="276" w:lineRule="auto"/>
        <w:jc w:val="center"/>
        <w:rPr>
          <w:b/>
          <w:bCs/>
        </w:rPr>
      </w:pPr>
    </w:p>
    <w:p w14:paraId="4D1A9DB3" w14:textId="77777777" w:rsidR="00344559" w:rsidRPr="002373E8" w:rsidRDefault="00344559" w:rsidP="004F0C00">
      <w:pPr>
        <w:keepNext/>
        <w:spacing w:line="276" w:lineRule="auto"/>
        <w:jc w:val="center"/>
        <w:rPr>
          <w:b/>
          <w:bCs/>
        </w:rPr>
      </w:pPr>
    </w:p>
    <w:p w14:paraId="1120BEF0" w14:textId="77777777" w:rsidR="00344559" w:rsidRPr="002373E8" w:rsidRDefault="00344559" w:rsidP="004F0C00">
      <w:pPr>
        <w:keepNext/>
        <w:spacing w:line="276" w:lineRule="auto"/>
        <w:jc w:val="center"/>
        <w:rPr>
          <w:b/>
          <w:bCs/>
        </w:rPr>
      </w:pPr>
    </w:p>
    <w:p w14:paraId="3049A7AC" w14:textId="3F8524C4" w:rsidR="00344559" w:rsidRPr="002373E8" w:rsidRDefault="001B0C9D" w:rsidP="004F0C00">
      <w:pPr>
        <w:keepNext/>
        <w:spacing w:line="276" w:lineRule="auto"/>
        <w:jc w:val="center"/>
        <w:rPr>
          <w:b/>
          <w:bCs/>
        </w:rPr>
      </w:pPr>
      <w:r w:rsidRPr="002373E8">
        <w:rPr>
          <w:b/>
          <w:bCs/>
        </w:rPr>
        <w:t>ПОЛОЖЕНИЕ</w:t>
      </w:r>
      <w:r w:rsidR="00344559" w:rsidRPr="002373E8">
        <w:rPr>
          <w:b/>
          <w:bCs/>
        </w:rPr>
        <w:br/>
      </w:r>
      <w:r w:rsidR="00AC285C" w:rsidRPr="002373E8">
        <w:rPr>
          <w:b/>
          <w:bCs/>
        </w:rPr>
        <w:t>об</w:t>
      </w:r>
      <w:r w:rsidR="0055746E" w:rsidRPr="002373E8">
        <w:rPr>
          <w:b/>
          <w:bCs/>
        </w:rPr>
        <w:t xml:space="preserve"> </w:t>
      </w:r>
      <w:r w:rsidR="0073353C" w:rsidRPr="002373E8">
        <w:rPr>
          <w:b/>
          <w:bCs/>
        </w:rPr>
        <w:t>обработке</w:t>
      </w:r>
      <w:r w:rsidR="0055746E" w:rsidRPr="002373E8">
        <w:rPr>
          <w:b/>
          <w:bCs/>
        </w:rPr>
        <w:t xml:space="preserve"> </w:t>
      </w:r>
      <w:r w:rsidR="00572F34" w:rsidRPr="002373E8">
        <w:rPr>
          <w:b/>
          <w:bCs/>
        </w:rPr>
        <w:t>персональных</w:t>
      </w:r>
      <w:r w:rsidR="0055746E" w:rsidRPr="002373E8">
        <w:rPr>
          <w:b/>
          <w:bCs/>
        </w:rPr>
        <w:t xml:space="preserve"> </w:t>
      </w:r>
      <w:r w:rsidR="00572F34" w:rsidRPr="002373E8">
        <w:rPr>
          <w:b/>
          <w:bCs/>
        </w:rPr>
        <w:t>данных</w:t>
      </w:r>
      <w:r w:rsidR="00D515F2" w:rsidRPr="002373E8">
        <w:rPr>
          <w:b/>
          <w:bCs/>
        </w:rPr>
        <w:t xml:space="preserve"> в __________</w:t>
      </w:r>
      <w:r w:rsidR="00D515F2" w:rsidRPr="002373E8">
        <w:rPr>
          <w:rStyle w:val="aff0"/>
          <w:b/>
          <w:bCs/>
        </w:rPr>
        <w:footnoteReference w:id="2"/>
      </w:r>
    </w:p>
    <w:p w14:paraId="14B24AF4" w14:textId="77777777" w:rsidR="00344559" w:rsidRPr="002373E8" w:rsidRDefault="00344559" w:rsidP="004F0C00">
      <w:pPr>
        <w:keepNext/>
        <w:spacing w:line="276" w:lineRule="auto"/>
        <w:jc w:val="center"/>
        <w:rPr>
          <w:b/>
          <w:bCs/>
        </w:rPr>
      </w:pPr>
    </w:p>
    <w:p w14:paraId="16F22179" w14:textId="6FB65A30" w:rsidR="00344559" w:rsidRPr="002373E8" w:rsidRDefault="00344559" w:rsidP="004F0C00">
      <w:pPr>
        <w:keepNext/>
        <w:spacing w:line="276" w:lineRule="auto"/>
        <w:jc w:val="center"/>
        <w:rPr>
          <w:b/>
          <w:bCs/>
        </w:rPr>
      </w:pPr>
    </w:p>
    <w:p w14:paraId="41AED0FC" w14:textId="28A55059" w:rsidR="00AC6C85" w:rsidRPr="002373E8" w:rsidRDefault="00AC6C85" w:rsidP="004F0C00">
      <w:pPr>
        <w:keepNext/>
        <w:spacing w:line="276" w:lineRule="auto"/>
        <w:jc w:val="center"/>
        <w:rPr>
          <w:b/>
          <w:bCs/>
        </w:rPr>
      </w:pPr>
    </w:p>
    <w:p w14:paraId="69081BD4" w14:textId="59D0027C" w:rsidR="00AC6C85" w:rsidRPr="002373E8" w:rsidRDefault="00AC6C85" w:rsidP="004F0C00">
      <w:pPr>
        <w:keepNext/>
        <w:spacing w:line="276" w:lineRule="auto"/>
        <w:jc w:val="center"/>
        <w:rPr>
          <w:b/>
          <w:bCs/>
        </w:rPr>
      </w:pPr>
    </w:p>
    <w:p w14:paraId="1BFC419D" w14:textId="244E6B3B" w:rsidR="00AC6C85" w:rsidRPr="002373E8" w:rsidRDefault="00AC6C85" w:rsidP="004F0C00">
      <w:pPr>
        <w:keepNext/>
        <w:spacing w:line="276" w:lineRule="auto"/>
        <w:jc w:val="center"/>
        <w:rPr>
          <w:b/>
          <w:bCs/>
        </w:rPr>
      </w:pPr>
    </w:p>
    <w:p w14:paraId="6F748CF9" w14:textId="77777777" w:rsidR="00AC6C85" w:rsidRPr="002373E8" w:rsidRDefault="00AC6C85" w:rsidP="004F0C00">
      <w:pPr>
        <w:keepNext/>
        <w:spacing w:line="276" w:lineRule="auto"/>
        <w:jc w:val="center"/>
        <w:rPr>
          <w:b/>
          <w:bCs/>
        </w:rPr>
      </w:pPr>
    </w:p>
    <w:p w14:paraId="61FAE696" w14:textId="410650D8" w:rsidR="00344559" w:rsidRPr="002373E8" w:rsidRDefault="00344559" w:rsidP="004F0C00">
      <w:pPr>
        <w:keepNext/>
        <w:spacing w:line="276" w:lineRule="auto"/>
        <w:jc w:val="center"/>
        <w:rPr>
          <w:b/>
          <w:bCs/>
        </w:rPr>
      </w:pPr>
    </w:p>
    <w:p w14:paraId="2A584B4E" w14:textId="77777777" w:rsidR="004F0C00" w:rsidRPr="002373E8" w:rsidRDefault="004F0C00" w:rsidP="004F0C00">
      <w:pPr>
        <w:keepNext/>
        <w:spacing w:line="276" w:lineRule="auto"/>
        <w:jc w:val="center"/>
        <w:rPr>
          <w:b/>
          <w:bCs/>
        </w:rPr>
      </w:pPr>
    </w:p>
    <w:p w14:paraId="716CFB34" w14:textId="77777777" w:rsidR="00344559" w:rsidRPr="002373E8" w:rsidRDefault="00344559" w:rsidP="004F0C00">
      <w:pPr>
        <w:keepNext/>
        <w:spacing w:line="276" w:lineRule="auto"/>
        <w:jc w:val="center"/>
        <w:rPr>
          <w:b/>
          <w:bCs/>
        </w:rPr>
      </w:pPr>
    </w:p>
    <w:p w14:paraId="7CEDFD9C" w14:textId="77777777" w:rsidR="00344559" w:rsidRPr="002373E8" w:rsidRDefault="00344559" w:rsidP="004F0C00">
      <w:pPr>
        <w:keepNext/>
        <w:spacing w:line="276" w:lineRule="auto"/>
        <w:jc w:val="center"/>
        <w:rPr>
          <w:b/>
          <w:bCs/>
        </w:rPr>
      </w:pPr>
    </w:p>
    <w:p w14:paraId="51275676" w14:textId="77777777" w:rsidR="00344559" w:rsidRPr="002373E8" w:rsidRDefault="00344559" w:rsidP="004F0C00">
      <w:pPr>
        <w:keepNext/>
        <w:spacing w:line="276" w:lineRule="auto"/>
        <w:jc w:val="center"/>
        <w:rPr>
          <w:b/>
          <w:bCs/>
        </w:rPr>
      </w:pPr>
    </w:p>
    <w:p w14:paraId="6D2CD265" w14:textId="77777777" w:rsidR="00344559" w:rsidRPr="002373E8" w:rsidRDefault="00344559" w:rsidP="004F0C00">
      <w:pPr>
        <w:keepNext/>
        <w:spacing w:line="276" w:lineRule="auto"/>
        <w:jc w:val="center"/>
        <w:rPr>
          <w:b/>
          <w:bCs/>
        </w:rPr>
      </w:pPr>
    </w:p>
    <w:p w14:paraId="6B904B40" w14:textId="77777777" w:rsidR="00344559" w:rsidRPr="002373E8" w:rsidRDefault="00344559" w:rsidP="004F0C00">
      <w:pPr>
        <w:keepNext/>
        <w:spacing w:line="276" w:lineRule="auto"/>
        <w:jc w:val="center"/>
        <w:rPr>
          <w:b/>
          <w:bCs/>
        </w:rPr>
      </w:pPr>
    </w:p>
    <w:p w14:paraId="19A3B915" w14:textId="77777777" w:rsidR="00344559" w:rsidRPr="002373E8" w:rsidRDefault="00344559" w:rsidP="004F0C00">
      <w:pPr>
        <w:keepNext/>
        <w:spacing w:line="276" w:lineRule="auto"/>
        <w:jc w:val="center"/>
        <w:rPr>
          <w:b/>
          <w:bCs/>
        </w:rPr>
      </w:pPr>
    </w:p>
    <w:p w14:paraId="39002495" w14:textId="77777777" w:rsidR="00344559" w:rsidRPr="002373E8" w:rsidRDefault="00344559" w:rsidP="004F0C00">
      <w:pPr>
        <w:keepNext/>
        <w:spacing w:line="276" w:lineRule="auto"/>
        <w:jc w:val="center"/>
        <w:rPr>
          <w:b/>
          <w:bCs/>
        </w:rPr>
      </w:pPr>
    </w:p>
    <w:p w14:paraId="55884CAF" w14:textId="77777777" w:rsidR="00344559" w:rsidRPr="002373E8" w:rsidRDefault="00344559" w:rsidP="004F0C00">
      <w:pPr>
        <w:keepNext/>
        <w:spacing w:line="276" w:lineRule="auto"/>
        <w:jc w:val="center"/>
        <w:rPr>
          <w:b/>
          <w:bCs/>
        </w:rPr>
      </w:pPr>
    </w:p>
    <w:p w14:paraId="68F2A645" w14:textId="77777777" w:rsidR="00344559" w:rsidRPr="002373E8" w:rsidRDefault="00344559" w:rsidP="004F0C00">
      <w:pPr>
        <w:keepNext/>
        <w:spacing w:line="276" w:lineRule="auto"/>
        <w:jc w:val="center"/>
        <w:rPr>
          <w:b/>
          <w:bCs/>
        </w:rPr>
      </w:pPr>
    </w:p>
    <w:p w14:paraId="3FE196F5" w14:textId="77777777" w:rsidR="00344559" w:rsidRPr="002373E8" w:rsidRDefault="00344559" w:rsidP="004F0C00">
      <w:pPr>
        <w:keepNext/>
        <w:spacing w:line="276" w:lineRule="auto"/>
        <w:jc w:val="center"/>
        <w:rPr>
          <w:b/>
          <w:bCs/>
        </w:rPr>
      </w:pPr>
    </w:p>
    <w:p w14:paraId="4C691270" w14:textId="77777777" w:rsidR="00344559" w:rsidRPr="002373E8" w:rsidRDefault="00344559" w:rsidP="004F0C00">
      <w:pPr>
        <w:keepNext/>
        <w:spacing w:line="276" w:lineRule="auto"/>
        <w:jc w:val="center"/>
        <w:rPr>
          <w:b/>
          <w:bCs/>
        </w:rPr>
      </w:pPr>
    </w:p>
    <w:p w14:paraId="75F53FEE" w14:textId="77777777" w:rsidR="00344559" w:rsidRPr="002373E8" w:rsidRDefault="00344559" w:rsidP="004F0C00">
      <w:pPr>
        <w:keepNext/>
        <w:spacing w:line="276" w:lineRule="auto"/>
        <w:jc w:val="center"/>
        <w:rPr>
          <w:b/>
          <w:bCs/>
        </w:rPr>
      </w:pPr>
    </w:p>
    <w:p w14:paraId="5CA28738" w14:textId="77777777" w:rsidR="00344559" w:rsidRPr="002373E8" w:rsidRDefault="00344559" w:rsidP="004F0C00">
      <w:pPr>
        <w:keepNext/>
        <w:spacing w:line="276" w:lineRule="auto"/>
        <w:jc w:val="center"/>
        <w:rPr>
          <w:b/>
          <w:bCs/>
        </w:rPr>
      </w:pPr>
    </w:p>
    <w:p w14:paraId="622A4FA0" w14:textId="77777777" w:rsidR="00344559" w:rsidRPr="002373E8" w:rsidRDefault="00344559" w:rsidP="004F0C00">
      <w:pPr>
        <w:keepNext/>
        <w:spacing w:line="276" w:lineRule="auto"/>
        <w:jc w:val="center"/>
        <w:rPr>
          <w:b/>
          <w:bCs/>
        </w:rPr>
      </w:pPr>
    </w:p>
    <w:p w14:paraId="0C3D96A1" w14:textId="77777777" w:rsidR="00344559" w:rsidRPr="002373E8" w:rsidRDefault="00344559" w:rsidP="004F0C00">
      <w:pPr>
        <w:pStyle w:val="aff5"/>
        <w:spacing w:before="0"/>
        <w:jc w:val="center"/>
        <w:rPr>
          <w:sz w:val="24"/>
          <w:szCs w:val="24"/>
          <w:lang w:val="ru-RU"/>
        </w:rPr>
      </w:pPr>
    </w:p>
    <w:p w14:paraId="31C84860" w14:textId="2E72C299" w:rsidR="00344559" w:rsidRPr="002373E8" w:rsidRDefault="002A68F2" w:rsidP="004F0C00">
      <w:pPr>
        <w:spacing w:line="276" w:lineRule="auto"/>
        <w:jc w:val="center"/>
        <w:sectPr w:rsidR="00344559" w:rsidRPr="002373E8" w:rsidSect="00B7467F">
          <w:footerReference w:type="default" r:id="rId11"/>
          <w:footerReference w:type="first" r:id="rId12"/>
          <w:pgSz w:w="11906" w:h="16838"/>
          <w:pgMar w:top="1134" w:right="851" w:bottom="851" w:left="1276" w:header="709" w:footer="403" w:gutter="0"/>
          <w:cols w:space="708"/>
          <w:docGrid w:linePitch="360"/>
        </w:sectPr>
      </w:pPr>
      <w:r w:rsidRPr="002373E8">
        <w:t>Москва,</w:t>
      </w:r>
      <w:r w:rsidR="0055746E" w:rsidRPr="002373E8">
        <w:t xml:space="preserve"> </w:t>
      </w:r>
      <w:r w:rsidR="00D876BC" w:rsidRPr="002373E8">
        <w:t>20__</w:t>
      </w:r>
    </w:p>
    <w:p w14:paraId="3FBA8F97" w14:textId="4BA9CEAD" w:rsidR="00782B10" w:rsidRPr="002373E8" w:rsidRDefault="002A68F2" w:rsidP="004F0C00">
      <w:pPr>
        <w:pStyle w:val="1"/>
        <w:keepNext w:val="0"/>
        <w:keepLines w:val="0"/>
        <w:widowControl w:val="0"/>
        <w:numPr>
          <w:ilvl w:val="0"/>
          <w:numId w:val="6"/>
        </w:numPr>
        <w:tabs>
          <w:tab w:val="left" w:pos="851"/>
          <w:tab w:val="left" w:pos="993"/>
        </w:tabs>
        <w:autoSpaceDE w:val="0"/>
        <w:autoSpaceDN w:val="0"/>
        <w:spacing w:before="0" w:after="240" w:line="276" w:lineRule="auto"/>
        <w:ind w:left="0" w:firstLine="709"/>
        <w:rPr>
          <w:rFonts w:eastAsia="Times New Roman"/>
          <w:iCs/>
          <w:sz w:val="24"/>
          <w:szCs w:val="24"/>
          <w:lang w:val="ru-RU" w:eastAsia="ru-RU"/>
        </w:rPr>
      </w:pPr>
      <w:bookmarkStart w:id="0" w:name="_Toc316988445"/>
      <w:bookmarkStart w:id="1" w:name="_Toc452741856"/>
      <w:bookmarkStart w:id="2" w:name="_Toc463608158"/>
      <w:bookmarkStart w:id="3" w:name="_Toc479148379"/>
      <w:bookmarkStart w:id="4" w:name="_Toc521910140"/>
      <w:bookmarkStart w:id="5" w:name="_Toc522109125"/>
      <w:bookmarkStart w:id="6" w:name="_Toc522179548"/>
      <w:bookmarkStart w:id="7" w:name="_Toc522182522"/>
      <w:bookmarkStart w:id="8" w:name="_Toc126669887"/>
      <w:r w:rsidRPr="002373E8">
        <w:rPr>
          <w:rFonts w:eastAsia="Times New Roman"/>
          <w:iCs/>
          <w:sz w:val="24"/>
          <w:szCs w:val="24"/>
          <w:lang w:val="ru-RU" w:eastAsia="ru-RU"/>
        </w:rPr>
        <w:lastRenderedPageBreak/>
        <w:t>Общие</w:t>
      </w:r>
      <w:r w:rsidR="0055746E" w:rsidRPr="002373E8">
        <w:rPr>
          <w:rFonts w:eastAsia="Times New Roman"/>
          <w:iCs/>
          <w:sz w:val="24"/>
          <w:szCs w:val="24"/>
          <w:lang w:val="ru-RU" w:eastAsia="ru-RU"/>
        </w:rPr>
        <w:t xml:space="preserve"> </w:t>
      </w:r>
      <w:r w:rsidRPr="002373E8">
        <w:rPr>
          <w:rFonts w:eastAsia="Times New Roman"/>
          <w:iCs/>
          <w:sz w:val="24"/>
          <w:szCs w:val="24"/>
          <w:lang w:val="ru-RU" w:eastAsia="ru-RU"/>
        </w:rPr>
        <w:t>положения</w:t>
      </w:r>
      <w:bookmarkEnd w:id="0"/>
      <w:bookmarkEnd w:id="1"/>
      <w:bookmarkEnd w:id="2"/>
      <w:bookmarkEnd w:id="3"/>
      <w:bookmarkEnd w:id="4"/>
      <w:bookmarkEnd w:id="5"/>
      <w:bookmarkEnd w:id="6"/>
      <w:bookmarkEnd w:id="7"/>
      <w:bookmarkEnd w:id="8"/>
    </w:p>
    <w:p w14:paraId="7C29CD4D" w14:textId="6B5F8C2C" w:rsidR="0036058F" w:rsidRPr="002373E8" w:rsidRDefault="00F27E2F" w:rsidP="00DE5AE8">
      <w:pPr>
        <w:pStyle w:val="aff3"/>
        <w:numPr>
          <w:ilvl w:val="1"/>
          <w:numId w:val="12"/>
        </w:numPr>
        <w:tabs>
          <w:tab w:val="left" w:pos="426"/>
        </w:tabs>
        <w:spacing w:line="276" w:lineRule="auto"/>
        <w:ind w:left="0" w:firstLine="709"/>
        <w:jc w:val="both"/>
      </w:pPr>
      <w:r w:rsidRPr="002373E8">
        <w:t>Настоящее</w:t>
      </w:r>
      <w:r w:rsidR="0055746E" w:rsidRPr="002373E8">
        <w:t xml:space="preserve"> </w:t>
      </w:r>
      <w:r w:rsidRPr="002373E8">
        <w:t>Положение</w:t>
      </w:r>
      <w:r w:rsidR="0055746E" w:rsidRPr="002373E8">
        <w:t xml:space="preserve"> </w:t>
      </w:r>
      <w:r w:rsidRPr="002373E8">
        <w:t>об</w:t>
      </w:r>
      <w:r w:rsidR="0055746E" w:rsidRPr="002373E8">
        <w:t xml:space="preserve"> </w:t>
      </w:r>
      <w:r w:rsidRPr="002373E8">
        <w:t>обработке</w:t>
      </w:r>
      <w:r w:rsidR="0055746E" w:rsidRPr="002373E8">
        <w:t xml:space="preserve"> </w:t>
      </w:r>
      <w:r w:rsidRPr="002373E8">
        <w:t>персональных</w:t>
      </w:r>
      <w:r w:rsidR="0055746E" w:rsidRPr="002373E8">
        <w:t xml:space="preserve"> </w:t>
      </w:r>
      <w:r w:rsidRPr="002373E8">
        <w:t>данных</w:t>
      </w:r>
      <w:r w:rsidR="00CD524C" w:rsidRPr="002373E8">
        <w:t xml:space="preserve"> в _________</w:t>
      </w:r>
      <w:r w:rsidR="00CD524C" w:rsidRPr="002373E8">
        <w:rPr>
          <w:vertAlign w:val="superscript"/>
        </w:rPr>
        <w:footnoteReference w:id="3"/>
      </w:r>
      <w:r w:rsidR="0055746E" w:rsidRPr="002373E8">
        <w:t xml:space="preserve"> </w:t>
      </w:r>
      <w:r w:rsidRPr="002373E8">
        <w:t>(далее</w:t>
      </w:r>
      <w:r w:rsidR="0055746E" w:rsidRPr="002373E8">
        <w:t xml:space="preserve"> </w:t>
      </w:r>
      <w:r w:rsidRPr="002373E8">
        <w:t>—</w:t>
      </w:r>
      <w:r w:rsidR="0055746E" w:rsidRPr="002373E8">
        <w:t xml:space="preserve"> </w:t>
      </w:r>
      <w:r w:rsidRPr="002373E8">
        <w:t>Положение)</w:t>
      </w:r>
      <w:r w:rsidR="0055746E" w:rsidRPr="002373E8">
        <w:t xml:space="preserve"> </w:t>
      </w:r>
      <w:r w:rsidR="0036058F" w:rsidRPr="002373E8">
        <w:t xml:space="preserve">разработано с учетом требований Федерального закона Российской Федерации от 27.07.2006 г. № 152-ФЗ «О персональных данных» (далее – Закон №152-ФЗ) и принятых в соответствии с ним нормативных правовых актов, а также с учетом положений локальных нормативных актов Компании по вопросам обработки и защиты ПДн и </w:t>
      </w:r>
      <w:r w:rsidRPr="002373E8">
        <w:t>устанавливает</w:t>
      </w:r>
      <w:r w:rsidR="0055746E" w:rsidRPr="002373E8">
        <w:t xml:space="preserve"> </w:t>
      </w:r>
      <w:r w:rsidRPr="002373E8">
        <w:t>общие</w:t>
      </w:r>
      <w:r w:rsidR="0055746E" w:rsidRPr="002373E8">
        <w:t xml:space="preserve"> </w:t>
      </w:r>
      <w:r w:rsidR="00CD524C" w:rsidRPr="002373E8">
        <w:t>требования к организации обработки персональных данных</w:t>
      </w:r>
      <w:r w:rsidR="003F0A24" w:rsidRPr="002373E8">
        <w:t xml:space="preserve"> (далее – ПДн)</w:t>
      </w:r>
      <w:r w:rsidR="00CD524C" w:rsidRPr="002373E8">
        <w:t xml:space="preserve"> в _________</w:t>
      </w:r>
      <w:r w:rsidR="00CD524C" w:rsidRPr="002373E8">
        <w:rPr>
          <w:vertAlign w:val="superscript"/>
        </w:rPr>
        <w:footnoteReference w:id="4"/>
      </w:r>
      <w:r w:rsidR="003F0A24" w:rsidRPr="002373E8">
        <w:rPr>
          <w:vertAlign w:val="superscript"/>
        </w:rPr>
        <w:t xml:space="preserve"> </w:t>
      </w:r>
      <w:r w:rsidR="003F0A24" w:rsidRPr="002373E8">
        <w:t>(далее – Компани</w:t>
      </w:r>
      <w:r w:rsidR="007E7AD1" w:rsidRPr="002373E8">
        <w:t>я</w:t>
      </w:r>
      <w:r w:rsidR="003F0A24" w:rsidRPr="002373E8">
        <w:t xml:space="preserve">), а также определяет порядок и условия обработки ПДн, в </w:t>
      </w:r>
      <w:r w:rsidR="0036058F" w:rsidRPr="002373E8">
        <w:t>т.ч.</w:t>
      </w:r>
      <w:r w:rsidR="003F0A24" w:rsidRPr="002373E8">
        <w:t xml:space="preserve"> требования к обработке ПДн</w:t>
      </w:r>
      <w:r w:rsidR="0036058F" w:rsidRPr="002373E8">
        <w:t>.</w:t>
      </w:r>
      <w:r w:rsidR="00A17B85" w:rsidRPr="002373E8">
        <w:t xml:space="preserve"> </w:t>
      </w:r>
    </w:p>
    <w:p w14:paraId="32480AEC" w14:textId="2F59FFAF" w:rsidR="00C771ED" w:rsidRPr="002373E8" w:rsidRDefault="00F27E2F" w:rsidP="00DE5AE8">
      <w:pPr>
        <w:pStyle w:val="aff3"/>
        <w:numPr>
          <w:ilvl w:val="1"/>
          <w:numId w:val="12"/>
        </w:numPr>
        <w:tabs>
          <w:tab w:val="left" w:pos="426"/>
        </w:tabs>
        <w:spacing w:line="276" w:lineRule="auto"/>
        <w:ind w:left="0" w:firstLine="709"/>
        <w:jc w:val="both"/>
      </w:pPr>
      <w:r w:rsidRPr="002373E8">
        <w:t>Требования,</w:t>
      </w:r>
      <w:r w:rsidR="0055746E" w:rsidRPr="002373E8">
        <w:t xml:space="preserve"> </w:t>
      </w:r>
      <w:r w:rsidRPr="002373E8">
        <w:t>изложенные</w:t>
      </w:r>
      <w:r w:rsidR="0055746E" w:rsidRPr="002373E8">
        <w:t xml:space="preserve"> </w:t>
      </w:r>
      <w:r w:rsidRPr="002373E8">
        <w:t>в</w:t>
      </w:r>
      <w:r w:rsidR="0055746E" w:rsidRPr="002373E8">
        <w:t xml:space="preserve"> </w:t>
      </w:r>
      <w:r w:rsidRPr="002373E8">
        <w:t>Положении,</w:t>
      </w:r>
      <w:r w:rsidR="0055746E" w:rsidRPr="002373E8">
        <w:t xml:space="preserve"> </w:t>
      </w:r>
      <w:r w:rsidR="00423019" w:rsidRPr="002373E8">
        <w:t>распространяются</w:t>
      </w:r>
      <w:r w:rsidR="0055746E" w:rsidRPr="002373E8">
        <w:t xml:space="preserve"> </w:t>
      </w:r>
      <w:r w:rsidR="00423019" w:rsidRPr="002373E8">
        <w:t>на</w:t>
      </w:r>
      <w:r w:rsidR="0055746E" w:rsidRPr="002373E8">
        <w:t xml:space="preserve"> </w:t>
      </w:r>
      <w:r w:rsidR="00423019" w:rsidRPr="002373E8">
        <w:t>автоматизированную</w:t>
      </w:r>
      <w:r w:rsidR="0055746E" w:rsidRPr="002373E8">
        <w:t xml:space="preserve"> </w:t>
      </w:r>
      <w:r w:rsidR="00423019" w:rsidRPr="002373E8">
        <w:t>и</w:t>
      </w:r>
      <w:r w:rsidR="0055746E" w:rsidRPr="002373E8">
        <w:t xml:space="preserve"> </w:t>
      </w:r>
      <w:r w:rsidR="00423019" w:rsidRPr="002373E8">
        <w:t>неавтоматизированную</w:t>
      </w:r>
      <w:r w:rsidR="0055746E" w:rsidRPr="002373E8">
        <w:t xml:space="preserve"> </w:t>
      </w:r>
      <w:r w:rsidR="00423019" w:rsidRPr="002373E8">
        <w:t>обработку</w:t>
      </w:r>
      <w:r w:rsidR="0055746E" w:rsidRPr="002373E8">
        <w:t xml:space="preserve"> </w:t>
      </w:r>
      <w:r w:rsidR="00423019" w:rsidRPr="002373E8">
        <w:t>ПДн</w:t>
      </w:r>
      <w:r w:rsidR="0055746E" w:rsidRPr="002373E8">
        <w:t xml:space="preserve"> </w:t>
      </w:r>
      <w:r w:rsidR="00423019" w:rsidRPr="002373E8">
        <w:t>в</w:t>
      </w:r>
      <w:r w:rsidR="0055746E" w:rsidRPr="002373E8">
        <w:t xml:space="preserve"> </w:t>
      </w:r>
      <w:r w:rsidR="00423019" w:rsidRPr="002373E8">
        <w:t>процессах</w:t>
      </w:r>
      <w:r w:rsidR="0055746E" w:rsidRPr="002373E8">
        <w:t xml:space="preserve"> </w:t>
      </w:r>
      <w:r w:rsidR="00423019" w:rsidRPr="002373E8">
        <w:t>и</w:t>
      </w:r>
      <w:r w:rsidR="0055746E" w:rsidRPr="002373E8">
        <w:t xml:space="preserve"> </w:t>
      </w:r>
      <w:r w:rsidR="00423019" w:rsidRPr="002373E8">
        <w:t>информационных</w:t>
      </w:r>
      <w:r w:rsidR="0055746E" w:rsidRPr="002373E8">
        <w:t xml:space="preserve"> </w:t>
      </w:r>
      <w:r w:rsidR="00423019" w:rsidRPr="002373E8">
        <w:t>системах</w:t>
      </w:r>
      <w:r w:rsidR="0055746E" w:rsidRPr="002373E8">
        <w:t xml:space="preserve"> </w:t>
      </w:r>
      <w:r w:rsidR="00423019" w:rsidRPr="002373E8">
        <w:t>Компании</w:t>
      </w:r>
      <w:r w:rsidR="00C621F7" w:rsidRPr="002373E8">
        <w:t>,</w:t>
      </w:r>
      <w:r w:rsidR="0055746E" w:rsidRPr="002373E8">
        <w:t xml:space="preserve"> </w:t>
      </w:r>
      <w:r w:rsidR="00C621F7" w:rsidRPr="002373E8">
        <w:t>и</w:t>
      </w:r>
      <w:r w:rsidR="0055746E" w:rsidRPr="002373E8">
        <w:t xml:space="preserve"> </w:t>
      </w:r>
      <w:r w:rsidRPr="002373E8">
        <w:t>являются</w:t>
      </w:r>
      <w:r w:rsidR="0055746E" w:rsidRPr="002373E8">
        <w:t xml:space="preserve"> </w:t>
      </w:r>
      <w:r w:rsidRPr="002373E8">
        <w:t>обязательными</w:t>
      </w:r>
      <w:r w:rsidR="0055746E" w:rsidRPr="002373E8">
        <w:t xml:space="preserve"> </w:t>
      </w:r>
      <w:r w:rsidRPr="002373E8">
        <w:t>для</w:t>
      </w:r>
      <w:r w:rsidR="0055746E" w:rsidRPr="002373E8">
        <w:t xml:space="preserve"> </w:t>
      </w:r>
      <w:r w:rsidR="00E01249" w:rsidRPr="002373E8">
        <w:t>выполнения</w:t>
      </w:r>
      <w:r w:rsidR="0055746E" w:rsidRPr="002373E8">
        <w:t xml:space="preserve"> </w:t>
      </w:r>
      <w:r w:rsidR="00E01249" w:rsidRPr="002373E8">
        <w:t>всеми</w:t>
      </w:r>
      <w:r w:rsidR="0055746E" w:rsidRPr="002373E8">
        <w:t xml:space="preserve"> </w:t>
      </w:r>
      <w:r w:rsidR="00E01249" w:rsidRPr="002373E8">
        <w:t>работниками</w:t>
      </w:r>
      <w:r w:rsidR="0055746E" w:rsidRPr="002373E8">
        <w:t xml:space="preserve"> </w:t>
      </w:r>
      <w:r w:rsidRPr="002373E8">
        <w:t>и</w:t>
      </w:r>
      <w:r w:rsidR="0055746E" w:rsidRPr="002373E8">
        <w:t xml:space="preserve"> </w:t>
      </w:r>
      <w:r w:rsidRPr="002373E8">
        <w:t>должностными</w:t>
      </w:r>
      <w:r w:rsidR="0055746E" w:rsidRPr="002373E8">
        <w:t xml:space="preserve"> </w:t>
      </w:r>
      <w:r w:rsidRPr="002373E8">
        <w:t>лицами</w:t>
      </w:r>
      <w:r w:rsidR="0055746E" w:rsidRPr="002373E8">
        <w:t xml:space="preserve"> </w:t>
      </w:r>
      <w:r w:rsidR="00E01249" w:rsidRPr="002373E8">
        <w:t>Компании</w:t>
      </w:r>
      <w:r w:rsidRPr="002373E8">
        <w:t>,</w:t>
      </w:r>
      <w:r w:rsidR="0055746E" w:rsidRPr="002373E8">
        <w:t xml:space="preserve"> </w:t>
      </w:r>
      <w:r w:rsidRPr="002373E8">
        <w:t>обрабатывающими</w:t>
      </w:r>
      <w:r w:rsidR="0055746E" w:rsidRPr="002373E8">
        <w:t xml:space="preserve"> </w:t>
      </w:r>
      <w:r w:rsidR="00E01249" w:rsidRPr="002373E8">
        <w:t>ПДн</w:t>
      </w:r>
      <w:r w:rsidRPr="002373E8">
        <w:t>,</w:t>
      </w:r>
      <w:r w:rsidR="0055746E" w:rsidRPr="002373E8">
        <w:t xml:space="preserve"> </w:t>
      </w:r>
      <w:r w:rsidRPr="002373E8">
        <w:t>при</w:t>
      </w:r>
      <w:r w:rsidR="0055746E" w:rsidRPr="002373E8">
        <w:t xml:space="preserve"> </w:t>
      </w:r>
      <w:r w:rsidRPr="002373E8">
        <w:t>этом</w:t>
      </w:r>
      <w:r w:rsidR="0055746E" w:rsidRPr="002373E8">
        <w:t xml:space="preserve"> </w:t>
      </w:r>
      <w:r w:rsidRPr="002373E8">
        <w:t>исполнение</w:t>
      </w:r>
      <w:r w:rsidR="0055746E" w:rsidRPr="002373E8">
        <w:t xml:space="preserve"> </w:t>
      </w:r>
      <w:r w:rsidRPr="002373E8">
        <w:t>должностных</w:t>
      </w:r>
      <w:r w:rsidR="0055746E" w:rsidRPr="002373E8">
        <w:t xml:space="preserve"> </w:t>
      </w:r>
      <w:r w:rsidRPr="002373E8">
        <w:t>обязанностей</w:t>
      </w:r>
      <w:r w:rsidR="0055746E" w:rsidRPr="002373E8">
        <w:t xml:space="preserve"> </w:t>
      </w:r>
      <w:r w:rsidRPr="002373E8">
        <w:t>не</w:t>
      </w:r>
      <w:r w:rsidR="0055746E" w:rsidRPr="002373E8">
        <w:t xml:space="preserve"> </w:t>
      </w:r>
      <w:r w:rsidRPr="002373E8">
        <w:t>должно</w:t>
      </w:r>
      <w:r w:rsidR="0055746E" w:rsidRPr="002373E8">
        <w:t xml:space="preserve"> </w:t>
      </w:r>
      <w:r w:rsidRPr="002373E8">
        <w:t>являться</w:t>
      </w:r>
      <w:r w:rsidR="0055746E" w:rsidRPr="002373E8">
        <w:t xml:space="preserve"> </w:t>
      </w:r>
      <w:r w:rsidRPr="002373E8">
        <w:t>основанием</w:t>
      </w:r>
      <w:r w:rsidR="0055746E" w:rsidRPr="002373E8">
        <w:t xml:space="preserve"> </w:t>
      </w:r>
      <w:r w:rsidRPr="002373E8">
        <w:t>для</w:t>
      </w:r>
      <w:r w:rsidR="0055746E" w:rsidRPr="002373E8">
        <w:t xml:space="preserve"> </w:t>
      </w:r>
      <w:r w:rsidRPr="002373E8">
        <w:t>нарушения</w:t>
      </w:r>
      <w:r w:rsidR="0055746E" w:rsidRPr="002373E8">
        <w:t xml:space="preserve"> </w:t>
      </w:r>
      <w:r w:rsidRPr="002373E8">
        <w:t>пунктов</w:t>
      </w:r>
      <w:r w:rsidR="0055746E" w:rsidRPr="002373E8">
        <w:t xml:space="preserve"> </w:t>
      </w:r>
      <w:r w:rsidRPr="002373E8">
        <w:t>данного</w:t>
      </w:r>
      <w:r w:rsidR="0055746E" w:rsidRPr="002373E8">
        <w:t xml:space="preserve"> </w:t>
      </w:r>
      <w:r w:rsidRPr="002373E8">
        <w:t>Положения</w:t>
      </w:r>
      <w:r w:rsidR="0055746E" w:rsidRPr="002373E8">
        <w:t xml:space="preserve"> </w:t>
      </w:r>
      <w:r w:rsidRPr="002373E8">
        <w:t>и</w:t>
      </w:r>
      <w:r w:rsidR="0055746E" w:rsidRPr="002373E8">
        <w:t xml:space="preserve"> </w:t>
      </w:r>
      <w:r w:rsidRPr="002373E8">
        <w:t>других</w:t>
      </w:r>
      <w:r w:rsidR="0055746E" w:rsidRPr="002373E8">
        <w:t xml:space="preserve"> </w:t>
      </w:r>
      <w:r w:rsidRPr="002373E8">
        <w:t>документов,</w:t>
      </w:r>
      <w:r w:rsidR="0055746E" w:rsidRPr="002373E8">
        <w:t xml:space="preserve"> </w:t>
      </w:r>
      <w:r w:rsidRPr="002373E8">
        <w:t>регламентирующих</w:t>
      </w:r>
      <w:r w:rsidR="0055746E" w:rsidRPr="002373E8">
        <w:t xml:space="preserve"> </w:t>
      </w:r>
      <w:r w:rsidRPr="002373E8">
        <w:t>в</w:t>
      </w:r>
      <w:r w:rsidR="0055746E" w:rsidRPr="002373E8">
        <w:t xml:space="preserve"> </w:t>
      </w:r>
      <w:r w:rsidR="00C771ED" w:rsidRPr="002373E8">
        <w:t>Компании</w:t>
      </w:r>
      <w:r w:rsidR="0055746E" w:rsidRPr="002373E8">
        <w:t xml:space="preserve"> </w:t>
      </w:r>
      <w:r w:rsidR="00C771ED" w:rsidRPr="002373E8">
        <w:t>вопросы</w:t>
      </w:r>
      <w:r w:rsidR="0055746E" w:rsidRPr="002373E8">
        <w:t xml:space="preserve"> </w:t>
      </w:r>
      <w:r w:rsidR="00C771ED" w:rsidRPr="002373E8">
        <w:t>обработки</w:t>
      </w:r>
      <w:r w:rsidR="0055746E" w:rsidRPr="002373E8">
        <w:t xml:space="preserve"> </w:t>
      </w:r>
      <w:r w:rsidR="00C771ED" w:rsidRPr="002373E8">
        <w:t>ПДн.</w:t>
      </w:r>
    </w:p>
    <w:p w14:paraId="548992B8" w14:textId="333B6E19" w:rsidR="007054B8" w:rsidRPr="002373E8" w:rsidRDefault="007054B8" w:rsidP="00DE5AE8">
      <w:pPr>
        <w:pStyle w:val="aff3"/>
        <w:numPr>
          <w:ilvl w:val="1"/>
          <w:numId w:val="12"/>
        </w:numPr>
        <w:tabs>
          <w:tab w:val="left" w:pos="426"/>
        </w:tabs>
        <w:spacing w:line="276" w:lineRule="auto"/>
        <w:ind w:left="0" w:firstLine="709"/>
        <w:jc w:val="both"/>
      </w:pPr>
      <w:r w:rsidRPr="002373E8">
        <w:t>Ознакомление</w:t>
      </w:r>
      <w:r w:rsidR="0055746E" w:rsidRPr="002373E8">
        <w:t xml:space="preserve"> </w:t>
      </w:r>
      <w:r w:rsidRPr="002373E8">
        <w:t>работников</w:t>
      </w:r>
      <w:r w:rsidR="0055746E" w:rsidRPr="002373E8">
        <w:t xml:space="preserve"> </w:t>
      </w:r>
      <w:r w:rsidRPr="002373E8">
        <w:t>Компании</w:t>
      </w:r>
      <w:r w:rsidR="0055746E" w:rsidRPr="002373E8">
        <w:t xml:space="preserve"> </w:t>
      </w:r>
      <w:r w:rsidRPr="002373E8">
        <w:t>с</w:t>
      </w:r>
      <w:r w:rsidR="0055746E" w:rsidRPr="002373E8">
        <w:t xml:space="preserve"> </w:t>
      </w:r>
      <w:r w:rsidRPr="002373E8">
        <w:t>настоящим</w:t>
      </w:r>
      <w:r w:rsidR="0055746E" w:rsidRPr="002373E8">
        <w:t xml:space="preserve"> </w:t>
      </w:r>
      <w:r w:rsidRPr="002373E8">
        <w:t>Положением,</w:t>
      </w:r>
      <w:r w:rsidR="0055746E" w:rsidRPr="002373E8">
        <w:t xml:space="preserve"> </w:t>
      </w:r>
      <w:r w:rsidRPr="002373E8">
        <w:t>в</w:t>
      </w:r>
      <w:r w:rsidR="0055746E" w:rsidRPr="002373E8">
        <w:t xml:space="preserve"> </w:t>
      </w:r>
      <w:r w:rsidR="0036058F" w:rsidRPr="002373E8">
        <w:t>т.ч.</w:t>
      </w:r>
      <w:r w:rsidR="0055746E" w:rsidRPr="002373E8">
        <w:t xml:space="preserve"> </w:t>
      </w:r>
      <w:r w:rsidRPr="002373E8">
        <w:t>с</w:t>
      </w:r>
      <w:r w:rsidR="0055746E" w:rsidRPr="002373E8">
        <w:t xml:space="preserve"> </w:t>
      </w:r>
      <w:r w:rsidRPr="002373E8">
        <w:t>изменениями</w:t>
      </w:r>
      <w:r w:rsidR="0055746E" w:rsidRPr="002373E8">
        <w:t xml:space="preserve"> </w:t>
      </w:r>
      <w:r w:rsidRPr="002373E8">
        <w:t>настоящего</w:t>
      </w:r>
      <w:r w:rsidR="0055746E" w:rsidRPr="002373E8">
        <w:t xml:space="preserve"> </w:t>
      </w:r>
      <w:r w:rsidRPr="002373E8">
        <w:t>Положения,</w:t>
      </w:r>
      <w:r w:rsidR="0055746E" w:rsidRPr="002373E8">
        <w:t xml:space="preserve"> </w:t>
      </w:r>
      <w:r w:rsidRPr="002373E8">
        <w:t>осуществляется</w:t>
      </w:r>
      <w:r w:rsidR="0055746E" w:rsidRPr="002373E8">
        <w:t xml:space="preserve"> </w:t>
      </w:r>
      <w:r w:rsidRPr="002373E8">
        <w:t>под</w:t>
      </w:r>
      <w:r w:rsidR="0055746E" w:rsidRPr="002373E8">
        <w:t xml:space="preserve"> </w:t>
      </w:r>
      <w:r w:rsidR="0036058F" w:rsidRPr="002373E8">
        <w:t>подпись</w:t>
      </w:r>
      <w:r w:rsidRPr="002373E8">
        <w:t>.</w:t>
      </w:r>
    </w:p>
    <w:p w14:paraId="0076B6B5" w14:textId="77777777" w:rsidR="00D36EBD" w:rsidRPr="002373E8" w:rsidRDefault="00D36EBD" w:rsidP="004F0C00">
      <w:pPr>
        <w:pStyle w:val="aff3"/>
        <w:tabs>
          <w:tab w:val="left" w:pos="426"/>
        </w:tabs>
        <w:spacing w:line="276" w:lineRule="auto"/>
        <w:ind w:left="709"/>
        <w:jc w:val="both"/>
      </w:pPr>
    </w:p>
    <w:p w14:paraId="66D80608" w14:textId="02405D9E" w:rsidR="00843629" w:rsidRPr="002373E8" w:rsidRDefault="00B26527" w:rsidP="002373E8">
      <w:pPr>
        <w:pStyle w:val="1"/>
        <w:keepNext w:val="0"/>
        <w:keepLines w:val="0"/>
        <w:widowControl w:val="0"/>
        <w:numPr>
          <w:ilvl w:val="0"/>
          <w:numId w:val="6"/>
        </w:numPr>
        <w:tabs>
          <w:tab w:val="left" w:pos="851"/>
          <w:tab w:val="left" w:pos="993"/>
        </w:tabs>
        <w:autoSpaceDE w:val="0"/>
        <w:autoSpaceDN w:val="0"/>
        <w:spacing w:before="0" w:after="240" w:line="276" w:lineRule="auto"/>
        <w:ind w:left="0" w:firstLine="709"/>
        <w:rPr>
          <w:sz w:val="24"/>
          <w:szCs w:val="24"/>
        </w:rPr>
      </w:pPr>
      <w:bookmarkStart w:id="9" w:name="_Toc126669888"/>
      <w:r w:rsidRPr="002373E8">
        <w:rPr>
          <w:rFonts w:eastAsia="Times New Roman"/>
          <w:iCs/>
          <w:sz w:val="24"/>
          <w:szCs w:val="24"/>
          <w:lang w:val="ru-RU" w:eastAsia="ru-RU"/>
        </w:rPr>
        <w:t>Термины</w:t>
      </w:r>
      <w:r w:rsidR="0055746E" w:rsidRPr="002373E8">
        <w:rPr>
          <w:rFonts w:eastAsia="Times New Roman"/>
          <w:iCs/>
          <w:sz w:val="24"/>
          <w:szCs w:val="24"/>
          <w:lang w:val="ru-RU" w:eastAsia="ru-RU"/>
        </w:rPr>
        <w:t xml:space="preserve"> </w:t>
      </w:r>
      <w:r w:rsidRPr="002373E8">
        <w:rPr>
          <w:rFonts w:eastAsia="Times New Roman"/>
          <w:iCs/>
          <w:sz w:val="24"/>
          <w:szCs w:val="24"/>
          <w:lang w:val="ru-RU" w:eastAsia="ru-RU"/>
        </w:rPr>
        <w:t>и</w:t>
      </w:r>
      <w:r w:rsidR="0055746E" w:rsidRPr="002373E8">
        <w:rPr>
          <w:rFonts w:eastAsia="Times New Roman"/>
          <w:iCs/>
          <w:sz w:val="24"/>
          <w:szCs w:val="24"/>
          <w:lang w:val="ru-RU" w:eastAsia="ru-RU"/>
        </w:rPr>
        <w:t xml:space="preserve"> </w:t>
      </w:r>
      <w:r w:rsidRPr="002373E8">
        <w:rPr>
          <w:rFonts w:eastAsia="Times New Roman"/>
          <w:iCs/>
          <w:sz w:val="24"/>
          <w:szCs w:val="24"/>
          <w:lang w:val="ru-RU" w:eastAsia="ru-RU"/>
        </w:rPr>
        <w:t>определения</w:t>
      </w:r>
      <w:bookmarkEnd w:id="9"/>
    </w:p>
    <w:p w14:paraId="34B165B0" w14:textId="77777777" w:rsidR="00273F49" w:rsidRPr="002373E8" w:rsidRDefault="00273F49" w:rsidP="002373E8">
      <w:pPr>
        <w:tabs>
          <w:tab w:val="left" w:pos="426"/>
        </w:tabs>
        <w:spacing w:line="276" w:lineRule="auto"/>
        <w:ind w:firstLine="680"/>
        <w:jc w:val="both"/>
      </w:pPr>
      <w:r w:rsidRPr="002373E8">
        <w:rPr>
          <w:b/>
        </w:rPr>
        <w:t>Автоматизированная обработка ПДн</w:t>
      </w:r>
      <w:r w:rsidRPr="002373E8">
        <w:t xml:space="preserve"> – обработка ПДн с помощью средств вычислительной техники</w:t>
      </w:r>
    </w:p>
    <w:p w14:paraId="6EC57045" w14:textId="77777777" w:rsidR="00E374BC" w:rsidRPr="002373E8" w:rsidRDefault="00273F49" w:rsidP="002373E8">
      <w:pPr>
        <w:tabs>
          <w:tab w:val="left" w:pos="426"/>
        </w:tabs>
        <w:spacing w:line="276" w:lineRule="auto"/>
        <w:ind w:firstLine="680"/>
        <w:jc w:val="both"/>
      </w:pPr>
      <w:r w:rsidRPr="002373E8">
        <w:rPr>
          <w:b/>
        </w:rPr>
        <w:t>Блокирование ПДн</w:t>
      </w:r>
      <w:r w:rsidRPr="002373E8">
        <w:t xml:space="preserve"> – временное прекращение обработки ПДн (кроме хранения), в т.ч. по требованию Субъекта ПДн или Надзорного органа.</w:t>
      </w:r>
    </w:p>
    <w:p w14:paraId="4E93A3F2" w14:textId="77777777" w:rsidR="00E374BC" w:rsidRPr="002373E8" w:rsidRDefault="00E374BC" w:rsidP="002373E8">
      <w:pPr>
        <w:tabs>
          <w:tab w:val="left" w:pos="426"/>
        </w:tabs>
        <w:spacing w:line="276" w:lineRule="auto"/>
        <w:ind w:firstLine="680"/>
        <w:jc w:val="both"/>
      </w:pPr>
      <w:r w:rsidRPr="002373E8">
        <w:rPr>
          <w:b/>
        </w:rPr>
        <w:t>Доступ к ПДн</w:t>
      </w:r>
      <w:r w:rsidRPr="002373E8">
        <w:t xml:space="preserve"> – возможность получения ПДн и их использования.</w:t>
      </w:r>
    </w:p>
    <w:p w14:paraId="2BFAFE2E" w14:textId="77777777" w:rsidR="00E374BC" w:rsidRPr="002373E8" w:rsidRDefault="00E374BC" w:rsidP="002373E8">
      <w:pPr>
        <w:tabs>
          <w:tab w:val="left" w:pos="426"/>
        </w:tabs>
        <w:spacing w:line="276" w:lineRule="auto"/>
        <w:ind w:firstLine="680"/>
        <w:jc w:val="both"/>
      </w:pPr>
      <w:r w:rsidRPr="002373E8">
        <w:rPr>
          <w:b/>
        </w:rPr>
        <w:t>Извлечение ПДн</w:t>
      </w:r>
      <w:r w:rsidRPr="002373E8">
        <w:t xml:space="preserve"> – действия или процесс извлечения ПДн из источников для последующей обработки.</w:t>
      </w:r>
    </w:p>
    <w:p w14:paraId="169CB551" w14:textId="77777777" w:rsidR="00E374BC" w:rsidRPr="002373E8" w:rsidRDefault="00E374BC" w:rsidP="002373E8">
      <w:pPr>
        <w:tabs>
          <w:tab w:val="left" w:pos="426"/>
        </w:tabs>
        <w:spacing w:line="276" w:lineRule="auto"/>
        <w:ind w:firstLine="680"/>
        <w:jc w:val="both"/>
      </w:pPr>
      <w:r w:rsidRPr="002373E8">
        <w:rPr>
          <w:b/>
        </w:rPr>
        <w:t>Изменение ПДн</w:t>
      </w:r>
      <w:r w:rsidRPr="002373E8">
        <w:t xml:space="preserve"> – действия, направленные на модификацию ПДн.</w:t>
      </w:r>
    </w:p>
    <w:p w14:paraId="63CF0A5A" w14:textId="77777777" w:rsidR="00E374BC" w:rsidRPr="002373E8" w:rsidRDefault="00E374BC" w:rsidP="002373E8">
      <w:pPr>
        <w:tabs>
          <w:tab w:val="left" w:pos="426"/>
        </w:tabs>
        <w:spacing w:line="276" w:lineRule="auto"/>
        <w:ind w:firstLine="680"/>
        <w:jc w:val="both"/>
      </w:pPr>
      <w:r w:rsidRPr="002373E8">
        <w:rPr>
          <w:b/>
        </w:rPr>
        <w:t>Информационная система ПДн (</w:t>
      </w:r>
      <w:proofErr w:type="spellStart"/>
      <w:r w:rsidRPr="002373E8">
        <w:rPr>
          <w:b/>
        </w:rPr>
        <w:t>ИСПДн</w:t>
      </w:r>
      <w:proofErr w:type="spellEnd"/>
      <w:r w:rsidRPr="002373E8">
        <w:rPr>
          <w:b/>
        </w:rPr>
        <w:t>)</w:t>
      </w:r>
      <w:r w:rsidRPr="002373E8">
        <w:t xml:space="preserve"> – совокупность информационных технологий и технических средств, которые обеспечивают обработку ПДн, а также БД, в которых обрабатываются ПДн.</w:t>
      </w:r>
    </w:p>
    <w:p w14:paraId="0C5A6198" w14:textId="77777777" w:rsidR="00E374BC" w:rsidRPr="002373E8" w:rsidRDefault="00E374BC" w:rsidP="002373E8">
      <w:pPr>
        <w:tabs>
          <w:tab w:val="left" w:pos="426"/>
        </w:tabs>
        <w:spacing w:line="276" w:lineRule="auto"/>
        <w:ind w:firstLine="680"/>
        <w:jc w:val="both"/>
      </w:pPr>
      <w:r w:rsidRPr="002373E8">
        <w:rPr>
          <w:b/>
        </w:rPr>
        <w:t>Использование ПДн</w:t>
      </w:r>
      <w:r w:rsidRPr="002373E8">
        <w:t xml:space="preserve"> – действия (операции) с ПДн, совершаемые оператором в целях принятия решений или совершения действий, порождающих юридические/иные последствия в отношении Субъекта ПДн или других лиц, либо иным образом затрагивающих права и свободы Субъекта ПДн или других лиц.</w:t>
      </w:r>
    </w:p>
    <w:p w14:paraId="3413023C" w14:textId="086A7C4C" w:rsidR="00E374BC" w:rsidRPr="002373E8" w:rsidRDefault="00E374BC" w:rsidP="002373E8">
      <w:pPr>
        <w:tabs>
          <w:tab w:val="left" w:pos="426"/>
        </w:tabs>
        <w:spacing w:line="276" w:lineRule="auto"/>
        <w:ind w:firstLine="680"/>
        <w:jc w:val="both"/>
      </w:pPr>
      <w:r w:rsidRPr="002373E8">
        <w:rPr>
          <w:b/>
        </w:rPr>
        <w:t xml:space="preserve">Материальный носитель информации – </w:t>
      </w:r>
      <w:r w:rsidRPr="002373E8">
        <w:t>бу</w:t>
      </w:r>
      <w:r w:rsidR="00596628">
        <w:t xml:space="preserve">мажный, машинный (электронный) </w:t>
      </w:r>
      <w:r w:rsidRPr="002373E8">
        <w:t>и прочие материальные носители, используемые для воспроизведения и/или хранения информации, содержащей ПДн, обрабатываемой в автоматизированном виде (с использованием средств вычислительной техники) и не автоматизированном виде (без использования средств вычислительной техники).</w:t>
      </w:r>
      <w:r w:rsidRPr="002373E8">
        <w:rPr>
          <w:b/>
        </w:rPr>
        <w:t xml:space="preserve"> </w:t>
      </w:r>
    </w:p>
    <w:p w14:paraId="39C51CAA" w14:textId="77777777" w:rsidR="00E374BC" w:rsidRPr="002373E8" w:rsidRDefault="00E374BC" w:rsidP="002373E8">
      <w:pPr>
        <w:tabs>
          <w:tab w:val="left" w:pos="426"/>
        </w:tabs>
        <w:spacing w:line="276" w:lineRule="auto"/>
        <w:ind w:firstLine="680"/>
        <w:jc w:val="both"/>
      </w:pPr>
      <w:r w:rsidRPr="002373E8">
        <w:rPr>
          <w:b/>
        </w:rPr>
        <w:t>Надзорный орган</w:t>
      </w:r>
      <w:r w:rsidRPr="002373E8">
        <w:t xml:space="preserve"> - орган, уполномоченный на осуществление государственного контроля и надзора за соответствием обработки ПДн требованиям законодательства, а также соблюдением прав Субъектов ПДн (</w:t>
      </w:r>
      <w:proofErr w:type="spellStart"/>
      <w:r w:rsidRPr="002373E8">
        <w:t>Роскомнадзор</w:t>
      </w:r>
      <w:proofErr w:type="spellEnd"/>
      <w:r w:rsidRPr="002373E8">
        <w:t>)</w:t>
      </w:r>
      <w:r w:rsidR="00843629" w:rsidRPr="002373E8">
        <w:t>.</w:t>
      </w:r>
    </w:p>
    <w:p w14:paraId="6C7C567F" w14:textId="2B42B922" w:rsidR="00E374BC" w:rsidRPr="002373E8" w:rsidRDefault="00E374BC" w:rsidP="002373E8">
      <w:pPr>
        <w:tabs>
          <w:tab w:val="left" w:pos="426"/>
        </w:tabs>
        <w:spacing w:line="276" w:lineRule="auto"/>
        <w:ind w:firstLine="680"/>
        <w:jc w:val="both"/>
      </w:pPr>
      <w:r w:rsidRPr="002373E8">
        <w:rPr>
          <w:b/>
        </w:rPr>
        <w:lastRenderedPageBreak/>
        <w:t>Накопление ПДн</w:t>
      </w:r>
      <w:r w:rsidRPr="002373E8">
        <w:t xml:space="preserve"> – действия, направленные на формирование исходного, несистематизированного массива ПДн.</w:t>
      </w:r>
    </w:p>
    <w:p w14:paraId="1F17BD11" w14:textId="77777777" w:rsidR="00843629" w:rsidRPr="002373E8" w:rsidRDefault="00843629" w:rsidP="002373E8">
      <w:pPr>
        <w:tabs>
          <w:tab w:val="left" w:pos="426"/>
        </w:tabs>
        <w:spacing w:line="276" w:lineRule="auto"/>
        <w:ind w:firstLine="680"/>
        <w:jc w:val="both"/>
      </w:pPr>
      <w:r w:rsidRPr="002373E8">
        <w:rPr>
          <w:b/>
        </w:rPr>
        <w:t>Неправомерная или случайная передача (предоставление, распространение, доступ) ПДн/Инцидент с ПДн</w:t>
      </w:r>
      <w:r w:rsidRPr="002373E8">
        <w:t xml:space="preserve"> – умышленно или неумышленно совершенное неправомерное действие/бездействие, а также иные события, которые привели к незаконному раскрытию ПДн неопределенному кругу лиц, повлекшее (возможно повлекшее) нарушение прав Субъектов ПДн.</w:t>
      </w:r>
    </w:p>
    <w:p w14:paraId="0B547DAE" w14:textId="77777777" w:rsidR="0017288A" w:rsidRPr="002373E8" w:rsidRDefault="00843629" w:rsidP="002373E8">
      <w:pPr>
        <w:tabs>
          <w:tab w:val="left" w:pos="426"/>
        </w:tabs>
        <w:spacing w:line="276" w:lineRule="auto"/>
        <w:ind w:firstLine="680"/>
        <w:jc w:val="both"/>
      </w:pPr>
      <w:r w:rsidRPr="002373E8">
        <w:rPr>
          <w:b/>
        </w:rPr>
        <w:t>Несоответствие, отклонение</w:t>
      </w:r>
      <w:r w:rsidRPr="002373E8">
        <w:t xml:space="preserve"> - отступления от утвержденных процедур и правил, которые косвенно или напрямую могут оказать негативное воздействие на права Субъекта ПДн и причинить ему вред.</w:t>
      </w:r>
    </w:p>
    <w:p w14:paraId="4B8F9353" w14:textId="77777777" w:rsidR="007D7100" w:rsidRPr="002373E8" w:rsidRDefault="0017288A" w:rsidP="002373E8">
      <w:pPr>
        <w:tabs>
          <w:tab w:val="left" w:pos="426"/>
        </w:tabs>
        <w:spacing w:line="276" w:lineRule="auto"/>
        <w:ind w:firstLine="680"/>
        <w:jc w:val="both"/>
      </w:pPr>
      <w:r w:rsidRPr="002373E8">
        <w:rPr>
          <w:b/>
        </w:rPr>
        <w:t>Обезличивание ПДн</w:t>
      </w:r>
      <w:r w:rsidRPr="002373E8">
        <w:t xml:space="preserve"> - действия, в результате которых становится невозможным без использования дополнительной информации определить принадлежность ПДн конкретному Субъекту ПДн</w:t>
      </w:r>
      <w:r w:rsidR="007D7100" w:rsidRPr="002373E8">
        <w:rPr>
          <w:b/>
        </w:rPr>
        <w:t xml:space="preserve"> </w:t>
      </w:r>
    </w:p>
    <w:p w14:paraId="47B00437" w14:textId="450B30F7" w:rsidR="0017288A" w:rsidRPr="002373E8" w:rsidRDefault="007D7100" w:rsidP="002373E8">
      <w:pPr>
        <w:tabs>
          <w:tab w:val="left" w:pos="426"/>
        </w:tabs>
        <w:spacing w:line="276" w:lineRule="auto"/>
        <w:ind w:firstLine="680"/>
        <w:jc w:val="both"/>
      </w:pPr>
      <w:r w:rsidRPr="002373E8">
        <w:rPr>
          <w:b/>
        </w:rPr>
        <w:t>Обработка ПДн</w:t>
      </w:r>
      <w:r w:rsidRPr="002373E8">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ПДн,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ПДн.</w:t>
      </w:r>
    </w:p>
    <w:p w14:paraId="596257FC" w14:textId="73785BA2" w:rsidR="007D7100" w:rsidRPr="002373E8" w:rsidRDefault="007D7100" w:rsidP="002373E8">
      <w:pPr>
        <w:tabs>
          <w:tab w:val="left" w:pos="426"/>
        </w:tabs>
        <w:spacing w:line="276" w:lineRule="auto"/>
        <w:ind w:firstLine="680"/>
        <w:jc w:val="both"/>
      </w:pPr>
      <w:r w:rsidRPr="002373E8">
        <w:rPr>
          <w:b/>
        </w:rPr>
        <w:t>Обработка ПДн без использования средств автоматизации (неавтоматизированная обработка)</w:t>
      </w:r>
      <w:r w:rsidRPr="002373E8">
        <w:t xml:space="preserve"> </w:t>
      </w:r>
      <w:r w:rsidRPr="002373E8">
        <w:rPr>
          <w:b/>
        </w:rPr>
        <w:t xml:space="preserve">– </w:t>
      </w:r>
      <w:r w:rsidRPr="002373E8">
        <w:t xml:space="preserve">обработка ПДн, содержащихся в информационной системе ПДн либо извлеченных из такой системы, если такие действия с ПДн, как использование, уточнение, распространение, уничтожение ПДн в отношении каждого из Субъектов ПДн, осуществляются при непосредственном участии человека. </w:t>
      </w:r>
    </w:p>
    <w:p w14:paraId="2D34B41A" w14:textId="6B60512E" w:rsidR="007D7100" w:rsidRPr="002373E8" w:rsidRDefault="00843629" w:rsidP="002373E8">
      <w:pPr>
        <w:tabs>
          <w:tab w:val="left" w:pos="426"/>
        </w:tabs>
        <w:spacing w:line="276" w:lineRule="auto"/>
        <w:ind w:firstLine="680"/>
        <w:jc w:val="both"/>
      </w:pPr>
      <w:r w:rsidRPr="002373E8">
        <w:rPr>
          <w:b/>
        </w:rPr>
        <w:t xml:space="preserve">Обработчик </w:t>
      </w:r>
      <w:r w:rsidRPr="002373E8">
        <w:t>- физическое или юридическое лицо, государственное учреждение, организация или любой другой орган, который обрабатывает ПДн по поручению Оператора для достижения целей, определенных Оператором ПДн.</w:t>
      </w:r>
    </w:p>
    <w:p w14:paraId="69175150" w14:textId="0B553722" w:rsidR="007D7100" w:rsidRPr="002373E8" w:rsidRDefault="007D7100" w:rsidP="002373E8">
      <w:pPr>
        <w:tabs>
          <w:tab w:val="left" w:pos="426"/>
        </w:tabs>
        <w:spacing w:line="276" w:lineRule="auto"/>
        <w:ind w:firstLine="680"/>
        <w:jc w:val="both"/>
      </w:pPr>
      <w:r w:rsidRPr="002373E8">
        <w:rPr>
          <w:b/>
        </w:rPr>
        <w:t>Общедоступные источники ПДн</w:t>
      </w:r>
      <w:r w:rsidRPr="002373E8">
        <w:t xml:space="preserve"> </w:t>
      </w:r>
      <w:r w:rsidRPr="002373E8">
        <w:rPr>
          <w:b/>
        </w:rPr>
        <w:t xml:space="preserve">– </w:t>
      </w:r>
      <w:r w:rsidRPr="002373E8">
        <w:t>источники ПДн, созданные в целях информационного обеспечения, в которые ПДн включены с письменного согласия Субъекта ПДн (в т.ч. справочники, адресные книги).</w:t>
      </w:r>
    </w:p>
    <w:p w14:paraId="26222B59" w14:textId="77777777" w:rsidR="009E50E9" w:rsidRPr="002373E8" w:rsidRDefault="00843629" w:rsidP="002373E8">
      <w:pPr>
        <w:tabs>
          <w:tab w:val="left" w:pos="426"/>
        </w:tabs>
        <w:spacing w:line="276" w:lineRule="auto"/>
        <w:ind w:firstLine="680"/>
        <w:jc w:val="both"/>
      </w:pPr>
      <w:r w:rsidRPr="002373E8">
        <w:rPr>
          <w:b/>
        </w:rPr>
        <w:t>Оператор</w:t>
      </w:r>
      <w:r w:rsidRPr="002373E8">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ПДн, а также определяющие цели обработки ПДн, состав ПДн, подлежащих обработке, действи</w:t>
      </w:r>
      <w:r w:rsidR="009E50E9" w:rsidRPr="002373E8">
        <w:t>я (операции), совершаемые с ПДн</w:t>
      </w:r>
      <w:r w:rsidRPr="002373E8">
        <w:t>.</w:t>
      </w:r>
    </w:p>
    <w:p w14:paraId="279F237D" w14:textId="482C32A9" w:rsidR="009E50E9" w:rsidRPr="002373E8" w:rsidRDefault="009E50E9" w:rsidP="002373E8">
      <w:pPr>
        <w:tabs>
          <w:tab w:val="left" w:pos="426"/>
        </w:tabs>
        <w:spacing w:line="276" w:lineRule="auto"/>
        <w:ind w:firstLine="680"/>
        <w:jc w:val="both"/>
      </w:pPr>
      <w:r w:rsidRPr="002373E8">
        <w:rPr>
          <w:b/>
        </w:rPr>
        <w:t>Передача ПДн</w:t>
      </w:r>
      <w:r w:rsidRPr="002373E8">
        <w:t xml:space="preserve"> – распространение, предоставление или доступ к ПДн.</w:t>
      </w:r>
    </w:p>
    <w:p w14:paraId="5A32D022" w14:textId="77777777" w:rsidR="009E50E9" w:rsidRPr="002373E8" w:rsidRDefault="00843629" w:rsidP="002373E8">
      <w:pPr>
        <w:tabs>
          <w:tab w:val="left" w:pos="426"/>
        </w:tabs>
        <w:spacing w:line="276" w:lineRule="auto"/>
        <w:ind w:firstLine="680"/>
        <w:jc w:val="both"/>
      </w:pPr>
      <w:r w:rsidRPr="002373E8">
        <w:rPr>
          <w:b/>
        </w:rPr>
        <w:t>Персональные данные (ПДн)</w:t>
      </w:r>
      <w:r w:rsidRPr="002373E8">
        <w:t xml:space="preserve"> - любая информация, прямо или косвенно относящая к определенному или определяемому физическому лицу (Субъекту ПДн).</w:t>
      </w:r>
    </w:p>
    <w:p w14:paraId="395957C5" w14:textId="77777777" w:rsidR="007E7AD1" w:rsidRPr="002373E8" w:rsidRDefault="009E50E9" w:rsidP="002373E8">
      <w:pPr>
        <w:tabs>
          <w:tab w:val="left" w:pos="426"/>
        </w:tabs>
        <w:spacing w:line="276" w:lineRule="auto"/>
        <w:ind w:firstLine="680"/>
        <w:jc w:val="both"/>
      </w:pPr>
      <w:r w:rsidRPr="002373E8">
        <w:rPr>
          <w:b/>
        </w:rPr>
        <w:t>Предоставление ПДн</w:t>
      </w:r>
      <w:r w:rsidRPr="002373E8">
        <w:t xml:space="preserve"> – действия, направленные на раскрытие ПДн определенному лицу или определенному кругу лиц.</w:t>
      </w:r>
    </w:p>
    <w:p w14:paraId="447883B2" w14:textId="77777777" w:rsidR="007E7AD1" w:rsidRPr="002373E8" w:rsidRDefault="007E7AD1" w:rsidP="002373E8">
      <w:pPr>
        <w:tabs>
          <w:tab w:val="left" w:pos="426"/>
        </w:tabs>
        <w:spacing w:line="276" w:lineRule="auto"/>
        <w:ind w:firstLine="680"/>
        <w:jc w:val="both"/>
      </w:pPr>
      <w:r w:rsidRPr="002373E8">
        <w:rPr>
          <w:b/>
        </w:rPr>
        <w:t>Раскрытие ПДн</w:t>
      </w:r>
      <w:r w:rsidRPr="002373E8">
        <w:t xml:space="preserve"> – обеспечение доступа к ПДн определенного лица, определенного круга лиц или неопределенного круга лиц, независимо от цели получения указанных ПДн.</w:t>
      </w:r>
    </w:p>
    <w:p w14:paraId="6DEDDD69" w14:textId="77777777" w:rsidR="007E7AD1" w:rsidRPr="002373E8" w:rsidRDefault="007E7AD1" w:rsidP="002373E8">
      <w:pPr>
        <w:tabs>
          <w:tab w:val="left" w:pos="426"/>
        </w:tabs>
        <w:spacing w:line="276" w:lineRule="auto"/>
        <w:ind w:firstLine="680"/>
        <w:jc w:val="both"/>
      </w:pPr>
      <w:r w:rsidRPr="002373E8">
        <w:rPr>
          <w:b/>
        </w:rPr>
        <w:t>Распространение ПДн</w:t>
      </w:r>
      <w:r w:rsidRPr="002373E8">
        <w:t xml:space="preserve"> – действия, направленные на раскрытие ПДн неопределенному кругу лиц.</w:t>
      </w:r>
    </w:p>
    <w:p w14:paraId="20D02D53" w14:textId="77777777" w:rsidR="007E7AD1" w:rsidRPr="002373E8" w:rsidRDefault="007E7AD1" w:rsidP="002373E8">
      <w:pPr>
        <w:tabs>
          <w:tab w:val="left" w:pos="426"/>
        </w:tabs>
        <w:spacing w:line="276" w:lineRule="auto"/>
        <w:ind w:firstLine="680"/>
        <w:jc w:val="both"/>
      </w:pPr>
      <w:r w:rsidRPr="002373E8">
        <w:rPr>
          <w:b/>
        </w:rPr>
        <w:t>Сбор ПДн</w:t>
      </w:r>
      <w:r w:rsidRPr="002373E8">
        <w:t xml:space="preserve"> – целенаправленные действия по получению ПДн непосредственно от Субъекта ПДн или его Представителя.</w:t>
      </w:r>
    </w:p>
    <w:p w14:paraId="05EF6C55" w14:textId="77777777" w:rsidR="007E7AD1" w:rsidRPr="002373E8" w:rsidRDefault="007E7AD1" w:rsidP="002373E8">
      <w:pPr>
        <w:tabs>
          <w:tab w:val="left" w:pos="426"/>
        </w:tabs>
        <w:spacing w:line="276" w:lineRule="auto"/>
        <w:ind w:firstLine="680"/>
        <w:jc w:val="both"/>
      </w:pPr>
      <w:r w:rsidRPr="002373E8">
        <w:rPr>
          <w:b/>
        </w:rPr>
        <w:t>Систематизация ПДн</w:t>
      </w:r>
      <w:r w:rsidRPr="002373E8">
        <w:t xml:space="preserve"> – действия, направленные на объединение и расположение ПДн в определенной последовательности</w:t>
      </w:r>
    </w:p>
    <w:p w14:paraId="4D96F0B5" w14:textId="77777777" w:rsidR="007E7AD1" w:rsidRPr="002373E8" w:rsidRDefault="00843629" w:rsidP="002373E8">
      <w:pPr>
        <w:tabs>
          <w:tab w:val="left" w:pos="426"/>
        </w:tabs>
        <w:spacing w:line="276" w:lineRule="auto"/>
        <w:ind w:firstLine="680"/>
        <w:jc w:val="both"/>
      </w:pPr>
      <w:r w:rsidRPr="002373E8">
        <w:rPr>
          <w:b/>
        </w:rPr>
        <w:lastRenderedPageBreak/>
        <w:t>Субъект ПДн</w:t>
      </w:r>
      <w:r w:rsidRPr="002373E8">
        <w:t xml:space="preserve"> - определенное или определяемое физическое лицо.</w:t>
      </w:r>
    </w:p>
    <w:p w14:paraId="38E92A0F" w14:textId="15D5676F" w:rsidR="007E7AD1" w:rsidRPr="002373E8" w:rsidRDefault="007E7AD1" w:rsidP="002373E8">
      <w:pPr>
        <w:tabs>
          <w:tab w:val="left" w:pos="426"/>
        </w:tabs>
        <w:spacing w:line="276" w:lineRule="auto"/>
        <w:ind w:firstLine="680"/>
        <w:jc w:val="both"/>
      </w:pPr>
      <w:r w:rsidRPr="002373E8">
        <w:rPr>
          <w:b/>
        </w:rPr>
        <w:t>Трансграничная передача ПДн</w:t>
      </w:r>
      <w:r w:rsidRPr="002373E8">
        <w:t xml:space="preserve"> – передача ПДн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733D479D" w14:textId="77777777" w:rsidR="007E7AD1" w:rsidRPr="002373E8" w:rsidRDefault="00843629" w:rsidP="002373E8">
      <w:pPr>
        <w:tabs>
          <w:tab w:val="left" w:pos="426"/>
        </w:tabs>
        <w:spacing w:line="276" w:lineRule="auto"/>
        <w:ind w:firstLine="680"/>
        <w:jc w:val="both"/>
      </w:pPr>
      <w:r w:rsidRPr="002373E8">
        <w:rPr>
          <w:b/>
        </w:rPr>
        <w:t>Уничтожение ПДн</w:t>
      </w:r>
      <w:r w:rsidRPr="002373E8">
        <w:t xml:space="preserve"> - </w:t>
      </w:r>
      <w:r w:rsidR="007E7AD1" w:rsidRPr="002373E8">
        <w:t>действия, в результате которых становится невозможным восстановить содержание ПДн в информационной системе ПДн и/или в результате которых уничтожаются материальные носители ПДн</w:t>
      </w:r>
      <w:r w:rsidRPr="002373E8">
        <w:t>.</w:t>
      </w:r>
    </w:p>
    <w:p w14:paraId="57DFDCBF" w14:textId="77777777" w:rsidR="007E7AD1" w:rsidRPr="002373E8" w:rsidRDefault="007E7AD1" w:rsidP="002373E8">
      <w:pPr>
        <w:tabs>
          <w:tab w:val="left" w:pos="426"/>
        </w:tabs>
        <w:spacing w:line="276" w:lineRule="auto"/>
        <w:ind w:firstLine="680"/>
        <w:jc w:val="both"/>
      </w:pPr>
      <w:r w:rsidRPr="002373E8">
        <w:rPr>
          <w:b/>
        </w:rPr>
        <w:t>Уточнение ПДн</w:t>
      </w:r>
      <w:r w:rsidRPr="002373E8">
        <w:t xml:space="preserve"> – действия, направленные на обновление или изменение ПДн.</w:t>
      </w:r>
    </w:p>
    <w:p w14:paraId="710009DD" w14:textId="6854834A" w:rsidR="007E7AD1" w:rsidRPr="002373E8" w:rsidRDefault="007E7AD1" w:rsidP="002373E8">
      <w:pPr>
        <w:tabs>
          <w:tab w:val="left" w:pos="426"/>
        </w:tabs>
        <w:spacing w:line="276" w:lineRule="auto"/>
        <w:ind w:firstLine="680"/>
        <w:jc w:val="both"/>
      </w:pPr>
      <w:r w:rsidRPr="002373E8">
        <w:rPr>
          <w:b/>
        </w:rPr>
        <w:t>Хранение ПДн</w:t>
      </w:r>
      <w:r w:rsidRPr="002373E8">
        <w:t xml:space="preserve"> </w:t>
      </w:r>
      <w:r w:rsidRPr="002373E8">
        <w:sym w:font="Symbol" w:char="F02D"/>
      </w:r>
      <w:r w:rsidRPr="002373E8">
        <w:t xml:space="preserve"> процесс поддержания исходного состава ПДн в виде, обеспечивающем выдачу ПДн по запросам конечных пользователей в установленные сроки.</w:t>
      </w:r>
    </w:p>
    <w:p w14:paraId="0D3DA2B3" w14:textId="77777777" w:rsidR="007E7AD1" w:rsidRPr="002373E8" w:rsidRDefault="007E7AD1" w:rsidP="00E21638">
      <w:pPr>
        <w:tabs>
          <w:tab w:val="left" w:pos="426"/>
        </w:tabs>
        <w:spacing w:line="276" w:lineRule="auto"/>
        <w:jc w:val="both"/>
      </w:pPr>
    </w:p>
    <w:p w14:paraId="1DCCC816" w14:textId="2E61BCB8" w:rsidR="00C84879" w:rsidRPr="002373E8" w:rsidRDefault="00C84879" w:rsidP="007E7AD1">
      <w:pPr>
        <w:pStyle w:val="1"/>
        <w:keepNext w:val="0"/>
        <w:keepLines w:val="0"/>
        <w:widowControl w:val="0"/>
        <w:numPr>
          <w:ilvl w:val="0"/>
          <w:numId w:val="6"/>
        </w:numPr>
        <w:tabs>
          <w:tab w:val="left" w:pos="851"/>
          <w:tab w:val="left" w:pos="993"/>
        </w:tabs>
        <w:autoSpaceDE w:val="0"/>
        <w:autoSpaceDN w:val="0"/>
        <w:spacing w:before="0" w:after="240" w:line="276" w:lineRule="auto"/>
        <w:ind w:left="0" w:firstLine="709"/>
        <w:rPr>
          <w:rFonts w:eastAsia="Times New Roman"/>
          <w:iCs/>
          <w:sz w:val="24"/>
          <w:szCs w:val="24"/>
          <w:lang w:val="ru-RU" w:eastAsia="ru-RU"/>
        </w:rPr>
      </w:pPr>
      <w:r w:rsidRPr="002373E8">
        <w:rPr>
          <w:rFonts w:eastAsia="Times New Roman"/>
          <w:iCs/>
          <w:sz w:val="24"/>
          <w:szCs w:val="24"/>
          <w:lang w:val="ru-RU" w:eastAsia="ru-RU"/>
        </w:rPr>
        <w:t>Лицо, ответственное за организацию обработки ПДн в Компании</w:t>
      </w:r>
    </w:p>
    <w:p w14:paraId="16DB5D96" w14:textId="2AEC6EE7" w:rsidR="006679B6" w:rsidRPr="002373E8" w:rsidRDefault="00465A46" w:rsidP="002373E8">
      <w:pPr>
        <w:pStyle w:val="a0"/>
      </w:pPr>
      <w:r w:rsidRPr="002373E8">
        <w:rPr>
          <w:b w:val="0"/>
        </w:rPr>
        <w:t>Порядок назначения лица, ответственного за организацию обработки ПДн в Компании</w:t>
      </w:r>
      <w:r w:rsidR="002373E8">
        <w:rPr>
          <w:rStyle w:val="aff0"/>
          <w:b w:val="0"/>
        </w:rPr>
        <w:footnoteReference w:id="5"/>
      </w:r>
      <w:r w:rsidRPr="002373E8">
        <w:t xml:space="preserve">. </w:t>
      </w:r>
    </w:p>
    <w:p w14:paraId="4D3B37AE" w14:textId="3FA201B1" w:rsidR="00465A46" w:rsidRPr="002373E8" w:rsidRDefault="00764418" w:rsidP="00E05EEE">
      <w:pPr>
        <w:pStyle w:val="aff3"/>
        <w:numPr>
          <w:ilvl w:val="2"/>
          <w:numId w:val="6"/>
        </w:numPr>
        <w:spacing w:line="276" w:lineRule="auto"/>
        <w:ind w:left="0" w:firstLine="851"/>
        <w:jc w:val="both"/>
        <w:rPr>
          <w:b/>
        </w:rPr>
      </w:pPr>
      <w:r w:rsidRPr="002373E8">
        <w:t xml:space="preserve">В случае, если на должность лица, ответственного за организацию обработки ПДн назначается лицо, которое на момент приема на должность не работает в Компании, то назначение производится путем: </w:t>
      </w:r>
    </w:p>
    <w:p w14:paraId="399685E5" w14:textId="578DB7A4" w:rsidR="00764418" w:rsidRPr="002373E8" w:rsidRDefault="005B7E74" w:rsidP="00DE5AE8">
      <w:pPr>
        <w:pStyle w:val="aff3"/>
        <w:numPr>
          <w:ilvl w:val="0"/>
          <w:numId w:val="20"/>
        </w:numPr>
        <w:spacing w:line="276" w:lineRule="auto"/>
        <w:ind w:left="0" w:firstLine="851"/>
        <w:jc w:val="both"/>
      </w:pPr>
      <w:r w:rsidRPr="002373E8">
        <w:t>п</w:t>
      </w:r>
      <w:r w:rsidR="00764418" w:rsidRPr="002373E8">
        <w:t xml:space="preserve">одписания с ним трудового договора, который подтверждает факт назначения; </w:t>
      </w:r>
    </w:p>
    <w:p w14:paraId="2F95C138" w14:textId="4352CDAC" w:rsidR="00764418" w:rsidRPr="002373E8" w:rsidRDefault="005B7E74" w:rsidP="00DE5AE8">
      <w:pPr>
        <w:pStyle w:val="aff3"/>
        <w:numPr>
          <w:ilvl w:val="0"/>
          <w:numId w:val="20"/>
        </w:numPr>
        <w:spacing w:line="276" w:lineRule="auto"/>
        <w:ind w:left="0" w:firstLine="851"/>
        <w:jc w:val="both"/>
      </w:pPr>
      <w:r w:rsidRPr="002373E8">
        <w:t>о</w:t>
      </w:r>
      <w:r w:rsidR="00764418" w:rsidRPr="002373E8">
        <w:t xml:space="preserve">знакомления лица, ответственного за организацию обработки до подписания </w:t>
      </w:r>
      <w:r w:rsidR="001E00E3" w:rsidRPr="002373E8">
        <w:t>трудового договора под подпись с должностной инструкцией</w:t>
      </w:r>
      <w:r w:rsidR="001E00E3" w:rsidRPr="002373E8">
        <w:rPr>
          <w:rStyle w:val="aff0"/>
        </w:rPr>
        <w:footnoteReference w:id="6"/>
      </w:r>
      <w:r w:rsidR="009E2449" w:rsidRPr="002373E8">
        <w:t xml:space="preserve"> и локальными нормативными актами Компании, которые связаны с трудовой деятельностью работника, согласно ст. 68 Трудового кодекса Российской Федерации (далее – ТК РФ) </w:t>
      </w:r>
    </w:p>
    <w:p w14:paraId="5AA91820" w14:textId="2A2F8853" w:rsidR="005B7E74" w:rsidRPr="002373E8" w:rsidRDefault="005B7E74" w:rsidP="00C02B13">
      <w:pPr>
        <w:spacing w:line="276" w:lineRule="auto"/>
        <w:ind w:firstLine="851"/>
        <w:jc w:val="both"/>
      </w:pPr>
      <w:r w:rsidRPr="002373E8">
        <w:t xml:space="preserve">На основании заключенного трудового договора </w:t>
      </w:r>
      <w:r w:rsidR="006F611D" w:rsidRPr="002373E8">
        <w:t>в Компании может быть издан приказ/распоряжение о приеме на работу, который подписывается уполномоченным лицом</w:t>
      </w:r>
      <w:r w:rsidR="006F611D" w:rsidRPr="002373E8">
        <w:rPr>
          <w:rStyle w:val="aff0"/>
        </w:rPr>
        <w:footnoteReference w:id="7"/>
      </w:r>
      <w:r w:rsidR="006F611D" w:rsidRPr="002373E8">
        <w:t xml:space="preserve"> в Компании</w:t>
      </w:r>
      <w:r w:rsidR="006F611D" w:rsidRPr="002373E8">
        <w:rPr>
          <w:rStyle w:val="aff0"/>
        </w:rPr>
        <w:footnoteReference w:id="8"/>
      </w:r>
      <w:r w:rsidR="006F611D" w:rsidRPr="002373E8">
        <w:t xml:space="preserve">. </w:t>
      </w:r>
    </w:p>
    <w:p w14:paraId="3E2DCFE3" w14:textId="72952CBF" w:rsidR="006F611D" w:rsidRPr="002373E8" w:rsidRDefault="006F611D" w:rsidP="00DE5AE8">
      <w:pPr>
        <w:pStyle w:val="aff3"/>
        <w:numPr>
          <w:ilvl w:val="2"/>
          <w:numId w:val="21"/>
        </w:numPr>
        <w:spacing w:line="276" w:lineRule="auto"/>
        <w:ind w:left="0" w:firstLine="851"/>
        <w:jc w:val="both"/>
      </w:pPr>
      <w:r w:rsidRPr="002373E8">
        <w:t xml:space="preserve">В случае, если на должность лица, ответственного за организацию обработки ПДн в Компании, назначается действующий работник, который выполняет иную трудовую функцию/иные должностные обязанности, то </w:t>
      </w:r>
      <w:r w:rsidR="00DB4C1E" w:rsidRPr="002373E8">
        <w:t xml:space="preserve">назначение </w:t>
      </w:r>
      <w:r w:rsidR="003E14FE" w:rsidRPr="002373E8">
        <w:t xml:space="preserve">осуществляется посредством подписания дополнительного </w:t>
      </w:r>
      <w:r w:rsidR="008D670E" w:rsidRPr="002373E8">
        <w:t>соглашения к трудовому договору и должностной инструкции</w:t>
      </w:r>
      <w:r w:rsidR="008D670E" w:rsidRPr="002373E8">
        <w:rPr>
          <w:rStyle w:val="aff0"/>
        </w:rPr>
        <w:footnoteReference w:id="9"/>
      </w:r>
      <w:r w:rsidR="008D670E" w:rsidRPr="002373E8">
        <w:t xml:space="preserve">. </w:t>
      </w:r>
    </w:p>
    <w:p w14:paraId="7B626885" w14:textId="77777777" w:rsidR="00865B39" w:rsidRPr="002373E8" w:rsidRDefault="00C84879" w:rsidP="00DE5AE8">
      <w:pPr>
        <w:pStyle w:val="aff3"/>
        <w:numPr>
          <w:ilvl w:val="1"/>
          <w:numId w:val="21"/>
        </w:numPr>
        <w:spacing w:line="276" w:lineRule="auto"/>
        <w:ind w:left="0" w:firstLine="851"/>
        <w:jc w:val="both"/>
      </w:pPr>
      <w:r w:rsidRPr="002373E8">
        <w:t>Лицо, ответственное за организацию обработки ПДн</w:t>
      </w:r>
      <w:r w:rsidR="00C02B13" w:rsidRPr="002373E8">
        <w:t>,</w:t>
      </w:r>
      <w:r w:rsidRPr="002373E8">
        <w:t xml:space="preserve"> </w:t>
      </w:r>
      <w:r w:rsidR="009D0A63" w:rsidRPr="002373E8">
        <w:t>получает указания непосредственно от исполнительного органа Компании</w:t>
      </w:r>
      <w:r w:rsidR="009D0A63" w:rsidRPr="002373E8">
        <w:rPr>
          <w:rStyle w:val="aff0"/>
        </w:rPr>
        <w:footnoteReference w:id="10"/>
      </w:r>
      <w:r w:rsidR="00C02B13" w:rsidRPr="002373E8">
        <w:t xml:space="preserve"> и </w:t>
      </w:r>
      <w:r w:rsidR="005571B6" w:rsidRPr="002373E8">
        <w:t xml:space="preserve">подотчетно ему. </w:t>
      </w:r>
    </w:p>
    <w:p w14:paraId="58E3BB8E" w14:textId="7B85A924" w:rsidR="00C84879" w:rsidRPr="002373E8" w:rsidRDefault="00C84879" w:rsidP="00DE5AE8">
      <w:pPr>
        <w:pStyle w:val="aff3"/>
        <w:numPr>
          <w:ilvl w:val="1"/>
          <w:numId w:val="21"/>
        </w:numPr>
        <w:spacing w:line="276" w:lineRule="auto"/>
        <w:ind w:left="0" w:firstLine="851"/>
        <w:jc w:val="both"/>
      </w:pPr>
      <w:r w:rsidRPr="002373E8">
        <w:t xml:space="preserve">В функции лица, ответственного за организацию обработки </w:t>
      </w:r>
      <w:r w:rsidR="00DB0942" w:rsidRPr="002373E8">
        <w:t>ПДн</w:t>
      </w:r>
      <w:r w:rsidRPr="002373E8">
        <w:t>, входят, в частности:</w:t>
      </w:r>
    </w:p>
    <w:p w14:paraId="339F1945" w14:textId="143DE279" w:rsidR="00C84879" w:rsidRPr="002373E8" w:rsidRDefault="00C84879" w:rsidP="00DE5AE8">
      <w:pPr>
        <w:pStyle w:val="aff3"/>
        <w:numPr>
          <w:ilvl w:val="0"/>
          <w:numId w:val="20"/>
        </w:numPr>
        <w:spacing w:line="276" w:lineRule="auto"/>
        <w:ind w:left="0" w:firstLine="851"/>
        <w:jc w:val="both"/>
      </w:pPr>
      <w:r w:rsidRPr="002373E8">
        <w:lastRenderedPageBreak/>
        <w:t xml:space="preserve">управление процессом организации обработки и защиты </w:t>
      </w:r>
      <w:r w:rsidR="005911B2" w:rsidRPr="002373E8">
        <w:t>ПДн</w:t>
      </w:r>
      <w:r w:rsidRPr="002373E8">
        <w:t xml:space="preserve"> в соответствии с требованиям</w:t>
      </w:r>
      <w:r w:rsidR="005911B2" w:rsidRPr="002373E8">
        <w:t xml:space="preserve">и </w:t>
      </w:r>
      <w:r w:rsidR="00364CAD" w:rsidRPr="002373E8">
        <w:t>з</w:t>
      </w:r>
      <w:r w:rsidR="005911B2" w:rsidRPr="002373E8">
        <w:t>аконодательства РФ</w:t>
      </w:r>
      <w:r w:rsidR="00076C83" w:rsidRPr="002373E8">
        <w:t xml:space="preserve"> о ПДн</w:t>
      </w:r>
      <w:r w:rsidR="005911B2" w:rsidRPr="002373E8">
        <w:t>, настоящего Положения</w:t>
      </w:r>
      <w:r w:rsidRPr="002373E8">
        <w:t xml:space="preserve">, а также </w:t>
      </w:r>
      <w:r w:rsidR="005911B2" w:rsidRPr="002373E8">
        <w:t>локальных нормативных актов</w:t>
      </w:r>
      <w:r w:rsidRPr="002373E8">
        <w:t xml:space="preserve"> по вопросам обработки и защиты </w:t>
      </w:r>
      <w:r w:rsidR="00DB0942" w:rsidRPr="002373E8">
        <w:t>ПДн</w:t>
      </w:r>
      <w:r w:rsidRPr="002373E8">
        <w:t>;</w:t>
      </w:r>
    </w:p>
    <w:p w14:paraId="718D2209" w14:textId="77777777" w:rsidR="00905FA7" w:rsidRPr="002373E8" w:rsidRDefault="00C84879" w:rsidP="00DE5AE8">
      <w:pPr>
        <w:pStyle w:val="aff3"/>
        <w:numPr>
          <w:ilvl w:val="0"/>
          <w:numId w:val="20"/>
        </w:numPr>
        <w:spacing w:line="276" w:lineRule="auto"/>
        <w:ind w:left="0" w:firstLine="851"/>
        <w:jc w:val="both"/>
      </w:pPr>
      <w:r w:rsidRPr="002373E8">
        <w:t xml:space="preserve">разработка </w:t>
      </w:r>
      <w:r w:rsidR="00DB0942" w:rsidRPr="002373E8">
        <w:t>локальных нормативных актов</w:t>
      </w:r>
      <w:r w:rsidRPr="002373E8">
        <w:t xml:space="preserve"> по вопросам обработки и защиты </w:t>
      </w:r>
      <w:r w:rsidR="00DB0942" w:rsidRPr="002373E8">
        <w:t>ПДн</w:t>
      </w:r>
      <w:r w:rsidRPr="002373E8">
        <w:t>;</w:t>
      </w:r>
    </w:p>
    <w:p w14:paraId="6B417B49" w14:textId="2965E38D" w:rsidR="00905FA7" w:rsidRPr="002373E8" w:rsidRDefault="00076C83" w:rsidP="00DE5AE8">
      <w:pPr>
        <w:pStyle w:val="aff3"/>
        <w:numPr>
          <w:ilvl w:val="0"/>
          <w:numId w:val="20"/>
        </w:numPr>
        <w:spacing w:line="276" w:lineRule="auto"/>
        <w:ind w:left="0" w:firstLine="851"/>
        <w:jc w:val="both"/>
      </w:pPr>
      <w:r w:rsidRPr="002373E8">
        <w:t xml:space="preserve">проведение мониторинга изменений действующего законодательства </w:t>
      </w:r>
      <w:r w:rsidR="00905FA7" w:rsidRPr="002373E8">
        <w:t>РФ</w:t>
      </w:r>
      <w:r w:rsidR="00BB2105" w:rsidRPr="002373E8">
        <w:t xml:space="preserve"> в области ПДн</w:t>
      </w:r>
      <w:r w:rsidR="00905FA7" w:rsidRPr="002373E8">
        <w:t xml:space="preserve"> (далее – Мониторинг) и ведение учета проводимого Мониторинга;</w:t>
      </w:r>
    </w:p>
    <w:p w14:paraId="35184531" w14:textId="7D8EDA86" w:rsidR="00905FA7" w:rsidRPr="002373E8" w:rsidRDefault="00905FA7" w:rsidP="00DE5AE8">
      <w:pPr>
        <w:pStyle w:val="aff3"/>
        <w:numPr>
          <w:ilvl w:val="0"/>
          <w:numId w:val="20"/>
        </w:numPr>
        <w:ind w:left="0" w:firstLine="680"/>
        <w:jc w:val="both"/>
      </w:pPr>
      <w:r w:rsidRPr="002373E8">
        <w:t>доведение до сведения работников Компании положений зако</w:t>
      </w:r>
      <w:r w:rsidR="000F022D" w:rsidRPr="002373E8">
        <w:t>нодательства РФ о ПДн, настоящего</w:t>
      </w:r>
      <w:r w:rsidRPr="002373E8">
        <w:t xml:space="preserve"> </w:t>
      </w:r>
      <w:r w:rsidR="000F022D" w:rsidRPr="002373E8">
        <w:t>Положения</w:t>
      </w:r>
      <w:r w:rsidRPr="002373E8">
        <w:t xml:space="preserve">, локальных нормативных актов </w:t>
      </w:r>
      <w:r w:rsidR="000F022D" w:rsidRPr="002373E8">
        <w:t xml:space="preserve">Компании </w:t>
      </w:r>
      <w:r w:rsidRPr="002373E8">
        <w:t>по вопросам обработки, требований к защите ПДн;</w:t>
      </w:r>
    </w:p>
    <w:p w14:paraId="4F12B819" w14:textId="1C320308" w:rsidR="00C84879" w:rsidRPr="002373E8" w:rsidRDefault="00C84879" w:rsidP="00DE5AE8">
      <w:pPr>
        <w:pStyle w:val="aff3"/>
        <w:numPr>
          <w:ilvl w:val="0"/>
          <w:numId w:val="20"/>
        </w:numPr>
        <w:ind w:left="0" w:firstLine="851"/>
        <w:jc w:val="both"/>
      </w:pPr>
      <w:r w:rsidRPr="002373E8">
        <w:t xml:space="preserve">организация и осуществление имплементации требований </w:t>
      </w:r>
      <w:r w:rsidR="00E05EEE" w:rsidRPr="002373E8">
        <w:t>локальных нормативных актов Компании</w:t>
      </w:r>
      <w:r w:rsidRPr="002373E8">
        <w:t xml:space="preserve"> по вопросам обработки и защиты </w:t>
      </w:r>
      <w:r w:rsidR="00E05EEE" w:rsidRPr="002373E8">
        <w:t>ПДн</w:t>
      </w:r>
      <w:r w:rsidRPr="002373E8">
        <w:t xml:space="preserve"> в процессы </w:t>
      </w:r>
      <w:r w:rsidR="00E05EEE" w:rsidRPr="002373E8">
        <w:t>Компании</w:t>
      </w:r>
      <w:r w:rsidRPr="002373E8">
        <w:t xml:space="preserve">, в рамках которых осуществляется обработка </w:t>
      </w:r>
      <w:r w:rsidR="00E05EEE" w:rsidRPr="002373E8">
        <w:t>ПДн</w:t>
      </w:r>
      <w:r w:rsidRPr="002373E8">
        <w:t>;</w:t>
      </w:r>
    </w:p>
    <w:p w14:paraId="17321552" w14:textId="7A2439CE" w:rsidR="00C84879" w:rsidRPr="002373E8" w:rsidRDefault="00C84879" w:rsidP="00DE5AE8">
      <w:pPr>
        <w:pStyle w:val="aff3"/>
        <w:numPr>
          <w:ilvl w:val="0"/>
          <w:numId w:val="20"/>
        </w:numPr>
        <w:spacing w:line="276" w:lineRule="auto"/>
        <w:ind w:left="0" w:firstLine="851"/>
        <w:jc w:val="both"/>
      </w:pPr>
      <w:r w:rsidRPr="002373E8">
        <w:t xml:space="preserve">разработка и организация применения правовых, организационных и технических мер защиты </w:t>
      </w:r>
      <w:r w:rsidR="00023068" w:rsidRPr="002373E8">
        <w:t>ПДн</w:t>
      </w:r>
      <w:r w:rsidRPr="002373E8">
        <w:t xml:space="preserve"> от неправомерного или случайного доступа к ним, уничтожения, изменения, блокирования, копирования, предоставления, распространения </w:t>
      </w:r>
      <w:r w:rsidR="00023068" w:rsidRPr="002373E8">
        <w:t>ПДн</w:t>
      </w:r>
      <w:r w:rsidRPr="002373E8">
        <w:t xml:space="preserve">, а также иных неправомерных действий в отношении </w:t>
      </w:r>
      <w:r w:rsidR="00023068" w:rsidRPr="002373E8">
        <w:t>ПДн</w:t>
      </w:r>
      <w:r w:rsidRPr="002373E8">
        <w:t>;</w:t>
      </w:r>
    </w:p>
    <w:p w14:paraId="7768B5A4" w14:textId="2D566953" w:rsidR="00C84879" w:rsidRPr="002373E8" w:rsidRDefault="00C84879" w:rsidP="00DE5AE8">
      <w:pPr>
        <w:pStyle w:val="aff3"/>
        <w:numPr>
          <w:ilvl w:val="0"/>
          <w:numId w:val="20"/>
        </w:numPr>
        <w:spacing w:line="276" w:lineRule="auto"/>
        <w:ind w:left="0" w:firstLine="851"/>
        <w:jc w:val="both"/>
      </w:pPr>
      <w:r w:rsidRPr="002373E8">
        <w:t xml:space="preserve">организация и осуществление оценки эффективности принимаемых мер по обеспечению безопасности </w:t>
      </w:r>
      <w:r w:rsidR="00023068" w:rsidRPr="002373E8">
        <w:t>ПДн</w:t>
      </w:r>
      <w:r w:rsidRPr="002373E8">
        <w:t>;</w:t>
      </w:r>
    </w:p>
    <w:p w14:paraId="43C2BBDC" w14:textId="77777777" w:rsidR="004F6DB5" w:rsidRPr="002373E8" w:rsidRDefault="00C84879" w:rsidP="00DE5AE8">
      <w:pPr>
        <w:pStyle w:val="aff3"/>
        <w:numPr>
          <w:ilvl w:val="0"/>
          <w:numId w:val="20"/>
        </w:numPr>
        <w:spacing w:line="276" w:lineRule="auto"/>
        <w:ind w:left="0" w:firstLine="851"/>
        <w:jc w:val="both"/>
      </w:pPr>
      <w:r w:rsidRPr="002373E8">
        <w:t>о</w:t>
      </w:r>
      <w:r w:rsidR="00E05EEE" w:rsidRPr="002373E8">
        <w:t>существлять внутренний контроль</w:t>
      </w:r>
      <w:r w:rsidRPr="002373E8">
        <w:t xml:space="preserve"> за соблюдением </w:t>
      </w:r>
      <w:r w:rsidR="00E05EEE" w:rsidRPr="002373E8">
        <w:t>Компанией и его Работниками требований з</w:t>
      </w:r>
      <w:r w:rsidRPr="002373E8">
        <w:t>аконодательства РФ</w:t>
      </w:r>
      <w:r w:rsidR="00023068" w:rsidRPr="002373E8">
        <w:t xml:space="preserve"> о ПДн</w:t>
      </w:r>
      <w:r w:rsidR="000F022D" w:rsidRPr="002373E8">
        <w:t>, настоящего Положения</w:t>
      </w:r>
      <w:r w:rsidRPr="002373E8">
        <w:t xml:space="preserve">, иных </w:t>
      </w:r>
      <w:r w:rsidR="00023068" w:rsidRPr="002373E8">
        <w:t xml:space="preserve">локальных нормативных актов Компании </w:t>
      </w:r>
      <w:r w:rsidRPr="002373E8">
        <w:t xml:space="preserve">по вопросам обработки и защиты </w:t>
      </w:r>
      <w:r w:rsidR="00023068" w:rsidRPr="002373E8">
        <w:t>ПДн</w:t>
      </w:r>
      <w:r w:rsidRPr="002373E8">
        <w:t>;</w:t>
      </w:r>
    </w:p>
    <w:p w14:paraId="225E124E" w14:textId="34D8FCF2" w:rsidR="00C84879" w:rsidRPr="002373E8" w:rsidRDefault="004F6DB5" w:rsidP="00DE5AE8">
      <w:pPr>
        <w:pStyle w:val="aff3"/>
        <w:numPr>
          <w:ilvl w:val="0"/>
          <w:numId w:val="20"/>
        </w:numPr>
        <w:spacing w:line="276" w:lineRule="auto"/>
        <w:ind w:left="0" w:firstLine="851"/>
        <w:jc w:val="both"/>
      </w:pPr>
      <w:r w:rsidRPr="002373E8">
        <w:t xml:space="preserve">организовывать прием и обработку обращений и запросов субъектов ПДн или их представителей и осуществлять контроль </w:t>
      </w:r>
      <w:r w:rsidR="00C84879" w:rsidRPr="002373E8">
        <w:t xml:space="preserve">за приемом и обработкой обращений и запросов </w:t>
      </w:r>
      <w:r w:rsidR="00023068" w:rsidRPr="002373E8">
        <w:t>с</w:t>
      </w:r>
      <w:r w:rsidR="00C84879" w:rsidRPr="002373E8">
        <w:t xml:space="preserve">убъектов </w:t>
      </w:r>
      <w:r w:rsidR="00023068" w:rsidRPr="002373E8">
        <w:t>ПДн</w:t>
      </w:r>
      <w:r w:rsidR="00C84879" w:rsidRPr="002373E8">
        <w:t xml:space="preserve"> или их </w:t>
      </w:r>
      <w:r w:rsidR="00023068" w:rsidRPr="002373E8">
        <w:t>п</w:t>
      </w:r>
      <w:r w:rsidR="00C84879" w:rsidRPr="002373E8">
        <w:t xml:space="preserve">редставителей, обладающих полномочиями на представление интересов </w:t>
      </w:r>
      <w:r w:rsidR="00023068" w:rsidRPr="002373E8">
        <w:t>с</w:t>
      </w:r>
      <w:r w:rsidR="00C84879" w:rsidRPr="002373E8">
        <w:t xml:space="preserve">убъектов </w:t>
      </w:r>
      <w:r w:rsidR="00023068" w:rsidRPr="002373E8">
        <w:t>ПДн</w:t>
      </w:r>
      <w:r w:rsidR="00C84879" w:rsidRPr="002373E8">
        <w:t xml:space="preserve">, по вопросам обработки </w:t>
      </w:r>
      <w:r w:rsidR="00023068" w:rsidRPr="002373E8">
        <w:t>ПДн</w:t>
      </w:r>
      <w:r w:rsidR="00C84879" w:rsidRPr="002373E8">
        <w:t xml:space="preserve"> </w:t>
      </w:r>
      <w:r w:rsidR="00023068" w:rsidRPr="002373E8">
        <w:t>с</w:t>
      </w:r>
      <w:r w:rsidR="00C84879" w:rsidRPr="002373E8">
        <w:t xml:space="preserve">убъектов </w:t>
      </w:r>
      <w:r w:rsidR="00023068" w:rsidRPr="002373E8">
        <w:t>ПДн</w:t>
      </w:r>
      <w:r w:rsidR="00C84879" w:rsidRPr="002373E8">
        <w:t>;</w:t>
      </w:r>
    </w:p>
    <w:p w14:paraId="0DF0F1F0" w14:textId="2A74C991" w:rsidR="00C84879" w:rsidRPr="002373E8" w:rsidRDefault="00C84879" w:rsidP="00DE5AE8">
      <w:pPr>
        <w:pStyle w:val="aff3"/>
        <w:numPr>
          <w:ilvl w:val="0"/>
          <w:numId w:val="20"/>
        </w:numPr>
        <w:spacing w:line="276" w:lineRule="auto"/>
        <w:ind w:left="0" w:firstLine="851"/>
        <w:jc w:val="both"/>
      </w:pPr>
      <w:r w:rsidRPr="002373E8">
        <w:t xml:space="preserve">взаимодействие с </w:t>
      </w:r>
      <w:r w:rsidR="00023068" w:rsidRPr="002373E8">
        <w:t>уполномоченными органами</w:t>
      </w:r>
      <w:r w:rsidRPr="002373E8">
        <w:t xml:space="preserve"> по вопросам обработки и защиты </w:t>
      </w:r>
      <w:r w:rsidR="00023068" w:rsidRPr="002373E8">
        <w:t>ПДн в Компании</w:t>
      </w:r>
      <w:r w:rsidRPr="002373E8">
        <w:t>;</w:t>
      </w:r>
    </w:p>
    <w:p w14:paraId="6F7E2F1E" w14:textId="4EFC918D" w:rsidR="00C84879" w:rsidRDefault="00C84879" w:rsidP="00DE5AE8">
      <w:pPr>
        <w:pStyle w:val="aff3"/>
        <w:numPr>
          <w:ilvl w:val="0"/>
          <w:numId w:val="20"/>
        </w:numPr>
        <w:spacing w:line="276" w:lineRule="auto"/>
        <w:ind w:left="0" w:firstLine="851"/>
        <w:jc w:val="both"/>
      </w:pPr>
      <w:r w:rsidRPr="002373E8">
        <w:t xml:space="preserve">обеспечение уведомления </w:t>
      </w:r>
      <w:r w:rsidR="004F6DB5" w:rsidRPr="002373E8">
        <w:t>Надзорного органа</w:t>
      </w:r>
      <w:r w:rsidR="000D0D30" w:rsidRPr="002373E8">
        <w:t xml:space="preserve"> </w:t>
      </w:r>
      <w:r w:rsidRPr="002373E8">
        <w:t xml:space="preserve">об изменении сведений об обработке </w:t>
      </w:r>
      <w:r w:rsidR="000D0D30" w:rsidRPr="002373E8">
        <w:t>ПДн</w:t>
      </w:r>
      <w:r w:rsidRPr="002373E8">
        <w:t xml:space="preserve">, а также о намерении </w:t>
      </w:r>
      <w:r w:rsidR="000D0D30" w:rsidRPr="002373E8">
        <w:t>Компании</w:t>
      </w:r>
      <w:r w:rsidRPr="002373E8">
        <w:t xml:space="preserve"> осуществлять трансграничную передачу </w:t>
      </w:r>
      <w:r w:rsidR="000D0D30" w:rsidRPr="002373E8">
        <w:t>ПДн</w:t>
      </w:r>
      <w:r w:rsidRPr="002373E8">
        <w:t xml:space="preserve"> в целях обеспечения защиты прав </w:t>
      </w:r>
      <w:r w:rsidR="000D0D30" w:rsidRPr="002373E8">
        <w:t>с</w:t>
      </w:r>
      <w:r w:rsidRPr="002373E8">
        <w:t xml:space="preserve">убъектов </w:t>
      </w:r>
      <w:r w:rsidR="000D0D30" w:rsidRPr="002373E8">
        <w:t>ПДн</w:t>
      </w:r>
      <w:r w:rsidRPr="002373E8">
        <w:t>;</w:t>
      </w:r>
    </w:p>
    <w:p w14:paraId="4A68A5AA" w14:textId="4C941588" w:rsidR="00A03296" w:rsidRPr="002373E8" w:rsidRDefault="00A03296" w:rsidP="00DE5AE8">
      <w:pPr>
        <w:pStyle w:val="aff3"/>
        <w:numPr>
          <w:ilvl w:val="0"/>
          <w:numId w:val="20"/>
        </w:numPr>
        <w:spacing w:line="276" w:lineRule="auto"/>
        <w:ind w:left="0" w:firstLine="851"/>
        <w:jc w:val="both"/>
      </w:pPr>
      <w:r>
        <w:t xml:space="preserve">участие в расследовании Инцидентов с ПДн; </w:t>
      </w:r>
    </w:p>
    <w:p w14:paraId="56E2952C" w14:textId="6C7A804C" w:rsidR="00C84879" w:rsidRPr="002373E8" w:rsidRDefault="00596628" w:rsidP="00DE5AE8">
      <w:pPr>
        <w:pStyle w:val="aff3"/>
        <w:numPr>
          <w:ilvl w:val="0"/>
          <w:numId w:val="20"/>
        </w:numPr>
        <w:spacing w:line="276" w:lineRule="auto"/>
        <w:ind w:left="0" w:firstLine="851"/>
        <w:jc w:val="both"/>
      </w:pPr>
      <w:r>
        <w:t xml:space="preserve">организация и/или </w:t>
      </w:r>
      <w:r w:rsidR="00C84879" w:rsidRPr="002373E8">
        <w:t xml:space="preserve">осуществление уведомления </w:t>
      </w:r>
      <w:r w:rsidR="00546EDE" w:rsidRPr="002373E8">
        <w:t>Надзорного органа</w:t>
      </w:r>
      <w:r w:rsidR="00C84879" w:rsidRPr="002373E8">
        <w:t xml:space="preserve"> об указанных в </w:t>
      </w:r>
      <w:r w:rsidR="000D0D30" w:rsidRPr="002373E8">
        <w:t>Законе</w:t>
      </w:r>
      <w:r w:rsidR="00546EDE" w:rsidRPr="002373E8">
        <w:t xml:space="preserve"> </w:t>
      </w:r>
      <w:r w:rsidR="000D0D30" w:rsidRPr="002373E8">
        <w:t>№152-ФЗ</w:t>
      </w:r>
      <w:r w:rsidR="00C84879" w:rsidRPr="002373E8">
        <w:t xml:space="preserve"> обстоятельствах в случае установления </w:t>
      </w:r>
      <w:r w:rsidR="00E21638" w:rsidRPr="002373E8">
        <w:t>Инцидента с</w:t>
      </w:r>
      <w:r w:rsidR="00C84879" w:rsidRPr="002373E8">
        <w:t xml:space="preserve"> </w:t>
      </w:r>
      <w:r w:rsidR="000D0D30" w:rsidRPr="002373E8">
        <w:t>ПДн</w:t>
      </w:r>
      <w:r w:rsidR="00C84879" w:rsidRPr="002373E8">
        <w:t>.</w:t>
      </w:r>
    </w:p>
    <w:p w14:paraId="0720FC92" w14:textId="0E2FE28F" w:rsidR="00F621BC" w:rsidRPr="002373E8" w:rsidRDefault="00F621BC" w:rsidP="00DE5AE8">
      <w:pPr>
        <w:pStyle w:val="aff3"/>
        <w:numPr>
          <w:ilvl w:val="1"/>
          <w:numId w:val="21"/>
        </w:numPr>
        <w:spacing w:line="276" w:lineRule="auto"/>
        <w:ind w:left="0" w:firstLine="851"/>
        <w:jc w:val="both"/>
      </w:pPr>
      <w:r w:rsidRPr="002373E8">
        <w:t xml:space="preserve">Компания обязана </w:t>
      </w:r>
      <w:r w:rsidR="00FB3750" w:rsidRPr="002373E8">
        <w:t>предоставлять лиц</w:t>
      </w:r>
      <w:r w:rsidR="00D241D3" w:rsidRPr="002373E8">
        <w:t xml:space="preserve">у, ответственному за организацию обработки ПДн, сведения, указанные в ч. 3 ст. 22 Закона №152-ФЗ. </w:t>
      </w:r>
    </w:p>
    <w:p w14:paraId="60E7BE26" w14:textId="0E000464" w:rsidR="00CC2662" w:rsidRPr="002373E8" w:rsidRDefault="00CC2662" w:rsidP="00DE5AE8">
      <w:pPr>
        <w:pStyle w:val="aff3"/>
        <w:numPr>
          <w:ilvl w:val="1"/>
          <w:numId w:val="21"/>
        </w:numPr>
        <w:spacing w:line="276" w:lineRule="auto"/>
        <w:ind w:left="0" w:firstLine="851"/>
        <w:jc w:val="both"/>
      </w:pPr>
      <w:r w:rsidRPr="002373E8">
        <w:t xml:space="preserve">Сведения, которые Компания обязана предоставлять лицу, ответственному за организацию обработки ПДн в Компании, согласно ч. 3 ст. 22.1 Закона №152-ФЗ и п. 3.4. настоящего Положения в т.ч. необходима для ведения лицом, ответственным за организацию обработки ПДн Реестра процессов, в которых осуществляется обработка ПДн </w:t>
      </w:r>
      <w:r w:rsidRPr="002373E8">
        <w:br/>
        <w:t>(далее – Реестр процессов) по форме Приложения №1</w:t>
      </w:r>
      <w:r w:rsidR="0044023D" w:rsidRPr="002373E8">
        <w:t>, который может быть представлен в форме электронного документа</w:t>
      </w:r>
      <w:r w:rsidRPr="002373E8">
        <w:t>, который используется в т.ч. для:</w:t>
      </w:r>
    </w:p>
    <w:p w14:paraId="33B644B0" w14:textId="363BAB2D" w:rsidR="00B44601" w:rsidRPr="002373E8" w:rsidRDefault="00B44601" w:rsidP="00DE5AE8">
      <w:pPr>
        <w:pStyle w:val="aff3"/>
        <w:numPr>
          <w:ilvl w:val="0"/>
          <w:numId w:val="20"/>
        </w:numPr>
        <w:spacing w:line="276" w:lineRule="auto"/>
        <w:ind w:left="0" w:firstLine="851"/>
        <w:jc w:val="both"/>
      </w:pPr>
      <w:r w:rsidRPr="002373E8">
        <w:t>разработки</w:t>
      </w:r>
      <w:r w:rsidR="00CC2662" w:rsidRPr="002373E8">
        <w:t xml:space="preserve"> </w:t>
      </w:r>
      <w:r w:rsidRPr="002373E8">
        <w:t>и/</w:t>
      </w:r>
      <w:r w:rsidR="00CC2662" w:rsidRPr="002373E8">
        <w:t xml:space="preserve">или актуализации </w:t>
      </w:r>
      <w:r w:rsidR="00CC2662" w:rsidRPr="002373E8">
        <w:rPr>
          <w:b/>
        </w:rPr>
        <w:t>Политики в отношении обработки ПДн</w:t>
      </w:r>
      <w:r w:rsidR="00CC2662" w:rsidRPr="002373E8">
        <w:t xml:space="preserve"> в Компании </w:t>
      </w:r>
      <w:r w:rsidRPr="002373E8">
        <w:t>и других локальных нормативных актов Компании по вопросам обработки ПДн;</w:t>
      </w:r>
    </w:p>
    <w:p w14:paraId="20AFD943" w14:textId="0411202E" w:rsidR="00CC2662" w:rsidRPr="002373E8" w:rsidRDefault="00CC2662" w:rsidP="00DE5AE8">
      <w:pPr>
        <w:pStyle w:val="aff3"/>
        <w:numPr>
          <w:ilvl w:val="0"/>
          <w:numId w:val="20"/>
        </w:numPr>
        <w:spacing w:line="276" w:lineRule="auto"/>
        <w:ind w:left="0" w:firstLine="851"/>
        <w:jc w:val="both"/>
      </w:pPr>
      <w:r w:rsidRPr="002373E8">
        <w:t xml:space="preserve">направления Уведомления </w:t>
      </w:r>
      <w:r w:rsidR="00B44601" w:rsidRPr="002373E8">
        <w:t xml:space="preserve">об </w:t>
      </w:r>
      <w:r w:rsidR="00DB44E5">
        <w:t xml:space="preserve">изменениях в </w:t>
      </w:r>
      <w:r w:rsidR="00B44601" w:rsidRPr="002373E8">
        <w:t>обработке ПДн в Надзорный орган</w:t>
      </w:r>
      <w:r w:rsidRPr="002373E8">
        <w:t>;</w:t>
      </w:r>
    </w:p>
    <w:p w14:paraId="39C86ACF" w14:textId="7467C281" w:rsidR="00CC2662" w:rsidRPr="002373E8" w:rsidRDefault="00B44601" w:rsidP="00DE5AE8">
      <w:pPr>
        <w:pStyle w:val="aff3"/>
        <w:numPr>
          <w:ilvl w:val="0"/>
          <w:numId w:val="20"/>
        </w:numPr>
        <w:spacing w:line="276" w:lineRule="auto"/>
        <w:ind w:left="0" w:firstLine="851"/>
        <w:jc w:val="both"/>
      </w:pPr>
      <w:r w:rsidRPr="002373E8">
        <w:t>построения</w:t>
      </w:r>
      <w:r w:rsidR="00CC2662" w:rsidRPr="002373E8">
        <w:t xml:space="preserve"> системы обработки ПДн;</w:t>
      </w:r>
    </w:p>
    <w:p w14:paraId="58B6648F" w14:textId="1583E0BB" w:rsidR="00CC2662" w:rsidRPr="002373E8" w:rsidRDefault="00CC2662" w:rsidP="00DE5AE8">
      <w:pPr>
        <w:pStyle w:val="aff3"/>
        <w:numPr>
          <w:ilvl w:val="0"/>
          <w:numId w:val="20"/>
        </w:numPr>
        <w:spacing w:line="276" w:lineRule="auto"/>
        <w:ind w:left="0" w:firstLine="851"/>
        <w:jc w:val="both"/>
      </w:pPr>
      <w:r w:rsidRPr="002373E8">
        <w:lastRenderedPageBreak/>
        <w:t xml:space="preserve">проведения </w:t>
      </w:r>
      <w:r w:rsidR="00B44601" w:rsidRPr="002373E8">
        <w:t>внутреннего контроля процессов, в которых осуществляется обработка ПДн</w:t>
      </w:r>
      <w:r w:rsidRPr="002373E8">
        <w:t>;</w:t>
      </w:r>
    </w:p>
    <w:p w14:paraId="683CA839" w14:textId="1083DCA1" w:rsidR="00CC2662" w:rsidRPr="002373E8" w:rsidRDefault="00CC2662" w:rsidP="00DE5AE8">
      <w:pPr>
        <w:pStyle w:val="aff3"/>
        <w:numPr>
          <w:ilvl w:val="0"/>
          <w:numId w:val="20"/>
        </w:numPr>
        <w:spacing w:line="276" w:lineRule="auto"/>
        <w:ind w:left="0" w:firstLine="851"/>
        <w:jc w:val="both"/>
      </w:pPr>
      <w:r w:rsidRPr="002373E8">
        <w:t xml:space="preserve">подготовки ответов на запросы субъектов ПДн, их представителей и </w:t>
      </w:r>
      <w:r w:rsidR="00B44601" w:rsidRPr="002373E8">
        <w:t>Надзорного органа</w:t>
      </w:r>
      <w:r w:rsidRPr="002373E8">
        <w:t>;</w:t>
      </w:r>
    </w:p>
    <w:p w14:paraId="1BCDAA54" w14:textId="0BF7292F" w:rsidR="00CC2662" w:rsidRPr="002373E8" w:rsidRDefault="00CC2662" w:rsidP="00DE5AE8">
      <w:pPr>
        <w:pStyle w:val="aff3"/>
        <w:numPr>
          <w:ilvl w:val="0"/>
          <w:numId w:val="20"/>
        </w:numPr>
        <w:spacing w:line="276" w:lineRule="auto"/>
        <w:ind w:left="0" w:firstLine="851"/>
        <w:jc w:val="both"/>
      </w:pPr>
      <w:r w:rsidRPr="002373E8">
        <w:t>____________________________________________</w:t>
      </w:r>
      <w:r w:rsidRPr="002373E8">
        <w:rPr>
          <w:vertAlign w:val="superscript"/>
        </w:rPr>
        <w:footnoteReference w:id="11"/>
      </w:r>
      <w:r w:rsidRPr="002373E8">
        <w:t>.</w:t>
      </w:r>
    </w:p>
    <w:p w14:paraId="03615F93" w14:textId="4D9DB6A0" w:rsidR="009A3089" w:rsidRPr="002373E8" w:rsidRDefault="00B44601" w:rsidP="00DE5AE8">
      <w:pPr>
        <w:pStyle w:val="aff3"/>
        <w:numPr>
          <w:ilvl w:val="1"/>
          <w:numId w:val="21"/>
        </w:numPr>
        <w:spacing w:line="276" w:lineRule="auto"/>
        <w:ind w:left="0" w:firstLine="851"/>
        <w:jc w:val="both"/>
      </w:pPr>
      <w:r w:rsidRPr="002373E8">
        <w:t xml:space="preserve">Актуализация, дополнение и обновление </w:t>
      </w:r>
      <w:r w:rsidR="00CC2662" w:rsidRPr="002373E8">
        <w:t>Реестр</w:t>
      </w:r>
      <w:r w:rsidRPr="002373E8">
        <w:t>а</w:t>
      </w:r>
      <w:r w:rsidR="00CC2662" w:rsidRPr="002373E8">
        <w:t xml:space="preserve"> процессов </w:t>
      </w:r>
      <w:r w:rsidRPr="002373E8">
        <w:t xml:space="preserve">может осуществляться </w:t>
      </w:r>
      <w:r w:rsidR="00CC2662" w:rsidRPr="002373E8">
        <w:t>владельцами процессов</w:t>
      </w:r>
      <w:r w:rsidRPr="002373E8">
        <w:t xml:space="preserve"> в Компании, но при предварительном согласовании с </w:t>
      </w:r>
      <w:r w:rsidR="00CC2662" w:rsidRPr="002373E8">
        <w:t>лицом, ответственным</w:t>
      </w:r>
      <w:r w:rsidRPr="002373E8">
        <w:t xml:space="preserve"> за организацию обработки ПДн</w:t>
      </w:r>
      <w:r w:rsidR="00CC2662" w:rsidRPr="002373E8">
        <w:rPr>
          <w:vertAlign w:val="superscript"/>
        </w:rPr>
        <w:footnoteReference w:id="12"/>
      </w:r>
      <w:r w:rsidRPr="002373E8">
        <w:t>.</w:t>
      </w:r>
    </w:p>
    <w:p w14:paraId="7691AC2B" w14:textId="0F26941B" w:rsidR="00C84879" w:rsidRPr="002373E8" w:rsidRDefault="00C84879" w:rsidP="004878A1">
      <w:pPr>
        <w:shd w:val="clear" w:color="auto" w:fill="FFFFFF"/>
        <w:spacing w:before="150"/>
        <w:rPr>
          <w:rFonts w:ascii="-apple-system" w:hAnsi="-apple-system"/>
          <w:color w:val="172B4D"/>
        </w:rPr>
      </w:pPr>
    </w:p>
    <w:p w14:paraId="7E3B7CC4" w14:textId="3A710F3D" w:rsidR="00905FA7" w:rsidRPr="002373E8" w:rsidRDefault="00CE0443" w:rsidP="00BB2105">
      <w:pPr>
        <w:pStyle w:val="1"/>
        <w:keepNext w:val="0"/>
        <w:keepLines w:val="0"/>
        <w:widowControl w:val="0"/>
        <w:numPr>
          <w:ilvl w:val="0"/>
          <w:numId w:val="6"/>
        </w:numPr>
        <w:tabs>
          <w:tab w:val="left" w:pos="851"/>
          <w:tab w:val="left" w:pos="993"/>
        </w:tabs>
        <w:autoSpaceDE w:val="0"/>
        <w:autoSpaceDN w:val="0"/>
        <w:spacing w:before="0" w:after="240" w:line="276" w:lineRule="auto"/>
        <w:ind w:left="0" w:firstLine="709"/>
        <w:rPr>
          <w:rFonts w:eastAsia="Times New Roman"/>
          <w:iCs/>
          <w:sz w:val="24"/>
          <w:szCs w:val="24"/>
          <w:lang w:val="ru-RU" w:eastAsia="ru-RU"/>
        </w:rPr>
      </w:pPr>
      <w:r w:rsidRPr="002373E8">
        <w:rPr>
          <w:rFonts w:eastAsia="Times New Roman"/>
          <w:iCs/>
          <w:sz w:val="24"/>
          <w:szCs w:val="24"/>
          <w:lang w:val="ru-RU" w:eastAsia="ru-RU"/>
        </w:rPr>
        <w:t>Основные этапы процесса организации обработки ПДн</w:t>
      </w:r>
      <w:r w:rsidR="00BB2105" w:rsidRPr="002373E8">
        <w:rPr>
          <w:rFonts w:eastAsia="Times New Roman"/>
          <w:iCs/>
          <w:sz w:val="24"/>
          <w:szCs w:val="24"/>
          <w:lang w:val="ru-RU" w:eastAsia="ru-RU"/>
        </w:rPr>
        <w:t xml:space="preserve"> </w:t>
      </w:r>
    </w:p>
    <w:p w14:paraId="779E3FA8" w14:textId="1F98F189" w:rsidR="007944D5" w:rsidRPr="002373E8" w:rsidRDefault="00CE0443" w:rsidP="00FF69B9">
      <w:pPr>
        <w:pStyle w:val="a0"/>
        <w:rPr>
          <w:szCs w:val="24"/>
        </w:rPr>
      </w:pPr>
      <w:r w:rsidRPr="002373E8">
        <w:rPr>
          <w:szCs w:val="24"/>
        </w:rPr>
        <w:t xml:space="preserve">Мониторинг законодательства </w:t>
      </w:r>
    </w:p>
    <w:p w14:paraId="3AC40574" w14:textId="08B7445D" w:rsidR="00BB2105" w:rsidRPr="002373E8" w:rsidRDefault="007944D5" w:rsidP="00BB2105">
      <w:pPr>
        <w:pStyle w:val="aff3"/>
        <w:numPr>
          <w:ilvl w:val="2"/>
          <w:numId w:val="6"/>
        </w:numPr>
        <w:spacing w:line="276" w:lineRule="auto"/>
        <w:ind w:left="0" w:firstLine="680"/>
        <w:jc w:val="both"/>
      </w:pPr>
      <w:r w:rsidRPr="002373E8">
        <w:t xml:space="preserve">С целью повышения качества и эффективности организации обработки и защиты ПДн в Компании, направленной на соблюдение прав субъектов ПДн на всех этапах обработки ПДн, </w:t>
      </w:r>
      <w:r w:rsidR="00364CAD" w:rsidRPr="002373E8">
        <w:t xml:space="preserve">лицо, ответственное за организацию обработки ПДн, проводит </w:t>
      </w:r>
      <w:r w:rsidR="00BB2105" w:rsidRPr="002373E8">
        <w:t xml:space="preserve">Мониторинг и ведет учет проводимого Мониторинга в </w:t>
      </w:r>
      <w:r w:rsidR="00BB2105" w:rsidRPr="002373E8">
        <w:rPr>
          <w:b/>
        </w:rPr>
        <w:t>Журнале учета мероприятий по контролю за изменениями законодательства в области ПДн</w:t>
      </w:r>
      <w:r w:rsidR="00BB2105" w:rsidRPr="002373E8">
        <w:t xml:space="preserve"> по форме Приложения №</w:t>
      </w:r>
      <w:r w:rsidR="00B209CA" w:rsidRPr="002373E8">
        <w:t>2</w:t>
      </w:r>
      <w:r w:rsidR="00BB2105" w:rsidRPr="002373E8">
        <w:t xml:space="preserve"> к настоящему Положению;</w:t>
      </w:r>
    </w:p>
    <w:p w14:paraId="609B00D9" w14:textId="0D713AC6" w:rsidR="00BB2105" w:rsidRPr="002373E8" w:rsidRDefault="007225BA" w:rsidP="00BB2105">
      <w:pPr>
        <w:pStyle w:val="aff3"/>
        <w:numPr>
          <w:ilvl w:val="2"/>
          <w:numId w:val="6"/>
        </w:numPr>
        <w:spacing w:line="276" w:lineRule="auto"/>
        <w:ind w:left="0" w:firstLine="680"/>
        <w:jc w:val="both"/>
      </w:pPr>
      <w:r w:rsidRPr="002373E8">
        <w:t>Лицо, ответственное за организацию обработки ПДн</w:t>
      </w:r>
      <w:r w:rsidR="00BB2105" w:rsidRPr="002373E8">
        <w:t xml:space="preserve"> по результатам М</w:t>
      </w:r>
      <w:r w:rsidR="00F6763E" w:rsidRPr="002373E8">
        <w:t>ониторинга осуществляет обобщение и подготовку информационно-аналитических материалов с привлечением необходимых профильных подразделений Компании</w:t>
      </w:r>
      <w:r w:rsidR="00A52AC9" w:rsidRPr="002373E8">
        <w:t xml:space="preserve"> и</w:t>
      </w:r>
      <w:r w:rsidR="00364CAD" w:rsidRPr="002373E8">
        <w:t xml:space="preserve"> обеспечивает </w:t>
      </w:r>
      <w:r w:rsidR="000679E9" w:rsidRPr="002373E8">
        <w:t xml:space="preserve">своевременное </w:t>
      </w:r>
      <w:r w:rsidR="00364CAD" w:rsidRPr="002373E8">
        <w:t xml:space="preserve">доведение до сведения </w:t>
      </w:r>
      <w:r w:rsidRPr="002373E8">
        <w:t>работников</w:t>
      </w:r>
      <w:r w:rsidR="00364CAD" w:rsidRPr="002373E8">
        <w:t xml:space="preserve"> </w:t>
      </w:r>
      <w:r w:rsidR="000679E9" w:rsidRPr="002373E8">
        <w:t xml:space="preserve">информации </w:t>
      </w:r>
      <w:r w:rsidR="00364CAD" w:rsidRPr="002373E8">
        <w:t>об изменениях (проектах) правовых норм в отношении вопросов обработки и защиты ПДн.</w:t>
      </w:r>
      <w:r w:rsidRPr="002373E8">
        <w:t xml:space="preserve"> </w:t>
      </w:r>
    </w:p>
    <w:p w14:paraId="45DDCC9B" w14:textId="0953E158" w:rsidR="007225BA" w:rsidRPr="002373E8" w:rsidRDefault="000679E9" w:rsidP="00BB2105">
      <w:pPr>
        <w:pStyle w:val="aff3"/>
        <w:numPr>
          <w:ilvl w:val="2"/>
          <w:numId w:val="6"/>
        </w:numPr>
        <w:spacing w:line="276" w:lineRule="auto"/>
        <w:ind w:left="0" w:firstLine="680"/>
        <w:jc w:val="both"/>
      </w:pPr>
      <w:r w:rsidRPr="002373E8">
        <w:t>П</w:t>
      </w:r>
      <w:r w:rsidR="007225BA" w:rsidRPr="002373E8">
        <w:t xml:space="preserve">о результатам </w:t>
      </w:r>
      <w:r w:rsidRPr="002373E8">
        <w:t>Мониторинга лицо, ответственное за организацию обработки</w:t>
      </w:r>
      <w:r w:rsidR="00A52AC9" w:rsidRPr="002373E8">
        <w:t xml:space="preserve"> ПДн,</w:t>
      </w:r>
      <w:r w:rsidRPr="002373E8">
        <w:t xml:space="preserve"> в </w:t>
      </w:r>
      <w:r w:rsidR="00BB2105" w:rsidRPr="002373E8">
        <w:t>т.ч.</w:t>
      </w:r>
      <w:r w:rsidRPr="002373E8">
        <w:t xml:space="preserve"> </w:t>
      </w:r>
      <w:r w:rsidR="007225BA" w:rsidRPr="002373E8">
        <w:t>принимает решение:</w:t>
      </w:r>
    </w:p>
    <w:p w14:paraId="68FF220F" w14:textId="1C0B21BE" w:rsidR="007225BA" w:rsidRPr="002373E8" w:rsidRDefault="007225BA" w:rsidP="00DE5AE8">
      <w:pPr>
        <w:pStyle w:val="aff3"/>
        <w:numPr>
          <w:ilvl w:val="0"/>
          <w:numId w:val="20"/>
        </w:numPr>
        <w:spacing w:line="276" w:lineRule="auto"/>
        <w:ind w:left="0" w:firstLine="851"/>
        <w:jc w:val="both"/>
      </w:pPr>
      <w:r w:rsidRPr="002373E8">
        <w:t>о необходимости внесения изменений в действующие локальные нормативные акты</w:t>
      </w:r>
      <w:r w:rsidR="00B76892" w:rsidRPr="002373E8">
        <w:t xml:space="preserve"> Компании по вопросам обработки ПДн</w:t>
      </w:r>
      <w:r w:rsidRPr="002373E8">
        <w:t>;</w:t>
      </w:r>
    </w:p>
    <w:p w14:paraId="1ECA8BCB" w14:textId="77A9BB9F" w:rsidR="007225BA" w:rsidRPr="002373E8" w:rsidRDefault="007225BA" w:rsidP="00DE5AE8">
      <w:pPr>
        <w:pStyle w:val="aff3"/>
        <w:numPr>
          <w:ilvl w:val="0"/>
          <w:numId w:val="20"/>
        </w:numPr>
        <w:spacing w:line="276" w:lineRule="auto"/>
        <w:ind w:left="0" w:firstLine="851"/>
        <w:jc w:val="both"/>
      </w:pPr>
      <w:r w:rsidRPr="002373E8">
        <w:t>о принятии новых локальных нормативных актов</w:t>
      </w:r>
      <w:r w:rsidR="00B76892" w:rsidRPr="002373E8">
        <w:t xml:space="preserve"> по вопросам обработки ПДн</w:t>
      </w:r>
      <w:r w:rsidRPr="002373E8">
        <w:t>;</w:t>
      </w:r>
    </w:p>
    <w:p w14:paraId="4029E62D" w14:textId="1EA26F00" w:rsidR="00CA5D38" w:rsidRPr="002373E8" w:rsidRDefault="00B76892" w:rsidP="00DE5AE8">
      <w:pPr>
        <w:pStyle w:val="aff3"/>
        <w:numPr>
          <w:ilvl w:val="0"/>
          <w:numId w:val="20"/>
        </w:numPr>
        <w:spacing w:line="276" w:lineRule="auto"/>
        <w:ind w:left="0" w:firstLine="851"/>
        <w:jc w:val="both"/>
      </w:pPr>
      <w:r w:rsidRPr="002373E8">
        <w:t>об отмене</w:t>
      </w:r>
      <w:r w:rsidR="007225BA" w:rsidRPr="002373E8">
        <w:t xml:space="preserve"> локальных нормативных актов</w:t>
      </w:r>
      <w:r w:rsidRPr="002373E8">
        <w:t xml:space="preserve"> по вопросам обработки ПДн</w:t>
      </w:r>
      <w:r w:rsidR="007225BA" w:rsidRPr="002373E8">
        <w:t>.</w:t>
      </w:r>
    </w:p>
    <w:p w14:paraId="7C574A25" w14:textId="5DE70BB6" w:rsidR="002B5F18" w:rsidRPr="002373E8" w:rsidRDefault="002B5F18" w:rsidP="00FF69B9">
      <w:pPr>
        <w:pStyle w:val="a0"/>
        <w:rPr>
          <w:szCs w:val="24"/>
        </w:rPr>
      </w:pPr>
      <w:r w:rsidRPr="002373E8">
        <w:rPr>
          <w:szCs w:val="24"/>
        </w:rPr>
        <w:t>Взаимодействие с Надзорным орган</w:t>
      </w:r>
      <w:r w:rsidR="003E6419" w:rsidRPr="002373E8">
        <w:rPr>
          <w:szCs w:val="24"/>
        </w:rPr>
        <w:t>ом</w:t>
      </w:r>
    </w:p>
    <w:p w14:paraId="3BC477C2" w14:textId="5640A9CD" w:rsidR="002B5F18" w:rsidRPr="002373E8" w:rsidRDefault="002B5F18" w:rsidP="00E21638">
      <w:pPr>
        <w:pStyle w:val="aff3"/>
        <w:numPr>
          <w:ilvl w:val="2"/>
          <w:numId w:val="6"/>
        </w:numPr>
        <w:spacing w:line="276" w:lineRule="auto"/>
        <w:ind w:left="0" w:firstLine="680"/>
        <w:jc w:val="both"/>
      </w:pPr>
      <w:r w:rsidRPr="002373E8">
        <w:t xml:space="preserve">В соответствии с </w:t>
      </w:r>
      <w:r w:rsidR="000679E9" w:rsidRPr="002373E8">
        <w:t xml:space="preserve">Законом №152-ФЗ Компания </w:t>
      </w:r>
      <w:r w:rsidRPr="002373E8">
        <w:t>обязан</w:t>
      </w:r>
      <w:r w:rsidR="000679E9" w:rsidRPr="002373E8">
        <w:t>а</w:t>
      </w:r>
      <w:r w:rsidRPr="002373E8">
        <w:t xml:space="preserve"> содействовать Надзорн</w:t>
      </w:r>
      <w:r w:rsidR="00E21638" w:rsidRPr="002373E8">
        <w:t>ому</w:t>
      </w:r>
      <w:r w:rsidRPr="002373E8">
        <w:t xml:space="preserve"> орган</w:t>
      </w:r>
      <w:r w:rsidR="00E21638" w:rsidRPr="002373E8">
        <w:t>у</w:t>
      </w:r>
      <w:r w:rsidRPr="002373E8">
        <w:t xml:space="preserve"> в реализации им своих полномочий по контролю и надзору за обработкой ПДн и соблюдением прав </w:t>
      </w:r>
      <w:r w:rsidR="00A52AC9" w:rsidRPr="002373E8">
        <w:t xml:space="preserve">субъектов </w:t>
      </w:r>
      <w:r w:rsidRPr="002373E8">
        <w:t>ПДн, в частности:</w:t>
      </w:r>
    </w:p>
    <w:p w14:paraId="7B33334D" w14:textId="7CD518BC" w:rsidR="002B5F18" w:rsidRPr="002373E8" w:rsidRDefault="002B5F18" w:rsidP="00DE5AE8">
      <w:pPr>
        <w:pStyle w:val="aff3"/>
        <w:numPr>
          <w:ilvl w:val="0"/>
          <w:numId w:val="20"/>
        </w:numPr>
        <w:spacing w:line="276" w:lineRule="auto"/>
        <w:ind w:left="0" w:firstLine="851"/>
        <w:jc w:val="both"/>
      </w:pPr>
      <w:r w:rsidRPr="002373E8">
        <w:t>предоставлять информацию, необходимую для выполнения функций Надзорн</w:t>
      </w:r>
      <w:r w:rsidR="00E21638" w:rsidRPr="002373E8">
        <w:t>ого</w:t>
      </w:r>
      <w:r w:rsidRPr="002373E8">
        <w:t xml:space="preserve"> орган</w:t>
      </w:r>
      <w:r w:rsidR="00E21638" w:rsidRPr="002373E8">
        <w:t>а</w:t>
      </w:r>
      <w:r w:rsidRPr="002373E8">
        <w:t>;</w:t>
      </w:r>
    </w:p>
    <w:p w14:paraId="76440B67" w14:textId="77777777" w:rsidR="002B5F18" w:rsidRPr="002373E8" w:rsidRDefault="002B5F18" w:rsidP="00DE5AE8">
      <w:pPr>
        <w:pStyle w:val="aff3"/>
        <w:numPr>
          <w:ilvl w:val="0"/>
          <w:numId w:val="20"/>
        </w:numPr>
        <w:spacing w:line="276" w:lineRule="auto"/>
        <w:ind w:left="0" w:firstLine="851"/>
        <w:jc w:val="both"/>
      </w:pPr>
      <w:r w:rsidRPr="002373E8">
        <w:t>оказывать содействие в проведении расследований в части принимаемых мер по организации обработки и защиты ПДн;</w:t>
      </w:r>
    </w:p>
    <w:p w14:paraId="2B766721" w14:textId="507A38B7" w:rsidR="002B5F18" w:rsidRPr="002373E8" w:rsidRDefault="002B5F18" w:rsidP="00DE5AE8">
      <w:pPr>
        <w:pStyle w:val="aff3"/>
        <w:numPr>
          <w:ilvl w:val="0"/>
          <w:numId w:val="20"/>
        </w:numPr>
        <w:spacing w:line="276" w:lineRule="auto"/>
        <w:ind w:left="0" w:firstLine="851"/>
        <w:jc w:val="both"/>
      </w:pPr>
      <w:r w:rsidRPr="002373E8">
        <w:lastRenderedPageBreak/>
        <w:t>исполнять предписания Надзорн</w:t>
      </w:r>
      <w:r w:rsidR="00E21638" w:rsidRPr="002373E8">
        <w:t>ого</w:t>
      </w:r>
      <w:r w:rsidRPr="002373E8">
        <w:t xml:space="preserve"> орган</w:t>
      </w:r>
      <w:r w:rsidR="00E21638" w:rsidRPr="002373E8">
        <w:t>а</w:t>
      </w:r>
      <w:r w:rsidRPr="002373E8">
        <w:t xml:space="preserve"> в части устранения выявленных нарушений при обработке ПДн;</w:t>
      </w:r>
    </w:p>
    <w:p w14:paraId="785F2870" w14:textId="2915C2D0" w:rsidR="002B5F18" w:rsidRPr="002373E8" w:rsidRDefault="002B5F18" w:rsidP="00DE5AE8">
      <w:pPr>
        <w:pStyle w:val="aff3"/>
        <w:numPr>
          <w:ilvl w:val="0"/>
          <w:numId w:val="20"/>
        </w:numPr>
        <w:spacing w:line="276" w:lineRule="auto"/>
        <w:ind w:left="0" w:firstLine="851"/>
        <w:jc w:val="both"/>
      </w:pPr>
      <w:r w:rsidRPr="002373E8">
        <w:t>исполнять требования Надзорн</w:t>
      </w:r>
      <w:r w:rsidR="00E21638" w:rsidRPr="002373E8">
        <w:t>ого</w:t>
      </w:r>
      <w:r w:rsidRPr="002373E8">
        <w:t xml:space="preserve"> орган</w:t>
      </w:r>
      <w:r w:rsidR="00E21638" w:rsidRPr="002373E8">
        <w:t>а</w:t>
      </w:r>
      <w:r w:rsidRPr="002373E8">
        <w:t xml:space="preserve"> в части предоставления информации о трансграничной передаче ПДн и уведомления о фактах Инцидентов с ПДн;</w:t>
      </w:r>
    </w:p>
    <w:p w14:paraId="759F4D84" w14:textId="073459FD" w:rsidR="002B5F18" w:rsidRPr="002373E8" w:rsidRDefault="002B5F18" w:rsidP="00DE5AE8">
      <w:pPr>
        <w:pStyle w:val="aff3"/>
        <w:numPr>
          <w:ilvl w:val="0"/>
          <w:numId w:val="20"/>
        </w:numPr>
        <w:spacing w:line="276" w:lineRule="auto"/>
        <w:ind w:left="0" w:firstLine="851"/>
        <w:jc w:val="both"/>
      </w:pPr>
      <w:r w:rsidRPr="002373E8">
        <w:t>исполнять требования Надзорн</w:t>
      </w:r>
      <w:r w:rsidR="004678AB" w:rsidRPr="002373E8">
        <w:t>ого</w:t>
      </w:r>
      <w:r w:rsidRPr="002373E8">
        <w:t xml:space="preserve"> орган</w:t>
      </w:r>
      <w:r w:rsidR="004678AB" w:rsidRPr="002373E8">
        <w:t>а</w:t>
      </w:r>
      <w:r w:rsidRPr="002373E8">
        <w:t xml:space="preserve"> в части реализации прав </w:t>
      </w:r>
      <w:r w:rsidR="004678AB" w:rsidRPr="002373E8">
        <w:t xml:space="preserve">субъектов </w:t>
      </w:r>
      <w:r w:rsidRPr="002373E8">
        <w:t>ПДн;</w:t>
      </w:r>
    </w:p>
    <w:p w14:paraId="7B6DB277" w14:textId="46F7D1E4" w:rsidR="002B5F18" w:rsidRPr="002373E8" w:rsidRDefault="002B5F18" w:rsidP="00DE5AE8">
      <w:pPr>
        <w:pStyle w:val="aff3"/>
        <w:numPr>
          <w:ilvl w:val="0"/>
          <w:numId w:val="20"/>
        </w:numPr>
        <w:spacing w:line="276" w:lineRule="auto"/>
        <w:ind w:left="0" w:firstLine="851"/>
        <w:jc w:val="both"/>
      </w:pPr>
      <w:r w:rsidRPr="002373E8">
        <w:t>обеспечивать исполнение требований Надзорн</w:t>
      </w:r>
      <w:r w:rsidR="004678AB" w:rsidRPr="002373E8">
        <w:t>ого</w:t>
      </w:r>
      <w:r w:rsidRPr="002373E8">
        <w:t xml:space="preserve"> </w:t>
      </w:r>
      <w:r w:rsidR="004678AB" w:rsidRPr="002373E8">
        <w:t xml:space="preserve">органа </w:t>
      </w:r>
      <w:r w:rsidRPr="002373E8">
        <w:t xml:space="preserve">третьими лицами, которым </w:t>
      </w:r>
      <w:r w:rsidR="00A52AC9" w:rsidRPr="002373E8">
        <w:t xml:space="preserve">Компания </w:t>
      </w:r>
      <w:r w:rsidRPr="002373E8">
        <w:t>поручил</w:t>
      </w:r>
      <w:r w:rsidR="00A52AC9" w:rsidRPr="002373E8">
        <w:t>а</w:t>
      </w:r>
      <w:r w:rsidRPr="002373E8">
        <w:t xml:space="preserve"> обработку ПДн;</w:t>
      </w:r>
    </w:p>
    <w:p w14:paraId="2F2D6804" w14:textId="10AAB634" w:rsidR="00A52AC9" w:rsidRPr="002373E8" w:rsidRDefault="002B5F18" w:rsidP="00DE5AE8">
      <w:pPr>
        <w:pStyle w:val="aff3"/>
        <w:numPr>
          <w:ilvl w:val="0"/>
          <w:numId w:val="20"/>
        </w:numPr>
        <w:spacing w:line="276" w:lineRule="auto"/>
        <w:ind w:left="0" w:firstLine="851"/>
        <w:jc w:val="both"/>
      </w:pPr>
      <w:r w:rsidRPr="002373E8">
        <w:t xml:space="preserve">приостанавливать передачу ПДн получателю в случае нарушений, выявленных Надзорным </w:t>
      </w:r>
      <w:r w:rsidR="004678AB" w:rsidRPr="002373E8">
        <w:t>органом</w:t>
      </w:r>
      <w:r w:rsidRPr="002373E8">
        <w:t>.</w:t>
      </w:r>
    </w:p>
    <w:p w14:paraId="0146924F" w14:textId="4C9B9E58" w:rsidR="00804888" w:rsidRPr="002373E8" w:rsidRDefault="00804888" w:rsidP="004678AB">
      <w:pPr>
        <w:pStyle w:val="aff3"/>
        <w:numPr>
          <w:ilvl w:val="2"/>
          <w:numId w:val="6"/>
        </w:numPr>
        <w:spacing w:line="276" w:lineRule="auto"/>
        <w:ind w:left="0" w:firstLine="709"/>
        <w:jc w:val="both"/>
        <w:rPr>
          <w:b/>
        </w:rPr>
      </w:pPr>
      <w:r w:rsidRPr="002373E8">
        <w:rPr>
          <w:b/>
        </w:rPr>
        <w:t>Уведомление о</w:t>
      </w:r>
      <w:r w:rsidR="00475D59" w:rsidRPr="002373E8">
        <w:rPr>
          <w:b/>
        </w:rPr>
        <w:t xml:space="preserve"> намерении осуществлять </w:t>
      </w:r>
      <w:r w:rsidRPr="002373E8">
        <w:rPr>
          <w:b/>
        </w:rPr>
        <w:t>обработк</w:t>
      </w:r>
      <w:r w:rsidR="00475D59" w:rsidRPr="002373E8">
        <w:rPr>
          <w:b/>
        </w:rPr>
        <w:t>у</w:t>
      </w:r>
      <w:r w:rsidRPr="002373E8">
        <w:rPr>
          <w:b/>
        </w:rPr>
        <w:t xml:space="preserve"> ПДн </w:t>
      </w:r>
    </w:p>
    <w:p w14:paraId="280516F0" w14:textId="16550068" w:rsidR="002439AE" w:rsidRPr="002373E8" w:rsidRDefault="00A52AC9" w:rsidP="002439AE">
      <w:pPr>
        <w:pStyle w:val="aff3"/>
        <w:numPr>
          <w:ilvl w:val="3"/>
          <w:numId w:val="6"/>
        </w:numPr>
        <w:tabs>
          <w:tab w:val="left" w:pos="426"/>
          <w:tab w:val="left" w:pos="1560"/>
        </w:tabs>
        <w:spacing w:line="276" w:lineRule="auto"/>
        <w:ind w:left="0" w:firstLine="709"/>
        <w:jc w:val="both"/>
      </w:pPr>
      <w:r w:rsidRPr="002373E8">
        <w:t xml:space="preserve">Компания </w:t>
      </w:r>
      <w:r w:rsidRPr="002373E8">
        <w:rPr>
          <w:b/>
        </w:rPr>
        <w:t>до начала обработки</w:t>
      </w:r>
      <w:r w:rsidR="00804888" w:rsidRPr="002373E8">
        <w:rPr>
          <w:b/>
        </w:rPr>
        <w:t xml:space="preserve"> ПДн</w:t>
      </w:r>
      <w:r w:rsidRPr="002373E8">
        <w:t xml:space="preserve"> направляет </w:t>
      </w:r>
      <w:r w:rsidR="00804888" w:rsidRPr="002373E8">
        <w:t>у</w:t>
      </w:r>
      <w:r w:rsidRPr="002373E8">
        <w:t xml:space="preserve">ведомление в </w:t>
      </w:r>
      <w:r w:rsidR="004678AB" w:rsidRPr="002373E8">
        <w:t>Надзорный орган</w:t>
      </w:r>
      <w:r w:rsidRPr="002373E8">
        <w:t xml:space="preserve"> </w:t>
      </w:r>
      <w:r w:rsidR="00804888" w:rsidRPr="002373E8">
        <w:t xml:space="preserve">о своем намерении осуществлять обработку ПДн в соответствии с ч.1 ст. 22 Закона </w:t>
      </w:r>
      <w:r w:rsidR="006372F8" w:rsidRPr="002373E8">
        <w:t>№152-ФЗ, на основании которого Компания включается в Реестр операторов</w:t>
      </w:r>
      <w:r w:rsidR="004678AB" w:rsidRPr="002373E8">
        <w:t>, осуществляющих обработку ПДн</w:t>
      </w:r>
      <w:r w:rsidR="004678AB" w:rsidRPr="002373E8">
        <w:rPr>
          <w:rStyle w:val="aff0"/>
        </w:rPr>
        <w:footnoteReference w:id="13"/>
      </w:r>
      <w:r w:rsidR="006372F8" w:rsidRPr="002373E8">
        <w:t xml:space="preserve">. </w:t>
      </w:r>
    </w:p>
    <w:p w14:paraId="0E62BD19" w14:textId="5BE57E6C" w:rsidR="00CC2662" w:rsidRPr="002373E8" w:rsidRDefault="009A3089" w:rsidP="00CC2662">
      <w:pPr>
        <w:pStyle w:val="aff3"/>
        <w:numPr>
          <w:ilvl w:val="3"/>
          <w:numId w:val="6"/>
        </w:numPr>
        <w:tabs>
          <w:tab w:val="left" w:pos="426"/>
          <w:tab w:val="left" w:pos="1560"/>
        </w:tabs>
        <w:spacing w:line="276" w:lineRule="auto"/>
        <w:ind w:left="0" w:firstLine="709"/>
        <w:jc w:val="both"/>
      </w:pPr>
      <w:r w:rsidRPr="002373E8">
        <w:t xml:space="preserve">Уведомление </w:t>
      </w:r>
      <w:r w:rsidR="009475B0" w:rsidRPr="002373E8">
        <w:t xml:space="preserve">о намерении осуществлять обработку ПДн </w:t>
      </w:r>
      <w:r w:rsidRPr="002373E8">
        <w:t xml:space="preserve">должно содержать сведения, предусмотренные ч. 3 ст. 22 Закона №152-ФЗ и иные сведения, предусмотренные приказом </w:t>
      </w:r>
      <w:proofErr w:type="spellStart"/>
      <w:r w:rsidRPr="002373E8">
        <w:t>Роскомнадзора</w:t>
      </w:r>
      <w:proofErr w:type="spellEnd"/>
      <w:r w:rsidRPr="002373E8">
        <w:t xml:space="preserve"> от 28.10.2022 № 180</w:t>
      </w:r>
      <w:r w:rsidRPr="002373E8">
        <w:rPr>
          <w:rStyle w:val="aff0"/>
        </w:rPr>
        <w:footnoteReference w:id="14"/>
      </w:r>
      <w:r w:rsidRPr="002373E8">
        <w:t>. При предоставлении сведений, предусмотренных ч. 3 ст. 22, Компания для каждой цели обработки ПДн указывает категории ПДн, категории субъектов, ПДн которых обрабатываются, правовое основание обработки ПДн, перечень действий с ПДн, способы обработки ПДн.</w:t>
      </w:r>
    </w:p>
    <w:p w14:paraId="0B27520A" w14:textId="70C1520E" w:rsidR="00475D59" w:rsidRPr="002373E8" w:rsidRDefault="00804888" w:rsidP="002439AE">
      <w:pPr>
        <w:pStyle w:val="aff3"/>
        <w:numPr>
          <w:ilvl w:val="3"/>
          <w:numId w:val="6"/>
        </w:numPr>
        <w:tabs>
          <w:tab w:val="left" w:pos="426"/>
          <w:tab w:val="left" w:pos="1560"/>
        </w:tabs>
        <w:spacing w:line="276" w:lineRule="auto"/>
        <w:ind w:left="0" w:firstLine="709"/>
        <w:jc w:val="both"/>
      </w:pPr>
      <w:r w:rsidRPr="002373E8">
        <w:t>Уведомление о намерении осуществлять обработку ПДн направляется в виде документа на бумажном носителе или в форме электронного документа и подписывается уполномоченным лицом в Компании.</w:t>
      </w:r>
    </w:p>
    <w:p w14:paraId="5AE3AEC1" w14:textId="534104A2" w:rsidR="00804888" w:rsidRPr="002373E8" w:rsidRDefault="00475D59" w:rsidP="0021605A">
      <w:pPr>
        <w:pStyle w:val="aff3"/>
        <w:numPr>
          <w:ilvl w:val="2"/>
          <w:numId w:val="6"/>
        </w:numPr>
        <w:spacing w:line="276" w:lineRule="auto"/>
        <w:ind w:left="0" w:firstLine="709"/>
        <w:jc w:val="both"/>
      </w:pPr>
      <w:r w:rsidRPr="002373E8">
        <w:rPr>
          <w:b/>
        </w:rPr>
        <w:t xml:space="preserve">Уведомление </w:t>
      </w:r>
      <w:r w:rsidR="004461F6" w:rsidRPr="002373E8">
        <w:rPr>
          <w:b/>
        </w:rPr>
        <w:t xml:space="preserve">об изменениях в обработке ПДн </w:t>
      </w:r>
    </w:p>
    <w:p w14:paraId="7A0D2366" w14:textId="3C56F3B0" w:rsidR="002B5F18" w:rsidRPr="002373E8" w:rsidRDefault="002B5F18" w:rsidP="0021605A">
      <w:pPr>
        <w:pStyle w:val="aff3"/>
        <w:numPr>
          <w:ilvl w:val="3"/>
          <w:numId w:val="6"/>
        </w:numPr>
        <w:tabs>
          <w:tab w:val="left" w:pos="426"/>
          <w:tab w:val="left" w:pos="1560"/>
        </w:tabs>
        <w:spacing w:line="276" w:lineRule="auto"/>
        <w:ind w:left="0" w:firstLine="709"/>
        <w:jc w:val="both"/>
      </w:pPr>
      <w:r w:rsidRPr="002373E8">
        <w:t xml:space="preserve">Предоставление в </w:t>
      </w:r>
      <w:r w:rsidR="0021605A" w:rsidRPr="002373E8">
        <w:t xml:space="preserve">Надзорный орган </w:t>
      </w:r>
      <w:r w:rsidRPr="002373E8">
        <w:t xml:space="preserve">информации об изменении сведений, содержащихся в </w:t>
      </w:r>
      <w:r w:rsidR="0021605A" w:rsidRPr="002373E8">
        <w:t>У</w:t>
      </w:r>
      <w:r w:rsidRPr="002373E8">
        <w:t>ведомлении о намере</w:t>
      </w:r>
      <w:r w:rsidR="00ED0D66">
        <w:t xml:space="preserve">нии осуществлять обработку ПДн </w:t>
      </w:r>
      <w:r w:rsidRPr="002373E8">
        <w:t xml:space="preserve">осуществляется в соответствии со ст. 22 </w:t>
      </w:r>
      <w:r w:rsidR="00475D59" w:rsidRPr="002373E8">
        <w:t>Закона №152-ФЗ</w:t>
      </w:r>
      <w:r w:rsidRPr="002373E8">
        <w:t xml:space="preserve"> в случае произошедших в процессах </w:t>
      </w:r>
      <w:r w:rsidR="00475D59" w:rsidRPr="002373E8">
        <w:t xml:space="preserve">Компании </w:t>
      </w:r>
      <w:r w:rsidRPr="002373E8">
        <w:t xml:space="preserve">изменений по отношению к сведениям, ранее направленным в </w:t>
      </w:r>
      <w:r w:rsidR="0021605A" w:rsidRPr="002373E8">
        <w:t>Надзорный орган</w:t>
      </w:r>
      <w:r w:rsidRPr="002373E8">
        <w:t xml:space="preserve">, в частности, </w:t>
      </w:r>
      <w:r w:rsidR="00475D59" w:rsidRPr="002373E8">
        <w:t>изменения</w:t>
      </w:r>
      <w:r w:rsidRPr="002373E8">
        <w:t>:</w:t>
      </w:r>
    </w:p>
    <w:p w14:paraId="6513EE1F" w14:textId="77777777" w:rsidR="002B5F18" w:rsidRPr="002373E8" w:rsidRDefault="002B5F18" w:rsidP="00DE5AE8">
      <w:pPr>
        <w:pStyle w:val="aff3"/>
        <w:numPr>
          <w:ilvl w:val="0"/>
          <w:numId w:val="20"/>
        </w:numPr>
        <w:spacing w:line="276" w:lineRule="auto"/>
        <w:ind w:left="0" w:firstLine="851"/>
        <w:jc w:val="both"/>
      </w:pPr>
      <w:r w:rsidRPr="002373E8">
        <w:t>целей обработки ПДн;</w:t>
      </w:r>
    </w:p>
    <w:p w14:paraId="48A31505" w14:textId="77777777" w:rsidR="002B5F18" w:rsidRPr="002373E8" w:rsidRDefault="002B5F18" w:rsidP="00DE5AE8">
      <w:pPr>
        <w:pStyle w:val="aff3"/>
        <w:numPr>
          <w:ilvl w:val="0"/>
          <w:numId w:val="20"/>
        </w:numPr>
        <w:spacing w:line="276" w:lineRule="auto"/>
        <w:ind w:left="0" w:firstLine="851"/>
        <w:jc w:val="both"/>
      </w:pPr>
      <w:r w:rsidRPr="002373E8">
        <w:t>категорий и/или перечня ПДн;</w:t>
      </w:r>
    </w:p>
    <w:p w14:paraId="336A4107" w14:textId="300F667B" w:rsidR="002B5F18" w:rsidRPr="002373E8" w:rsidRDefault="002B5F18" w:rsidP="00DE5AE8">
      <w:pPr>
        <w:pStyle w:val="aff3"/>
        <w:numPr>
          <w:ilvl w:val="0"/>
          <w:numId w:val="20"/>
        </w:numPr>
        <w:spacing w:line="276" w:lineRule="auto"/>
        <w:ind w:left="0" w:firstLine="851"/>
        <w:jc w:val="both"/>
      </w:pPr>
      <w:r w:rsidRPr="002373E8">
        <w:t xml:space="preserve">категорий </w:t>
      </w:r>
      <w:r w:rsidR="00475D59" w:rsidRPr="002373E8">
        <w:t xml:space="preserve">субъектов </w:t>
      </w:r>
      <w:r w:rsidRPr="002373E8">
        <w:t>ПДн;</w:t>
      </w:r>
    </w:p>
    <w:p w14:paraId="0E4D65B7" w14:textId="46DF497F" w:rsidR="002B5F18" w:rsidRPr="002373E8" w:rsidRDefault="002B5F18" w:rsidP="00DE5AE8">
      <w:pPr>
        <w:pStyle w:val="aff3"/>
        <w:numPr>
          <w:ilvl w:val="0"/>
          <w:numId w:val="20"/>
        </w:numPr>
        <w:spacing w:line="276" w:lineRule="auto"/>
        <w:ind w:left="0" w:firstLine="851"/>
        <w:jc w:val="both"/>
      </w:pPr>
      <w:r w:rsidRPr="002373E8">
        <w:t>правовых оснований обработки ПДн (для конкретной цели обработки ПДн)</w:t>
      </w:r>
      <w:r w:rsidR="0037218D" w:rsidRPr="002373E8">
        <w:t>;</w:t>
      </w:r>
    </w:p>
    <w:p w14:paraId="4A43CB7C" w14:textId="77777777" w:rsidR="002B5F18" w:rsidRPr="002373E8" w:rsidRDefault="002B5F18" w:rsidP="00DE5AE8">
      <w:pPr>
        <w:pStyle w:val="aff3"/>
        <w:numPr>
          <w:ilvl w:val="0"/>
          <w:numId w:val="20"/>
        </w:numPr>
        <w:spacing w:line="276" w:lineRule="auto"/>
        <w:ind w:left="0" w:firstLine="851"/>
        <w:jc w:val="both"/>
      </w:pPr>
      <w:r w:rsidRPr="002373E8">
        <w:t>сведений о месте нахождения баз ПДн;</w:t>
      </w:r>
    </w:p>
    <w:p w14:paraId="25E2421E" w14:textId="58E9B11F" w:rsidR="002B5F18" w:rsidRPr="002373E8" w:rsidRDefault="002B5F18" w:rsidP="00DE5AE8">
      <w:pPr>
        <w:pStyle w:val="aff3"/>
        <w:numPr>
          <w:ilvl w:val="0"/>
          <w:numId w:val="20"/>
        </w:numPr>
        <w:spacing w:line="276" w:lineRule="auto"/>
        <w:ind w:left="0" w:firstLine="851"/>
        <w:jc w:val="both"/>
      </w:pPr>
      <w:r w:rsidRPr="002373E8">
        <w:t>иных сведений с учетом требований, установленных</w:t>
      </w:r>
      <w:r w:rsidR="00475D59" w:rsidRPr="002373E8">
        <w:t xml:space="preserve"> </w:t>
      </w:r>
      <w:r w:rsidR="00627D35" w:rsidRPr="002373E8">
        <w:t>п</w:t>
      </w:r>
      <w:r w:rsidR="00475D59" w:rsidRPr="002373E8">
        <w:t>риказ</w:t>
      </w:r>
      <w:r w:rsidR="00627D35" w:rsidRPr="002373E8">
        <w:t>ом</w:t>
      </w:r>
      <w:r w:rsidR="00475D59" w:rsidRPr="002373E8">
        <w:t xml:space="preserve"> </w:t>
      </w:r>
      <w:proofErr w:type="spellStart"/>
      <w:r w:rsidR="004461F6" w:rsidRPr="002373E8">
        <w:t>Роскомнадзора</w:t>
      </w:r>
      <w:proofErr w:type="spellEnd"/>
      <w:r w:rsidR="004461F6" w:rsidRPr="002373E8">
        <w:t xml:space="preserve"> </w:t>
      </w:r>
      <w:r w:rsidR="00627D35" w:rsidRPr="002373E8">
        <w:t>от 28.10.2022 №180</w:t>
      </w:r>
      <w:r w:rsidR="00475D59" w:rsidRPr="002373E8">
        <w:t>.</w:t>
      </w:r>
    </w:p>
    <w:p w14:paraId="1E2DEAF0" w14:textId="3211205B" w:rsidR="00E37CA1" w:rsidRPr="002373E8" w:rsidRDefault="002B5F18" w:rsidP="0037218D">
      <w:pPr>
        <w:pStyle w:val="aff3"/>
        <w:numPr>
          <w:ilvl w:val="3"/>
          <w:numId w:val="6"/>
        </w:numPr>
        <w:tabs>
          <w:tab w:val="left" w:pos="426"/>
          <w:tab w:val="left" w:pos="1560"/>
        </w:tabs>
        <w:spacing w:line="276" w:lineRule="auto"/>
        <w:ind w:left="0" w:firstLine="709"/>
        <w:jc w:val="both"/>
      </w:pPr>
      <w:r w:rsidRPr="002373E8">
        <w:t xml:space="preserve">Формирование Уведомления об изменениях в обработке ПДн осуществляется </w:t>
      </w:r>
      <w:r w:rsidR="00475D59" w:rsidRPr="002373E8">
        <w:t>лицом, ответственным за организацию обработки ПДн,</w:t>
      </w:r>
      <w:r w:rsidRPr="002373E8">
        <w:t xml:space="preserve"> по установленной </w:t>
      </w:r>
      <w:r w:rsidR="0037218D" w:rsidRPr="002373E8">
        <w:t>п</w:t>
      </w:r>
      <w:r w:rsidR="004461F6" w:rsidRPr="002373E8">
        <w:t xml:space="preserve">риказом </w:t>
      </w:r>
      <w:proofErr w:type="spellStart"/>
      <w:r w:rsidR="004461F6" w:rsidRPr="002373E8">
        <w:t>Роскомнадзора</w:t>
      </w:r>
      <w:proofErr w:type="spellEnd"/>
      <w:r w:rsidR="004461F6" w:rsidRPr="002373E8">
        <w:t xml:space="preserve"> </w:t>
      </w:r>
      <w:r w:rsidR="0037218D" w:rsidRPr="002373E8">
        <w:t xml:space="preserve">от 28.10.2022 </w:t>
      </w:r>
      <w:r w:rsidR="004461F6" w:rsidRPr="002373E8">
        <w:t>№180</w:t>
      </w:r>
      <w:r w:rsidRPr="002373E8">
        <w:t xml:space="preserve"> форме на основании информации об изменениях в процессах, выявленных в рамках осуществления анализа и оценки </w:t>
      </w:r>
      <w:r w:rsidRPr="002373E8">
        <w:lastRenderedPageBreak/>
        <w:t xml:space="preserve">соответствия процессов (в т.ч. пилотов) требованиям к порядку обработки и защиты ПДн, по отношению к сведениям, ранее направленным в </w:t>
      </w:r>
      <w:r w:rsidR="0037218D" w:rsidRPr="002373E8">
        <w:t>Надзорный орган</w:t>
      </w:r>
      <w:r w:rsidRPr="002373E8">
        <w:t>.</w:t>
      </w:r>
    </w:p>
    <w:p w14:paraId="0E9C88AF" w14:textId="61C668A4" w:rsidR="006372F8" w:rsidRPr="002373E8" w:rsidRDefault="002B5F18" w:rsidP="006A0C6A">
      <w:pPr>
        <w:pStyle w:val="aff3"/>
        <w:numPr>
          <w:ilvl w:val="3"/>
          <w:numId w:val="6"/>
        </w:numPr>
        <w:tabs>
          <w:tab w:val="left" w:pos="426"/>
          <w:tab w:val="left" w:pos="1560"/>
        </w:tabs>
        <w:spacing w:line="276" w:lineRule="auto"/>
        <w:ind w:left="0" w:firstLine="709"/>
        <w:jc w:val="both"/>
      </w:pPr>
      <w:r w:rsidRPr="002373E8">
        <w:t xml:space="preserve">Уведомление об изменениях в обработке ПДн направляется в адрес </w:t>
      </w:r>
      <w:r w:rsidR="00A928F3" w:rsidRPr="002373E8">
        <w:t xml:space="preserve">Надзорного органа </w:t>
      </w:r>
      <w:r w:rsidRPr="002373E8">
        <w:t xml:space="preserve">до 15-го числа месяца, следующего за месяцем, в котором возникли (были установлены) изменения, в виде документа на бумажном носителе или в форме электронного документа за подписью </w:t>
      </w:r>
      <w:r w:rsidR="004461F6" w:rsidRPr="002373E8">
        <w:t>уполномоченного лица</w:t>
      </w:r>
      <w:r w:rsidRPr="002373E8">
        <w:t xml:space="preserve"> в установленном в </w:t>
      </w:r>
      <w:r w:rsidR="004461F6" w:rsidRPr="002373E8">
        <w:t xml:space="preserve">Компании </w:t>
      </w:r>
      <w:r w:rsidRPr="002373E8">
        <w:t xml:space="preserve">порядке. </w:t>
      </w:r>
    </w:p>
    <w:p w14:paraId="3F28B6FC" w14:textId="1872ACC8" w:rsidR="006372F8" w:rsidRPr="002373E8" w:rsidRDefault="006372F8" w:rsidP="006A0C6A">
      <w:pPr>
        <w:pStyle w:val="aff3"/>
        <w:numPr>
          <w:ilvl w:val="2"/>
          <w:numId w:val="6"/>
        </w:numPr>
        <w:spacing w:line="276" w:lineRule="auto"/>
        <w:ind w:left="0" w:firstLine="709"/>
        <w:jc w:val="both"/>
        <w:rPr>
          <w:b/>
        </w:rPr>
      </w:pPr>
      <w:r w:rsidRPr="002373E8">
        <w:rPr>
          <w:b/>
        </w:rPr>
        <w:t>Уведомление о прекращении обработки ПДн</w:t>
      </w:r>
    </w:p>
    <w:p w14:paraId="67ECCE95" w14:textId="77777777" w:rsidR="0087340E" w:rsidRPr="002373E8" w:rsidRDefault="00CD032F" w:rsidP="0087340E">
      <w:pPr>
        <w:pStyle w:val="aff3"/>
        <w:numPr>
          <w:ilvl w:val="3"/>
          <w:numId w:val="6"/>
        </w:numPr>
        <w:tabs>
          <w:tab w:val="left" w:pos="426"/>
          <w:tab w:val="left" w:pos="1560"/>
        </w:tabs>
        <w:spacing w:line="276" w:lineRule="auto"/>
        <w:ind w:left="0" w:firstLine="709"/>
        <w:jc w:val="both"/>
      </w:pPr>
      <w:r w:rsidRPr="002373E8">
        <w:t xml:space="preserve">В случае прекращения обработки ПДн Компания обязана уведомить об этом </w:t>
      </w:r>
      <w:r w:rsidR="006A0C6A" w:rsidRPr="002373E8">
        <w:t xml:space="preserve">Надзорный орган в течении 10 </w:t>
      </w:r>
      <w:r w:rsidRPr="002373E8">
        <w:t>рабочих дней по форме</w:t>
      </w:r>
      <w:r w:rsidR="006A0C6A" w:rsidRPr="002373E8">
        <w:t xml:space="preserve">, установленной приказом </w:t>
      </w:r>
      <w:proofErr w:type="spellStart"/>
      <w:r w:rsidRPr="002373E8">
        <w:t>Роскомнадзора</w:t>
      </w:r>
      <w:proofErr w:type="spellEnd"/>
      <w:r w:rsidRPr="002373E8">
        <w:t xml:space="preserve"> </w:t>
      </w:r>
      <w:r w:rsidR="0087340E" w:rsidRPr="002373E8">
        <w:t xml:space="preserve">от 28.10.2022 </w:t>
      </w:r>
      <w:r w:rsidRPr="002373E8">
        <w:t xml:space="preserve">№180. </w:t>
      </w:r>
    </w:p>
    <w:p w14:paraId="29AF9E7E" w14:textId="6BCB0E34" w:rsidR="00CD032F" w:rsidRPr="002373E8" w:rsidRDefault="00CD032F" w:rsidP="0087340E">
      <w:pPr>
        <w:pStyle w:val="aff3"/>
        <w:numPr>
          <w:ilvl w:val="3"/>
          <w:numId w:val="6"/>
        </w:numPr>
        <w:tabs>
          <w:tab w:val="left" w:pos="426"/>
          <w:tab w:val="left" w:pos="1560"/>
        </w:tabs>
        <w:spacing w:line="276" w:lineRule="auto"/>
        <w:ind w:left="0" w:firstLine="709"/>
        <w:jc w:val="both"/>
      </w:pPr>
      <w:r w:rsidRPr="002373E8">
        <w:t xml:space="preserve">Основаниями для прекращения обработки ПДн являются: </w:t>
      </w:r>
    </w:p>
    <w:p w14:paraId="2F070E5C" w14:textId="112C083B" w:rsidR="00CD032F" w:rsidRPr="002373E8" w:rsidRDefault="00CD032F" w:rsidP="00DE5AE8">
      <w:pPr>
        <w:pStyle w:val="aff3"/>
        <w:numPr>
          <w:ilvl w:val="0"/>
          <w:numId w:val="20"/>
        </w:numPr>
        <w:spacing w:line="276" w:lineRule="auto"/>
        <w:ind w:left="0" w:firstLine="851"/>
        <w:jc w:val="both"/>
      </w:pPr>
      <w:r w:rsidRPr="002373E8">
        <w:t>ликвидация Компании;</w:t>
      </w:r>
    </w:p>
    <w:p w14:paraId="7C1ADA8E" w14:textId="18A5F594" w:rsidR="00CD032F" w:rsidRPr="002373E8" w:rsidRDefault="00CD032F" w:rsidP="00DE5AE8">
      <w:pPr>
        <w:pStyle w:val="aff3"/>
        <w:numPr>
          <w:ilvl w:val="0"/>
          <w:numId w:val="20"/>
        </w:numPr>
        <w:spacing w:line="276" w:lineRule="auto"/>
        <w:ind w:left="0" w:firstLine="851"/>
        <w:jc w:val="both"/>
      </w:pPr>
      <w:r w:rsidRPr="002373E8">
        <w:t>реорганизация Компании;</w:t>
      </w:r>
    </w:p>
    <w:p w14:paraId="0FBDAB93" w14:textId="53278A39" w:rsidR="00CD032F" w:rsidRPr="002373E8" w:rsidRDefault="00CD032F" w:rsidP="00DE5AE8">
      <w:pPr>
        <w:pStyle w:val="aff3"/>
        <w:numPr>
          <w:ilvl w:val="0"/>
          <w:numId w:val="20"/>
        </w:numPr>
        <w:spacing w:line="276" w:lineRule="auto"/>
        <w:ind w:left="0" w:firstLine="851"/>
        <w:jc w:val="both"/>
      </w:pPr>
      <w:r w:rsidRPr="002373E8">
        <w:t>прекращение деятельности Компании по обработке ПДн;</w:t>
      </w:r>
    </w:p>
    <w:p w14:paraId="18A2E067" w14:textId="12589BC1" w:rsidR="00CD032F" w:rsidRPr="002373E8" w:rsidRDefault="00CD032F" w:rsidP="00DE5AE8">
      <w:pPr>
        <w:pStyle w:val="aff3"/>
        <w:numPr>
          <w:ilvl w:val="0"/>
          <w:numId w:val="20"/>
        </w:numPr>
        <w:spacing w:line="276" w:lineRule="auto"/>
        <w:ind w:left="0" w:firstLine="851"/>
        <w:jc w:val="both"/>
      </w:pPr>
      <w:r w:rsidRPr="002373E8">
        <w:t>аннулирование лицензии;</w:t>
      </w:r>
    </w:p>
    <w:p w14:paraId="53F5FC14" w14:textId="2049CC98" w:rsidR="00CD032F" w:rsidRPr="002373E8" w:rsidRDefault="00CD032F" w:rsidP="00DE5AE8">
      <w:pPr>
        <w:pStyle w:val="aff3"/>
        <w:numPr>
          <w:ilvl w:val="0"/>
          <w:numId w:val="20"/>
        </w:numPr>
        <w:spacing w:line="276" w:lineRule="auto"/>
        <w:ind w:left="0" w:firstLine="851"/>
        <w:jc w:val="both"/>
      </w:pPr>
      <w:r w:rsidRPr="002373E8">
        <w:t>наступление срока или условия прекращения обработки ПДн, указанного в Уведомлении о намерении осуществлять обработку ПДн;</w:t>
      </w:r>
    </w:p>
    <w:p w14:paraId="4C4C4C2D" w14:textId="480DE2A1" w:rsidR="00CD032F" w:rsidRPr="002373E8" w:rsidRDefault="00CD032F" w:rsidP="00DE5AE8">
      <w:pPr>
        <w:pStyle w:val="aff3"/>
        <w:numPr>
          <w:ilvl w:val="0"/>
          <w:numId w:val="20"/>
        </w:numPr>
        <w:spacing w:line="276" w:lineRule="auto"/>
        <w:ind w:left="0" w:firstLine="851"/>
        <w:jc w:val="both"/>
      </w:pPr>
      <w:r w:rsidRPr="002373E8">
        <w:t>вступившее в законную силу решение суда</w:t>
      </w:r>
      <w:r w:rsidR="0087340E" w:rsidRPr="002373E8">
        <w:t>;</w:t>
      </w:r>
    </w:p>
    <w:p w14:paraId="0F07854E" w14:textId="0C90606E" w:rsidR="00CD032F" w:rsidRPr="002373E8" w:rsidRDefault="00CD032F" w:rsidP="00DE5AE8">
      <w:pPr>
        <w:pStyle w:val="aff3"/>
        <w:numPr>
          <w:ilvl w:val="0"/>
          <w:numId w:val="20"/>
        </w:numPr>
        <w:spacing w:line="276" w:lineRule="auto"/>
        <w:ind w:left="0" w:firstLine="851"/>
        <w:jc w:val="both"/>
      </w:pPr>
      <w:r w:rsidRPr="002373E8">
        <w:t>и</w:t>
      </w:r>
      <w:r w:rsidR="002A6826" w:rsidRPr="002373E8">
        <w:t xml:space="preserve">ные основания. </w:t>
      </w:r>
    </w:p>
    <w:p w14:paraId="37C81DE9" w14:textId="34D280D4" w:rsidR="008026D9" w:rsidRPr="002373E8" w:rsidRDefault="0087340E" w:rsidP="0087340E">
      <w:pPr>
        <w:pStyle w:val="aff3"/>
        <w:numPr>
          <w:ilvl w:val="3"/>
          <w:numId w:val="6"/>
        </w:numPr>
        <w:tabs>
          <w:tab w:val="left" w:pos="426"/>
          <w:tab w:val="left" w:pos="1560"/>
        </w:tabs>
        <w:spacing w:line="276" w:lineRule="auto"/>
        <w:ind w:left="0" w:firstLine="709"/>
        <w:jc w:val="both"/>
      </w:pPr>
      <w:r w:rsidRPr="002373E8">
        <w:t>Уведомление о прекращении обработки ПДн направляется в виде документа на бумажном носителе или в форме электронного документа и подписывается уполномоченным лицом в Компании.</w:t>
      </w:r>
    </w:p>
    <w:p w14:paraId="09EBD996" w14:textId="1F6120E2" w:rsidR="002B5F18" w:rsidRPr="002373E8" w:rsidRDefault="007F59C0" w:rsidP="0087340E">
      <w:pPr>
        <w:pStyle w:val="aff3"/>
        <w:numPr>
          <w:ilvl w:val="2"/>
          <w:numId w:val="6"/>
        </w:numPr>
        <w:spacing w:line="276" w:lineRule="auto"/>
        <w:ind w:left="0" w:firstLine="709"/>
        <w:jc w:val="both"/>
        <w:rPr>
          <w:b/>
        </w:rPr>
      </w:pPr>
      <w:r w:rsidRPr="002373E8">
        <w:rPr>
          <w:b/>
        </w:rPr>
        <w:t>Трансграничная передача ПДн</w:t>
      </w:r>
    </w:p>
    <w:p w14:paraId="3B62B8E3" w14:textId="77842CEC" w:rsidR="00221EB1" w:rsidRPr="002373E8" w:rsidRDefault="002B5F18" w:rsidP="00322827">
      <w:pPr>
        <w:pStyle w:val="aff3"/>
        <w:numPr>
          <w:ilvl w:val="3"/>
          <w:numId w:val="6"/>
        </w:numPr>
        <w:tabs>
          <w:tab w:val="left" w:pos="426"/>
          <w:tab w:val="left" w:pos="1560"/>
        </w:tabs>
        <w:spacing w:line="276" w:lineRule="auto"/>
        <w:ind w:left="0" w:firstLine="709"/>
        <w:jc w:val="both"/>
      </w:pPr>
      <w:r w:rsidRPr="002373E8">
        <w:t xml:space="preserve">До начала осуществления деятельности по трансграничной передаче ПДн </w:t>
      </w:r>
      <w:r w:rsidR="00984CE1" w:rsidRPr="002373E8">
        <w:t xml:space="preserve">Компания </w:t>
      </w:r>
      <w:r w:rsidRPr="002373E8">
        <w:t xml:space="preserve">в соответствии со ст. 12 </w:t>
      </w:r>
      <w:r w:rsidR="00A95E5D" w:rsidRPr="002373E8">
        <w:t>Закона №152-ФЗ</w:t>
      </w:r>
      <w:r w:rsidRPr="002373E8">
        <w:t xml:space="preserve"> направляет в </w:t>
      </w:r>
      <w:r w:rsidR="00221EB1" w:rsidRPr="002373E8">
        <w:t>Надзорный орган У</w:t>
      </w:r>
      <w:r w:rsidRPr="002373E8">
        <w:t>ведомление о своем намерении осуществлять трансграничную передачу ПДн (далее – Уведомление о трансграничной передаче ПДн).</w:t>
      </w:r>
    </w:p>
    <w:p w14:paraId="01F81F87" w14:textId="24BC44CF" w:rsidR="002B5F18" w:rsidRPr="002373E8" w:rsidRDefault="002B5F18" w:rsidP="00221EB1">
      <w:pPr>
        <w:pStyle w:val="aff3"/>
        <w:numPr>
          <w:ilvl w:val="3"/>
          <w:numId w:val="6"/>
        </w:numPr>
        <w:tabs>
          <w:tab w:val="left" w:pos="426"/>
          <w:tab w:val="left" w:pos="1560"/>
        </w:tabs>
        <w:spacing w:line="276" w:lineRule="auto"/>
        <w:ind w:left="0" w:firstLine="709"/>
        <w:jc w:val="both"/>
      </w:pPr>
      <w:r w:rsidRPr="002373E8">
        <w:t xml:space="preserve">До подачи Уведомления о трансграничной передаче ПДн </w:t>
      </w:r>
      <w:r w:rsidR="00A95E5D" w:rsidRPr="002373E8">
        <w:t xml:space="preserve">Компания </w:t>
      </w:r>
      <w:r w:rsidRPr="002373E8">
        <w:t>обязан</w:t>
      </w:r>
      <w:r w:rsidR="00A95E5D" w:rsidRPr="002373E8">
        <w:t>а</w:t>
      </w:r>
      <w:r w:rsidRPr="002373E8">
        <w:t>:</w:t>
      </w:r>
    </w:p>
    <w:p w14:paraId="26DE1ECA" w14:textId="61248DFF" w:rsidR="002B5F18" w:rsidRPr="002373E8" w:rsidRDefault="002B5F18" w:rsidP="00DE5AE8">
      <w:pPr>
        <w:pStyle w:val="aff3"/>
        <w:numPr>
          <w:ilvl w:val="0"/>
          <w:numId w:val="20"/>
        </w:numPr>
        <w:spacing w:line="276" w:lineRule="auto"/>
        <w:ind w:left="0" w:firstLine="851"/>
        <w:jc w:val="both"/>
      </w:pPr>
      <w:r w:rsidRPr="002373E8">
        <w:t xml:space="preserve">получить от иностранного третьего лица, которому планируется трансграничная передача ПДн, сведения, указанные в ч.5 ст.12 </w:t>
      </w:r>
      <w:r w:rsidR="00A95E5D" w:rsidRPr="002373E8">
        <w:t>Закона №152-ФЗ</w:t>
      </w:r>
      <w:r w:rsidRPr="002373E8">
        <w:t>;</w:t>
      </w:r>
    </w:p>
    <w:p w14:paraId="57BA8FA6" w14:textId="52685DC8" w:rsidR="00ED3E87" w:rsidRPr="002373E8" w:rsidRDefault="002B5F18" w:rsidP="00DE5AE8">
      <w:pPr>
        <w:pStyle w:val="aff3"/>
        <w:numPr>
          <w:ilvl w:val="0"/>
          <w:numId w:val="20"/>
        </w:numPr>
        <w:spacing w:line="276" w:lineRule="auto"/>
        <w:ind w:left="0" w:firstLine="851"/>
        <w:jc w:val="both"/>
      </w:pPr>
      <w:r w:rsidRPr="002373E8">
        <w:t>провести оценку соблюдения третьим лицом, которому планируется трансграничная передача ПДн, конфиденциальности ПДн и обеспечения безопасности ПДн при их обработке.</w:t>
      </w:r>
    </w:p>
    <w:p w14:paraId="27FCD512" w14:textId="14B977A6" w:rsidR="008E14D2" w:rsidRPr="002373E8" w:rsidRDefault="002B5F18" w:rsidP="00ED3E87">
      <w:pPr>
        <w:pStyle w:val="aff3"/>
        <w:numPr>
          <w:ilvl w:val="3"/>
          <w:numId w:val="6"/>
        </w:numPr>
        <w:tabs>
          <w:tab w:val="left" w:pos="426"/>
          <w:tab w:val="left" w:pos="1560"/>
        </w:tabs>
        <w:spacing w:line="276" w:lineRule="auto"/>
        <w:ind w:left="0" w:firstLine="709"/>
        <w:jc w:val="both"/>
      </w:pPr>
      <w:r w:rsidRPr="002373E8">
        <w:t>Запрос сведений, указанных в ч.</w:t>
      </w:r>
      <w:r w:rsidR="00ED3E87" w:rsidRPr="002373E8">
        <w:t xml:space="preserve"> </w:t>
      </w:r>
      <w:r w:rsidRPr="002373E8">
        <w:t xml:space="preserve">5 ст.12 </w:t>
      </w:r>
      <w:r w:rsidR="00A95E5D" w:rsidRPr="002373E8">
        <w:t>Закона №152-ФЗ</w:t>
      </w:r>
      <w:r w:rsidR="00ED3E87" w:rsidRPr="002373E8">
        <w:t>,</w:t>
      </w:r>
      <w:r w:rsidRPr="002373E8">
        <w:t xml:space="preserve"> в адрес иностранного третьего лица направляется подразделением - инициатором трансграничной передачи ПДн</w:t>
      </w:r>
      <w:r w:rsidR="008E14D2" w:rsidRPr="002373E8">
        <w:t xml:space="preserve"> в Компании</w:t>
      </w:r>
      <w:r w:rsidR="00ED3E87" w:rsidRPr="002373E8">
        <w:t xml:space="preserve"> </w:t>
      </w:r>
      <w:r w:rsidR="00ED3E87" w:rsidRPr="002373E8">
        <w:rPr>
          <w:b/>
        </w:rPr>
        <w:t>по форме Приложения №</w:t>
      </w:r>
      <w:r w:rsidR="00B209CA" w:rsidRPr="002373E8">
        <w:rPr>
          <w:b/>
        </w:rPr>
        <w:t>3</w:t>
      </w:r>
      <w:r w:rsidR="00ED3E87" w:rsidRPr="002373E8">
        <w:rPr>
          <w:b/>
        </w:rPr>
        <w:t xml:space="preserve"> к настоящему Положению</w:t>
      </w:r>
      <w:r w:rsidRPr="002373E8">
        <w:t xml:space="preserve">. Полученные от иностранного третьего лица сведения о принимаемых мерах направляются </w:t>
      </w:r>
      <w:r w:rsidR="00237F8A" w:rsidRPr="002373E8">
        <w:t>лицу, ответственному за организацию обработки в Компании</w:t>
      </w:r>
      <w:r w:rsidRPr="002373E8">
        <w:t>.</w:t>
      </w:r>
    </w:p>
    <w:p w14:paraId="2CD74D88" w14:textId="2FECE7B5" w:rsidR="008E14D2" w:rsidRPr="002373E8" w:rsidRDefault="002B5F18" w:rsidP="008E14D2">
      <w:pPr>
        <w:pStyle w:val="aff3"/>
        <w:numPr>
          <w:ilvl w:val="3"/>
          <w:numId w:val="6"/>
        </w:numPr>
        <w:tabs>
          <w:tab w:val="left" w:pos="426"/>
          <w:tab w:val="left" w:pos="1560"/>
        </w:tabs>
        <w:spacing w:line="276" w:lineRule="auto"/>
        <w:ind w:left="0" w:firstLine="709"/>
        <w:jc w:val="both"/>
      </w:pPr>
      <w:r w:rsidRPr="002373E8">
        <w:t xml:space="preserve">Оценка соблюдения иностранным третьим лицом, которому планируется трансграничная передача ПДн, конфиденциальности ПДн и обеспечения безопасности ПДн при их обработке осуществляется </w:t>
      </w:r>
      <w:r w:rsidR="00237F8A" w:rsidRPr="002373E8">
        <w:t xml:space="preserve">лицом, ответственным за организацию обработки ПДн. </w:t>
      </w:r>
    </w:p>
    <w:p w14:paraId="087A0471" w14:textId="59C5A676" w:rsidR="007970D4" w:rsidRPr="002373E8" w:rsidRDefault="002B5F18" w:rsidP="008E14D2">
      <w:pPr>
        <w:pStyle w:val="aff3"/>
        <w:numPr>
          <w:ilvl w:val="3"/>
          <w:numId w:val="6"/>
        </w:numPr>
        <w:tabs>
          <w:tab w:val="left" w:pos="426"/>
          <w:tab w:val="left" w:pos="1560"/>
        </w:tabs>
        <w:spacing w:line="276" w:lineRule="auto"/>
        <w:ind w:left="0" w:firstLine="709"/>
        <w:jc w:val="both"/>
      </w:pPr>
      <w:r w:rsidRPr="002373E8">
        <w:t xml:space="preserve">Формирование Уведомления о трансграничной передаче ПДн осуществляется </w:t>
      </w:r>
      <w:r w:rsidR="00AB45DC" w:rsidRPr="002373E8">
        <w:t>лицом, ответственным за организацию обработки ПДн,</w:t>
      </w:r>
      <w:r w:rsidRPr="002373E8">
        <w:t xml:space="preserve"> </w:t>
      </w:r>
      <w:r w:rsidR="00237F8A" w:rsidRPr="002373E8">
        <w:rPr>
          <w:b/>
        </w:rPr>
        <w:t xml:space="preserve">по форме Приложения </w:t>
      </w:r>
      <w:r w:rsidR="007970D4" w:rsidRPr="002373E8">
        <w:rPr>
          <w:b/>
        </w:rPr>
        <w:t xml:space="preserve">№ </w:t>
      </w:r>
      <w:r w:rsidR="00B209CA" w:rsidRPr="002373E8">
        <w:rPr>
          <w:b/>
        </w:rPr>
        <w:t>4</w:t>
      </w:r>
      <w:r w:rsidR="007970D4" w:rsidRPr="002373E8">
        <w:rPr>
          <w:b/>
        </w:rPr>
        <w:t xml:space="preserve"> </w:t>
      </w:r>
      <w:r w:rsidR="00237F8A" w:rsidRPr="002373E8">
        <w:rPr>
          <w:b/>
        </w:rPr>
        <w:t>к настоящему Положению</w:t>
      </w:r>
      <w:r w:rsidR="00237F8A" w:rsidRPr="002373E8" w:rsidDel="00237F8A">
        <w:t xml:space="preserve"> </w:t>
      </w:r>
      <w:r w:rsidRPr="002373E8">
        <w:t>на основании положительного заключения по результатам оценки треть</w:t>
      </w:r>
      <w:r w:rsidR="00D035D6">
        <w:t>их лиц</w:t>
      </w:r>
      <w:r w:rsidRPr="002373E8">
        <w:t>, котор</w:t>
      </w:r>
      <w:r w:rsidR="00D035D6">
        <w:t>ым</w:t>
      </w:r>
      <w:r w:rsidRPr="002373E8">
        <w:t xml:space="preserve"> планируется трансграничная передача ПДн.</w:t>
      </w:r>
    </w:p>
    <w:p w14:paraId="3EAEC78F" w14:textId="650378C2" w:rsidR="007970D4" w:rsidRPr="002373E8" w:rsidRDefault="002B5F18" w:rsidP="007970D4">
      <w:pPr>
        <w:pStyle w:val="aff3"/>
        <w:numPr>
          <w:ilvl w:val="3"/>
          <w:numId w:val="6"/>
        </w:numPr>
        <w:tabs>
          <w:tab w:val="left" w:pos="426"/>
          <w:tab w:val="left" w:pos="1560"/>
        </w:tabs>
        <w:spacing w:line="276" w:lineRule="auto"/>
        <w:ind w:left="0" w:firstLine="709"/>
        <w:jc w:val="both"/>
      </w:pPr>
      <w:r w:rsidRPr="002373E8">
        <w:lastRenderedPageBreak/>
        <w:t xml:space="preserve">Уведомление о трансграничной передаче ПДн направляется в адрес </w:t>
      </w:r>
      <w:r w:rsidR="007970D4" w:rsidRPr="002373E8">
        <w:t xml:space="preserve">Надзорного органа </w:t>
      </w:r>
      <w:r w:rsidRPr="002373E8">
        <w:t xml:space="preserve">в виде документа на бумажном носителе или в форме электронного документа за подписью </w:t>
      </w:r>
      <w:r w:rsidR="00237F8A" w:rsidRPr="002373E8">
        <w:t>уполномоченного лица</w:t>
      </w:r>
      <w:r w:rsidRPr="002373E8">
        <w:t xml:space="preserve"> в установленном в </w:t>
      </w:r>
      <w:r w:rsidR="00237F8A" w:rsidRPr="002373E8">
        <w:t xml:space="preserve">Компании </w:t>
      </w:r>
      <w:r w:rsidRPr="002373E8">
        <w:t xml:space="preserve">порядке. </w:t>
      </w:r>
    </w:p>
    <w:p w14:paraId="2C1B050F" w14:textId="25250A14" w:rsidR="003929AC" w:rsidRPr="002373E8" w:rsidRDefault="002B5F18" w:rsidP="007970D4">
      <w:pPr>
        <w:pStyle w:val="aff3"/>
        <w:numPr>
          <w:ilvl w:val="3"/>
          <w:numId w:val="6"/>
        </w:numPr>
        <w:tabs>
          <w:tab w:val="left" w:pos="426"/>
          <w:tab w:val="left" w:pos="1560"/>
        </w:tabs>
        <w:spacing w:line="276" w:lineRule="auto"/>
        <w:ind w:left="0" w:firstLine="709"/>
        <w:jc w:val="both"/>
      </w:pPr>
      <w:r w:rsidRPr="002373E8">
        <w:t xml:space="preserve">В случае поступления в </w:t>
      </w:r>
      <w:r w:rsidR="00AB45DC" w:rsidRPr="002373E8">
        <w:t xml:space="preserve">Компанию </w:t>
      </w:r>
      <w:r w:rsidRPr="002373E8">
        <w:t xml:space="preserve">запроса от </w:t>
      </w:r>
      <w:r w:rsidR="003929AC" w:rsidRPr="002373E8">
        <w:t xml:space="preserve">Надзорного органа </w:t>
      </w:r>
      <w:r w:rsidRPr="002373E8">
        <w:t xml:space="preserve">в отношении сведений, содержащихся в ранее направленном Уведомлении о трансграничной передаче ПДн, в целях оценки достоверности предоставленных сведений, </w:t>
      </w:r>
      <w:r w:rsidR="00AB45DC" w:rsidRPr="002373E8">
        <w:t>лицом, ответственным за организацию обработки ПДн</w:t>
      </w:r>
      <w:r w:rsidRPr="002373E8">
        <w:t xml:space="preserve">, в срок не более 10 (десяти) рабочих дней с даты получения такого запроса, способом, указанным в запросе, предоставляются в </w:t>
      </w:r>
      <w:r w:rsidR="003929AC" w:rsidRPr="002373E8">
        <w:t xml:space="preserve">Надзорный орган </w:t>
      </w:r>
      <w:r w:rsidRPr="002373E8">
        <w:t xml:space="preserve">запрашиваемые сведения, предусмотренные в </w:t>
      </w:r>
      <w:proofErr w:type="spellStart"/>
      <w:r w:rsidRPr="002373E8">
        <w:t>п.п</w:t>
      </w:r>
      <w:proofErr w:type="spellEnd"/>
      <w:r w:rsidRPr="002373E8">
        <w:t>. 1-3 ч.5 ст.12 </w:t>
      </w:r>
      <w:r w:rsidR="00AB45DC" w:rsidRPr="002373E8">
        <w:t>Закона №152-ФЗ.</w:t>
      </w:r>
      <w:r w:rsidRPr="002373E8">
        <w:t xml:space="preserve"> Указанный срок может быть продлен, но не более, чем на 5 (пять) рабочих дней при направлении в адрес </w:t>
      </w:r>
      <w:r w:rsidR="003929AC" w:rsidRPr="002373E8">
        <w:t xml:space="preserve">Надзорного органа </w:t>
      </w:r>
      <w:r w:rsidRPr="002373E8">
        <w:t>мотивированного уведомления с указанием причин продления срока предоставления запрашиваемой информации.</w:t>
      </w:r>
    </w:p>
    <w:p w14:paraId="0E486A33" w14:textId="53C63A43" w:rsidR="003469B0" w:rsidRPr="002373E8" w:rsidRDefault="002B5F18" w:rsidP="003929AC">
      <w:pPr>
        <w:pStyle w:val="aff3"/>
        <w:numPr>
          <w:ilvl w:val="3"/>
          <w:numId w:val="6"/>
        </w:numPr>
        <w:tabs>
          <w:tab w:val="left" w:pos="426"/>
          <w:tab w:val="left" w:pos="1560"/>
        </w:tabs>
        <w:spacing w:line="276" w:lineRule="auto"/>
        <w:ind w:left="0" w:firstLine="709"/>
        <w:jc w:val="both"/>
      </w:pPr>
      <w:r w:rsidRPr="002373E8">
        <w:t xml:space="preserve">В случае поступления в </w:t>
      </w:r>
      <w:r w:rsidR="00AB45DC" w:rsidRPr="002373E8">
        <w:t xml:space="preserve">Компанию </w:t>
      </w:r>
      <w:r w:rsidRPr="002373E8">
        <w:t xml:space="preserve">от </w:t>
      </w:r>
      <w:r w:rsidR="003929AC" w:rsidRPr="002373E8">
        <w:t xml:space="preserve">Надзорного органа </w:t>
      </w:r>
      <w:r w:rsidRPr="002373E8">
        <w:t xml:space="preserve">решения о запрете или об ограничении трансграничной передачи ПДн, </w:t>
      </w:r>
      <w:r w:rsidR="00AB45DC" w:rsidRPr="002373E8">
        <w:t xml:space="preserve">Компания </w:t>
      </w:r>
      <w:r w:rsidRPr="002373E8">
        <w:t>обязан</w:t>
      </w:r>
      <w:r w:rsidR="00AB45DC" w:rsidRPr="002373E8">
        <w:t>а</w:t>
      </w:r>
      <w:r w:rsidRPr="002373E8">
        <w:t xml:space="preserve"> направить иностранному третьему лицу, которому осуществляется трансграничная передача ПДн уведомление о запрете или об ограничении трансграничной передачи ПДн и уничтожении ранее переданных ПДн</w:t>
      </w:r>
      <w:r w:rsidR="00AB45DC" w:rsidRPr="002373E8">
        <w:t xml:space="preserve"> </w:t>
      </w:r>
      <w:r w:rsidR="00AB45DC" w:rsidRPr="002373E8">
        <w:rPr>
          <w:b/>
        </w:rPr>
        <w:t>по форме Приложения</w:t>
      </w:r>
      <w:r w:rsidR="003929AC" w:rsidRPr="002373E8">
        <w:rPr>
          <w:b/>
        </w:rPr>
        <w:t xml:space="preserve"> №</w:t>
      </w:r>
      <w:r w:rsidR="00B209CA" w:rsidRPr="002373E8">
        <w:rPr>
          <w:b/>
        </w:rPr>
        <w:t>5</w:t>
      </w:r>
      <w:r w:rsidR="00AB45DC" w:rsidRPr="002373E8">
        <w:rPr>
          <w:b/>
        </w:rPr>
        <w:t xml:space="preserve"> к настоящему Положению</w:t>
      </w:r>
      <w:r w:rsidR="003469B0" w:rsidRPr="002373E8">
        <w:t>.</w:t>
      </w:r>
    </w:p>
    <w:p w14:paraId="3C168D96" w14:textId="1B6318BC" w:rsidR="003469B0" w:rsidRPr="002373E8" w:rsidRDefault="002B5F18" w:rsidP="003929AC">
      <w:pPr>
        <w:pStyle w:val="aff3"/>
        <w:numPr>
          <w:ilvl w:val="3"/>
          <w:numId w:val="6"/>
        </w:numPr>
        <w:tabs>
          <w:tab w:val="left" w:pos="426"/>
          <w:tab w:val="left" w:pos="1560"/>
        </w:tabs>
        <w:spacing w:line="276" w:lineRule="auto"/>
        <w:ind w:left="0" w:firstLine="709"/>
        <w:jc w:val="both"/>
      </w:pPr>
      <w:r w:rsidRPr="002373E8">
        <w:t>Уведомление о запрете или об ограничении трансграничной передачи ПДн и уничтожении ранее переданных ПДн в адрес иностранного третьего лица, направляется подразделением - инициатором трансграничной передачи ПДн</w:t>
      </w:r>
      <w:r w:rsidR="00AB45DC" w:rsidRPr="002373E8">
        <w:t>.</w:t>
      </w:r>
      <w:r w:rsidRPr="002373E8">
        <w:t> </w:t>
      </w:r>
    </w:p>
    <w:p w14:paraId="2D2D6430" w14:textId="1F6C0D05" w:rsidR="00AB45DC" w:rsidRPr="002373E8" w:rsidRDefault="002B5F18" w:rsidP="00B7327F">
      <w:pPr>
        <w:pStyle w:val="aff3"/>
        <w:numPr>
          <w:ilvl w:val="3"/>
          <w:numId w:val="6"/>
        </w:numPr>
        <w:tabs>
          <w:tab w:val="left" w:pos="426"/>
          <w:tab w:val="left" w:pos="1560"/>
        </w:tabs>
        <w:spacing w:line="276" w:lineRule="auto"/>
        <w:ind w:left="0" w:firstLine="709"/>
        <w:jc w:val="both"/>
      </w:pPr>
      <w:r w:rsidRPr="002373E8">
        <w:t>Получен</w:t>
      </w:r>
      <w:r w:rsidR="00AB45DC" w:rsidRPr="002373E8">
        <w:t>н</w:t>
      </w:r>
      <w:r w:rsidRPr="002373E8">
        <w:t xml:space="preserve">ые от иностранного третьего лица сведения о прекращении обработки ПДн и уничтожении переданных ПДн направляются </w:t>
      </w:r>
      <w:r w:rsidR="00AB45DC" w:rsidRPr="002373E8">
        <w:t>лицу, ответственному за организацию обработки ПДн</w:t>
      </w:r>
      <w:r w:rsidRPr="002373E8">
        <w:t>.</w:t>
      </w:r>
    </w:p>
    <w:p w14:paraId="7E7106E4" w14:textId="49A2D0B3" w:rsidR="00AB45DC" w:rsidRPr="002373E8" w:rsidRDefault="00600DF9" w:rsidP="00B7327F">
      <w:pPr>
        <w:pStyle w:val="aff3"/>
        <w:numPr>
          <w:ilvl w:val="2"/>
          <w:numId w:val="6"/>
        </w:numPr>
        <w:spacing w:line="276" w:lineRule="auto"/>
        <w:ind w:left="0" w:firstLine="709"/>
        <w:jc w:val="both"/>
        <w:rPr>
          <w:b/>
        </w:rPr>
      </w:pPr>
      <w:r w:rsidRPr="002373E8">
        <w:rPr>
          <w:b/>
        </w:rPr>
        <w:t xml:space="preserve">Уведомление об Инцидентах с ПДн </w:t>
      </w:r>
    </w:p>
    <w:p w14:paraId="27976207" w14:textId="605D7B50" w:rsidR="00B7327F" w:rsidRPr="002373E8" w:rsidRDefault="002B5F18" w:rsidP="0074715C">
      <w:pPr>
        <w:tabs>
          <w:tab w:val="left" w:pos="426"/>
        </w:tabs>
        <w:spacing w:line="276" w:lineRule="auto"/>
        <w:ind w:firstLine="680"/>
        <w:jc w:val="both"/>
        <w:rPr>
          <w:b/>
        </w:rPr>
      </w:pPr>
      <w:r w:rsidRPr="002373E8">
        <w:t>4.2.6 Порядок уведомления Надзорн</w:t>
      </w:r>
      <w:r w:rsidR="00B7327F" w:rsidRPr="002373E8">
        <w:t>ого</w:t>
      </w:r>
      <w:r w:rsidRPr="002373E8">
        <w:t xml:space="preserve"> орган</w:t>
      </w:r>
      <w:r w:rsidR="00B7327F" w:rsidRPr="002373E8">
        <w:t>а</w:t>
      </w:r>
      <w:r w:rsidRPr="002373E8">
        <w:t xml:space="preserve"> об </w:t>
      </w:r>
      <w:r w:rsidR="00B7327F" w:rsidRPr="002373E8">
        <w:t xml:space="preserve">Инциденте </w:t>
      </w:r>
      <w:r w:rsidRPr="002373E8">
        <w:t>с ПДн осуществляется в порядке</w:t>
      </w:r>
      <w:r w:rsidR="00BA2AA0" w:rsidRPr="002373E8">
        <w:t>, предусмот</w:t>
      </w:r>
      <w:r w:rsidR="00B7327F" w:rsidRPr="002373E8">
        <w:t xml:space="preserve">ренном </w:t>
      </w:r>
      <w:r w:rsidR="00B7327F" w:rsidRPr="002373E8">
        <w:rPr>
          <w:b/>
        </w:rPr>
        <w:t xml:space="preserve">Памяткой по уведомлению </w:t>
      </w:r>
      <w:r w:rsidR="00BA2AA0" w:rsidRPr="002373E8">
        <w:rPr>
          <w:b/>
        </w:rPr>
        <w:t>об Инциденте с ПДн</w:t>
      </w:r>
      <w:r w:rsidRPr="002373E8">
        <w:rPr>
          <w:b/>
        </w:rPr>
        <w:t>.</w:t>
      </w:r>
    </w:p>
    <w:p w14:paraId="032F2CF1" w14:textId="7D508AD8" w:rsidR="002B5F18" w:rsidRPr="002373E8" w:rsidRDefault="002B5F18" w:rsidP="00FF69B9">
      <w:pPr>
        <w:pStyle w:val="a0"/>
        <w:rPr>
          <w:szCs w:val="24"/>
        </w:rPr>
      </w:pPr>
      <w:r w:rsidRPr="002373E8">
        <w:rPr>
          <w:szCs w:val="24"/>
        </w:rPr>
        <w:t xml:space="preserve">Разработка локальных </w:t>
      </w:r>
      <w:r w:rsidR="0074715C" w:rsidRPr="002373E8">
        <w:rPr>
          <w:szCs w:val="24"/>
        </w:rPr>
        <w:t xml:space="preserve">нормативных </w:t>
      </w:r>
      <w:r w:rsidRPr="002373E8">
        <w:rPr>
          <w:szCs w:val="24"/>
        </w:rPr>
        <w:t>актов по вопросам обработки ПДн, требований к защите ПДн</w:t>
      </w:r>
    </w:p>
    <w:p w14:paraId="3AB77C4E" w14:textId="35D85600" w:rsidR="0074715C" w:rsidRPr="002373E8" w:rsidRDefault="002B5F18" w:rsidP="0074715C">
      <w:pPr>
        <w:pStyle w:val="aff3"/>
        <w:numPr>
          <w:ilvl w:val="2"/>
          <w:numId w:val="6"/>
        </w:numPr>
        <w:spacing w:line="276" w:lineRule="auto"/>
        <w:ind w:left="0" w:firstLine="680"/>
        <w:jc w:val="both"/>
      </w:pPr>
      <w:r w:rsidRPr="002373E8">
        <w:t xml:space="preserve">В целях соблюдения требований ст. ст. 18.1, 19 </w:t>
      </w:r>
      <w:r w:rsidR="00237F8A" w:rsidRPr="002373E8">
        <w:t>Закона №152-ФЗ</w:t>
      </w:r>
      <w:r w:rsidRPr="002373E8">
        <w:t xml:space="preserve"> в </w:t>
      </w:r>
      <w:r w:rsidR="00237F8A" w:rsidRPr="002373E8">
        <w:t xml:space="preserve">Компании </w:t>
      </w:r>
      <w:r w:rsidRPr="002373E8">
        <w:t xml:space="preserve">осуществляется разработка </w:t>
      </w:r>
      <w:r w:rsidR="00237F8A" w:rsidRPr="002373E8">
        <w:t>локальных нормативных актов</w:t>
      </w:r>
      <w:r w:rsidRPr="002373E8">
        <w:t xml:space="preserve"> по вопросам обработки ПДн, требований к защите ПДн, а также устанавливающих процедуры, направленные на предотвращение и выявление нарушений </w:t>
      </w:r>
      <w:r w:rsidR="00237F8A" w:rsidRPr="002373E8">
        <w:t>з</w:t>
      </w:r>
      <w:r w:rsidRPr="002373E8">
        <w:t>аконодательства</w:t>
      </w:r>
      <w:r w:rsidR="0074715C" w:rsidRPr="002373E8">
        <w:t xml:space="preserve"> РФ</w:t>
      </w:r>
      <w:r w:rsidRPr="002373E8">
        <w:t xml:space="preserve"> о ПДн, устранение последствий таких нарушений. </w:t>
      </w:r>
    </w:p>
    <w:p w14:paraId="7EF3DC38" w14:textId="351628E0" w:rsidR="0099163D" w:rsidRPr="002373E8" w:rsidRDefault="002B5F18" w:rsidP="0099163D">
      <w:pPr>
        <w:pStyle w:val="aff3"/>
        <w:numPr>
          <w:ilvl w:val="2"/>
          <w:numId w:val="6"/>
        </w:numPr>
        <w:spacing w:line="276" w:lineRule="auto"/>
        <w:ind w:left="0" w:firstLine="680"/>
        <w:jc w:val="both"/>
      </w:pPr>
      <w:r w:rsidRPr="002373E8">
        <w:t xml:space="preserve">Разработка необходимых правовых, организационных и технических мер для защиты ПДн от неправомерного или случайного доступа к ним, уничтожения, изменения, блокирования, копирования, предоставления, распространения ПДн, а также от иных неправомерных действий в отношении ПДн осуществляется </w:t>
      </w:r>
      <w:r w:rsidR="008F0791" w:rsidRPr="002373E8">
        <w:t>лицом, ответственным за организацию обработки ПДн</w:t>
      </w:r>
      <w:r w:rsidRPr="002373E8">
        <w:t xml:space="preserve">. Разработанные </w:t>
      </w:r>
      <w:r w:rsidR="00A33365" w:rsidRPr="002373E8">
        <w:t>локальные нормативные акты</w:t>
      </w:r>
      <w:r w:rsidRPr="002373E8">
        <w:t xml:space="preserve"> обязательны для исполнения всеми подразделениями </w:t>
      </w:r>
      <w:r w:rsidR="00A33365" w:rsidRPr="002373E8">
        <w:t>Компаниями</w:t>
      </w:r>
      <w:r w:rsidRPr="002373E8">
        <w:t>, осуществляющими обработку ПДн.</w:t>
      </w:r>
    </w:p>
    <w:p w14:paraId="469090D0" w14:textId="1A66CDBC" w:rsidR="00A33365" w:rsidRPr="002373E8" w:rsidRDefault="00A33365" w:rsidP="0099163D">
      <w:pPr>
        <w:pStyle w:val="aff3"/>
        <w:numPr>
          <w:ilvl w:val="2"/>
          <w:numId w:val="6"/>
        </w:numPr>
        <w:spacing w:line="276" w:lineRule="auto"/>
        <w:ind w:left="0" w:firstLine="680"/>
        <w:jc w:val="both"/>
      </w:pPr>
      <w:r w:rsidRPr="002373E8">
        <w:t xml:space="preserve">Лицо, ответственное за организацию обработки ПДн, организовывает и осуществляет имплементацию требований локальных нормативных актов Компании по вопросам обработки ПДн в процессы Компании, в рамках которых осуществляется обработка ПДн, </w:t>
      </w:r>
      <w:r w:rsidR="002B5F18" w:rsidRPr="002373E8">
        <w:t xml:space="preserve">а также контролируют актуальность </w:t>
      </w:r>
      <w:r w:rsidRPr="002373E8">
        <w:t xml:space="preserve">локальных нормативных актов по вопросам обработки ПДн. </w:t>
      </w:r>
      <w:r w:rsidR="002B5F18" w:rsidRPr="002373E8">
        <w:t xml:space="preserve"> </w:t>
      </w:r>
    </w:p>
    <w:p w14:paraId="1E6BCBC1" w14:textId="0D071269" w:rsidR="002B5F18" w:rsidRPr="002373E8" w:rsidRDefault="002B5F18" w:rsidP="0099163D">
      <w:pPr>
        <w:pStyle w:val="aff3"/>
        <w:numPr>
          <w:ilvl w:val="2"/>
          <w:numId w:val="6"/>
        </w:numPr>
        <w:spacing w:line="276" w:lineRule="auto"/>
        <w:ind w:left="0" w:firstLine="680"/>
        <w:jc w:val="both"/>
      </w:pPr>
      <w:r w:rsidRPr="002373E8">
        <w:t xml:space="preserve">Разрабатываемые </w:t>
      </w:r>
      <w:r w:rsidR="00A33365" w:rsidRPr="002373E8">
        <w:t>локальные нормативные акты</w:t>
      </w:r>
      <w:r w:rsidRPr="002373E8">
        <w:t xml:space="preserve"> не должны противоречить действующему </w:t>
      </w:r>
      <w:r w:rsidR="00A33365" w:rsidRPr="002373E8">
        <w:t>з</w:t>
      </w:r>
      <w:r w:rsidR="0099163D" w:rsidRPr="002373E8">
        <w:t>аконодательству РФ</w:t>
      </w:r>
      <w:r w:rsidR="00A33365" w:rsidRPr="002373E8">
        <w:t xml:space="preserve"> </w:t>
      </w:r>
      <w:r w:rsidRPr="002373E8">
        <w:t>о ПДн</w:t>
      </w:r>
      <w:r w:rsidR="0099163D" w:rsidRPr="002373E8">
        <w:t>.</w:t>
      </w:r>
    </w:p>
    <w:p w14:paraId="61513AFA" w14:textId="20F68BA8" w:rsidR="002B5F18" w:rsidRPr="002373E8" w:rsidRDefault="002B5F18" w:rsidP="007D06EA">
      <w:pPr>
        <w:pStyle w:val="aff3"/>
        <w:numPr>
          <w:ilvl w:val="2"/>
          <w:numId w:val="6"/>
        </w:numPr>
        <w:spacing w:line="276" w:lineRule="auto"/>
        <w:ind w:left="0" w:firstLine="680"/>
        <w:jc w:val="both"/>
      </w:pPr>
      <w:r w:rsidRPr="002373E8">
        <w:lastRenderedPageBreak/>
        <w:t xml:space="preserve">В случае изменений </w:t>
      </w:r>
      <w:r w:rsidR="007D06EA" w:rsidRPr="002373E8">
        <w:t>з</w:t>
      </w:r>
      <w:r w:rsidRPr="002373E8">
        <w:t xml:space="preserve">аконодательства </w:t>
      </w:r>
      <w:r w:rsidR="007D06EA" w:rsidRPr="002373E8">
        <w:t xml:space="preserve">РФ </w:t>
      </w:r>
      <w:r w:rsidRPr="002373E8">
        <w:t xml:space="preserve">о ПДн, </w:t>
      </w:r>
      <w:r w:rsidR="00D035D6">
        <w:t>Положение применяется в части, не противоречащей внесенным изменениям</w:t>
      </w:r>
      <w:r w:rsidRPr="002373E8">
        <w:t xml:space="preserve">, до внесения изменений в </w:t>
      </w:r>
      <w:r w:rsidR="00345513" w:rsidRPr="002373E8">
        <w:t>Положение</w:t>
      </w:r>
      <w:r w:rsidRPr="002373E8">
        <w:t>.</w:t>
      </w:r>
    </w:p>
    <w:p w14:paraId="3D163438" w14:textId="64C64E12" w:rsidR="002B5F18" w:rsidRPr="002373E8" w:rsidRDefault="00345513" w:rsidP="00D10221">
      <w:pPr>
        <w:pStyle w:val="aff3"/>
        <w:numPr>
          <w:ilvl w:val="2"/>
          <w:numId w:val="6"/>
        </w:numPr>
        <w:spacing w:line="276" w:lineRule="auto"/>
        <w:ind w:left="0" w:firstLine="680"/>
        <w:jc w:val="both"/>
      </w:pPr>
      <w:r w:rsidRPr="002373E8">
        <w:t>Лицо, ответственное за организацию обработки ПДн</w:t>
      </w:r>
      <w:r w:rsidR="002B5F18" w:rsidRPr="002373E8">
        <w:t xml:space="preserve"> осуществляет пересмотр </w:t>
      </w:r>
      <w:r w:rsidRPr="002373E8">
        <w:t>локальных нормативных актов по вопросам обработки</w:t>
      </w:r>
      <w:r w:rsidR="002B5F18" w:rsidRPr="002373E8">
        <w:t>, требования которых затронуты изменениями правовых норм</w:t>
      </w:r>
      <w:r w:rsidR="00B86757" w:rsidRPr="002373E8">
        <w:t xml:space="preserve">. </w:t>
      </w:r>
    </w:p>
    <w:p w14:paraId="748C2E07" w14:textId="4AA19D0A" w:rsidR="002B5F18" w:rsidRPr="002373E8" w:rsidRDefault="002B5F18" w:rsidP="00FF69B9">
      <w:pPr>
        <w:pStyle w:val="a0"/>
        <w:rPr>
          <w:szCs w:val="24"/>
        </w:rPr>
      </w:pPr>
      <w:r w:rsidRPr="002373E8">
        <w:rPr>
          <w:szCs w:val="24"/>
        </w:rPr>
        <w:t>Доведение до работников требований по обработке и защите ПДн</w:t>
      </w:r>
    </w:p>
    <w:p w14:paraId="3B236861" w14:textId="15C889DC" w:rsidR="00CC5E3B" w:rsidRPr="002373E8" w:rsidRDefault="002B5F18" w:rsidP="00CC5E3B">
      <w:pPr>
        <w:pStyle w:val="aff3"/>
        <w:numPr>
          <w:ilvl w:val="2"/>
          <w:numId w:val="6"/>
        </w:numPr>
        <w:spacing w:line="276" w:lineRule="auto"/>
        <w:ind w:left="0" w:firstLine="680"/>
        <w:jc w:val="both"/>
      </w:pPr>
      <w:r w:rsidRPr="002373E8">
        <w:t xml:space="preserve">В соответствии со ст. 18.1, 22.1 </w:t>
      </w:r>
      <w:r w:rsidR="008E501E" w:rsidRPr="002373E8">
        <w:t>Закона №152-ФЗ лицо, ответственно</w:t>
      </w:r>
      <w:r w:rsidR="00D10221" w:rsidRPr="002373E8">
        <w:t>е</w:t>
      </w:r>
      <w:r w:rsidR="008E501E" w:rsidRPr="002373E8">
        <w:t xml:space="preserve"> за организацию обработки ПДн</w:t>
      </w:r>
      <w:r w:rsidRPr="002373E8">
        <w:t xml:space="preserve"> осуществляет ознакомление работников </w:t>
      </w:r>
      <w:r w:rsidR="008E501E" w:rsidRPr="002373E8">
        <w:t xml:space="preserve">Компании </w:t>
      </w:r>
      <w:r w:rsidRPr="002373E8">
        <w:t xml:space="preserve">под подпись в Листе ознакомления с положениями </w:t>
      </w:r>
      <w:r w:rsidR="008E501E" w:rsidRPr="002373E8">
        <w:t xml:space="preserve">законодательства </w:t>
      </w:r>
      <w:r w:rsidRPr="002373E8">
        <w:t xml:space="preserve">о ПДн, </w:t>
      </w:r>
      <w:r w:rsidR="008E501E" w:rsidRPr="002373E8">
        <w:t>локальными нормативными актами</w:t>
      </w:r>
      <w:r w:rsidRPr="002373E8">
        <w:t xml:space="preserve"> </w:t>
      </w:r>
      <w:r w:rsidR="008E501E" w:rsidRPr="002373E8">
        <w:t xml:space="preserve">Компании </w:t>
      </w:r>
      <w:r w:rsidRPr="002373E8">
        <w:t xml:space="preserve">по вопросам обработки ПДн, требований к защите </w:t>
      </w:r>
      <w:r w:rsidR="008E501E" w:rsidRPr="002373E8">
        <w:t>ПДн</w:t>
      </w:r>
      <w:r w:rsidR="00CC5E3B" w:rsidRPr="002373E8">
        <w:t xml:space="preserve"> (далее – Лист ознакомления)</w:t>
      </w:r>
      <w:r w:rsidR="008E501E" w:rsidRPr="002373E8">
        <w:t xml:space="preserve"> </w:t>
      </w:r>
      <w:r w:rsidR="008E501E" w:rsidRPr="002373E8">
        <w:rPr>
          <w:b/>
        </w:rPr>
        <w:t xml:space="preserve">по форме Приложения </w:t>
      </w:r>
      <w:r w:rsidR="00F8682B" w:rsidRPr="002373E8">
        <w:rPr>
          <w:b/>
        </w:rPr>
        <w:t xml:space="preserve">№ </w:t>
      </w:r>
      <w:r w:rsidR="00B209CA" w:rsidRPr="002373E8">
        <w:rPr>
          <w:b/>
        </w:rPr>
        <w:t xml:space="preserve">6 </w:t>
      </w:r>
      <w:r w:rsidR="008E501E" w:rsidRPr="002373E8">
        <w:rPr>
          <w:b/>
        </w:rPr>
        <w:t>к настоящему Положению</w:t>
      </w:r>
      <w:r w:rsidR="00F8682B" w:rsidRPr="002373E8">
        <w:t>.</w:t>
      </w:r>
    </w:p>
    <w:p w14:paraId="57E9782A" w14:textId="42BB9C6E" w:rsidR="00CC5E3B" w:rsidRPr="002373E8" w:rsidRDefault="002B5F18" w:rsidP="00CC5E3B">
      <w:pPr>
        <w:pStyle w:val="aff3"/>
        <w:numPr>
          <w:ilvl w:val="2"/>
          <w:numId w:val="6"/>
        </w:numPr>
        <w:spacing w:line="276" w:lineRule="auto"/>
        <w:ind w:left="0" w:firstLine="680"/>
        <w:jc w:val="both"/>
      </w:pPr>
      <w:r w:rsidRPr="002373E8">
        <w:t xml:space="preserve">В процессе трудовой деятельности работник </w:t>
      </w:r>
      <w:proofErr w:type="spellStart"/>
      <w:r w:rsidRPr="002373E8">
        <w:t>ознакамливается</w:t>
      </w:r>
      <w:proofErr w:type="spellEnd"/>
      <w:r w:rsidRPr="002373E8">
        <w:t xml:space="preserve"> с положениями вновь изданных </w:t>
      </w:r>
      <w:r w:rsidR="008E501E" w:rsidRPr="002373E8">
        <w:t>локальных нормативных актов</w:t>
      </w:r>
      <w:r w:rsidRPr="002373E8">
        <w:t xml:space="preserve"> по вопросам обработки ПДн, с требованиями к защите ПДн, а также с изменениями к ним посредством </w:t>
      </w:r>
      <w:r w:rsidR="008E501E" w:rsidRPr="002373E8">
        <w:t xml:space="preserve">подписания Листа ознакомления </w:t>
      </w:r>
      <w:r w:rsidR="00CC5E3B" w:rsidRPr="002373E8">
        <w:rPr>
          <w:b/>
        </w:rPr>
        <w:t xml:space="preserve">по форме Приложения № </w:t>
      </w:r>
      <w:r w:rsidR="00B209CA" w:rsidRPr="002373E8">
        <w:rPr>
          <w:b/>
        </w:rPr>
        <w:t>6</w:t>
      </w:r>
      <w:r w:rsidR="00CC5E3B" w:rsidRPr="002373E8">
        <w:rPr>
          <w:b/>
        </w:rPr>
        <w:t xml:space="preserve"> к настоящему Положению</w:t>
      </w:r>
      <w:r w:rsidR="008E501E" w:rsidRPr="002373E8">
        <w:t>, который прикладывается к ранее подписанному Листу ознакомления</w:t>
      </w:r>
      <w:r w:rsidRPr="002373E8">
        <w:t>.</w:t>
      </w:r>
    </w:p>
    <w:p w14:paraId="76D306ED" w14:textId="28FB0C70" w:rsidR="00F638E6" w:rsidRPr="002373E8" w:rsidRDefault="002B5F18" w:rsidP="00CC5E3B">
      <w:pPr>
        <w:pStyle w:val="aff3"/>
        <w:numPr>
          <w:ilvl w:val="2"/>
          <w:numId w:val="6"/>
        </w:numPr>
        <w:spacing w:line="276" w:lineRule="auto"/>
        <w:ind w:left="0" w:firstLine="680"/>
        <w:jc w:val="both"/>
        <w:rPr>
          <w:b/>
        </w:rPr>
      </w:pPr>
      <w:r w:rsidRPr="002373E8">
        <w:t xml:space="preserve">В соответствии со ст. 7 </w:t>
      </w:r>
      <w:r w:rsidR="00DA27E6" w:rsidRPr="002373E8">
        <w:t xml:space="preserve">Закона №152-ФЗ </w:t>
      </w:r>
      <w:r w:rsidRPr="002373E8">
        <w:t xml:space="preserve">при приеме на работу работник подписывает </w:t>
      </w:r>
      <w:r w:rsidR="00CC5E3B" w:rsidRPr="002373E8">
        <w:t>О</w:t>
      </w:r>
      <w:r w:rsidRPr="002373E8">
        <w:t>бязательство о неразглашении конфиденциальной информации</w:t>
      </w:r>
      <w:r w:rsidR="00DA27E6" w:rsidRPr="002373E8">
        <w:t xml:space="preserve"> </w:t>
      </w:r>
      <w:r w:rsidR="00DA27E6" w:rsidRPr="002373E8">
        <w:rPr>
          <w:b/>
        </w:rPr>
        <w:t xml:space="preserve">по форме </w:t>
      </w:r>
      <w:r w:rsidR="00CC5E3B" w:rsidRPr="002373E8">
        <w:rPr>
          <w:b/>
        </w:rPr>
        <w:t xml:space="preserve">Приложения № </w:t>
      </w:r>
      <w:r w:rsidR="00B209CA" w:rsidRPr="002373E8">
        <w:rPr>
          <w:b/>
        </w:rPr>
        <w:t>7</w:t>
      </w:r>
      <w:r w:rsidR="00CC5E3B" w:rsidRPr="002373E8">
        <w:rPr>
          <w:b/>
        </w:rPr>
        <w:t xml:space="preserve"> </w:t>
      </w:r>
      <w:r w:rsidR="00DA27E6" w:rsidRPr="002373E8">
        <w:rPr>
          <w:b/>
        </w:rPr>
        <w:t>к настоящему Положению</w:t>
      </w:r>
      <w:r w:rsidRPr="002373E8">
        <w:rPr>
          <w:b/>
        </w:rPr>
        <w:t xml:space="preserve">. </w:t>
      </w:r>
    </w:p>
    <w:p w14:paraId="411157B9" w14:textId="19821E9A" w:rsidR="00F638E6" w:rsidRPr="002373E8" w:rsidRDefault="002B5F18" w:rsidP="00F638E6">
      <w:pPr>
        <w:pStyle w:val="aff3"/>
        <w:numPr>
          <w:ilvl w:val="2"/>
          <w:numId w:val="6"/>
        </w:numPr>
        <w:spacing w:line="276" w:lineRule="auto"/>
        <w:ind w:left="0" w:firstLine="680"/>
        <w:jc w:val="both"/>
        <w:rPr>
          <w:rFonts w:eastAsia="Times New Roman"/>
        </w:rPr>
      </w:pPr>
      <w:r w:rsidRPr="002373E8">
        <w:t xml:space="preserve">В соответствии с п. 6 </w:t>
      </w:r>
      <w:r w:rsidR="00DA27E6" w:rsidRPr="002373E8">
        <w:t>постановления Правительства РФ от 15.09.2008 № 687</w:t>
      </w:r>
      <w:r w:rsidR="00F638E6" w:rsidRPr="002373E8">
        <w:rPr>
          <w:rStyle w:val="aff0"/>
        </w:rPr>
        <w:footnoteReference w:id="15"/>
      </w:r>
      <w:r w:rsidR="00F638E6" w:rsidRPr="002373E8">
        <w:t xml:space="preserve"> </w:t>
      </w:r>
      <w:r w:rsidRPr="002373E8">
        <w:t xml:space="preserve">необходимо провести информирование работников, осуществляющих обработку ПДн без использования средств автоматизации (в </w:t>
      </w:r>
      <w:r w:rsidR="00F638E6" w:rsidRPr="002373E8">
        <w:t>т.ч.</w:t>
      </w:r>
      <w:r w:rsidRPr="002373E8">
        <w:t xml:space="preserve"> работников, осуществляющих такую обработку по поручению </w:t>
      </w:r>
      <w:r w:rsidR="00DA27E6" w:rsidRPr="002373E8">
        <w:t xml:space="preserve">оператора </w:t>
      </w:r>
      <w:r w:rsidRPr="002373E8">
        <w:t xml:space="preserve">ПДн), о факте обработки ими ПДн, обработка которых осуществляется без использования средств автоматизации, категориях обрабатываемых ПДн, а также об особенностях и правилах осуществления такой обработки, установленных </w:t>
      </w:r>
      <w:r w:rsidR="00DA27E6" w:rsidRPr="002373E8">
        <w:t xml:space="preserve">законодательством </w:t>
      </w:r>
      <w:r w:rsidRPr="002373E8">
        <w:t xml:space="preserve">о ПДн, а также </w:t>
      </w:r>
      <w:r w:rsidR="00DA27E6" w:rsidRPr="002373E8">
        <w:t>локальными нормативными актами Компании</w:t>
      </w:r>
      <w:r w:rsidRPr="002373E8">
        <w:t>. Форма документа об информировании работников, осуществляющих обработку ПДн без использования средств автоматизации</w:t>
      </w:r>
      <w:r w:rsidR="001A5A40">
        <w:t>,</w:t>
      </w:r>
      <w:r w:rsidR="00DA27E6" w:rsidRPr="002373E8">
        <w:t xml:space="preserve"> содержится </w:t>
      </w:r>
      <w:r w:rsidR="00DA27E6" w:rsidRPr="002373E8">
        <w:rPr>
          <w:b/>
        </w:rPr>
        <w:t>в Приложении</w:t>
      </w:r>
      <w:r w:rsidR="00F638E6" w:rsidRPr="002373E8">
        <w:rPr>
          <w:b/>
        </w:rPr>
        <w:t xml:space="preserve"> №</w:t>
      </w:r>
      <w:r w:rsidR="00B209CA" w:rsidRPr="002373E8">
        <w:rPr>
          <w:b/>
        </w:rPr>
        <w:t>8</w:t>
      </w:r>
      <w:r w:rsidR="00DA27E6" w:rsidRPr="002373E8">
        <w:rPr>
          <w:b/>
        </w:rPr>
        <w:t xml:space="preserve"> к настоящему Положению.</w:t>
      </w:r>
    </w:p>
    <w:p w14:paraId="1B11E1F6" w14:textId="32CCC459" w:rsidR="00F638E6" w:rsidRPr="002373E8" w:rsidRDefault="002B5F18" w:rsidP="00F638E6">
      <w:pPr>
        <w:pStyle w:val="aff3"/>
        <w:numPr>
          <w:ilvl w:val="2"/>
          <w:numId w:val="6"/>
        </w:numPr>
        <w:spacing w:line="276" w:lineRule="auto"/>
        <w:ind w:left="0" w:firstLine="680"/>
        <w:jc w:val="both"/>
      </w:pPr>
      <w:r w:rsidRPr="002373E8">
        <w:t xml:space="preserve">Оформление Листов ознакомления, обязательств, уведомлений работника может осуществляться как на бумажном носителе с собственноручной подписью работника, так и в форме электронного документа, подписанного </w:t>
      </w:r>
      <w:r w:rsidR="00743C76">
        <w:t xml:space="preserve">в </w:t>
      </w:r>
      <w:r w:rsidR="00297941" w:rsidRPr="002373E8">
        <w:t>порядке</w:t>
      </w:r>
      <w:r w:rsidR="00743C76">
        <w:t>,</w:t>
      </w:r>
      <w:r w:rsidR="00297941" w:rsidRPr="002373E8">
        <w:t xml:space="preserve"> установленном в Компании </w:t>
      </w:r>
      <w:r w:rsidRPr="002373E8">
        <w:t xml:space="preserve">электронной подписью (далее – ЭП). Хранение листов ознакомления, обязательств, уведомлений работника, оформленных на бумажных носителях, осуществляется в личном деле работника. Хранение листов ознакомления, обязательств, уведомлений работника, оформленных в форме электронного документа, осуществляется в </w:t>
      </w:r>
      <w:r w:rsidR="00297941" w:rsidRPr="002373E8">
        <w:t>порядке, предусмотренном в Компании</w:t>
      </w:r>
      <w:r w:rsidRPr="002373E8">
        <w:t>.</w:t>
      </w:r>
    </w:p>
    <w:p w14:paraId="3618D13E" w14:textId="36716FFD" w:rsidR="00F638E6" w:rsidRPr="002373E8" w:rsidRDefault="002B5F18" w:rsidP="00F638E6">
      <w:pPr>
        <w:pStyle w:val="aff3"/>
        <w:numPr>
          <w:ilvl w:val="2"/>
          <w:numId w:val="6"/>
        </w:numPr>
        <w:spacing w:line="276" w:lineRule="auto"/>
        <w:ind w:left="0" w:firstLine="680"/>
        <w:jc w:val="both"/>
      </w:pPr>
      <w:r w:rsidRPr="002373E8">
        <w:t xml:space="preserve">Принятые на работу работники </w:t>
      </w:r>
      <w:r w:rsidR="00297941" w:rsidRPr="002373E8">
        <w:t>Компании</w:t>
      </w:r>
      <w:r w:rsidRPr="002373E8">
        <w:t>, осуществляющие обработку ПДн, проходят обязательное обучение по вопросам обработки и защиты ПДн.</w:t>
      </w:r>
    </w:p>
    <w:p w14:paraId="3D651642" w14:textId="505F65A9" w:rsidR="00297941" w:rsidRPr="002373E8" w:rsidRDefault="002B5F18" w:rsidP="00F638E6">
      <w:pPr>
        <w:pStyle w:val="aff3"/>
        <w:numPr>
          <w:ilvl w:val="2"/>
          <w:numId w:val="6"/>
        </w:numPr>
        <w:spacing w:line="276" w:lineRule="auto"/>
        <w:ind w:left="0" w:firstLine="680"/>
        <w:jc w:val="both"/>
      </w:pPr>
      <w:r w:rsidRPr="002373E8">
        <w:t xml:space="preserve">Обучение и информирование работников </w:t>
      </w:r>
      <w:r w:rsidR="00297941" w:rsidRPr="002373E8">
        <w:t xml:space="preserve">Компании </w:t>
      </w:r>
      <w:r w:rsidRPr="002373E8">
        <w:t xml:space="preserve">по требованиям действующего законодательства, о порядке и особенностях обработки и защиты ПДн в процессе трудовой деятельности, осуществляется </w:t>
      </w:r>
      <w:r w:rsidR="00297941" w:rsidRPr="002373E8">
        <w:t xml:space="preserve">лицом, ответственным за организацию обработки ПДн. Обучение и информирование работников осуществляется: </w:t>
      </w:r>
    </w:p>
    <w:p w14:paraId="2F2EAC0F" w14:textId="275DB11C" w:rsidR="00297941" w:rsidRPr="002373E8" w:rsidRDefault="00297941" w:rsidP="00DE5AE8">
      <w:pPr>
        <w:pStyle w:val="aff3"/>
        <w:numPr>
          <w:ilvl w:val="0"/>
          <w:numId w:val="20"/>
        </w:numPr>
        <w:spacing w:line="276" w:lineRule="auto"/>
        <w:ind w:left="0" w:firstLine="851"/>
        <w:jc w:val="both"/>
      </w:pPr>
      <w:proofErr w:type="spellStart"/>
      <w:r w:rsidRPr="002373E8">
        <w:t>планово</w:t>
      </w:r>
      <w:proofErr w:type="spellEnd"/>
      <w:r w:rsidR="002B5F18" w:rsidRPr="002373E8">
        <w:t xml:space="preserve">, согласно </w:t>
      </w:r>
      <w:r w:rsidRPr="002373E8">
        <w:t>Плану, утвержденному в Компании</w:t>
      </w:r>
      <w:r w:rsidR="00D76EFA" w:rsidRPr="002373E8">
        <w:t>;</w:t>
      </w:r>
      <w:r w:rsidRPr="002373E8">
        <w:t xml:space="preserve"> </w:t>
      </w:r>
    </w:p>
    <w:p w14:paraId="12191987" w14:textId="17B654E4" w:rsidR="007077C3" w:rsidRPr="002373E8" w:rsidRDefault="002B5F18" w:rsidP="00DE5AE8">
      <w:pPr>
        <w:pStyle w:val="aff3"/>
        <w:numPr>
          <w:ilvl w:val="0"/>
          <w:numId w:val="20"/>
        </w:numPr>
        <w:spacing w:line="276" w:lineRule="auto"/>
        <w:ind w:left="0" w:firstLine="851"/>
        <w:jc w:val="both"/>
      </w:pPr>
      <w:r w:rsidRPr="002373E8">
        <w:lastRenderedPageBreak/>
        <w:t xml:space="preserve">внепланово в случае произошедших изменений в требованиях </w:t>
      </w:r>
      <w:r w:rsidR="007077C3" w:rsidRPr="002373E8">
        <w:t xml:space="preserve">законодательства </w:t>
      </w:r>
      <w:r w:rsidRPr="002373E8">
        <w:t xml:space="preserve">о ПДн и </w:t>
      </w:r>
      <w:r w:rsidR="007077C3" w:rsidRPr="002373E8">
        <w:t>локальных нормативных актов Компании</w:t>
      </w:r>
      <w:r w:rsidR="00D76EFA" w:rsidRPr="002373E8">
        <w:t>;</w:t>
      </w:r>
    </w:p>
    <w:p w14:paraId="26289D7A" w14:textId="572DB146" w:rsidR="002B5F18" w:rsidRPr="002373E8" w:rsidRDefault="002B5F18" w:rsidP="00DE5AE8">
      <w:pPr>
        <w:pStyle w:val="aff3"/>
        <w:numPr>
          <w:ilvl w:val="0"/>
          <w:numId w:val="20"/>
        </w:numPr>
        <w:spacing w:line="276" w:lineRule="auto"/>
        <w:ind w:left="0" w:firstLine="851"/>
        <w:jc w:val="both"/>
      </w:pPr>
      <w:r w:rsidRPr="002373E8">
        <w:t xml:space="preserve">при выявлении отклонений при обработке и защите ПДн в процессах </w:t>
      </w:r>
      <w:r w:rsidR="007077C3" w:rsidRPr="002373E8">
        <w:t>Компании</w:t>
      </w:r>
      <w:r w:rsidRPr="002373E8">
        <w:t>.</w:t>
      </w:r>
    </w:p>
    <w:p w14:paraId="70E43402" w14:textId="7495552F" w:rsidR="00CE0443" w:rsidRPr="002373E8" w:rsidRDefault="002B5F18" w:rsidP="00CE0443">
      <w:pPr>
        <w:pStyle w:val="aff3"/>
        <w:numPr>
          <w:ilvl w:val="2"/>
          <w:numId w:val="6"/>
        </w:numPr>
        <w:spacing w:line="276" w:lineRule="auto"/>
        <w:ind w:left="0" w:firstLine="680"/>
        <w:jc w:val="both"/>
        <w:rPr>
          <w:b/>
          <w:lang w:eastAsia="x-none"/>
        </w:rPr>
      </w:pPr>
      <w:r w:rsidRPr="002373E8">
        <w:t xml:space="preserve">Обучение и информирование осуществляется в формате обучающих программ, лекций, семинаров, </w:t>
      </w:r>
      <w:proofErr w:type="spellStart"/>
      <w:r w:rsidRPr="002373E8">
        <w:t>вебинаров</w:t>
      </w:r>
      <w:proofErr w:type="spellEnd"/>
      <w:r w:rsidRPr="002373E8">
        <w:t xml:space="preserve">, в </w:t>
      </w:r>
      <w:r w:rsidR="00D76EFA" w:rsidRPr="002373E8">
        <w:t>т.ч.</w:t>
      </w:r>
      <w:r w:rsidRPr="002373E8">
        <w:t xml:space="preserve"> с привлечением сторонних организаций и внешних консультантов. Информирование также может осуществляться путем направления e</w:t>
      </w:r>
      <w:r w:rsidR="00743C76">
        <w:t>-</w:t>
      </w:r>
      <w:proofErr w:type="spellStart"/>
      <w:r w:rsidRPr="002373E8">
        <w:t>mail</w:t>
      </w:r>
      <w:proofErr w:type="spellEnd"/>
      <w:r w:rsidRPr="002373E8">
        <w:t>-рассылок.</w:t>
      </w:r>
    </w:p>
    <w:p w14:paraId="7181051E" w14:textId="77777777" w:rsidR="008B5D9C" w:rsidRPr="002373E8" w:rsidRDefault="008B5D9C" w:rsidP="00FF69B9">
      <w:pPr>
        <w:pStyle w:val="a0"/>
        <w:rPr>
          <w:szCs w:val="24"/>
        </w:rPr>
      </w:pPr>
      <w:bookmarkStart w:id="10" w:name="_Toc138342319"/>
      <w:r w:rsidRPr="002373E8">
        <w:rPr>
          <w:szCs w:val="24"/>
        </w:rPr>
        <w:t>Внутренний контроль за соответствием обработки ПДн</w:t>
      </w:r>
      <w:bookmarkEnd w:id="10"/>
    </w:p>
    <w:p w14:paraId="278B7B5F" w14:textId="220D7F27" w:rsidR="008B5D9C" w:rsidRPr="002373E8" w:rsidRDefault="008B5D9C" w:rsidP="008B5D9C">
      <w:pPr>
        <w:pStyle w:val="aff3"/>
        <w:numPr>
          <w:ilvl w:val="2"/>
          <w:numId w:val="6"/>
        </w:numPr>
        <w:spacing w:line="276" w:lineRule="auto"/>
        <w:ind w:left="0" w:firstLine="680"/>
        <w:jc w:val="both"/>
      </w:pPr>
      <w:r w:rsidRPr="002373E8">
        <w:t xml:space="preserve">Лицо, ответственное за организацию обработки ПДн осуществляет внутренний контроль за соответствием обработки ПДн в процессах </w:t>
      </w:r>
      <w:r w:rsidR="00D76783" w:rsidRPr="002373E8">
        <w:t>Компании</w:t>
      </w:r>
      <w:r w:rsidRPr="002373E8">
        <w:t xml:space="preserve"> требованиям законодательства о ПДн, настоящего Положения и других локальных нормативных актов Компании, регламентирующих обработку и защиту ПДн.</w:t>
      </w:r>
    </w:p>
    <w:p w14:paraId="218BFB0E" w14:textId="377A5D80" w:rsidR="008B5D9C" w:rsidRPr="002373E8" w:rsidRDefault="008B5D9C" w:rsidP="008B5D9C">
      <w:pPr>
        <w:pStyle w:val="aff3"/>
        <w:numPr>
          <w:ilvl w:val="2"/>
          <w:numId w:val="6"/>
        </w:numPr>
        <w:spacing w:line="276" w:lineRule="auto"/>
        <w:ind w:left="0" w:firstLine="680"/>
        <w:jc w:val="both"/>
      </w:pPr>
      <w:r w:rsidRPr="002373E8">
        <w:t xml:space="preserve">Мероприятия внутреннего контроля осуществляются в рамках планового и внепланового контроля соответствии с </w:t>
      </w:r>
      <w:r w:rsidRPr="002373E8">
        <w:rPr>
          <w:b/>
        </w:rPr>
        <w:t>Методикой проведения внутреннего контроля в Компании</w:t>
      </w:r>
      <w:r w:rsidRPr="002373E8">
        <w:t xml:space="preserve">.  </w:t>
      </w:r>
    </w:p>
    <w:p w14:paraId="076217B3" w14:textId="77777777" w:rsidR="00215E4E" w:rsidRPr="002373E8" w:rsidRDefault="00215E4E" w:rsidP="00FF69B9">
      <w:pPr>
        <w:pStyle w:val="a0"/>
        <w:rPr>
          <w:szCs w:val="24"/>
        </w:rPr>
      </w:pPr>
      <w:bookmarkStart w:id="11" w:name="_Toc138342321"/>
      <w:r w:rsidRPr="002373E8">
        <w:rPr>
          <w:szCs w:val="24"/>
        </w:rPr>
        <w:t>Контроль за приемом и обработкой обращений Субъектов ПДн</w:t>
      </w:r>
      <w:bookmarkEnd w:id="11"/>
    </w:p>
    <w:p w14:paraId="6FECA300" w14:textId="77777777" w:rsidR="00BC4081" w:rsidRPr="002373E8" w:rsidRDefault="00FE5DB9" w:rsidP="00BC4081">
      <w:pPr>
        <w:pStyle w:val="aff3"/>
        <w:numPr>
          <w:ilvl w:val="2"/>
          <w:numId w:val="6"/>
        </w:numPr>
        <w:spacing w:line="276" w:lineRule="auto"/>
        <w:ind w:left="0" w:firstLine="680"/>
        <w:jc w:val="both"/>
      </w:pPr>
      <w:r w:rsidRPr="002373E8">
        <w:t>Компания</w:t>
      </w:r>
      <w:r w:rsidR="00215E4E" w:rsidRPr="002373E8">
        <w:t xml:space="preserve">, при обращении либо получении запроса Субъекта ПДн или его представителя в отношении обрабатываемых </w:t>
      </w:r>
      <w:r w:rsidR="00434B40" w:rsidRPr="002373E8">
        <w:t>Компанией</w:t>
      </w:r>
      <w:r w:rsidR="00215E4E" w:rsidRPr="002373E8">
        <w:t xml:space="preserve"> ПДн в соо</w:t>
      </w:r>
      <w:r w:rsidR="00434B40" w:rsidRPr="002373E8">
        <w:t xml:space="preserve">тветствии со </w:t>
      </w:r>
      <w:proofErr w:type="spellStart"/>
      <w:r w:rsidR="00434B40" w:rsidRPr="002373E8">
        <w:t>ст.ст</w:t>
      </w:r>
      <w:proofErr w:type="spellEnd"/>
      <w:r w:rsidR="00434B40" w:rsidRPr="002373E8">
        <w:t>. 14, 20, 21 Закона №152-ФЗ</w:t>
      </w:r>
      <w:r w:rsidR="00215E4E" w:rsidRPr="002373E8">
        <w:t>, убедившись в его законности, обязан</w:t>
      </w:r>
      <w:r w:rsidR="00434B40" w:rsidRPr="002373E8">
        <w:t>а</w:t>
      </w:r>
      <w:r w:rsidR="00215E4E" w:rsidRPr="002373E8">
        <w:t xml:space="preserve"> исполнить требование Субъекта ПДн или его представителя и предоставить ему информацию о рассмотрении указанного обращения, или запросе, не позднее </w:t>
      </w:r>
      <w:r w:rsidR="00434B40" w:rsidRPr="002373E8">
        <w:t>10 (</w:t>
      </w:r>
      <w:r w:rsidR="00215E4E" w:rsidRPr="002373E8">
        <w:t>десяти</w:t>
      </w:r>
      <w:r w:rsidR="00434B40" w:rsidRPr="002373E8">
        <w:t>)</w:t>
      </w:r>
      <w:r w:rsidR="00215E4E" w:rsidRPr="002373E8">
        <w:t xml:space="preserve"> рабочих дней с даты обращения или получения запроса. Указанный срок может быть продлен, но не более чем на </w:t>
      </w:r>
      <w:r w:rsidR="00434B40" w:rsidRPr="002373E8">
        <w:t>5 (</w:t>
      </w:r>
      <w:r w:rsidR="00215E4E" w:rsidRPr="002373E8">
        <w:t>пять</w:t>
      </w:r>
      <w:r w:rsidR="00434B40" w:rsidRPr="002373E8">
        <w:t>)</w:t>
      </w:r>
      <w:r w:rsidR="00215E4E" w:rsidRPr="002373E8">
        <w:t xml:space="preserve"> рабочих дней в случае направления </w:t>
      </w:r>
      <w:r w:rsidR="00434B40" w:rsidRPr="002373E8">
        <w:t>Компанией</w:t>
      </w:r>
      <w:r w:rsidR="00215E4E" w:rsidRPr="002373E8">
        <w:t xml:space="preserve"> в адрес Субъекта ПДн или его представителя мотивированного уведомления с указанием причин продления срока предоставления запрашиваемой информации. Информация по обращению должна быть предоставлена Субъекту ПДн или его представителю в доступной форме и в той форме, в которой направлены соответствующее обращение либо запрос, если иное не указано в обращении или запросе</w:t>
      </w:r>
      <w:r w:rsidR="00215E4E" w:rsidRPr="002373E8">
        <w:rPr>
          <w:vertAlign w:val="superscript"/>
        </w:rPr>
        <w:footnoteReference w:id="16"/>
      </w:r>
      <w:r w:rsidR="00215E4E" w:rsidRPr="002373E8">
        <w:t>, и в ней не должны содержаться</w:t>
      </w:r>
      <w:r w:rsidR="00BC4081" w:rsidRPr="002373E8">
        <w:t xml:space="preserve"> ПДн, относящиеся к другим с</w:t>
      </w:r>
      <w:r w:rsidR="00215E4E" w:rsidRPr="002373E8">
        <w:t xml:space="preserve">убъектам ПДн, за исключением случаев, если имеются законные основания для раскрытия таких ПДн. Сведения, содержащиеся в обращении или запросе, должны предоставляться </w:t>
      </w:r>
      <w:r w:rsidR="00BC4081" w:rsidRPr="002373E8">
        <w:t>Компанией</w:t>
      </w:r>
      <w:r w:rsidR="00215E4E" w:rsidRPr="002373E8">
        <w:t xml:space="preserve"> исклю</w:t>
      </w:r>
      <w:r w:rsidR="00BC4081" w:rsidRPr="002373E8">
        <w:t>чительно в объеме, допускаемом з</w:t>
      </w:r>
      <w:r w:rsidR="00215E4E" w:rsidRPr="002373E8">
        <w:t xml:space="preserve">аконодательством </w:t>
      </w:r>
      <w:r w:rsidR="00BC4081" w:rsidRPr="002373E8">
        <w:t xml:space="preserve">РФ </w:t>
      </w:r>
      <w:r w:rsidR="00215E4E" w:rsidRPr="002373E8">
        <w:t>о ПДн и исключающим риск разглашения ПДн, доступ которых не может быть предоставлен Субъекту ПДн в силу закона.</w:t>
      </w:r>
    </w:p>
    <w:p w14:paraId="1EFEE622" w14:textId="77777777" w:rsidR="00066C02" w:rsidRPr="002373E8" w:rsidRDefault="00215E4E" w:rsidP="00507FAE">
      <w:pPr>
        <w:pStyle w:val="aff3"/>
        <w:numPr>
          <w:ilvl w:val="2"/>
          <w:numId w:val="6"/>
        </w:numPr>
        <w:spacing w:line="276" w:lineRule="auto"/>
        <w:ind w:left="0" w:firstLine="680"/>
        <w:jc w:val="both"/>
      </w:pPr>
      <w:r w:rsidRPr="002373E8">
        <w:t xml:space="preserve">В случае, если Субъект ПДн обратился с запросом в </w:t>
      </w:r>
      <w:r w:rsidR="00BC4081" w:rsidRPr="002373E8">
        <w:t>Компанию</w:t>
      </w:r>
      <w:r w:rsidRPr="002373E8">
        <w:t xml:space="preserve"> в устной форме, то ему должна быть дана рекомендация оформить запрос в соответствии с требованиями, предъявляемыми к нему ч.3 ст.14 </w:t>
      </w:r>
      <w:r w:rsidR="00BC4081" w:rsidRPr="002373E8">
        <w:t>Закона №152-ФЗ</w:t>
      </w:r>
      <w:r w:rsidR="00066C02" w:rsidRPr="002373E8">
        <w:t xml:space="preserve">. </w:t>
      </w:r>
    </w:p>
    <w:p w14:paraId="7A688D21" w14:textId="77777777" w:rsidR="00F072EE" w:rsidRPr="002373E8" w:rsidRDefault="00215E4E" w:rsidP="00507FAE">
      <w:pPr>
        <w:pStyle w:val="aff3"/>
        <w:numPr>
          <w:ilvl w:val="2"/>
          <w:numId w:val="6"/>
        </w:numPr>
        <w:spacing w:line="276" w:lineRule="auto"/>
        <w:ind w:left="0" w:firstLine="680"/>
        <w:jc w:val="both"/>
      </w:pPr>
      <w:r w:rsidRPr="002373E8">
        <w:t xml:space="preserve">В случае отказа Субъекту ПДн или его представителю в предоставлении информации при обращении или по запросу либо при получении запроса Субъекта ПДн или его представителя </w:t>
      </w:r>
      <w:r w:rsidR="00066C02" w:rsidRPr="002373E8">
        <w:t>Компания</w:t>
      </w:r>
      <w:r w:rsidRPr="002373E8">
        <w:t xml:space="preserve"> обязан</w:t>
      </w:r>
      <w:r w:rsidR="00066C02" w:rsidRPr="002373E8">
        <w:t>а</w:t>
      </w:r>
      <w:r w:rsidRPr="002373E8">
        <w:t xml:space="preserve"> дать в письменной форме мотивированный ответ, содержащий ссылку на положения </w:t>
      </w:r>
      <w:r w:rsidR="00066C02" w:rsidRPr="002373E8">
        <w:t>з</w:t>
      </w:r>
      <w:r w:rsidRPr="002373E8">
        <w:t>аконодательства</w:t>
      </w:r>
      <w:r w:rsidR="00066C02" w:rsidRPr="002373E8">
        <w:t xml:space="preserve"> РФ</w:t>
      </w:r>
      <w:r w:rsidRPr="002373E8">
        <w:t xml:space="preserve"> о ПДн, являющиеся основанием для такого отказа, в срок, не превышающий </w:t>
      </w:r>
      <w:r w:rsidR="00066C02" w:rsidRPr="002373E8">
        <w:t>10 (</w:t>
      </w:r>
      <w:r w:rsidRPr="002373E8">
        <w:t>десяти</w:t>
      </w:r>
      <w:r w:rsidR="00066C02" w:rsidRPr="002373E8">
        <w:t>)</w:t>
      </w:r>
      <w:r w:rsidRPr="002373E8">
        <w:t xml:space="preserve"> рабочих дней со дня обращения или получения запроса Субъекта ПДн или его представителя. Указанный срок может быть продлен, но не более чем на </w:t>
      </w:r>
      <w:r w:rsidR="00066C02" w:rsidRPr="002373E8">
        <w:t>5 (</w:t>
      </w:r>
      <w:r w:rsidRPr="002373E8">
        <w:t>пять</w:t>
      </w:r>
      <w:r w:rsidR="00066C02" w:rsidRPr="002373E8">
        <w:t>)</w:t>
      </w:r>
      <w:r w:rsidRPr="002373E8">
        <w:t xml:space="preserve"> рабочих дней в случае направления </w:t>
      </w:r>
      <w:r w:rsidR="00F072EE" w:rsidRPr="002373E8">
        <w:t>Компанией</w:t>
      </w:r>
      <w:r w:rsidRPr="002373E8">
        <w:t xml:space="preserve"> в адрес </w:t>
      </w:r>
      <w:r w:rsidR="00F072EE" w:rsidRPr="002373E8">
        <w:lastRenderedPageBreak/>
        <w:t>с</w:t>
      </w:r>
      <w:r w:rsidRPr="002373E8">
        <w:t>убъекта ПДн или его представителя мотивированного уведомления с указанием причин продления срока предоставления запрашиваемой информации.</w:t>
      </w:r>
    </w:p>
    <w:p w14:paraId="3AEA6D9C" w14:textId="79B04589" w:rsidR="00215E4E" w:rsidRPr="002373E8" w:rsidRDefault="00215E4E" w:rsidP="00507FAE">
      <w:pPr>
        <w:pStyle w:val="aff3"/>
        <w:numPr>
          <w:ilvl w:val="2"/>
          <w:numId w:val="6"/>
        </w:numPr>
        <w:spacing w:line="276" w:lineRule="auto"/>
        <w:ind w:left="0" w:firstLine="680"/>
        <w:jc w:val="both"/>
      </w:pPr>
      <w:r w:rsidRPr="002373E8">
        <w:t>Контроль за приемом и обработкой обращений Субъектов ПДн осуществляется в целях соблюдения следующих требований:</w:t>
      </w:r>
    </w:p>
    <w:p w14:paraId="4E7BCAE5" w14:textId="77777777" w:rsidR="00215E4E" w:rsidRPr="002373E8" w:rsidRDefault="00215E4E" w:rsidP="00DE5AE8">
      <w:pPr>
        <w:pStyle w:val="aff3"/>
        <w:numPr>
          <w:ilvl w:val="0"/>
          <w:numId w:val="20"/>
        </w:numPr>
        <w:spacing w:line="276" w:lineRule="auto"/>
        <w:ind w:left="0" w:firstLine="851"/>
        <w:jc w:val="both"/>
      </w:pPr>
      <w:r w:rsidRPr="002373E8">
        <w:t>соблюдение прав и законных интересов Субъектов ПДн;</w:t>
      </w:r>
    </w:p>
    <w:p w14:paraId="7E238921" w14:textId="77777777" w:rsidR="00215E4E" w:rsidRPr="002373E8" w:rsidRDefault="00215E4E" w:rsidP="00DE5AE8">
      <w:pPr>
        <w:pStyle w:val="aff3"/>
        <w:numPr>
          <w:ilvl w:val="0"/>
          <w:numId w:val="20"/>
        </w:numPr>
        <w:spacing w:line="276" w:lineRule="auto"/>
        <w:ind w:left="0" w:firstLine="851"/>
        <w:jc w:val="both"/>
      </w:pPr>
      <w:r w:rsidRPr="002373E8">
        <w:t>обеспечение качества и полноты принятия мер по законному требованию Субъекта ПДн и предоставление необходимой информации по его обращению;</w:t>
      </w:r>
    </w:p>
    <w:p w14:paraId="3450C44E" w14:textId="33EBAEE3" w:rsidR="00215E4E" w:rsidRPr="002373E8" w:rsidRDefault="00215E4E" w:rsidP="00DE5AE8">
      <w:pPr>
        <w:pStyle w:val="aff3"/>
        <w:numPr>
          <w:ilvl w:val="0"/>
          <w:numId w:val="20"/>
        </w:numPr>
        <w:spacing w:line="276" w:lineRule="auto"/>
        <w:ind w:left="0" w:firstLine="851"/>
        <w:jc w:val="both"/>
      </w:pPr>
      <w:r w:rsidRPr="002373E8">
        <w:t>соблюдение сроков обработки обращений, установленных законодательством и предоставления ответов;</w:t>
      </w:r>
    </w:p>
    <w:p w14:paraId="1987ADFE" w14:textId="77777777" w:rsidR="00215E4E" w:rsidRPr="002373E8" w:rsidRDefault="00215E4E" w:rsidP="00DE5AE8">
      <w:pPr>
        <w:pStyle w:val="aff3"/>
        <w:numPr>
          <w:ilvl w:val="0"/>
          <w:numId w:val="20"/>
        </w:numPr>
        <w:spacing w:line="276" w:lineRule="auto"/>
        <w:ind w:left="0" w:firstLine="851"/>
        <w:jc w:val="both"/>
      </w:pPr>
      <w:r w:rsidRPr="002373E8">
        <w:t>своевременность выявления проблем в процессах обработки ПДн, послуживших причиной обращения Субъекта ПДн и реагирование на них.</w:t>
      </w:r>
    </w:p>
    <w:p w14:paraId="052AB1F5" w14:textId="2DBC5FB2" w:rsidR="00215E4E" w:rsidRPr="002373E8" w:rsidRDefault="00215E4E" w:rsidP="00507FAE">
      <w:pPr>
        <w:pStyle w:val="aff3"/>
        <w:numPr>
          <w:ilvl w:val="2"/>
          <w:numId w:val="6"/>
        </w:numPr>
        <w:spacing w:line="276" w:lineRule="auto"/>
        <w:ind w:left="0" w:firstLine="680"/>
        <w:jc w:val="both"/>
      </w:pPr>
      <w:r w:rsidRPr="002373E8">
        <w:t xml:space="preserve">Все обращения Субъектов ПДн, поступающие в </w:t>
      </w:r>
      <w:r w:rsidR="00F072EE" w:rsidRPr="002373E8">
        <w:t>Компанию</w:t>
      </w:r>
      <w:r w:rsidRPr="002373E8">
        <w:t xml:space="preserve">, подлежат обязательной регистрации, в соответствии с установленным в </w:t>
      </w:r>
      <w:r w:rsidR="00F072EE" w:rsidRPr="002373E8">
        <w:t>Компании</w:t>
      </w:r>
      <w:r w:rsidRPr="002373E8">
        <w:t xml:space="preserve"> порядком для соответствующей категории Субъектов ПДн.</w:t>
      </w:r>
    </w:p>
    <w:p w14:paraId="51F9BED2" w14:textId="63F3455D" w:rsidR="00215E4E" w:rsidRPr="002373E8" w:rsidRDefault="00215E4E" w:rsidP="00507FAE">
      <w:pPr>
        <w:pStyle w:val="aff3"/>
        <w:numPr>
          <w:ilvl w:val="2"/>
          <w:numId w:val="6"/>
        </w:numPr>
        <w:spacing w:line="276" w:lineRule="auto"/>
        <w:ind w:left="0" w:firstLine="680"/>
        <w:jc w:val="both"/>
      </w:pPr>
      <w:r w:rsidRPr="002373E8">
        <w:t xml:space="preserve">Прием и обработка обращений Субъектов ПДн, направление ответов на обращения, осуществляется </w:t>
      </w:r>
      <w:r w:rsidR="00F072EE" w:rsidRPr="002373E8">
        <w:t xml:space="preserve">в соответствии с </w:t>
      </w:r>
      <w:r w:rsidR="00F072EE" w:rsidRPr="002373E8">
        <w:rPr>
          <w:b/>
        </w:rPr>
        <w:t>Порядком работы с обращениями и запросами</w:t>
      </w:r>
      <w:r w:rsidR="00F072EE" w:rsidRPr="002373E8">
        <w:t xml:space="preserve"> в Компании. </w:t>
      </w:r>
    </w:p>
    <w:p w14:paraId="751A6EAE" w14:textId="29F6AEE1" w:rsidR="00215E4E" w:rsidRPr="002373E8" w:rsidRDefault="00215E4E" w:rsidP="00507FAE">
      <w:pPr>
        <w:pStyle w:val="aff3"/>
        <w:numPr>
          <w:ilvl w:val="2"/>
          <w:numId w:val="6"/>
        </w:numPr>
        <w:spacing w:line="276" w:lineRule="auto"/>
        <w:ind w:left="0" w:firstLine="680"/>
        <w:jc w:val="both"/>
      </w:pPr>
      <w:r w:rsidRPr="002373E8">
        <w:t xml:space="preserve">Контроль за приемом обращений и соблюдением сроков их рассмотрения осуществляется </w:t>
      </w:r>
      <w:r w:rsidR="00C3517C" w:rsidRPr="002373E8">
        <w:t>лицом, ответственным за организацию обработки ПДн</w:t>
      </w:r>
      <w:r w:rsidRPr="002373E8">
        <w:t xml:space="preserve">. Результаты контроля могут оформляются в форме отчета, акта или служебной записки. В случае выявления несоответствий в соблюдении сроков обработки обращений или несоответствий в процессах, в которых осуществляется обработка ПДн, </w:t>
      </w:r>
      <w:r w:rsidR="00C3517C" w:rsidRPr="002373E8">
        <w:t>лицом, ответственным за организацию обработки ПДн</w:t>
      </w:r>
      <w:r w:rsidRPr="002373E8">
        <w:t xml:space="preserve"> формируются и доводятся до структурных подразделений</w:t>
      </w:r>
      <w:r w:rsidR="00C3517C" w:rsidRPr="002373E8">
        <w:t xml:space="preserve"> Компании</w:t>
      </w:r>
      <w:r w:rsidRPr="002373E8">
        <w:t xml:space="preserve">, </w:t>
      </w:r>
      <w:r w:rsidR="00C3517C" w:rsidRPr="002373E8">
        <w:t>которыми</w:t>
      </w:r>
      <w:r w:rsidRPr="002373E8">
        <w:t xml:space="preserve"> допущены несоответствия в обработке ПДн, выявленные несоответствия, с перечнем мер по их устранению, а также осуществляется контроль за их устранением.</w:t>
      </w:r>
    </w:p>
    <w:p w14:paraId="4667F992" w14:textId="4E35CB50" w:rsidR="00C50264" w:rsidRPr="002373E8" w:rsidRDefault="00C50264" w:rsidP="00FF69B9">
      <w:pPr>
        <w:pStyle w:val="a0"/>
        <w:rPr>
          <w:szCs w:val="24"/>
        </w:rPr>
      </w:pPr>
      <w:bookmarkStart w:id="12" w:name="_Toc521910271"/>
      <w:bookmarkStart w:id="13" w:name="_Toc522109264"/>
      <w:bookmarkStart w:id="14" w:name="_Toc522179701"/>
      <w:bookmarkStart w:id="15" w:name="_Toc522182681"/>
      <w:bookmarkStart w:id="16" w:name="_Toc138342322"/>
      <w:r w:rsidRPr="002373E8">
        <w:rPr>
          <w:szCs w:val="24"/>
        </w:rPr>
        <w:t>Контроль за обработкой запросов Надзорного орган</w:t>
      </w:r>
      <w:bookmarkEnd w:id="12"/>
      <w:bookmarkEnd w:id="13"/>
      <w:bookmarkEnd w:id="14"/>
      <w:bookmarkEnd w:id="15"/>
      <w:bookmarkEnd w:id="16"/>
      <w:r w:rsidRPr="002373E8">
        <w:rPr>
          <w:szCs w:val="24"/>
        </w:rPr>
        <w:t>а</w:t>
      </w:r>
    </w:p>
    <w:p w14:paraId="1E941862" w14:textId="77777777" w:rsidR="00507FAE" w:rsidRPr="002373E8" w:rsidRDefault="00C50264" w:rsidP="00507FAE">
      <w:pPr>
        <w:pStyle w:val="aff3"/>
        <w:numPr>
          <w:ilvl w:val="2"/>
          <w:numId w:val="6"/>
        </w:numPr>
        <w:spacing w:line="276" w:lineRule="auto"/>
        <w:ind w:left="0" w:firstLine="680"/>
        <w:jc w:val="both"/>
      </w:pPr>
      <w:r w:rsidRPr="002373E8">
        <w:t>Все поступающие в Компанию</w:t>
      </w:r>
      <w:r w:rsidR="00507FAE" w:rsidRPr="002373E8">
        <w:t xml:space="preserve"> запросы Надзорного органа</w:t>
      </w:r>
      <w:r w:rsidRPr="002373E8">
        <w:t xml:space="preserve">, по обращениям Субъектов ПДн в отношении обработки их ПДн, подлежат обязательной регистрации в </w:t>
      </w:r>
      <w:r w:rsidR="00507FAE" w:rsidRPr="002373E8">
        <w:t>порядке, установленном в Компании</w:t>
      </w:r>
      <w:r w:rsidRPr="002373E8">
        <w:t xml:space="preserve"> и рассмотрению, с последующим формированием и направлением ответа на запрос. </w:t>
      </w:r>
      <w:r w:rsidR="00507FAE" w:rsidRPr="002373E8">
        <w:t xml:space="preserve">При обработке запроса Надзорного органа следует руководствоваться </w:t>
      </w:r>
      <w:r w:rsidR="00507FAE" w:rsidRPr="002373E8">
        <w:rPr>
          <w:b/>
        </w:rPr>
        <w:t>Порядком работы с обращениями и запросами</w:t>
      </w:r>
      <w:r w:rsidR="00507FAE" w:rsidRPr="002373E8">
        <w:t xml:space="preserve"> в Компании. </w:t>
      </w:r>
    </w:p>
    <w:p w14:paraId="1DDE1EF2" w14:textId="77B3361E" w:rsidR="00C50264" w:rsidRPr="002373E8" w:rsidRDefault="00507FAE" w:rsidP="00507FAE">
      <w:pPr>
        <w:pStyle w:val="aff3"/>
        <w:numPr>
          <w:ilvl w:val="2"/>
          <w:numId w:val="6"/>
        </w:numPr>
        <w:spacing w:line="276" w:lineRule="auto"/>
        <w:ind w:left="0" w:firstLine="680"/>
        <w:jc w:val="both"/>
      </w:pPr>
      <w:r w:rsidRPr="002373E8">
        <w:t>Компания</w:t>
      </w:r>
      <w:r w:rsidR="00C50264" w:rsidRPr="002373E8">
        <w:t xml:space="preserve"> обязан</w:t>
      </w:r>
      <w:r w:rsidRPr="002373E8">
        <w:t>а</w:t>
      </w:r>
      <w:r w:rsidR="00C50264" w:rsidRPr="002373E8">
        <w:t xml:space="preserve"> сообщить в Надзорный орган по его запросу необходимую информацию в течение </w:t>
      </w:r>
      <w:r w:rsidRPr="002373E8">
        <w:t>10 (</w:t>
      </w:r>
      <w:r w:rsidR="00C50264" w:rsidRPr="002373E8">
        <w:t>десяти</w:t>
      </w:r>
      <w:r w:rsidRPr="002373E8">
        <w:t>)</w:t>
      </w:r>
      <w:r w:rsidR="00C50264" w:rsidRPr="002373E8">
        <w:t xml:space="preserve"> рабочих дней с даты получения такого запроса, если иной срок не предусмотрен запросом Надзорного органа, либо федеральным законом или иным нормативным правовым актом. Указанный срок может быть продлен, но не более чем на </w:t>
      </w:r>
      <w:r w:rsidRPr="002373E8">
        <w:t>5 (</w:t>
      </w:r>
      <w:r w:rsidR="00C50264" w:rsidRPr="002373E8">
        <w:t>пять</w:t>
      </w:r>
      <w:r w:rsidRPr="002373E8">
        <w:t>)</w:t>
      </w:r>
      <w:r w:rsidR="00C50264" w:rsidRPr="002373E8">
        <w:t xml:space="preserve"> рабочих дней в случае направления </w:t>
      </w:r>
      <w:r w:rsidRPr="002373E8">
        <w:t>Компанией</w:t>
      </w:r>
      <w:r w:rsidR="00C50264" w:rsidRPr="002373E8">
        <w:t xml:space="preserve"> в адрес Надзорного органа мотивированного уведомления с указанием причин продления срока предоставления запрашиваемой информации. </w:t>
      </w:r>
    </w:p>
    <w:p w14:paraId="1A00253F" w14:textId="312E4375" w:rsidR="00C50264" w:rsidRPr="002373E8" w:rsidRDefault="00507FAE" w:rsidP="00507FAE">
      <w:pPr>
        <w:pStyle w:val="aff3"/>
        <w:numPr>
          <w:ilvl w:val="2"/>
          <w:numId w:val="6"/>
        </w:numPr>
        <w:spacing w:line="276" w:lineRule="auto"/>
        <w:ind w:left="0" w:firstLine="680"/>
        <w:jc w:val="both"/>
      </w:pPr>
      <w:r w:rsidRPr="002373E8">
        <w:t>Лицом, ответственным за организацию обработки ПДн</w:t>
      </w:r>
      <w:r w:rsidR="00C50264" w:rsidRPr="002373E8">
        <w:t xml:space="preserve"> осуществляется регулярный контроль за соблюдением сроков рассмотрения запросов Н</w:t>
      </w:r>
      <w:r w:rsidRPr="002373E8">
        <w:t>адзорного органа</w:t>
      </w:r>
      <w:r w:rsidR="00C50264" w:rsidRPr="002373E8">
        <w:t xml:space="preserve">, выявление и оценка причин несоответствий обработки ПДн в процессах </w:t>
      </w:r>
      <w:r w:rsidRPr="002373E8">
        <w:t>Компании</w:t>
      </w:r>
      <w:r w:rsidR="00C50264" w:rsidRPr="002373E8">
        <w:t xml:space="preserve">, в отношении которых поступил запрос. </w:t>
      </w:r>
    </w:p>
    <w:p w14:paraId="500BEC7A" w14:textId="5CC3A9BC" w:rsidR="004661EE" w:rsidRPr="002373E8" w:rsidRDefault="00C50264" w:rsidP="004661EE">
      <w:pPr>
        <w:pStyle w:val="aff3"/>
        <w:numPr>
          <w:ilvl w:val="2"/>
          <w:numId w:val="6"/>
        </w:numPr>
        <w:spacing w:line="276" w:lineRule="auto"/>
        <w:ind w:left="0" w:firstLine="680"/>
        <w:jc w:val="both"/>
      </w:pPr>
      <w:r w:rsidRPr="002373E8">
        <w:t xml:space="preserve">Результаты контроля </w:t>
      </w:r>
      <w:r w:rsidR="004661EE" w:rsidRPr="002373E8">
        <w:t>лицом, ответственным за организацию обработки ПДн</w:t>
      </w:r>
      <w:r w:rsidRPr="002373E8">
        <w:t xml:space="preserve"> оформляются документально. В материалах по результатам контроля отражаются сведения о проверенных вопросах и выявленных несоответствиях (при их наличии). В случае выявления несоответствий в соблюдении сроков обработки запросов или несоответствий в </w:t>
      </w:r>
      <w:r w:rsidRPr="002373E8">
        <w:lastRenderedPageBreak/>
        <w:t xml:space="preserve">процессах, в которых осуществляется обработка ПДн, </w:t>
      </w:r>
      <w:r w:rsidR="004661EE" w:rsidRPr="002373E8">
        <w:t>лицом, ответственным за организацию обработки ПДн</w:t>
      </w:r>
      <w:r w:rsidRPr="002373E8">
        <w:t xml:space="preserve"> формируются и доводятся до </w:t>
      </w:r>
      <w:r w:rsidR="004661EE" w:rsidRPr="002373E8">
        <w:t>структурных подразделений Компании, которыми допущены несоответствия в обработке ПДн, выявленные несоответствия, с перечнем мер по их устранению, а также осуществляется контроль за их устранением.</w:t>
      </w:r>
    </w:p>
    <w:p w14:paraId="00486125" w14:textId="63098042" w:rsidR="00BD37B8" w:rsidRPr="002373E8" w:rsidRDefault="00BD37B8" w:rsidP="00FF69B9">
      <w:pPr>
        <w:pStyle w:val="a0"/>
        <w:rPr>
          <w:szCs w:val="24"/>
        </w:rPr>
      </w:pPr>
      <w:bookmarkStart w:id="17" w:name="_Toc138342323"/>
      <w:r w:rsidRPr="002373E8">
        <w:rPr>
          <w:szCs w:val="24"/>
        </w:rPr>
        <w:t>Сопровождение проверок Надзорного органа по вопросам обработки ПДн</w:t>
      </w:r>
      <w:bookmarkEnd w:id="17"/>
    </w:p>
    <w:p w14:paraId="2599711F" w14:textId="77777777" w:rsidR="00A56F11" w:rsidRPr="002373E8" w:rsidRDefault="00BD37B8" w:rsidP="00A56F11">
      <w:pPr>
        <w:pStyle w:val="aff3"/>
        <w:numPr>
          <w:ilvl w:val="2"/>
          <w:numId w:val="6"/>
        </w:numPr>
        <w:spacing w:line="276" w:lineRule="auto"/>
        <w:ind w:left="0" w:firstLine="680"/>
        <w:jc w:val="both"/>
      </w:pPr>
      <w:r w:rsidRPr="002373E8">
        <w:t xml:space="preserve">Сопровождение проверок Надзорных органов по вопросам обработки ПДн (далее − Проверки) осуществляется </w:t>
      </w:r>
      <w:r w:rsidR="00A56F11" w:rsidRPr="002373E8">
        <w:t>лицом, ответственным за организацию обработки ПДн.</w:t>
      </w:r>
    </w:p>
    <w:p w14:paraId="1532A39B" w14:textId="77777777" w:rsidR="00A56F11" w:rsidRPr="002373E8" w:rsidRDefault="00BD37B8" w:rsidP="00A56F11">
      <w:pPr>
        <w:pStyle w:val="aff3"/>
        <w:numPr>
          <w:ilvl w:val="2"/>
          <w:numId w:val="6"/>
        </w:numPr>
        <w:spacing w:line="276" w:lineRule="auto"/>
        <w:ind w:left="0" w:firstLine="680"/>
        <w:jc w:val="both"/>
      </w:pPr>
      <w:r w:rsidRPr="002373E8">
        <w:t xml:space="preserve">В целях заблаговременной подготовки к проведению Проверок </w:t>
      </w:r>
      <w:r w:rsidR="00A56F11" w:rsidRPr="002373E8">
        <w:t xml:space="preserve">лицо, ответственное за организацию обработки ПДн </w:t>
      </w:r>
      <w:r w:rsidRPr="002373E8">
        <w:t>осуществляет мониторинг ежегодных планов деятельности Надзорн</w:t>
      </w:r>
      <w:r w:rsidR="00A56F11" w:rsidRPr="002373E8">
        <w:t>ого</w:t>
      </w:r>
      <w:r w:rsidRPr="002373E8">
        <w:t xml:space="preserve"> орган</w:t>
      </w:r>
      <w:r w:rsidR="00A56F11" w:rsidRPr="002373E8">
        <w:t>а</w:t>
      </w:r>
      <w:r w:rsidRPr="002373E8">
        <w:t xml:space="preserve"> (далее – Планы проверок), размещаемых на официальн</w:t>
      </w:r>
      <w:r w:rsidR="00A56F11" w:rsidRPr="002373E8">
        <w:t>ом</w:t>
      </w:r>
      <w:r w:rsidRPr="002373E8">
        <w:t xml:space="preserve"> сайт</w:t>
      </w:r>
      <w:r w:rsidR="00A56F11" w:rsidRPr="002373E8">
        <w:t>е</w:t>
      </w:r>
      <w:r w:rsidRPr="002373E8">
        <w:t xml:space="preserve"> Надзорн</w:t>
      </w:r>
      <w:r w:rsidR="00A56F11" w:rsidRPr="002373E8">
        <w:t>ого</w:t>
      </w:r>
      <w:r w:rsidRPr="002373E8">
        <w:t xml:space="preserve"> орган</w:t>
      </w:r>
      <w:r w:rsidR="00A56F11" w:rsidRPr="002373E8">
        <w:t>а</w:t>
      </w:r>
      <w:r w:rsidRPr="002373E8">
        <w:t xml:space="preserve"> на наличие в них </w:t>
      </w:r>
      <w:r w:rsidR="00A56F11" w:rsidRPr="002373E8">
        <w:t>запланированных</w:t>
      </w:r>
      <w:r w:rsidRPr="002373E8">
        <w:t xml:space="preserve"> проверок в отношении </w:t>
      </w:r>
      <w:r w:rsidR="00A56F11" w:rsidRPr="002373E8">
        <w:t xml:space="preserve">Компании. </w:t>
      </w:r>
    </w:p>
    <w:p w14:paraId="73925F87" w14:textId="77777777" w:rsidR="00A56F11" w:rsidRPr="002373E8" w:rsidRDefault="00BD37B8" w:rsidP="00A56F11">
      <w:pPr>
        <w:pStyle w:val="aff3"/>
        <w:numPr>
          <w:ilvl w:val="2"/>
          <w:numId w:val="6"/>
        </w:numPr>
        <w:spacing w:line="276" w:lineRule="auto"/>
        <w:ind w:left="0" w:firstLine="680"/>
        <w:jc w:val="both"/>
      </w:pPr>
      <w:r w:rsidRPr="002373E8">
        <w:t xml:space="preserve">В случае включения </w:t>
      </w:r>
      <w:r w:rsidR="00A56F11" w:rsidRPr="002373E8">
        <w:t>Компании</w:t>
      </w:r>
      <w:r w:rsidRPr="002373E8">
        <w:t xml:space="preserve"> в Планы проверок или получения уведомления о внеплановой проверке, </w:t>
      </w:r>
      <w:r w:rsidR="00A56F11" w:rsidRPr="002373E8">
        <w:t xml:space="preserve">лицо, ответственное за организацию обработки ПДн </w:t>
      </w:r>
      <w:r w:rsidRPr="002373E8">
        <w:t xml:space="preserve">определяет перечень подготовительных мер к проведению Проверки, перечень передаваемых документов, подтверждающих выполнение </w:t>
      </w:r>
      <w:r w:rsidR="00A56F11" w:rsidRPr="002373E8">
        <w:t xml:space="preserve">Компанией </w:t>
      </w:r>
      <w:r w:rsidRPr="002373E8">
        <w:t>обязанностей, установленных применимым законодательством</w:t>
      </w:r>
      <w:r w:rsidR="00A56F11" w:rsidRPr="002373E8">
        <w:t xml:space="preserve"> РФ о ПДн</w:t>
      </w:r>
      <w:r w:rsidRPr="002373E8">
        <w:t>, осуществляет сбор и подготовку документов для передачи Надзорному органу.</w:t>
      </w:r>
    </w:p>
    <w:p w14:paraId="2A2E22BB" w14:textId="77777777" w:rsidR="00A56F11" w:rsidRPr="002373E8" w:rsidRDefault="00A56F11" w:rsidP="00A56F11">
      <w:pPr>
        <w:pStyle w:val="aff3"/>
        <w:numPr>
          <w:ilvl w:val="2"/>
          <w:numId w:val="6"/>
        </w:numPr>
        <w:spacing w:line="276" w:lineRule="auto"/>
        <w:ind w:left="0" w:firstLine="680"/>
        <w:jc w:val="both"/>
      </w:pPr>
      <w:r w:rsidRPr="002373E8">
        <w:t>При сопровождении Проверки, лицо, ответственное за организацию обработки:</w:t>
      </w:r>
    </w:p>
    <w:p w14:paraId="6172534C" w14:textId="0F09C7F9" w:rsidR="00BD37B8" w:rsidRPr="002373E8" w:rsidRDefault="00BD37B8" w:rsidP="00DE5AE8">
      <w:pPr>
        <w:pStyle w:val="aff3"/>
        <w:numPr>
          <w:ilvl w:val="0"/>
          <w:numId w:val="20"/>
        </w:numPr>
        <w:spacing w:line="276" w:lineRule="auto"/>
        <w:ind w:left="0" w:firstLine="851"/>
        <w:jc w:val="both"/>
      </w:pPr>
      <w:r w:rsidRPr="002373E8">
        <w:t>осуществляет сбор и предоставление запрашиваемой Надзорным органом информации, документов и материалов, необходимых для реализации Надзорным органом своих полномочий;</w:t>
      </w:r>
    </w:p>
    <w:p w14:paraId="26B603A2" w14:textId="77777777" w:rsidR="00041505" w:rsidRPr="002373E8" w:rsidRDefault="00BD37B8" w:rsidP="00DE5AE8">
      <w:pPr>
        <w:pStyle w:val="aff3"/>
        <w:numPr>
          <w:ilvl w:val="0"/>
          <w:numId w:val="20"/>
        </w:numPr>
        <w:spacing w:line="276" w:lineRule="auto"/>
        <w:ind w:left="0" w:firstLine="851"/>
        <w:jc w:val="both"/>
      </w:pPr>
      <w:r w:rsidRPr="002373E8">
        <w:t>организует доступ должностных лиц Надзорного органа в помещения, в которых осуществляется обработка ПДн и к ПДн, обрабатываемым в информационных системах</w:t>
      </w:r>
      <w:r w:rsidRPr="002373E8">
        <w:rPr>
          <w:vertAlign w:val="superscript"/>
        </w:rPr>
        <w:footnoteReference w:id="17"/>
      </w:r>
      <w:r w:rsidR="00A56F11" w:rsidRPr="002373E8">
        <w:t>.</w:t>
      </w:r>
    </w:p>
    <w:p w14:paraId="299C38E1" w14:textId="5FB454D1" w:rsidR="00BD37B8" w:rsidRPr="002373E8" w:rsidRDefault="000F5DFC" w:rsidP="00E14AB2">
      <w:pPr>
        <w:pStyle w:val="aff3"/>
        <w:numPr>
          <w:ilvl w:val="2"/>
          <w:numId w:val="6"/>
        </w:numPr>
        <w:spacing w:line="276" w:lineRule="auto"/>
        <w:ind w:left="0" w:firstLine="680"/>
        <w:jc w:val="both"/>
      </w:pPr>
      <w:r w:rsidRPr="002373E8">
        <w:t>По результатам проведения Проверки лицо, ответственное за организацию обработки ПДн</w:t>
      </w:r>
      <w:r w:rsidR="00041505" w:rsidRPr="002373E8">
        <w:t>, получает результаты Проверки в порядке</w:t>
      </w:r>
      <w:r w:rsidR="00BD37B8" w:rsidRPr="002373E8">
        <w:t>, установленн</w:t>
      </w:r>
      <w:r w:rsidR="00041505" w:rsidRPr="002373E8">
        <w:t>о</w:t>
      </w:r>
      <w:r w:rsidR="004D0D43" w:rsidRPr="002373E8">
        <w:t>м Надзорным органом</w:t>
      </w:r>
      <w:r w:rsidR="00935C35" w:rsidRPr="002373E8">
        <w:t xml:space="preserve">. </w:t>
      </w:r>
    </w:p>
    <w:p w14:paraId="7AAD0931" w14:textId="74039E50" w:rsidR="00E661F5" w:rsidRPr="002373E8" w:rsidRDefault="00E13F89" w:rsidP="00935C35">
      <w:pPr>
        <w:pStyle w:val="1"/>
        <w:keepNext w:val="0"/>
        <w:keepLines w:val="0"/>
        <w:widowControl w:val="0"/>
        <w:numPr>
          <w:ilvl w:val="0"/>
          <w:numId w:val="6"/>
        </w:numPr>
        <w:tabs>
          <w:tab w:val="left" w:pos="851"/>
          <w:tab w:val="left" w:pos="993"/>
        </w:tabs>
        <w:autoSpaceDE w:val="0"/>
        <w:autoSpaceDN w:val="0"/>
        <w:spacing w:before="0" w:after="240" w:line="276" w:lineRule="auto"/>
        <w:ind w:left="0" w:firstLine="709"/>
        <w:rPr>
          <w:rFonts w:eastAsia="Times New Roman"/>
          <w:iCs/>
          <w:sz w:val="24"/>
          <w:szCs w:val="24"/>
          <w:lang w:val="ru-RU" w:eastAsia="ru-RU"/>
        </w:rPr>
      </w:pPr>
      <w:r w:rsidRPr="002373E8">
        <w:rPr>
          <w:rFonts w:eastAsia="Times New Roman"/>
          <w:iCs/>
          <w:sz w:val="24"/>
          <w:szCs w:val="24"/>
          <w:lang w:val="ru-RU" w:eastAsia="ru-RU"/>
        </w:rPr>
        <w:t xml:space="preserve">Требования к обработке ПДн </w:t>
      </w:r>
    </w:p>
    <w:p w14:paraId="5B469090" w14:textId="2699645A" w:rsidR="00DF386D" w:rsidRPr="002373E8" w:rsidRDefault="00DF386D" w:rsidP="00FF69B9">
      <w:pPr>
        <w:pStyle w:val="a0"/>
        <w:rPr>
          <w:szCs w:val="24"/>
        </w:rPr>
      </w:pPr>
      <w:r w:rsidRPr="002373E8">
        <w:rPr>
          <w:szCs w:val="24"/>
        </w:rPr>
        <w:t>Этапы</w:t>
      </w:r>
      <w:r w:rsidR="0055746E" w:rsidRPr="002373E8">
        <w:rPr>
          <w:szCs w:val="24"/>
        </w:rPr>
        <w:t xml:space="preserve"> </w:t>
      </w:r>
      <w:r w:rsidRPr="002373E8">
        <w:rPr>
          <w:szCs w:val="24"/>
        </w:rPr>
        <w:t>обработки</w:t>
      </w:r>
      <w:r w:rsidR="0055746E" w:rsidRPr="002373E8">
        <w:rPr>
          <w:szCs w:val="24"/>
        </w:rPr>
        <w:t xml:space="preserve"> </w:t>
      </w:r>
      <w:r w:rsidRPr="002373E8">
        <w:rPr>
          <w:szCs w:val="24"/>
        </w:rPr>
        <w:t>ПДн</w:t>
      </w:r>
      <w:r w:rsidR="0055746E" w:rsidRPr="002373E8">
        <w:rPr>
          <w:szCs w:val="24"/>
        </w:rPr>
        <w:t xml:space="preserve"> </w:t>
      </w:r>
      <w:r w:rsidRPr="002373E8">
        <w:rPr>
          <w:szCs w:val="24"/>
        </w:rPr>
        <w:t>могут</w:t>
      </w:r>
      <w:r w:rsidR="0055746E" w:rsidRPr="002373E8">
        <w:rPr>
          <w:szCs w:val="24"/>
        </w:rPr>
        <w:t xml:space="preserve"> </w:t>
      </w:r>
      <w:r w:rsidRPr="002373E8">
        <w:rPr>
          <w:szCs w:val="24"/>
        </w:rPr>
        <w:t>состоять</w:t>
      </w:r>
      <w:r w:rsidR="0055746E" w:rsidRPr="002373E8">
        <w:rPr>
          <w:szCs w:val="24"/>
        </w:rPr>
        <w:t xml:space="preserve"> </w:t>
      </w:r>
      <w:r w:rsidRPr="002373E8">
        <w:rPr>
          <w:szCs w:val="24"/>
        </w:rPr>
        <w:t>из</w:t>
      </w:r>
      <w:r w:rsidR="0055746E" w:rsidRPr="002373E8">
        <w:rPr>
          <w:szCs w:val="24"/>
        </w:rPr>
        <w:t xml:space="preserve"> </w:t>
      </w:r>
      <w:r w:rsidRPr="002373E8">
        <w:rPr>
          <w:szCs w:val="24"/>
        </w:rPr>
        <w:t>следующих</w:t>
      </w:r>
      <w:r w:rsidR="0055746E" w:rsidRPr="002373E8">
        <w:rPr>
          <w:szCs w:val="24"/>
        </w:rPr>
        <w:t xml:space="preserve"> </w:t>
      </w:r>
      <w:r w:rsidRPr="002373E8">
        <w:rPr>
          <w:szCs w:val="24"/>
        </w:rPr>
        <w:t>действий</w:t>
      </w:r>
      <w:r w:rsidR="0055746E" w:rsidRPr="002373E8">
        <w:rPr>
          <w:szCs w:val="24"/>
        </w:rPr>
        <w:t xml:space="preserve"> </w:t>
      </w:r>
      <w:r w:rsidRPr="002373E8">
        <w:rPr>
          <w:szCs w:val="24"/>
        </w:rPr>
        <w:t>(операций),</w:t>
      </w:r>
      <w:r w:rsidR="0055746E" w:rsidRPr="002373E8">
        <w:rPr>
          <w:szCs w:val="24"/>
        </w:rPr>
        <w:t xml:space="preserve"> </w:t>
      </w:r>
      <w:r w:rsidRPr="002373E8">
        <w:rPr>
          <w:szCs w:val="24"/>
        </w:rPr>
        <w:t>совершаемых</w:t>
      </w:r>
      <w:r w:rsidR="0055746E" w:rsidRPr="002373E8">
        <w:rPr>
          <w:szCs w:val="24"/>
        </w:rPr>
        <w:t xml:space="preserve"> </w:t>
      </w:r>
      <w:r w:rsidRPr="002373E8">
        <w:rPr>
          <w:szCs w:val="24"/>
        </w:rPr>
        <w:t>с</w:t>
      </w:r>
      <w:r w:rsidR="0055746E" w:rsidRPr="002373E8">
        <w:rPr>
          <w:szCs w:val="24"/>
        </w:rPr>
        <w:t xml:space="preserve"> </w:t>
      </w:r>
      <w:r w:rsidRPr="002373E8">
        <w:rPr>
          <w:szCs w:val="24"/>
        </w:rPr>
        <w:t>ПДн</w:t>
      </w:r>
      <w:r w:rsidR="00935C35" w:rsidRPr="002373E8">
        <w:rPr>
          <w:szCs w:val="24"/>
          <w:vertAlign w:val="superscript"/>
        </w:rPr>
        <w:footnoteReference w:id="18"/>
      </w:r>
      <w:r w:rsidRPr="002373E8">
        <w:rPr>
          <w:szCs w:val="24"/>
        </w:rPr>
        <w:t>:</w:t>
      </w:r>
    </w:p>
    <w:p w14:paraId="3D24D694" w14:textId="1C66DF72" w:rsidR="00DF386D" w:rsidRPr="002373E8" w:rsidRDefault="00DF386D" w:rsidP="00DE5AE8">
      <w:pPr>
        <w:pStyle w:val="aff3"/>
        <w:numPr>
          <w:ilvl w:val="0"/>
          <w:numId w:val="20"/>
        </w:numPr>
        <w:spacing w:line="276" w:lineRule="auto"/>
        <w:ind w:left="0" w:firstLine="851"/>
        <w:jc w:val="both"/>
      </w:pPr>
      <w:r w:rsidRPr="002373E8">
        <w:t>Этап</w:t>
      </w:r>
      <w:r w:rsidR="0055746E" w:rsidRPr="002373E8">
        <w:t xml:space="preserve"> </w:t>
      </w:r>
      <w:r w:rsidRPr="002373E8">
        <w:t>1</w:t>
      </w:r>
      <w:r w:rsidR="0055746E" w:rsidRPr="002373E8">
        <w:t xml:space="preserve"> </w:t>
      </w:r>
      <w:r w:rsidRPr="002373E8">
        <w:t>–</w:t>
      </w:r>
      <w:r w:rsidR="0055746E" w:rsidRPr="002373E8">
        <w:t xml:space="preserve"> </w:t>
      </w:r>
      <w:r w:rsidRPr="002373E8">
        <w:t>сбор</w:t>
      </w:r>
      <w:r w:rsidR="0055746E" w:rsidRPr="002373E8">
        <w:t xml:space="preserve"> </w:t>
      </w:r>
      <w:r w:rsidRPr="002373E8">
        <w:t>(п</w:t>
      </w:r>
      <w:r w:rsidR="007A0BE4" w:rsidRPr="002373E8">
        <w:t>олучение</w:t>
      </w:r>
      <w:r w:rsidRPr="002373E8">
        <w:t>),</w:t>
      </w:r>
      <w:r w:rsidR="0055746E" w:rsidRPr="002373E8">
        <w:t xml:space="preserve"> </w:t>
      </w:r>
      <w:r w:rsidRPr="002373E8">
        <w:t>запись</w:t>
      </w:r>
      <w:r w:rsidR="0055746E" w:rsidRPr="002373E8">
        <w:t xml:space="preserve"> </w:t>
      </w:r>
      <w:r w:rsidRPr="002373E8">
        <w:t>ПДн;</w:t>
      </w:r>
    </w:p>
    <w:p w14:paraId="4948C5AE" w14:textId="080ADE37" w:rsidR="00DF386D" w:rsidRPr="002373E8" w:rsidRDefault="00DF386D" w:rsidP="00DE5AE8">
      <w:pPr>
        <w:pStyle w:val="aff3"/>
        <w:numPr>
          <w:ilvl w:val="0"/>
          <w:numId w:val="20"/>
        </w:numPr>
        <w:spacing w:line="276" w:lineRule="auto"/>
        <w:ind w:left="0" w:firstLine="851"/>
        <w:jc w:val="both"/>
      </w:pPr>
      <w:r w:rsidRPr="002373E8">
        <w:t>Этап</w:t>
      </w:r>
      <w:r w:rsidR="0055746E" w:rsidRPr="002373E8">
        <w:t xml:space="preserve"> </w:t>
      </w:r>
      <w:r w:rsidRPr="002373E8">
        <w:t>2</w:t>
      </w:r>
      <w:r w:rsidR="0055746E" w:rsidRPr="002373E8">
        <w:t xml:space="preserve"> </w:t>
      </w:r>
      <w:r w:rsidRPr="002373E8">
        <w:t>–</w:t>
      </w:r>
      <w:r w:rsidR="0055746E" w:rsidRPr="002373E8">
        <w:t xml:space="preserve"> </w:t>
      </w:r>
      <w:r w:rsidRPr="002373E8">
        <w:t>систематизация,</w:t>
      </w:r>
      <w:r w:rsidR="0055746E" w:rsidRPr="002373E8">
        <w:t xml:space="preserve"> </w:t>
      </w:r>
      <w:r w:rsidRPr="002373E8">
        <w:t>накопление,</w:t>
      </w:r>
      <w:r w:rsidR="0055746E" w:rsidRPr="002373E8">
        <w:t xml:space="preserve"> </w:t>
      </w:r>
      <w:r w:rsidRPr="002373E8">
        <w:t>хранение</w:t>
      </w:r>
      <w:r w:rsidR="007A0BE4" w:rsidRPr="002373E8">
        <w:t xml:space="preserve"> </w:t>
      </w:r>
      <w:r w:rsidRPr="002373E8">
        <w:t>ПДн;</w:t>
      </w:r>
    </w:p>
    <w:p w14:paraId="07D47CDB" w14:textId="4AB09AC6" w:rsidR="00DF386D" w:rsidRPr="002373E8" w:rsidRDefault="00DF386D" w:rsidP="00DE5AE8">
      <w:pPr>
        <w:pStyle w:val="aff3"/>
        <w:numPr>
          <w:ilvl w:val="0"/>
          <w:numId w:val="20"/>
        </w:numPr>
        <w:spacing w:line="276" w:lineRule="auto"/>
        <w:ind w:left="0" w:firstLine="851"/>
        <w:jc w:val="both"/>
      </w:pPr>
      <w:r w:rsidRPr="002373E8">
        <w:t>Этап</w:t>
      </w:r>
      <w:r w:rsidR="0055746E" w:rsidRPr="002373E8">
        <w:t xml:space="preserve"> </w:t>
      </w:r>
      <w:r w:rsidRPr="002373E8">
        <w:t>3</w:t>
      </w:r>
      <w:r w:rsidR="0055746E" w:rsidRPr="002373E8">
        <w:t xml:space="preserve"> </w:t>
      </w:r>
      <w:r w:rsidRPr="002373E8">
        <w:t>–</w:t>
      </w:r>
      <w:r w:rsidR="0055746E" w:rsidRPr="002373E8">
        <w:t xml:space="preserve"> </w:t>
      </w:r>
      <w:r w:rsidRPr="002373E8">
        <w:t>уточнение</w:t>
      </w:r>
      <w:r w:rsidR="0055746E" w:rsidRPr="002373E8">
        <w:t xml:space="preserve"> </w:t>
      </w:r>
      <w:r w:rsidRPr="002373E8">
        <w:t>(обновление,</w:t>
      </w:r>
      <w:r w:rsidR="0055746E" w:rsidRPr="002373E8">
        <w:t xml:space="preserve"> </w:t>
      </w:r>
      <w:r w:rsidRPr="002373E8">
        <w:t>изменение)</w:t>
      </w:r>
      <w:r w:rsidR="0055746E" w:rsidRPr="002373E8">
        <w:t xml:space="preserve"> </w:t>
      </w:r>
      <w:r w:rsidRPr="002373E8">
        <w:t>ПДн;</w:t>
      </w:r>
    </w:p>
    <w:p w14:paraId="6BA92C11" w14:textId="379C9F69" w:rsidR="007A0BE4" w:rsidRPr="002373E8" w:rsidRDefault="00A555C3" w:rsidP="00DE5AE8">
      <w:pPr>
        <w:pStyle w:val="aff3"/>
        <w:numPr>
          <w:ilvl w:val="0"/>
          <w:numId w:val="20"/>
        </w:numPr>
        <w:spacing w:line="276" w:lineRule="auto"/>
        <w:ind w:left="0" w:firstLine="851"/>
        <w:jc w:val="both"/>
      </w:pPr>
      <w:r w:rsidRPr="002373E8">
        <w:t>Этап</w:t>
      </w:r>
      <w:r w:rsidR="0055746E" w:rsidRPr="002373E8">
        <w:t xml:space="preserve"> </w:t>
      </w:r>
      <w:r w:rsidRPr="002373E8">
        <w:t>4</w:t>
      </w:r>
      <w:r w:rsidR="0055746E" w:rsidRPr="002373E8">
        <w:t xml:space="preserve"> </w:t>
      </w:r>
      <w:r w:rsidRPr="002373E8">
        <w:t>–</w:t>
      </w:r>
      <w:r w:rsidR="0055746E" w:rsidRPr="002373E8">
        <w:t xml:space="preserve"> </w:t>
      </w:r>
      <w:r w:rsidRPr="002373E8">
        <w:t>извлечение,</w:t>
      </w:r>
      <w:r w:rsidR="0055746E" w:rsidRPr="002373E8">
        <w:t xml:space="preserve"> </w:t>
      </w:r>
      <w:r w:rsidR="007A0BE4" w:rsidRPr="002373E8">
        <w:t>использование ПДн;</w:t>
      </w:r>
    </w:p>
    <w:p w14:paraId="7DC68C76" w14:textId="7C87B814" w:rsidR="00DF386D" w:rsidRPr="002373E8" w:rsidRDefault="007A0BE4" w:rsidP="00DE5AE8">
      <w:pPr>
        <w:pStyle w:val="aff3"/>
        <w:numPr>
          <w:ilvl w:val="0"/>
          <w:numId w:val="20"/>
        </w:numPr>
        <w:spacing w:line="276" w:lineRule="auto"/>
        <w:ind w:left="0" w:firstLine="851"/>
        <w:jc w:val="both"/>
      </w:pPr>
      <w:r w:rsidRPr="002373E8">
        <w:t xml:space="preserve">Этап 5 – </w:t>
      </w:r>
      <w:r w:rsidR="00A555C3" w:rsidRPr="002373E8">
        <w:t>передача</w:t>
      </w:r>
      <w:r w:rsidRPr="002373E8">
        <w:t xml:space="preserve"> (предоставление, распространение</w:t>
      </w:r>
      <w:r w:rsidR="00A555C3" w:rsidRPr="002373E8">
        <w:t>,</w:t>
      </w:r>
      <w:r w:rsidRPr="002373E8">
        <w:t xml:space="preserve"> доступ) ПДн</w:t>
      </w:r>
      <w:r w:rsidR="00DF386D" w:rsidRPr="002373E8">
        <w:t>;</w:t>
      </w:r>
    </w:p>
    <w:p w14:paraId="4BBFD6AF" w14:textId="7DADDB70" w:rsidR="004F6EE3" w:rsidRPr="002373E8" w:rsidRDefault="00DF386D" w:rsidP="00DE5AE8">
      <w:pPr>
        <w:pStyle w:val="aff3"/>
        <w:numPr>
          <w:ilvl w:val="0"/>
          <w:numId w:val="20"/>
        </w:numPr>
        <w:spacing w:line="276" w:lineRule="auto"/>
        <w:ind w:left="0" w:firstLine="851"/>
        <w:jc w:val="both"/>
        <w:rPr>
          <w:b/>
        </w:rPr>
      </w:pPr>
      <w:r w:rsidRPr="002373E8">
        <w:t>Этап</w:t>
      </w:r>
      <w:r w:rsidR="0055746E" w:rsidRPr="002373E8">
        <w:t xml:space="preserve"> </w:t>
      </w:r>
      <w:r w:rsidRPr="002373E8">
        <w:t>5</w:t>
      </w:r>
      <w:r w:rsidR="0055746E" w:rsidRPr="002373E8">
        <w:t xml:space="preserve"> </w:t>
      </w:r>
      <w:r w:rsidRPr="002373E8">
        <w:t>–</w:t>
      </w:r>
      <w:r w:rsidR="0055746E" w:rsidRPr="002373E8">
        <w:t xml:space="preserve"> </w:t>
      </w:r>
      <w:r w:rsidR="00A21828" w:rsidRPr="002373E8">
        <w:t>о</w:t>
      </w:r>
      <w:r w:rsidR="00F524A5" w:rsidRPr="002373E8">
        <w:t>безличивание</w:t>
      </w:r>
      <w:r w:rsidR="001204B2" w:rsidRPr="002373E8">
        <w:rPr>
          <w:vertAlign w:val="superscript"/>
        </w:rPr>
        <w:footnoteReference w:id="19"/>
      </w:r>
      <w:r w:rsidR="00F524A5" w:rsidRPr="002373E8">
        <w:t>,</w:t>
      </w:r>
      <w:r w:rsidR="0055746E" w:rsidRPr="002373E8">
        <w:t xml:space="preserve"> </w:t>
      </w:r>
      <w:r w:rsidRPr="002373E8">
        <w:t>блокирование,</w:t>
      </w:r>
      <w:r w:rsidR="0055746E" w:rsidRPr="002373E8">
        <w:t xml:space="preserve"> </w:t>
      </w:r>
      <w:r w:rsidRPr="002373E8">
        <w:t>удаление,</w:t>
      </w:r>
      <w:r w:rsidR="0055746E" w:rsidRPr="002373E8">
        <w:t xml:space="preserve"> </w:t>
      </w:r>
      <w:r w:rsidRPr="002373E8">
        <w:t>уничтожение</w:t>
      </w:r>
      <w:r w:rsidR="0055746E" w:rsidRPr="002373E8">
        <w:t xml:space="preserve"> </w:t>
      </w:r>
      <w:r w:rsidRPr="002373E8">
        <w:t>ПДн.</w:t>
      </w:r>
    </w:p>
    <w:p w14:paraId="199BDC48" w14:textId="11C8416A" w:rsidR="00691DD8" w:rsidRPr="002373E8" w:rsidRDefault="00D52674" w:rsidP="00FF69B9">
      <w:pPr>
        <w:pStyle w:val="a0"/>
        <w:rPr>
          <w:szCs w:val="24"/>
        </w:rPr>
      </w:pPr>
      <w:r w:rsidRPr="002373E8">
        <w:rPr>
          <w:szCs w:val="24"/>
        </w:rPr>
        <w:t>Этап</w:t>
      </w:r>
      <w:r w:rsidR="0055746E" w:rsidRPr="002373E8">
        <w:rPr>
          <w:szCs w:val="24"/>
        </w:rPr>
        <w:t xml:space="preserve"> </w:t>
      </w:r>
      <w:r w:rsidRPr="002373E8">
        <w:rPr>
          <w:szCs w:val="24"/>
        </w:rPr>
        <w:t>1.</w:t>
      </w:r>
      <w:r w:rsidR="0055746E" w:rsidRPr="002373E8">
        <w:rPr>
          <w:szCs w:val="24"/>
        </w:rPr>
        <w:t xml:space="preserve"> </w:t>
      </w:r>
      <w:r w:rsidR="00691DD8" w:rsidRPr="002373E8">
        <w:rPr>
          <w:szCs w:val="24"/>
        </w:rPr>
        <w:t>Сбор</w:t>
      </w:r>
      <w:r w:rsidR="0055746E" w:rsidRPr="002373E8">
        <w:rPr>
          <w:szCs w:val="24"/>
        </w:rPr>
        <w:t xml:space="preserve"> </w:t>
      </w:r>
      <w:r w:rsidR="00691DD8" w:rsidRPr="002373E8">
        <w:rPr>
          <w:szCs w:val="24"/>
        </w:rPr>
        <w:t>(</w:t>
      </w:r>
      <w:r w:rsidR="001F66D8" w:rsidRPr="002373E8">
        <w:rPr>
          <w:szCs w:val="24"/>
        </w:rPr>
        <w:t>получение</w:t>
      </w:r>
      <w:r w:rsidR="00691DD8" w:rsidRPr="002373E8">
        <w:rPr>
          <w:szCs w:val="24"/>
        </w:rPr>
        <w:t>),</w:t>
      </w:r>
      <w:r w:rsidR="0055746E" w:rsidRPr="002373E8">
        <w:rPr>
          <w:szCs w:val="24"/>
        </w:rPr>
        <w:t xml:space="preserve"> </w:t>
      </w:r>
      <w:r w:rsidR="00691DD8" w:rsidRPr="002373E8">
        <w:rPr>
          <w:szCs w:val="24"/>
        </w:rPr>
        <w:t>запись</w:t>
      </w:r>
      <w:r w:rsidR="00221BB8" w:rsidRPr="002373E8">
        <w:rPr>
          <w:szCs w:val="24"/>
        </w:rPr>
        <w:t xml:space="preserve"> ПДн</w:t>
      </w:r>
    </w:p>
    <w:p w14:paraId="135F67B3" w14:textId="36DE96F4" w:rsidR="00221BB8" w:rsidRPr="002373E8" w:rsidRDefault="00221BB8" w:rsidP="00935C35">
      <w:pPr>
        <w:pStyle w:val="aff3"/>
        <w:numPr>
          <w:ilvl w:val="2"/>
          <w:numId w:val="6"/>
        </w:numPr>
        <w:spacing w:line="276" w:lineRule="auto"/>
        <w:ind w:left="0" w:firstLine="680"/>
        <w:jc w:val="both"/>
      </w:pPr>
      <w:r w:rsidRPr="002373E8">
        <w:lastRenderedPageBreak/>
        <w:t xml:space="preserve">При </w:t>
      </w:r>
      <w:r w:rsidRPr="002373E8">
        <w:rPr>
          <w:b/>
        </w:rPr>
        <w:t>сборе ПДн</w:t>
      </w:r>
      <w:r w:rsidRPr="002373E8">
        <w:t xml:space="preserve"> должны учитываться законные права субъектов ПДн, цели обработки ПДн и перечень ПДн, необходимый для достижения заявленных целей обработки ПДн, а также требования по обеспечению безопасности ПДн. </w:t>
      </w:r>
    </w:p>
    <w:p w14:paraId="5441744F" w14:textId="250867D8" w:rsidR="00221BB8" w:rsidRPr="002373E8" w:rsidRDefault="00221BB8" w:rsidP="00935C35">
      <w:pPr>
        <w:pStyle w:val="aff3"/>
        <w:numPr>
          <w:ilvl w:val="2"/>
          <w:numId w:val="6"/>
        </w:numPr>
        <w:spacing w:line="276" w:lineRule="auto"/>
        <w:ind w:left="0" w:firstLine="680"/>
        <w:jc w:val="both"/>
      </w:pPr>
      <w:r w:rsidRPr="002373E8">
        <w:t xml:space="preserve">Сбор и дальнейшая обработка ПДн должны быть связаны с соответствующими процессами и/или осуществляться с учетом локальных нормативных актов Компании, а также в случаях, установленных действующим законодательством (в </w:t>
      </w:r>
      <w:r w:rsidR="00935C35" w:rsidRPr="002373E8">
        <w:t>т.ч.</w:t>
      </w:r>
      <w:r w:rsidRPr="002373E8">
        <w:t xml:space="preserve"> в рамках взаимодействия с государственными органами и учреждениями, включая контрольные (надзорные) органы, в пределах их полномочий, Банком России, государственными внебюджетными фондами, муниципальными органами и учреждениями).</w:t>
      </w:r>
    </w:p>
    <w:p w14:paraId="6E17ECD0" w14:textId="411C81C6" w:rsidR="00221BB8" w:rsidRPr="002373E8" w:rsidRDefault="00221BB8" w:rsidP="00935C35">
      <w:pPr>
        <w:pStyle w:val="aff3"/>
        <w:numPr>
          <w:ilvl w:val="2"/>
          <w:numId w:val="6"/>
        </w:numPr>
        <w:spacing w:line="276" w:lineRule="auto"/>
        <w:ind w:left="0" w:firstLine="680"/>
        <w:jc w:val="both"/>
      </w:pPr>
      <w:r w:rsidRPr="002373E8">
        <w:t>В Компании для каждого конкретного процесса, в которых осуществляется обработка ПДн, должны быть установлены цели обработки ПДн и для каждой цели – правовые основания обработки ПДн, категории и перечень обрабатываемых в рамках процесса ПДн, категории субъектов ПДн, способы и сроки обработки, в т.ч. хранения, ПДн, порядок их уничтожения с учетом требований применимого законодательства и локальных нормативных актов Компании по вопросам обработки и/или защиты ПДн</w:t>
      </w:r>
      <w:r w:rsidR="00935C35" w:rsidRPr="002373E8">
        <w:t>, а также должен осуществляться</w:t>
      </w:r>
      <w:r w:rsidRPr="002373E8">
        <w:t xml:space="preserve"> контроль за соблюдением целей и сроков обработки ПДн и не </w:t>
      </w:r>
      <w:r w:rsidR="00935C35" w:rsidRPr="002373E8">
        <w:t>должна быть допущена обработка</w:t>
      </w:r>
      <w:r w:rsidRPr="002373E8">
        <w:t xml:space="preserve"> избыточного состава обрабатываемых ПДн по отношению к целям их обработки.</w:t>
      </w:r>
    </w:p>
    <w:p w14:paraId="71325AC4" w14:textId="12B53049" w:rsidR="00221BB8" w:rsidRPr="002373E8" w:rsidRDefault="00221BB8" w:rsidP="00935C35">
      <w:pPr>
        <w:pStyle w:val="aff3"/>
        <w:numPr>
          <w:ilvl w:val="2"/>
          <w:numId w:val="6"/>
        </w:numPr>
        <w:spacing w:line="276" w:lineRule="auto"/>
        <w:ind w:left="0" w:firstLine="680"/>
        <w:jc w:val="both"/>
      </w:pPr>
      <w:r w:rsidRPr="002373E8">
        <w:t>При осуществлении неавтоматизированной обработки ПДн типовые формы документов должны разрабатываться с учетом требований постановления Правительства РФ от 15.09.2008 № 687</w:t>
      </w:r>
      <w:r w:rsidR="00935C35" w:rsidRPr="002373E8">
        <w:rPr>
          <w:rStyle w:val="aff0"/>
        </w:rPr>
        <w:footnoteReference w:id="20"/>
      </w:r>
      <w:r w:rsidRPr="002373E8">
        <w:t>.</w:t>
      </w:r>
    </w:p>
    <w:p w14:paraId="348853F3" w14:textId="48DEF361" w:rsidR="00221BB8" w:rsidRPr="002373E8" w:rsidRDefault="00221BB8" w:rsidP="00935C35">
      <w:pPr>
        <w:pStyle w:val="aff3"/>
        <w:numPr>
          <w:ilvl w:val="2"/>
          <w:numId w:val="6"/>
        </w:numPr>
        <w:spacing w:line="276" w:lineRule="auto"/>
        <w:ind w:left="0" w:firstLine="680"/>
        <w:jc w:val="both"/>
      </w:pPr>
      <w:r w:rsidRPr="002373E8">
        <w:t>На каждой странице сайта Компании в футере веб-сайта или в мобильном приложении</w:t>
      </w:r>
      <w:r w:rsidR="001C7567" w:rsidRPr="002373E8">
        <w:rPr>
          <w:vertAlign w:val="superscript"/>
        </w:rPr>
        <w:footnoteReference w:id="21"/>
      </w:r>
      <w:r w:rsidRPr="002373E8">
        <w:t xml:space="preserve">, посредством которых осуществляется сбор ПДн, необходимо опубликовать </w:t>
      </w:r>
      <w:r w:rsidR="001C7567" w:rsidRPr="002373E8">
        <w:rPr>
          <w:b/>
        </w:rPr>
        <w:t>Политику в отношении обработки ПДн</w:t>
      </w:r>
      <w:r w:rsidR="001C7567" w:rsidRPr="002373E8">
        <w:t xml:space="preserve"> в Компании. </w:t>
      </w:r>
    </w:p>
    <w:p w14:paraId="4B72F30C" w14:textId="6268CBE9" w:rsidR="001C7567" w:rsidRPr="002373E8" w:rsidRDefault="001C7567" w:rsidP="00F767C2">
      <w:pPr>
        <w:pStyle w:val="aff3"/>
        <w:numPr>
          <w:ilvl w:val="2"/>
          <w:numId w:val="6"/>
        </w:numPr>
        <w:spacing w:line="276" w:lineRule="auto"/>
        <w:ind w:left="0" w:firstLine="680"/>
        <w:jc w:val="both"/>
        <w:rPr>
          <w:b/>
        </w:rPr>
      </w:pPr>
      <w:r w:rsidRPr="002373E8">
        <w:rPr>
          <w:b/>
        </w:rPr>
        <w:t>Источники сбора (получения) ПДн</w:t>
      </w:r>
    </w:p>
    <w:p w14:paraId="13E2E45C" w14:textId="1632B7E7" w:rsidR="001C7567" w:rsidRPr="002373E8" w:rsidRDefault="00B16875" w:rsidP="001C7567">
      <w:pPr>
        <w:widowControl w:val="0"/>
        <w:tabs>
          <w:tab w:val="left" w:pos="567"/>
        </w:tabs>
        <w:ind w:firstLine="709"/>
        <w:jc w:val="both"/>
        <w:rPr>
          <w:lang w:eastAsia="x-none"/>
        </w:rPr>
      </w:pPr>
      <w:r w:rsidRPr="002373E8">
        <w:rPr>
          <w:lang w:eastAsia="x-none"/>
        </w:rPr>
        <w:t>Компания</w:t>
      </w:r>
      <w:r w:rsidR="001C7567" w:rsidRPr="002373E8">
        <w:rPr>
          <w:lang w:eastAsia="x-none"/>
        </w:rPr>
        <w:t xml:space="preserve"> при наличии соответствующих правовых оснований обработки ПДн может получать (в т.ч. с целью дальнейшей обработки) ПДн из следующих источников:</w:t>
      </w:r>
    </w:p>
    <w:p w14:paraId="025F5E77" w14:textId="6974FECC" w:rsidR="001C7567" w:rsidRPr="002373E8" w:rsidRDefault="001C7567" w:rsidP="00DE5AE8">
      <w:pPr>
        <w:pStyle w:val="aff3"/>
        <w:numPr>
          <w:ilvl w:val="0"/>
          <w:numId w:val="20"/>
        </w:numPr>
        <w:spacing w:line="276" w:lineRule="auto"/>
        <w:ind w:left="0" w:firstLine="851"/>
        <w:jc w:val="both"/>
        <w:rPr>
          <w:b/>
        </w:rPr>
      </w:pPr>
      <w:r w:rsidRPr="002373E8">
        <w:rPr>
          <w:b/>
        </w:rPr>
        <w:t xml:space="preserve">от </w:t>
      </w:r>
      <w:r w:rsidR="00B16875" w:rsidRPr="002373E8">
        <w:rPr>
          <w:b/>
        </w:rPr>
        <w:t>с</w:t>
      </w:r>
      <w:r w:rsidRPr="002373E8">
        <w:rPr>
          <w:b/>
        </w:rPr>
        <w:t xml:space="preserve">убъекта ПДн или </w:t>
      </w:r>
      <w:r w:rsidR="00B16875" w:rsidRPr="002373E8">
        <w:rPr>
          <w:b/>
        </w:rPr>
        <w:t>п</w:t>
      </w:r>
      <w:r w:rsidRPr="002373E8">
        <w:rPr>
          <w:b/>
        </w:rPr>
        <w:t xml:space="preserve">редставителя </w:t>
      </w:r>
      <w:r w:rsidR="00B16875" w:rsidRPr="002373E8">
        <w:rPr>
          <w:b/>
        </w:rPr>
        <w:t>с</w:t>
      </w:r>
      <w:r w:rsidRPr="002373E8">
        <w:rPr>
          <w:b/>
        </w:rPr>
        <w:t>убъекта ПДн;</w:t>
      </w:r>
    </w:p>
    <w:p w14:paraId="1FB7A1D2" w14:textId="08DE2ED1" w:rsidR="001C7567" w:rsidRPr="002373E8" w:rsidRDefault="001C7567" w:rsidP="00DE5AE8">
      <w:pPr>
        <w:pStyle w:val="aff3"/>
        <w:numPr>
          <w:ilvl w:val="0"/>
          <w:numId w:val="20"/>
        </w:numPr>
        <w:spacing w:line="276" w:lineRule="auto"/>
        <w:ind w:left="0" w:firstLine="851"/>
        <w:jc w:val="both"/>
        <w:rPr>
          <w:b/>
        </w:rPr>
      </w:pPr>
      <w:r w:rsidRPr="002373E8">
        <w:rPr>
          <w:b/>
        </w:rPr>
        <w:t xml:space="preserve">от иного лица, </w:t>
      </w:r>
      <w:r w:rsidRPr="002373E8">
        <w:t>а именно:</w:t>
      </w:r>
    </w:p>
    <w:p w14:paraId="62C7BDAC" w14:textId="73DC094F" w:rsidR="001C7567" w:rsidRPr="002373E8" w:rsidRDefault="001C7567" w:rsidP="00DE5AE8">
      <w:pPr>
        <w:pStyle w:val="aff3"/>
        <w:widowControl w:val="0"/>
        <w:numPr>
          <w:ilvl w:val="0"/>
          <w:numId w:val="23"/>
        </w:numPr>
        <w:tabs>
          <w:tab w:val="left" w:pos="567"/>
        </w:tabs>
        <w:jc w:val="both"/>
        <w:rPr>
          <w:lang w:eastAsia="x-none"/>
        </w:rPr>
      </w:pPr>
      <w:r w:rsidRPr="002373E8">
        <w:rPr>
          <w:lang w:eastAsia="x-none"/>
        </w:rPr>
        <w:t>от государственного органа или учреждения, Банка России</w:t>
      </w:r>
      <w:r w:rsidR="005739DF" w:rsidRPr="002373E8">
        <w:rPr>
          <w:lang w:eastAsia="x-none"/>
        </w:rPr>
        <w:t>,</w:t>
      </w:r>
      <w:r w:rsidRPr="002373E8">
        <w:rPr>
          <w:lang w:eastAsia="x-none"/>
        </w:rPr>
        <w:t xml:space="preserve"> государственного внебюджетного фонда, муниципального органа или учреждения, иных уполномоченных лиц (если применимо);</w:t>
      </w:r>
    </w:p>
    <w:p w14:paraId="23C44BCC" w14:textId="4B4BDB8A" w:rsidR="001C7567" w:rsidRPr="002373E8" w:rsidRDefault="001C7567" w:rsidP="00DE5AE8">
      <w:pPr>
        <w:pStyle w:val="aff3"/>
        <w:widowControl w:val="0"/>
        <w:numPr>
          <w:ilvl w:val="0"/>
          <w:numId w:val="23"/>
        </w:numPr>
        <w:tabs>
          <w:tab w:val="left" w:pos="567"/>
        </w:tabs>
        <w:jc w:val="both"/>
        <w:rPr>
          <w:lang w:eastAsia="x-none"/>
        </w:rPr>
      </w:pPr>
      <w:r w:rsidRPr="002373E8">
        <w:rPr>
          <w:lang w:eastAsia="x-none"/>
        </w:rPr>
        <w:t xml:space="preserve">от </w:t>
      </w:r>
      <w:r w:rsidR="00B16875" w:rsidRPr="002373E8">
        <w:rPr>
          <w:lang w:eastAsia="x-none"/>
        </w:rPr>
        <w:t>третьего лица по</w:t>
      </w:r>
      <w:r w:rsidRPr="002373E8">
        <w:rPr>
          <w:lang w:eastAsia="x-none"/>
        </w:rPr>
        <w:t xml:space="preserve"> договору, предусматривающему обработку ПДн, в т.ч. передачу;</w:t>
      </w:r>
    </w:p>
    <w:p w14:paraId="3C9CA28F" w14:textId="383211A7" w:rsidR="001C7567" w:rsidRPr="002373E8" w:rsidRDefault="00B16875" w:rsidP="00DE5AE8">
      <w:pPr>
        <w:pStyle w:val="aff3"/>
        <w:widowControl w:val="0"/>
        <w:numPr>
          <w:ilvl w:val="0"/>
          <w:numId w:val="23"/>
        </w:numPr>
        <w:tabs>
          <w:tab w:val="left" w:pos="567"/>
        </w:tabs>
        <w:jc w:val="both"/>
        <w:rPr>
          <w:lang w:eastAsia="x-none"/>
        </w:rPr>
      </w:pPr>
      <w:r w:rsidRPr="002373E8">
        <w:rPr>
          <w:lang w:eastAsia="x-none"/>
        </w:rPr>
        <w:t>от иного лица</w:t>
      </w:r>
      <w:r w:rsidRPr="002373E8">
        <w:rPr>
          <w:rStyle w:val="aff0"/>
          <w:lang w:eastAsia="x-none"/>
        </w:rPr>
        <w:footnoteReference w:id="22"/>
      </w:r>
      <w:r w:rsidR="001C7567" w:rsidRPr="002373E8">
        <w:rPr>
          <w:lang w:eastAsia="x-none"/>
        </w:rPr>
        <w:t xml:space="preserve">. </w:t>
      </w:r>
    </w:p>
    <w:p w14:paraId="60150C6F" w14:textId="352DFA27" w:rsidR="001C7567" w:rsidRPr="002373E8" w:rsidRDefault="001C7567" w:rsidP="00DE5AE8">
      <w:pPr>
        <w:pStyle w:val="aff3"/>
        <w:numPr>
          <w:ilvl w:val="0"/>
          <w:numId w:val="20"/>
        </w:numPr>
        <w:spacing w:line="276" w:lineRule="auto"/>
        <w:ind w:left="0" w:firstLine="851"/>
        <w:jc w:val="both"/>
        <w:rPr>
          <w:b/>
        </w:rPr>
      </w:pPr>
      <w:r w:rsidRPr="002373E8">
        <w:rPr>
          <w:b/>
        </w:rPr>
        <w:t xml:space="preserve">из иных источников, </w:t>
      </w:r>
      <w:r w:rsidRPr="002373E8">
        <w:t>а именно:</w:t>
      </w:r>
    </w:p>
    <w:p w14:paraId="228AD8EA" w14:textId="737D1B12" w:rsidR="001C7567" w:rsidRPr="002373E8" w:rsidRDefault="001C7567" w:rsidP="00DE5AE8">
      <w:pPr>
        <w:pStyle w:val="aff3"/>
        <w:widowControl w:val="0"/>
        <w:numPr>
          <w:ilvl w:val="0"/>
          <w:numId w:val="23"/>
        </w:numPr>
        <w:tabs>
          <w:tab w:val="left" w:pos="567"/>
        </w:tabs>
        <w:jc w:val="both"/>
        <w:rPr>
          <w:lang w:eastAsia="x-none"/>
        </w:rPr>
      </w:pPr>
      <w:r w:rsidRPr="002373E8">
        <w:rPr>
          <w:lang w:eastAsia="x-none"/>
        </w:rPr>
        <w:t>из публичных источников, в которых ПДн подлежат опубликованию или обязательному раскрытию в соответствии с требованиями законодательства;</w:t>
      </w:r>
    </w:p>
    <w:p w14:paraId="43B053A3" w14:textId="21846BDD" w:rsidR="001C7567" w:rsidRPr="002373E8" w:rsidRDefault="001C7567" w:rsidP="00DE5AE8">
      <w:pPr>
        <w:pStyle w:val="aff3"/>
        <w:widowControl w:val="0"/>
        <w:numPr>
          <w:ilvl w:val="0"/>
          <w:numId w:val="23"/>
        </w:numPr>
        <w:tabs>
          <w:tab w:val="left" w:pos="567"/>
        </w:tabs>
        <w:jc w:val="both"/>
        <w:rPr>
          <w:lang w:eastAsia="x-none"/>
        </w:rPr>
      </w:pPr>
      <w:r w:rsidRPr="002373E8">
        <w:rPr>
          <w:lang w:eastAsia="x-none"/>
        </w:rPr>
        <w:t>из СМИ, сайтов в информационно-коммуникационной сети «Интернет» и т.п.;</w:t>
      </w:r>
    </w:p>
    <w:p w14:paraId="5E856AC1" w14:textId="702ACD88" w:rsidR="001C7567" w:rsidRPr="002373E8" w:rsidRDefault="001C7567" w:rsidP="00DE5AE8">
      <w:pPr>
        <w:pStyle w:val="aff3"/>
        <w:widowControl w:val="0"/>
        <w:numPr>
          <w:ilvl w:val="0"/>
          <w:numId w:val="23"/>
        </w:numPr>
        <w:tabs>
          <w:tab w:val="left" w:pos="567"/>
        </w:tabs>
        <w:jc w:val="both"/>
        <w:rPr>
          <w:lang w:eastAsia="x-none"/>
        </w:rPr>
      </w:pPr>
      <w:r w:rsidRPr="002373E8">
        <w:rPr>
          <w:lang w:eastAsia="x-none"/>
        </w:rPr>
        <w:t>из общедоступных источников;</w:t>
      </w:r>
    </w:p>
    <w:p w14:paraId="2C2B9A1E" w14:textId="351BC8DA" w:rsidR="001C7567" w:rsidRPr="002373E8" w:rsidRDefault="001C7567" w:rsidP="00DE5AE8">
      <w:pPr>
        <w:pStyle w:val="aff3"/>
        <w:widowControl w:val="0"/>
        <w:numPr>
          <w:ilvl w:val="0"/>
          <w:numId w:val="23"/>
        </w:numPr>
        <w:tabs>
          <w:tab w:val="left" w:pos="567"/>
        </w:tabs>
        <w:jc w:val="both"/>
        <w:rPr>
          <w:lang w:eastAsia="x-none"/>
        </w:rPr>
      </w:pPr>
      <w:r w:rsidRPr="002373E8">
        <w:rPr>
          <w:lang w:eastAsia="x-none"/>
        </w:rPr>
        <w:lastRenderedPageBreak/>
        <w:t>из иных источников.</w:t>
      </w:r>
    </w:p>
    <w:p w14:paraId="21AF05A2" w14:textId="77777777" w:rsidR="000E5F09" w:rsidRPr="002373E8" w:rsidRDefault="000E5F09" w:rsidP="004B1CF3">
      <w:pPr>
        <w:pStyle w:val="aff3"/>
        <w:numPr>
          <w:ilvl w:val="2"/>
          <w:numId w:val="6"/>
        </w:numPr>
        <w:spacing w:line="276" w:lineRule="auto"/>
        <w:ind w:left="0" w:firstLine="680"/>
        <w:jc w:val="both"/>
        <w:rPr>
          <w:b/>
        </w:rPr>
      </w:pPr>
      <w:r w:rsidRPr="002373E8">
        <w:rPr>
          <w:b/>
        </w:rPr>
        <w:t>Правовые основания сбора (получения) ПДн</w:t>
      </w:r>
    </w:p>
    <w:p w14:paraId="5277E7B9" w14:textId="3A7911A4" w:rsidR="000E5F09" w:rsidRPr="002373E8" w:rsidRDefault="000E5F09" w:rsidP="004B1CF3">
      <w:pPr>
        <w:widowControl w:val="0"/>
        <w:tabs>
          <w:tab w:val="left" w:pos="567"/>
        </w:tabs>
        <w:ind w:firstLine="709"/>
        <w:jc w:val="both"/>
        <w:rPr>
          <w:lang w:eastAsia="x-none"/>
        </w:rPr>
      </w:pPr>
      <w:r w:rsidRPr="002373E8">
        <w:rPr>
          <w:lang w:eastAsia="x-none"/>
        </w:rPr>
        <w:t xml:space="preserve">Компания вправе собирать/получать (в </w:t>
      </w:r>
      <w:r w:rsidR="004B1CF3" w:rsidRPr="002373E8">
        <w:rPr>
          <w:lang w:eastAsia="x-none"/>
        </w:rPr>
        <w:t>т.ч.</w:t>
      </w:r>
      <w:r w:rsidRPr="002373E8">
        <w:rPr>
          <w:lang w:eastAsia="x-none"/>
        </w:rPr>
        <w:t xml:space="preserve"> для дальнейшей обработки) ПДн при наличии любого из следующих условий:</w:t>
      </w:r>
    </w:p>
    <w:p w14:paraId="5D01962C" w14:textId="640F2D2E" w:rsidR="000E5F09" w:rsidRPr="002373E8" w:rsidRDefault="000E5F09" w:rsidP="00DE5AE8">
      <w:pPr>
        <w:pStyle w:val="aff3"/>
        <w:numPr>
          <w:ilvl w:val="0"/>
          <w:numId w:val="20"/>
        </w:numPr>
        <w:spacing w:line="276" w:lineRule="auto"/>
        <w:ind w:left="0" w:firstLine="851"/>
        <w:jc w:val="both"/>
      </w:pPr>
      <w:r w:rsidRPr="002373E8">
        <w:t>если субъект ПДн предоставил согласие на обработку ПДн</w:t>
      </w:r>
      <w:r w:rsidRPr="002373E8">
        <w:rPr>
          <w:vertAlign w:val="superscript"/>
        </w:rPr>
        <w:footnoteReference w:id="23"/>
      </w:r>
      <w:r w:rsidRPr="002373E8">
        <w:t xml:space="preserve"> в конкретных, заранее определенных и законных целях с учетом требований, предусмотренных законодательством РФ для соответствующей категории ПДн и вида ПДн с учетом способа раскрытия</w:t>
      </w:r>
      <w:r w:rsidRPr="002373E8">
        <w:rPr>
          <w:vertAlign w:val="superscript"/>
        </w:rPr>
        <w:footnoteReference w:id="24"/>
      </w:r>
      <w:r w:rsidRPr="002373E8">
        <w:t>;</w:t>
      </w:r>
    </w:p>
    <w:p w14:paraId="20EAFA64" w14:textId="4309BEAA" w:rsidR="000E5F09" w:rsidRPr="002373E8" w:rsidRDefault="000E5F09" w:rsidP="00DE5AE8">
      <w:pPr>
        <w:pStyle w:val="aff3"/>
        <w:numPr>
          <w:ilvl w:val="0"/>
          <w:numId w:val="20"/>
        </w:numPr>
        <w:spacing w:line="276" w:lineRule="auto"/>
        <w:ind w:left="0" w:firstLine="851"/>
        <w:jc w:val="both"/>
      </w:pPr>
      <w:r w:rsidRPr="002373E8">
        <w:t>если согласие на обработку ПДн предоставил представитель субъекта ПДн в конкретных заранее определенных целях с учетом требований, предусмотренных законодательством РФ для соответствующей категории ПДн (при этом Компания обязана проверить полномочия представителя);</w:t>
      </w:r>
    </w:p>
    <w:p w14:paraId="71949116" w14:textId="3CD86511" w:rsidR="000E5F09" w:rsidRPr="002373E8" w:rsidRDefault="000E5F09" w:rsidP="00DE5AE8">
      <w:pPr>
        <w:pStyle w:val="aff3"/>
        <w:numPr>
          <w:ilvl w:val="0"/>
          <w:numId w:val="20"/>
        </w:numPr>
        <w:spacing w:line="276" w:lineRule="auto"/>
        <w:ind w:left="0" w:firstLine="851"/>
        <w:jc w:val="both"/>
      </w:pPr>
      <w:r w:rsidRPr="002373E8">
        <w:t xml:space="preserve">если обработка ПДн необходима для заключения или исполнения договора, стороной, выгодоприобретателем или </w:t>
      </w:r>
      <w:proofErr w:type="gramStart"/>
      <w:r w:rsidRPr="002373E8">
        <w:t>поручителем</w:t>
      </w:r>
      <w:proofErr w:type="gramEnd"/>
      <w:r w:rsidRPr="002373E8">
        <w:t xml:space="preserve"> по которому является субъект ПДн (договор при этом не может содержать следующие положения:</w:t>
      </w:r>
    </w:p>
    <w:p w14:paraId="6B8EF31F" w14:textId="2EC14412" w:rsidR="000E5F09" w:rsidRPr="002373E8" w:rsidRDefault="000E5F09" w:rsidP="00DE5AE8">
      <w:pPr>
        <w:pStyle w:val="aff3"/>
        <w:widowControl w:val="0"/>
        <w:numPr>
          <w:ilvl w:val="0"/>
          <w:numId w:val="23"/>
        </w:numPr>
        <w:tabs>
          <w:tab w:val="left" w:pos="567"/>
        </w:tabs>
        <w:jc w:val="both"/>
        <w:rPr>
          <w:lang w:eastAsia="x-none"/>
        </w:rPr>
      </w:pPr>
      <w:r w:rsidRPr="002373E8">
        <w:rPr>
          <w:lang w:eastAsia="x-none"/>
        </w:rPr>
        <w:t xml:space="preserve">ограничивающие права и свободы </w:t>
      </w:r>
      <w:r w:rsidR="004B1CF3" w:rsidRPr="002373E8">
        <w:rPr>
          <w:lang w:eastAsia="x-none"/>
        </w:rPr>
        <w:t>с</w:t>
      </w:r>
      <w:r w:rsidRPr="002373E8">
        <w:rPr>
          <w:lang w:eastAsia="x-none"/>
        </w:rPr>
        <w:t xml:space="preserve">убъекта </w:t>
      </w:r>
      <w:r w:rsidR="004B1CF3" w:rsidRPr="002373E8">
        <w:rPr>
          <w:lang w:eastAsia="x-none"/>
        </w:rPr>
        <w:t>ПДн;</w:t>
      </w:r>
    </w:p>
    <w:p w14:paraId="6611EF76" w14:textId="1BBEF538" w:rsidR="000E5F09" w:rsidRPr="002373E8" w:rsidRDefault="000E5F09" w:rsidP="00DE5AE8">
      <w:pPr>
        <w:pStyle w:val="aff3"/>
        <w:widowControl w:val="0"/>
        <w:numPr>
          <w:ilvl w:val="0"/>
          <w:numId w:val="23"/>
        </w:numPr>
        <w:tabs>
          <w:tab w:val="left" w:pos="567"/>
        </w:tabs>
        <w:jc w:val="both"/>
        <w:rPr>
          <w:lang w:eastAsia="x-none"/>
        </w:rPr>
      </w:pPr>
      <w:r w:rsidRPr="002373E8">
        <w:rPr>
          <w:lang w:eastAsia="x-none"/>
        </w:rPr>
        <w:t>устанавливающие случаи обработки ПДн несовершеннолетних, если иное не предусмотрено законодательством РФ</w:t>
      </w:r>
      <w:r w:rsidR="004B1CF3" w:rsidRPr="002373E8">
        <w:rPr>
          <w:lang w:eastAsia="x-none"/>
        </w:rPr>
        <w:t>;</w:t>
      </w:r>
    </w:p>
    <w:p w14:paraId="591C5DCE" w14:textId="73B28B84" w:rsidR="000E5F09" w:rsidRPr="002373E8" w:rsidRDefault="000E5F09" w:rsidP="00DE5AE8">
      <w:pPr>
        <w:pStyle w:val="aff3"/>
        <w:widowControl w:val="0"/>
        <w:numPr>
          <w:ilvl w:val="0"/>
          <w:numId w:val="23"/>
        </w:numPr>
        <w:tabs>
          <w:tab w:val="left" w:pos="567"/>
        </w:tabs>
        <w:jc w:val="both"/>
        <w:rPr>
          <w:lang w:eastAsia="x-none"/>
        </w:rPr>
      </w:pPr>
      <w:r w:rsidRPr="002373E8">
        <w:rPr>
          <w:lang w:eastAsia="x-none"/>
        </w:rPr>
        <w:t>допускающие в качестве условия заключения договора бездействие субъекта ПДн)</w:t>
      </w:r>
      <w:r w:rsidR="004B1CF3" w:rsidRPr="002373E8">
        <w:rPr>
          <w:lang w:eastAsia="x-none"/>
        </w:rPr>
        <w:t xml:space="preserve">. </w:t>
      </w:r>
    </w:p>
    <w:p w14:paraId="30477CCE" w14:textId="59EB0B88" w:rsidR="000E5F09" w:rsidRPr="002373E8" w:rsidRDefault="000E5F09" w:rsidP="00DE5AE8">
      <w:pPr>
        <w:pStyle w:val="aff3"/>
        <w:numPr>
          <w:ilvl w:val="0"/>
          <w:numId w:val="20"/>
        </w:numPr>
        <w:spacing w:line="276" w:lineRule="auto"/>
        <w:ind w:left="0" w:firstLine="851"/>
        <w:jc w:val="both"/>
      </w:pPr>
      <w:r w:rsidRPr="002373E8">
        <w:t xml:space="preserve">если обработка ПДн необходима для достижения целей, предусмотренных международным договором РФ или законом, для осуществления и выполнения возложенных законодательством РФ на </w:t>
      </w:r>
      <w:r w:rsidR="004B1CF3" w:rsidRPr="002373E8">
        <w:t>Компанию</w:t>
      </w:r>
      <w:r w:rsidRPr="002373E8">
        <w:t xml:space="preserve"> функций, полномочий и обязанностей;</w:t>
      </w:r>
    </w:p>
    <w:p w14:paraId="418BC3ED" w14:textId="77777777" w:rsidR="000E5F09" w:rsidRPr="002373E8" w:rsidRDefault="000E5F09" w:rsidP="00DE5AE8">
      <w:pPr>
        <w:pStyle w:val="aff3"/>
        <w:numPr>
          <w:ilvl w:val="0"/>
          <w:numId w:val="20"/>
        </w:numPr>
        <w:spacing w:line="276" w:lineRule="auto"/>
        <w:ind w:left="0" w:firstLine="851"/>
        <w:jc w:val="both"/>
      </w:pPr>
      <w:r w:rsidRPr="002373E8">
        <w:t>если обработка ПДн необходима для исполнения судебных актов, актов другого органа или должностного лица в соответствии с положениями законодательства об исполнительном производстве;</w:t>
      </w:r>
    </w:p>
    <w:p w14:paraId="29E833D0" w14:textId="44D6C865" w:rsidR="000E5F09" w:rsidRPr="002373E8" w:rsidRDefault="000E5F09" w:rsidP="00DE5AE8">
      <w:pPr>
        <w:pStyle w:val="aff3"/>
        <w:numPr>
          <w:ilvl w:val="0"/>
          <w:numId w:val="20"/>
        </w:numPr>
        <w:spacing w:line="276" w:lineRule="auto"/>
        <w:ind w:left="0" w:firstLine="851"/>
        <w:jc w:val="both"/>
      </w:pPr>
      <w:r w:rsidRPr="002373E8">
        <w:t xml:space="preserve">если обработка ПДн необходима для осуществления прав и законных интересов </w:t>
      </w:r>
      <w:r w:rsidR="00101AA5" w:rsidRPr="002373E8">
        <w:t>Компании</w:t>
      </w:r>
      <w:r w:rsidR="002E666C" w:rsidRPr="002373E8">
        <w:t xml:space="preserve"> или третьих </w:t>
      </w:r>
      <w:r w:rsidRPr="002373E8">
        <w:t>лиц</w:t>
      </w:r>
      <w:r w:rsidRPr="002373E8">
        <w:rPr>
          <w:vertAlign w:val="superscript"/>
        </w:rPr>
        <w:footnoteReference w:id="25"/>
      </w:r>
      <w:r w:rsidRPr="002373E8">
        <w:t xml:space="preserve"> либо для достижения общественно-значимых целей при условии, что при этом не нарушаются права и свободы </w:t>
      </w:r>
      <w:r w:rsidR="002E666C" w:rsidRPr="002373E8">
        <w:t>с</w:t>
      </w:r>
      <w:r w:rsidRPr="002373E8">
        <w:t>убъекта ПДн</w:t>
      </w:r>
      <w:r w:rsidR="004B1CF3" w:rsidRPr="002373E8">
        <w:t>;</w:t>
      </w:r>
    </w:p>
    <w:p w14:paraId="4C188ECC" w14:textId="77777777" w:rsidR="000E5F09" w:rsidRPr="002373E8" w:rsidRDefault="000E5F09" w:rsidP="00DE5AE8">
      <w:pPr>
        <w:pStyle w:val="aff3"/>
        <w:numPr>
          <w:ilvl w:val="0"/>
          <w:numId w:val="20"/>
        </w:numPr>
        <w:spacing w:line="276" w:lineRule="auto"/>
        <w:ind w:left="0" w:firstLine="851"/>
        <w:jc w:val="both"/>
      </w:pPr>
      <w:r w:rsidRPr="002373E8">
        <w:t>если осуществляется обработка ПДн, которые должны быть опубликованы или раскрыты в соответствии с федеральными законами РФ;</w:t>
      </w:r>
    </w:p>
    <w:p w14:paraId="652B18F3" w14:textId="367089AF" w:rsidR="000E5F09" w:rsidRPr="002373E8" w:rsidRDefault="000E5F09" w:rsidP="00DE5AE8">
      <w:pPr>
        <w:pStyle w:val="aff3"/>
        <w:numPr>
          <w:ilvl w:val="0"/>
          <w:numId w:val="20"/>
        </w:numPr>
        <w:spacing w:line="276" w:lineRule="auto"/>
        <w:ind w:left="0" w:firstLine="851"/>
        <w:jc w:val="both"/>
      </w:pPr>
      <w:r w:rsidRPr="002373E8">
        <w:t xml:space="preserve">если ПДн получены от лица, не являющегося </w:t>
      </w:r>
      <w:r w:rsidR="002E666C" w:rsidRPr="002373E8">
        <w:t>с</w:t>
      </w:r>
      <w:r w:rsidRPr="002373E8">
        <w:t xml:space="preserve">убъектом ПДн, при условии, что </w:t>
      </w:r>
      <w:r w:rsidR="002E666C" w:rsidRPr="002373E8">
        <w:t>Компании</w:t>
      </w:r>
      <w:r w:rsidRPr="002373E8">
        <w:t xml:space="preserve"> предоставлены подтверждения наличия оснований для обработки, в </w:t>
      </w:r>
      <w:r w:rsidR="004B1CF3" w:rsidRPr="002373E8">
        <w:t>т.ч.</w:t>
      </w:r>
      <w:r w:rsidRPr="002373E8">
        <w:t xml:space="preserve"> передачи ПДн;</w:t>
      </w:r>
    </w:p>
    <w:p w14:paraId="4169113F" w14:textId="77777777" w:rsidR="000E5F09" w:rsidRPr="002373E8" w:rsidRDefault="000E5F09" w:rsidP="00DE5AE8">
      <w:pPr>
        <w:pStyle w:val="aff3"/>
        <w:numPr>
          <w:ilvl w:val="0"/>
          <w:numId w:val="20"/>
        </w:numPr>
        <w:spacing w:line="276" w:lineRule="auto"/>
        <w:ind w:left="0" w:firstLine="851"/>
        <w:jc w:val="both"/>
      </w:pPr>
      <w:r w:rsidRPr="002373E8">
        <w:t>если обработка ПДн необходима для защиты жизни, здоровья или иных жизненно важных интересов Субъекта ПДн, если получение согласия Субъекта ПДн невозможно;</w:t>
      </w:r>
    </w:p>
    <w:p w14:paraId="76C77819" w14:textId="77777777" w:rsidR="000E5F09" w:rsidRPr="002373E8" w:rsidRDefault="000E5F09" w:rsidP="00DE5AE8">
      <w:pPr>
        <w:pStyle w:val="aff3"/>
        <w:numPr>
          <w:ilvl w:val="0"/>
          <w:numId w:val="20"/>
        </w:numPr>
        <w:spacing w:line="276" w:lineRule="auto"/>
        <w:ind w:left="0" w:firstLine="851"/>
        <w:jc w:val="both"/>
      </w:pPr>
      <w:r w:rsidRPr="002373E8">
        <w:t>если обработка ПДн необходима для осуществления научной, литературной или иной творческой деятельности при условии, что при этом не нарушаются права и законные интересы Субъекта ПДн;</w:t>
      </w:r>
    </w:p>
    <w:p w14:paraId="5D574B98" w14:textId="77777777" w:rsidR="000E5F09" w:rsidRPr="002373E8" w:rsidRDefault="000E5F09" w:rsidP="00DE5AE8">
      <w:pPr>
        <w:pStyle w:val="aff3"/>
        <w:numPr>
          <w:ilvl w:val="0"/>
          <w:numId w:val="20"/>
        </w:numPr>
        <w:spacing w:line="276" w:lineRule="auto"/>
        <w:ind w:left="0" w:firstLine="851"/>
        <w:jc w:val="both"/>
      </w:pPr>
      <w:r w:rsidRPr="002373E8">
        <w:lastRenderedPageBreak/>
        <w:t>если обработка ПДн осуществляется в статистических или иных исследовательских целях при условии обязательного обезличивания ПДн;</w:t>
      </w:r>
    </w:p>
    <w:p w14:paraId="78FBF170" w14:textId="60A6DAD7" w:rsidR="000E5F09" w:rsidRPr="002373E8" w:rsidRDefault="000E5F09" w:rsidP="00DE5AE8">
      <w:pPr>
        <w:pStyle w:val="aff3"/>
        <w:numPr>
          <w:ilvl w:val="0"/>
          <w:numId w:val="20"/>
        </w:numPr>
        <w:spacing w:line="276" w:lineRule="auto"/>
        <w:ind w:left="0" w:firstLine="851"/>
        <w:jc w:val="both"/>
      </w:pPr>
      <w:r w:rsidRPr="002373E8">
        <w:t xml:space="preserve">если обработка ПДн, полученных в результате обезличивания ПДн, осуществляется в целях, на условиях и в порядке, предусмотренных федеральными законами, указанными в п. 9.1. ст. 6 </w:t>
      </w:r>
      <w:r w:rsidR="00C0497D" w:rsidRPr="002373E8">
        <w:t>Закона №152-ФЗ</w:t>
      </w:r>
      <w:r w:rsidRPr="002373E8">
        <w:t xml:space="preserve">, при условии участия </w:t>
      </w:r>
      <w:r w:rsidR="00C0497D" w:rsidRPr="002373E8">
        <w:t>Компании</w:t>
      </w:r>
      <w:r w:rsidRPr="002373E8">
        <w:t xml:space="preserve"> в соответствующих экспериментальных режимах.</w:t>
      </w:r>
    </w:p>
    <w:p w14:paraId="0AF1A75B" w14:textId="35F9CFFE" w:rsidR="00CA06AA" w:rsidRPr="002373E8" w:rsidRDefault="000E5F09" w:rsidP="00A747E2">
      <w:pPr>
        <w:widowControl w:val="0"/>
        <w:tabs>
          <w:tab w:val="left" w:pos="567"/>
        </w:tabs>
        <w:spacing w:line="276" w:lineRule="auto"/>
        <w:ind w:firstLine="709"/>
        <w:jc w:val="both"/>
        <w:rPr>
          <w:lang w:eastAsia="x-none"/>
        </w:rPr>
      </w:pPr>
      <w:r w:rsidRPr="002373E8">
        <w:rPr>
          <w:lang w:eastAsia="x-none"/>
        </w:rPr>
        <w:t>В случае, если в соответствии с законодательством РФ, предоставление ПДн и/или согласия на их обработку является обязательным</w:t>
      </w:r>
      <w:r w:rsidRPr="002373E8">
        <w:rPr>
          <w:vertAlign w:val="superscript"/>
          <w:lang w:eastAsia="x-none"/>
        </w:rPr>
        <w:footnoteReference w:id="26"/>
      </w:r>
      <w:r w:rsidRPr="002373E8">
        <w:rPr>
          <w:lang w:eastAsia="x-none"/>
        </w:rPr>
        <w:t xml:space="preserve">, </w:t>
      </w:r>
      <w:r w:rsidR="002E666C" w:rsidRPr="002373E8">
        <w:rPr>
          <w:lang w:eastAsia="x-none"/>
        </w:rPr>
        <w:t>Компания</w:t>
      </w:r>
      <w:r w:rsidRPr="002373E8">
        <w:rPr>
          <w:lang w:eastAsia="x-none"/>
        </w:rPr>
        <w:t xml:space="preserve"> обязан</w:t>
      </w:r>
      <w:r w:rsidR="00A747E2" w:rsidRPr="002373E8">
        <w:rPr>
          <w:lang w:eastAsia="x-none"/>
        </w:rPr>
        <w:t>а</w:t>
      </w:r>
      <w:r w:rsidRPr="002373E8">
        <w:rPr>
          <w:lang w:eastAsia="x-none"/>
        </w:rPr>
        <w:t xml:space="preserve"> по запросу </w:t>
      </w:r>
      <w:r w:rsidR="00151309" w:rsidRPr="002373E8">
        <w:rPr>
          <w:lang w:eastAsia="x-none"/>
        </w:rPr>
        <w:t>с</w:t>
      </w:r>
      <w:r w:rsidRPr="002373E8">
        <w:rPr>
          <w:lang w:eastAsia="x-none"/>
        </w:rPr>
        <w:t xml:space="preserve">убъекта ПДн или в случае его отказа от предоставления ПДн и/или согласия на их обработку разъяснить </w:t>
      </w:r>
      <w:r w:rsidR="00151309" w:rsidRPr="002373E8">
        <w:rPr>
          <w:lang w:eastAsia="x-none"/>
        </w:rPr>
        <w:t>с</w:t>
      </w:r>
      <w:r w:rsidRPr="002373E8">
        <w:rPr>
          <w:lang w:eastAsia="x-none"/>
        </w:rPr>
        <w:t>убъекту ПДн юридические последствия непредставления соответствующих ПДн и/или согласия на их обработку</w:t>
      </w:r>
      <w:r w:rsidRPr="002373E8">
        <w:rPr>
          <w:vertAlign w:val="superscript"/>
          <w:lang w:eastAsia="x-none"/>
        </w:rPr>
        <w:footnoteReference w:id="27"/>
      </w:r>
      <w:r w:rsidRPr="002373E8">
        <w:rPr>
          <w:lang w:eastAsia="x-none"/>
        </w:rPr>
        <w:t xml:space="preserve">. </w:t>
      </w:r>
    </w:p>
    <w:p w14:paraId="2E038270" w14:textId="7F3EC632" w:rsidR="000E5F09" w:rsidRPr="002373E8" w:rsidRDefault="000E5F09" w:rsidP="00A747E2">
      <w:pPr>
        <w:widowControl w:val="0"/>
        <w:tabs>
          <w:tab w:val="left" w:pos="567"/>
        </w:tabs>
        <w:spacing w:line="276" w:lineRule="auto"/>
        <w:ind w:firstLine="709"/>
        <w:jc w:val="both"/>
        <w:rPr>
          <w:lang w:eastAsia="x-none"/>
        </w:rPr>
      </w:pPr>
      <w:r w:rsidRPr="002373E8">
        <w:rPr>
          <w:lang w:eastAsia="x-none"/>
        </w:rPr>
        <w:t xml:space="preserve">В случае, если предоставление ПДн и/или согласия на их обработку не является обязательным в соответствии с законодательством РФ и непосредственно не связано с исполнением обязательств по заключенному договору, у </w:t>
      </w:r>
      <w:r w:rsidR="00A747E2" w:rsidRPr="002373E8">
        <w:rPr>
          <w:lang w:eastAsia="x-none"/>
        </w:rPr>
        <w:t>с</w:t>
      </w:r>
      <w:r w:rsidRPr="002373E8">
        <w:rPr>
          <w:lang w:eastAsia="x-none"/>
        </w:rPr>
        <w:t>убъекта ПДн должна быть возможность получить обслуживание без предоставления соответствующих ПДн и/или согласия на их обработку</w:t>
      </w:r>
      <w:r w:rsidRPr="002373E8">
        <w:rPr>
          <w:vertAlign w:val="superscript"/>
          <w:lang w:eastAsia="x-none"/>
        </w:rPr>
        <w:footnoteReference w:id="28"/>
      </w:r>
      <w:r w:rsidRPr="002373E8">
        <w:rPr>
          <w:vertAlign w:val="superscript"/>
          <w:lang w:eastAsia="x-none"/>
        </w:rPr>
        <w:t>.</w:t>
      </w:r>
      <w:r w:rsidRPr="002373E8">
        <w:rPr>
          <w:lang w:eastAsia="x-none"/>
        </w:rPr>
        <w:t xml:space="preserve"> </w:t>
      </w:r>
    </w:p>
    <w:p w14:paraId="41F81BBD" w14:textId="77777777" w:rsidR="00AB0D9E" w:rsidRPr="002373E8" w:rsidRDefault="00AB0D9E" w:rsidP="00A747E2">
      <w:pPr>
        <w:pStyle w:val="aff3"/>
        <w:numPr>
          <w:ilvl w:val="2"/>
          <w:numId w:val="6"/>
        </w:numPr>
        <w:spacing w:line="276" w:lineRule="auto"/>
        <w:ind w:left="0" w:firstLine="680"/>
        <w:jc w:val="both"/>
        <w:rPr>
          <w:b/>
        </w:rPr>
      </w:pPr>
      <w:r w:rsidRPr="002373E8">
        <w:rPr>
          <w:b/>
        </w:rPr>
        <w:t xml:space="preserve">Особенности обработки ПДн </w:t>
      </w:r>
    </w:p>
    <w:p w14:paraId="2AF5F5DE" w14:textId="00602F61" w:rsidR="00AB0D9E" w:rsidRPr="002373E8" w:rsidRDefault="00AB0D9E" w:rsidP="0040609E">
      <w:pPr>
        <w:pStyle w:val="aff3"/>
        <w:numPr>
          <w:ilvl w:val="3"/>
          <w:numId w:val="6"/>
        </w:numPr>
        <w:tabs>
          <w:tab w:val="left" w:pos="426"/>
          <w:tab w:val="left" w:pos="1560"/>
        </w:tabs>
        <w:spacing w:line="276" w:lineRule="auto"/>
        <w:ind w:left="0" w:firstLine="709"/>
        <w:jc w:val="both"/>
      </w:pPr>
      <w:r w:rsidRPr="002373E8">
        <w:rPr>
          <w:b/>
        </w:rPr>
        <w:t>Специальн</w:t>
      </w:r>
      <w:r w:rsidR="0040609E" w:rsidRPr="002373E8">
        <w:rPr>
          <w:b/>
        </w:rPr>
        <w:t>ая</w:t>
      </w:r>
      <w:r w:rsidRPr="002373E8">
        <w:rPr>
          <w:b/>
        </w:rPr>
        <w:t xml:space="preserve"> категори</w:t>
      </w:r>
      <w:r w:rsidR="0040609E" w:rsidRPr="002373E8">
        <w:rPr>
          <w:b/>
        </w:rPr>
        <w:t>я</w:t>
      </w:r>
      <w:r w:rsidRPr="002373E8">
        <w:rPr>
          <w:b/>
        </w:rPr>
        <w:t xml:space="preserve"> ПДн</w:t>
      </w:r>
      <w:r w:rsidR="00CF1C82" w:rsidRPr="002373E8">
        <w:rPr>
          <w:vertAlign w:val="superscript"/>
        </w:rPr>
        <w:footnoteReference w:id="29"/>
      </w:r>
    </w:p>
    <w:p w14:paraId="253C58AA" w14:textId="28655942" w:rsidR="00745CD4" w:rsidRPr="002373E8" w:rsidRDefault="00AB0D9E" w:rsidP="00CB0581">
      <w:pPr>
        <w:widowControl w:val="0"/>
        <w:tabs>
          <w:tab w:val="left" w:pos="567"/>
        </w:tabs>
        <w:spacing w:line="276" w:lineRule="auto"/>
        <w:ind w:firstLine="709"/>
        <w:jc w:val="both"/>
        <w:rPr>
          <w:lang w:eastAsia="x-none"/>
        </w:rPr>
      </w:pPr>
      <w:r w:rsidRPr="002373E8">
        <w:rPr>
          <w:lang w:eastAsia="x-none"/>
        </w:rPr>
        <w:t xml:space="preserve">С учетом специфики деятельности </w:t>
      </w:r>
      <w:r w:rsidR="00745CD4" w:rsidRPr="002373E8">
        <w:rPr>
          <w:lang w:eastAsia="x-none"/>
        </w:rPr>
        <w:t>Компания</w:t>
      </w:r>
      <w:r w:rsidRPr="002373E8">
        <w:rPr>
          <w:lang w:eastAsia="x-none"/>
        </w:rPr>
        <w:t xml:space="preserve"> может обрабатывать следующие специальные категории ПДн</w:t>
      </w:r>
      <w:r w:rsidR="00745CD4" w:rsidRPr="002373E8">
        <w:rPr>
          <w:vertAlign w:val="superscript"/>
          <w:lang w:eastAsia="x-none"/>
        </w:rPr>
        <w:footnoteReference w:id="30"/>
      </w:r>
      <w:r w:rsidRPr="002373E8">
        <w:rPr>
          <w:lang w:eastAsia="x-none"/>
        </w:rPr>
        <w:t>:</w:t>
      </w:r>
      <w:r w:rsidR="00745CD4" w:rsidRPr="002373E8">
        <w:rPr>
          <w:lang w:eastAsia="x-none"/>
        </w:rPr>
        <w:t xml:space="preserve"> _________________</w:t>
      </w:r>
      <w:r w:rsidR="00CB0581" w:rsidRPr="002373E8">
        <w:rPr>
          <w:lang w:eastAsia="x-none"/>
        </w:rPr>
        <w:t>_______________________________</w:t>
      </w:r>
      <w:r w:rsidR="00745CD4" w:rsidRPr="002373E8">
        <w:rPr>
          <w:lang w:eastAsia="x-none"/>
        </w:rPr>
        <w:t>__.</w:t>
      </w:r>
    </w:p>
    <w:p w14:paraId="057F5136" w14:textId="46CDC26A" w:rsidR="00AB0D9E" w:rsidRPr="002373E8" w:rsidRDefault="00AB0D9E" w:rsidP="00CB0581">
      <w:pPr>
        <w:widowControl w:val="0"/>
        <w:tabs>
          <w:tab w:val="left" w:pos="567"/>
        </w:tabs>
        <w:spacing w:line="276" w:lineRule="auto"/>
        <w:ind w:firstLine="709"/>
        <w:jc w:val="both"/>
        <w:rPr>
          <w:lang w:eastAsia="x-none"/>
        </w:rPr>
      </w:pPr>
      <w:r w:rsidRPr="002373E8">
        <w:rPr>
          <w:lang w:eastAsia="x-none"/>
        </w:rPr>
        <w:t>Обработка указанных категорий ПДн допускается исключительно при наличии правовых оснований</w:t>
      </w:r>
      <w:r w:rsidR="004233E8" w:rsidRPr="002373E8">
        <w:rPr>
          <w:vertAlign w:val="superscript"/>
          <w:lang w:eastAsia="x-none"/>
        </w:rPr>
        <w:footnoteReference w:id="31"/>
      </w:r>
      <w:r w:rsidRPr="002373E8">
        <w:rPr>
          <w:lang w:eastAsia="x-none"/>
        </w:rPr>
        <w:t>:</w:t>
      </w:r>
      <w:r w:rsidR="004E42EB" w:rsidRPr="002373E8">
        <w:rPr>
          <w:lang w:eastAsia="x-none"/>
        </w:rPr>
        <w:t>_________________________________________________________.</w:t>
      </w:r>
    </w:p>
    <w:p w14:paraId="5F4E74FC" w14:textId="77777777" w:rsidR="00AB0D9E" w:rsidRPr="002373E8" w:rsidRDefault="00AB0D9E" w:rsidP="0040609E">
      <w:pPr>
        <w:pStyle w:val="aff3"/>
        <w:numPr>
          <w:ilvl w:val="3"/>
          <w:numId w:val="6"/>
        </w:numPr>
        <w:tabs>
          <w:tab w:val="left" w:pos="426"/>
          <w:tab w:val="left" w:pos="1560"/>
        </w:tabs>
        <w:spacing w:line="276" w:lineRule="auto"/>
        <w:ind w:left="0" w:firstLine="709"/>
        <w:jc w:val="both"/>
        <w:rPr>
          <w:b/>
          <w:lang w:eastAsia="x-none"/>
        </w:rPr>
      </w:pPr>
      <w:r w:rsidRPr="002373E8">
        <w:rPr>
          <w:b/>
        </w:rPr>
        <w:t xml:space="preserve">Обработка </w:t>
      </w:r>
      <w:proofErr w:type="spellStart"/>
      <w:r w:rsidRPr="002373E8">
        <w:rPr>
          <w:b/>
        </w:rPr>
        <w:t>Сookies</w:t>
      </w:r>
      <w:proofErr w:type="spellEnd"/>
    </w:p>
    <w:p w14:paraId="5FEAC50E" w14:textId="27579F7F" w:rsidR="00AB0D9E" w:rsidRPr="002373E8" w:rsidRDefault="00AB0D9E" w:rsidP="00CB0581">
      <w:pPr>
        <w:widowControl w:val="0"/>
        <w:tabs>
          <w:tab w:val="left" w:pos="567"/>
        </w:tabs>
        <w:spacing w:line="276" w:lineRule="auto"/>
        <w:ind w:firstLine="709"/>
        <w:jc w:val="both"/>
        <w:rPr>
          <w:lang w:eastAsia="x-none"/>
        </w:rPr>
      </w:pPr>
      <w:r w:rsidRPr="002373E8">
        <w:rPr>
          <w:lang w:eastAsia="x-none"/>
        </w:rPr>
        <w:t xml:space="preserve">Перед началом обработки Cookies </w:t>
      </w:r>
      <w:r w:rsidR="00F32303" w:rsidRPr="002373E8">
        <w:rPr>
          <w:lang w:eastAsia="x-none"/>
        </w:rPr>
        <w:t>Компания</w:t>
      </w:r>
      <w:r w:rsidRPr="002373E8">
        <w:rPr>
          <w:lang w:eastAsia="x-none"/>
        </w:rPr>
        <w:t xml:space="preserve"> обязан</w:t>
      </w:r>
      <w:r w:rsidR="00F32303" w:rsidRPr="002373E8">
        <w:rPr>
          <w:lang w:eastAsia="x-none"/>
        </w:rPr>
        <w:t>а</w:t>
      </w:r>
      <w:r w:rsidRPr="002373E8">
        <w:rPr>
          <w:lang w:eastAsia="x-none"/>
        </w:rPr>
        <w:t xml:space="preserve"> получить соответствующее согласие </w:t>
      </w:r>
      <w:r w:rsidR="00F32303" w:rsidRPr="002373E8">
        <w:rPr>
          <w:lang w:eastAsia="x-none"/>
        </w:rPr>
        <w:t>с</w:t>
      </w:r>
      <w:r w:rsidRPr="002373E8">
        <w:rPr>
          <w:lang w:eastAsia="x-none"/>
        </w:rPr>
        <w:t xml:space="preserve">убъекта. </w:t>
      </w:r>
    </w:p>
    <w:p w14:paraId="4C969E4D" w14:textId="3A8460C9" w:rsidR="00AB0D9E" w:rsidRPr="002373E8" w:rsidRDefault="00AB0D9E" w:rsidP="00CB0581">
      <w:pPr>
        <w:widowControl w:val="0"/>
        <w:tabs>
          <w:tab w:val="left" w:pos="567"/>
        </w:tabs>
        <w:spacing w:line="276" w:lineRule="auto"/>
        <w:ind w:firstLine="709"/>
        <w:jc w:val="both"/>
        <w:rPr>
          <w:lang w:eastAsia="x-none"/>
        </w:rPr>
      </w:pPr>
      <w:r w:rsidRPr="002373E8">
        <w:rPr>
          <w:lang w:eastAsia="x-none"/>
        </w:rPr>
        <w:t>Согласие на обработку Cookies должно быть конкретным, предметным, информированным, сознательным и однозначным</w:t>
      </w:r>
      <w:r w:rsidRPr="002373E8">
        <w:rPr>
          <w:vertAlign w:val="superscript"/>
          <w:lang w:eastAsia="x-none"/>
        </w:rPr>
        <w:footnoteReference w:id="32"/>
      </w:r>
      <w:r w:rsidRPr="002373E8">
        <w:rPr>
          <w:lang w:eastAsia="x-none"/>
        </w:rPr>
        <w:t xml:space="preserve">. Ссылка на согласие размещается в окне-уведомлении на обработку Cookies и подтверждается посредством явного действия </w:t>
      </w:r>
      <w:r w:rsidR="00F32303" w:rsidRPr="002373E8">
        <w:rPr>
          <w:lang w:eastAsia="x-none"/>
        </w:rPr>
        <w:lastRenderedPageBreak/>
        <w:t>с</w:t>
      </w:r>
      <w:r w:rsidRPr="002373E8">
        <w:rPr>
          <w:lang w:eastAsia="x-none"/>
        </w:rPr>
        <w:t>убъекта ПДн (нажатия соответствующей «кнопки» – «</w:t>
      </w:r>
      <w:proofErr w:type="spellStart"/>
      <w:r w:rsidRPr="002373E8">
        <w:rPr>
          <w:lang w:eastAsia="x-none"/>
        </w:rPr>
        <w:t>Accept</w:t>
      </w:r>
      <w:proofErr w:type="spellEnd"/>
      <w:r w:rsidRPr="002373E8">
        <w:rPr>
          <w:lang w:eastAsia="x-none"/>
        </w:rPr>
        <w:t>/Принять»</w:t>
      </w:r>
      <w:r w:rsidR="00F40D66" w:rsidRPr="002373E8">
        <w:rPr>
          <w:lang w:eastAsia="x-none"/>
        </w:rPr>
        <w:t>)</w:t>
      </w:r>
      <w:r w:rsidRPr="002373E8">
        <w:rPr>
          <w:vertAlign w:val="superscript"/>
          <w:lang w:eastAsia="x-none"/>
        </w:rPr>
        <w:footnoteReference w:id="33"/>
      </w:r>
      <w:r w:rsidRPr="002373E8">
        <w:rPr>
          <w:vertAlign w:val="superscript"/>
          <w:lang w:eastAsia="x-none"/>
        </w:rPr>
        <w:t>.</w:t>
      </w:r>
      <w:r w:rsidRPr="002373E8">
        <w:rPr>
          <w:lang w:eastAsia="x-none"/>
        </w:rPr>
        <w:t xml:space="preserve"> Молчание или бездействие </w:t>
      </w:r>
      <w:r w:rsidR="00F32303" w:rsidRPr="002373E8">
        <w:rPr>
          <w:lang w:eastAsia="x-none"/>
        </w:rPr>
        <w:t>с</w:t>
      </w:r>
      <w:r w:rsidRPr="002373E8">
        <w:rPr>
          <w:lang w:eastAsia="x-none"/>
        </w:rPr>
        <w:t xml:space="preserve">убъекта ПДн ни при каких обстоятельствах не может считаться согласием на обработку Cookies. Реализация согласий на обработку Cookies с </w:t>
      </w:r>
      <w:proofErr w:type="spellStart"/>
      <w:r w:rsidRPr="002373E8">
        <w:rPr>
          <w:lang w:eastAsia="x-none"/>
        </w:rPr>
        <w:t>предпроставленной</w:t>
      </w:r>
      <w:proofErr w:type="spellEnd"/>
      <w:r w:rsidRPr="002373E8">
        <w:rPr>
          <w:lang w:eastAsia="x-none"/>
        </w:rPr>
        <w:t xml:space="preserve"> галочкой в чек-боксе не допускается и не считается предоставлением согласия.</w:t>
      </w:r>
    </w:p>
    <w:p w14:paraId="4943BF3F" w14:textId="0F79B8BF" w:rsidR="00AB0D9E" w:rsidRPr="002373E8" w:rsidRDefault="00AB0D9E" w:rsidP="00CB0581">
      <w:pPr>
        <w:widowControl w:val="0"/>
        <w:tabs>
          <w:tab w:val="left" w:pos="567"/>
        </w:tabs>
        <w:spacing w:line="276" w:lineRule="auto"/>
        <w:ind w:firstLine="709"/>
        <w:jc w:val="both"/>
        <w:rPr>
          <w:lang w:eastAsia="x-none"/>
        </w:rPr>
      </w:pPr>
      <w:r w:rsidRPr="002373E8">
        <w:rPr>
          <w:lang w:eastAsia="x-none"/>
        </w:rPr>
        <w:t xml:space="preserve">Окно-уведомление об обработке Cookies со ссылкой на </w:t>
      </w:r>
      <w:r w:rsidRPr="002373E8">
        <w:rPr>
          <w:b/>
          <w:lang w:eastAsia="x-none"/>
        </w:rPr>
        <w:t>Политику использования</w:t>
      </w:r>
      <w:r w:rsidR="000B7F82" w:rsidRPr="002373E8">
        <w:rPr>
          <w:b/>
          <w:lang w:eastAsia="x-none"/>
        </w:rPr>
        <w:t xml:space="preserve"> </w:t>
      </w:r>
      <w:r w:rsidRPr="002373E8">
        <w:rPr>
          <w:b/>
          <w:lang w:eastAsia="x-none"/>
        </w:rPr>
        <w:t>Cookies</w:t>
      </w:r>
      <w:r w:rsidR="000B7F82" w:rsidRPr="002373E8">
        <w:rPr>
          <w:lang w:eastAsia="x-none"/>
        </w:rPr>
        <w:t xml:space="preserve"> </w:t>
      </w:r>
      <w:r w:rsidRPr="002373E8">
        <w:rPr>
          <w:lang w:eastAsia="x-none"/>
        </w:rPr>
        <w:t xml:space="preserve">размещается таким образом, чтобы оно было отчетливо видно на экране и легко доступно для </w:t>
      </w:r>
      <w:r w:rsidR="000B7F82" w:rsidRPr="002373E8">
        <w:rPr>
          <w:lang w:eastAsia="x-none"/>
        </w:rPr>
        <w:t>с</w:t>
      </w:r>
      <w:r w:rsidRPr="002373E8">
        <w:rPr>
          <w:lang w:eastAsia="x-none"/>
        </w:rPr>
        <w:t>убъекта ПДн. До нажатия Субъектом ПДн соответствующей «кнопки» – «</w:t>
      </w:r>
      <w:proofErr w:type="spellStart"/>
      <w:r w:rsidRPr="002373E8">
        <w:rPr>
          <w:lang w:eastAsia="x-none"/>
        </w:rPr>
        <w:t>Accept</w:t>
      </w:r>
      <w:proofErr w:type="spellEnd"/>
      <w:r w:rsidRPr="002373E8">
        <w:rPr>
          <w:lang w:eastAsia="x-none"/>
        </w:rPr>
        <w:t xml:space="preserve">/Принять» окно-уведомление не должно пропадать со страницы, просматриваемой </w:t>
      </w:r>
      <w:r w:rsidR="000B7F82" w:rsidRPr="002373E8">
        <w:rPr>
          <w:lang w:eastAsia="x-none"/>
        </w:rPr>
        <w:t>с</w:t>
      </w:r>
      <w:r w:rsidRPr="002373E8">
        <w:rPr>
          <w:lang w:eastAsia="x-none"/>
        </w:rPr>
        <w:t xml:space="preserve">убъектом ПДн (в том числе не должно быть возможности закрыть уведомление). Окно-уведомление об обработке Cookies не должно существенным образом мешать </w:t>
      </w:r>
      <w:r w:rsidR="000B7F82" w:rsidRPr="002373E8">
        <w:rPr>
          <w:lang w:eastAsia="x-none"/>
        </w:rPr>
        <w:t>с</w:t>
      </w:r>
      <w:r w:rsidRPr="002373E8">
        <w:rPr>
          <w:lang w:eastAsia="x-none"/>
        </w:rPr>
        <w:t xml:space="preserve">убъекту ПДн осуществлять доступ к информации на </w:t>
      </w:r>
      <w:r w:rsidR="000B7F82" w:rsidRPr="002373E8">
        <w:rPr>
          <w:lang w:eastAsia="x-none"/>
        </w:rPr>
        <w:t>соответствующем ресурсе</w:t>
      </w:r>
      <w:r w:rsidRPr="002373E8">
        <w:rPr>
          <w:lang w:eastAsia="x-none"/>
        </w:rPr>
        <w:t xml:space="preserve">, а также не должно косвенным образом принуждать </w:t>
      </w:r>
      <w:r w:rsidR="000B7F82" w:rsidRPr="002373E8">
        <w:rPr>
          <w:lang w:eastAsia="x-none"/>
        </w:rPr>
        <w:t>с</w:t>
      </w:r>
      <w:r w:rsidRPr="002373E8">
        <w:rPr>
          <w:lang w:eastAsia="x-none"/>
        </w:rPr>
        <w:t xml:space="preserve">убъекта ПДн к предоставлению согласия на обработку Cookies. </w:t>
      </w:r>
    </w:p>
    <w:p w14:paraId="4D743E9A" w14:textId="193BC761" w:rsidR="00AB0D9E" w:rsidRPr="002373E8" w:rsidRDefault="00AB0D9E" w:rsidP="00F40D66">
      <w:pPr>
        <w:pStyle w:val="aff3"/>
        <w:numPr>
          <w:ilvl w:val="2"/>
          <w:numId w:val="6"/>
        </w:numPr>
        <w:spacing w:line="276" w:lineRule="auto"/>
        <w:ind w:left="0" w:firstLine="680"/>
        <w:jc w:val="both"/>
        <w:rPr>
          <w:b/>
        </w:rPr>
      </w:pPr>
      <w:r w:rsidRPr="002373E8">
        <w:rPr>
          <w:b/>
        </w:rPr>
        <w:t>Информация, которая должна предоставляться Субъекту ПДн при сборе ПДн и при получении запросов/обращений</w:t>
      </w:r>
    </w:p>
    <w:p w14:paraId="7F928012" w14:textId="48937BF3" w:rsidR="00AB0D9E" w:rsidRPr="00B06CA0" w:rsidRDefault="00AB0D9E" w:rsidP="00B06CA0">
      <w:pPr>
        <w:pStyle w:val="aff3"/>
        <w:numPr>
          <w:ilvl w:val="3"/>
          <w:numId w:val="6"/>
        </w:numPr>
        <w:tabs>
          <w:tab w:val="left" w:pos="426"/>
          <w:tab w:val="left" w:pos="1560"/>
        </w:tabs>
        <w:spacing w:line="276" w:lineRule="auto"/>
        <w:ind w:left="0" w:firstLine="709"/>
        <w:jc w:val="both"/>
      </w:pPr>
      <w:r w:rsidRPr="00B06CA0">
        <w:t xml:space="preserve">В соответствии с </w:t>
      </w:r>
      <w:r w:rsidR="00A31EBC" w:rsidRPr="00B06CA0">
        <w:t>Законом №152-ФЗ</w:t>
      </w:r>
      <w:r w:rsidRPr="00B06CA0">
        <w:t xml:space="preserve"> </w:t>
      </w:r>
      <w:r w:rsidR="00A31EBC" w:rsidRPr="00B06CA0">
        <w:t>Компания</w:t>
      </w:r>
      <w:r w:rsidRPr="00B06CA0">
        <w:t xml:space="preserve"> при обращении/получении запроса</w:t>
      </w:r>
      <w:r w:rsidRPr="00ED7CFF">
        <w:rPr>
          <w:vertAlign w:val="superscript"/>
        </w:rPr>
        <w:footnoteReference w:id="34"/>
      </w:r>
      <w:r w:rsidRPr="00B06CA0">
        <w:t xml:space="preserve"> </w:t>
      </w:r>
      <w:r w:rsidR="00A31EBC" w:rsidRPr="00B06CA0">
        <w:t>с</w:t>
      </w:r>
      <w:r w:rsidRPr="00B06CA0">
        <w:t xml:space="preserve">убъекта ПДн (в том числе повторного) или его Представителя и при условии идентификации и/или аутентификации </w:t>
      </w:r>
      <w:r w:rsidR="00A31EBC" w:rsidRPr="00B06CA0">
        <w:t>с</w:t>
      </w:r>
      <w:r w:rsidRPr="00B06CA0">
        <w:t xml:space="preserve">убъекта ПДн и/или идентификации или аутентификации и подтверждении полномочий Представителя Субъекта ПДн, обязан безвозмездно предоставить Субъекту ПДн информацию, указанную </w:t>
      </w:r>
      <w:r w:rsidR="00243C1A" w:rsidRPr="00B06CA0">
        <w:t>в Приложении №</w:t>
      </w:r>
      <w:r w:rsidR="00B209CA" w:rsidRPr="00B06CA0">
        <w:t>9</w:t>
      </w:r>
      <w:r w:rsidR="00243C1A" w:rsidRPr="00B06CA0">
        <w:t xml:space="preserve"> </w:t>
      </w:r>
      <w:r w:rsidRPr="00B06CA0">
        <w:t xml:space="preserve">к </w:t>
      </w:r>
      <w:r w:rsidR="00A31EBC" w:rsidRPr="00B06CA0">
        <w:t>настоящему Положению</w:t>
      </w:r>
      <w:r w:rsidRPr="00B06CA0">
        <w:t>, за исключением случаев ограничения права Субъекта ПДн на доступ к его ПДн</w:t>
      </w:r>
      <w:r w:rsidR="00A31EBC" w:rsidRPr="00B06CA0">
        <w:t>, указанных в ч. 8 ст. 14 Законом №152-ФЗ</w:t>
      </w:r>
      <w:r w:rsidRPr="00B06CA0">
        <w:t xml:space="preserve">. Контроль за приемом и обработкой обращений осуществляется в соответствии с </w:t>
      </w:r>
      <w:r w:rsidR="00A31EBC" w:rsidRPr="00B06CA0">
        <w:t xml:space="preserve">разделом </w:t>
      </w:r>
      <w:r w:rsidR="00CB0581" w:rsidRPr="00B06CA0">
        <w:t xml:space="preserve">4.6. </w:t>
      </w:r>
      <w:r w:rsidR="00A31EBC" w:rsidRPr="00B06CA0">
        <w:t xml:space="preserve">настоящего Положения. </w:t>
      </w:r>
    </w:p>
    <w:p w14:paraId="3248227C" w14:textId="47CD1A81" w:rsidR="00AB0D9E" w:rsidRPr="00B06CA0" w:rsidRDefault="00AB0D9E" w:rsidP="00B06CA0">
      <w:pPr>
        <w:pStyle w:val="aff3"/>
        <w:numPr>
          <w:ilvl w:val="3"/>
          <w:numId w:val="6"/>
        </w:numPr>
        <w:tabs>
          <w:tab w:val="left" w:pos="426"/>
          <w:tab w:val="left" w:pos="1560"/>
        </w:tabs>
        <w:spacing w:line="276" w:lineRule="auto"/>
        <w:ind w:left="0" w:firstLine="709"/>
        <w:jc w:val="both"/>
      </w:pPr>
      <w:r w:rsidRPr="002373E8">
        <w:t xml:space="preserve">Информация должна быть предоставлена в доступной форме и не может содержать ПДн других </w:t>
      </w:r>
      <w:r w:rsidR="00A31EBC" w:rsidRPr="002373E8">
        <w:t>с</w:t>
      </w:r>
      <w:r w:rsidRPr="002373E8">
        <w:t>убъектов ПДн, за исключением случаев, когда имеются законные основания для раскрытия таких ПДн.</w:t>
      </w:r>
      <w:r w:rsidRPr="00B06CA0">
        <w:t xml:space="preserve"> При предоставлении информации в рамках ответа на обращение/запрос необходимо учесть: </w:t>
      </w:r>
    </w:p>
    <w:p w14:paraId="145FB0E9" w14:textId="77777777" w:rsidR="00AB0D9E" w:rsidRPr="002373E8" w:rsidRDefault="00AB0D9E" w:rsidP="00DE5AE8">
      <w:pPr>
        <w:pStyle w:val="aff3"/>
        <w:numPr>
          <w:ilvl w:val="0"/>
          <w:numId w:val="20"/>
        </w:numPr>
        <w:spacing w:line="276" w:lineRule="auto"/>
        <w:ind w:left="0" w:firstLine="851"/>
        <w:jc w:val="both"/>
      </w:pPr>
      <w:r w:rsidRPr="002373E8">
        <w:t>ответ предоставляется в той форме, в которой направлены соответствующие обращения либо запрос, если иное не указано в обращении/запросе;</w:t>
      </w:r>
    </w:p>
    <w:p w14:paraId="3612A786" w14:textId="121330A3" w:rsidR="00AB0D9E" w:rsidRPr="002373E8" w:rsidRDefault="00AB0D9E" w:rsidP="00DE5AE8">
      <w:pPr>
        <w:pStyle w:val="aff3"/>
        <w:numPr>
          <w:ilvl w:val="0"/>
          <w:numId w:val="20"/>
        </w:numPr>
        <w:spacing w:line="276" w:lineRule="auto"/>
        <w:ind w:left="0" w:firstLine="851"/>
        <w:jc w:val="both"/>
      </w:pPr>
      <w:r w:rsidRPr="002373E8">
        <w:t xml:space="preserve">в зависимости от специфики (особенностей) обращения/запроса могут быть приняты иные (дополнительные) меры по реагированию на поступившее обращение/запрос, в </w:t>
      </w:r>
      <w:r w:rsidR="00CB0581" w:rsidRPr="002373E8">
        <w:t>т.ч.</w:t>
      </w:r>
      <w:r w:rsidRPr="002373E8">
        <w:t xml:space="preserve"> в случае применимости оснований, указанных в ч. 8 ст. 14 </w:t>
      </w:r>
      <w:r w:rsidR="00A31EBC" w:rsidRPr="002373E8">
        <w:t>Закона №152-ФЗ</w:t>
      </w:r>
      <w:r w:rsidRPr="002373E8">
        <w:t xml:space="preserve">, </w:t>
      </w:r>
      <w:r w:rsidR="00FE1D0A" w:rsidRPr="002373E8">
        <w:t>с</w:t>
      </w:r>
      <w:r w:rsidRPr="002373E8">
        <w:t>убъект ПДн может быть ограничен в праве на доступ к ПДн.</w:t>
      </w:r>
    </w:p>
    <w:p w14:paraId="04B18119" w14:textId="6D030A94" w:rsidR="00AB0D9E" w:rsidRPr="002373E8" w:rsidRDefault="00AB0D9E" w:rsidP="00B06CA0">
      <w:pPr>
        <w:pStyle w:val="aff3"/>
        <w:numPr>
          <w:ilvl w:val="3"/>
          <w:numId w:val="6"/>
        </w:numPr>
        <w:tabs>
          <w:tab w:val="left" w:pos="426"/>
          <w:tab w:val="left" w:pos="1560"/>
        </w:tabs>
        <w:spacing w:line="276" w:lineRule="auto"/>
        <w:ind w:left="0" w:firstLine="709"/>
        <w:jc w:val="both"/>
      </w:pPr>
      <w:r w:rsidRPr="002373E8">
        <w:t xml:space="preserve">Согласно </w:t>
      </w:r>
      <w:r w:rsidR="00FE1D0A" w:rsidRPr="002373E8">
        <w:t>Закону №152-ФЗ</w:t>
      </w:r>
      <w:r w:rsidRPr="002373E8">
        <w:t xml:space="preserve"> </w:t>
      </w:r>
      <w:r w:rsidR="00FE1D0A" w:rsidRPr="002373E8">
        <w:t>Компания</w:t>
      </w:r>
      <w:r w:rsidRPr="002373E8">
        <w:t xml:space="preserve"> обязан</w:t>
      </w:r>
      <w:r w:rsidR="00FE1D0A" w:rsidRPr="002373E8">
        <w:t>а</w:t>
      </w:r>
      <w:r w:rsidRPr="002373E8">
        <w:t xml:space="preserve"> предоставить </w:t>
      </w:r>
      <w:r w:rsidR="00FE1D0A" w:rsidRPr="002373E8">
        <w:t>с</w:t>
      </w:r>
      <w:r w:rsidRPr="002373E8">
        <w:t xml:space="preserve">убъекту ПДн информацию, указанную в </w:t>
      </w:r>
      <w:r w:rsidR="00CB0581" w:rsidRPr="00B06CA0">
        <w:t>Приложении №</w:t>
      </w:r>
      <w:r w:rsidR="00B209CA" w:rsidRPr="00B06CA0">
        <w:t>9</w:t>
      </w:r>
      <w:r w:rsidR="00CB0581" w:rsidRPr="00B06CA0">
        <w:t xml:space="preserve"> к настоящему Положению</w:t>
      </w:r>
      <w:r w:rsidRPr="002373E8">
        <w:t xml:space="preserve"> (с учетом объема запрашиваемой в рамках обращения/запроса информации), в течение 10 (десяти) рабочих дней с момента обращения/запроса </w:t>
      </w:r>
      <w:r w:rsidR="00FE1D0A" w:rsidRPr="002373E8">
        <w:t>с</w:t>
      </w:r>
      <w:r w:rsidRPr="002373E8">
        <w:t xml:space="preserve">убъекта ПДн или его Представителя либо с момента получения такого обращения/запроса </w:t>
      </w:r>
      <w:r w:rsidR="00FE1D0A" w:rsidRPr="002373E8">
        <w:t>Компанией</w:t>
      </w:r>
      <w:r w:rsidRPr="002373E8">
        <w:t xml:space="preserve">. Указанный срок может быть продлен, но не более чем на 5 (пять) рабочих дней, при условии направления </w:t>
      </w:r>
      <w:r w:rsidR="00FE1D0A" w:rsidRPr="002373E8">
        <w:t>Компанией</w:t>
      </w:r>
      <w:r w:rsidRPr="002373E8">
        <w:t xml:space="preserve"> </w:t>
      </w:r>
      <w:r w:rsidRPr="002373E8">
        <w:lastRenderedPageBreak/>
        <w:t xml:space="preserve">мотивированного уведомления в адрес </w:t>
      </w:r>
      <w:r w:rsidR="00FE1D0A" w:rsidRPr="002373E8">
        <w:t>с</w:t>
      </w:r>
      <w:r w:rsidRPr="002373E8">
        <w:t xml:space="preserve">убъекта ПДн с указанием причин продления срока предоставления запрашиваемой информации. </w:t>
      </w:r>
    </w:p>
    <w:p w14:paraId="592D6EF1" w14:textId="7A275D87" w:rsidR="00AB0D9E" w:rsidRPr="002373E8" w:rsidRDefault="00AB0D9E" w:rsidP="00B06CA0">
      <w:pPr>
        <w:pStyle w:val="aff3"/>
        <w:numPr>
          <w:ilvl w:val="3"/>
          <w:numId w:val="6"/>
        </w:numPr>
        <w:tabs>
          <w:tab w:val="left" w:pos="426"/>
          <w:tab w:val="left" w:pos="1560"/>
        </w:tabs>
        <w:spacing w:line="276" w:lineRule="auto"/>
        <w:ind w:left="0" w:firstLine="709"/>
        <w:jc w:val="both"/>
      </w:pPr>
      <w:r w:rsidRPr="002373E8">
        <w:t xml:space="preserve">Удовлетворение повторного запроса/обращения Субъекта ПДн и/или его Представителя на получение информации, указанной </w:t>
      </w:r>
      <w:r w:rsidR="00CB0581" w:rsidRPr="00ED7CFF">
        <w:rPr>
          <w:b/>
        </w:rPr>
        <w:t>Приложении №</w:t>
      </w:r>
      <w:r w:rsidR="00B209CA" w:rsidRPr="00ED7CFF">
        <w:rPr>
          <w:b/>
        </w:rPr>
        <w:t>9</w:t>
      </w:r>
      <w:r w:rsidR="00CB0581" w:rsidRPr="00ED7CFF">
        <w:rPr>
          <w:b/>
        </w:rPr>
        <w:t xml:space="preserve"> к настоящему Положению</w:t>
      </w:r>
      <w:r w:rsidR="00FE1D0A" w:rsidRPr="002373E8">
        <w:t xml:space="preserve"> </w:t>
      </w:r>
      <w:r w:rsidRPr="002373E8">
        <w:t xml:space="preserve">(с учетом запрашиваемых </w:t>
      </w:r>
      <w:r w:rsidR="00FE1D0A" w:rsidRPr="002373E8">
        <w:t>с</w:t>
      </w:r>
      <w:r w:rsidRPr="002373E8">
        <w:t>убъектов ПДн и/или его Представителем сведений), осуществляется в следующих случаях:</w:t>
      </w:r>
    </w:p>
    <w:p w14:paraId="3F060119" w14:textId="37F16B72" w:rsidR="00AB0D9E" w:rsidRPr="002373E8" w:rsidRDefault="00AB0D9E" w:rsidP="00DE5AE8">
      <w:pPr>
        <w:pStyle w:val="aff3"/>
        <w:numPr>
          <w:ilvl w:val="0"/>
          <w:numId w:val="20"/>
        </w:numPr>
        <w:spacing w:line="276" w:lineRule="auto"/>
        <w:ind w:left="0" w:firstLine="851"/>
        <w:jc w:val="both"/>
      </w:pPr>
      <w:r w:rsidRPr="002373E8">
        <w:t xml:space="preserve">соответствующие запрос/обращение направлены не ранее, чем через 30 (тридцать) дней с момента направления </w:t>
      </w:r>
      <w:r w:rsidR="00EF2849" w:rsidRPr="002373E8">
        <w:t>с</w:t>
      </w:r>
      <w:r w:rsidRPr="002373E8">
        <w:t xml:space="preserve">убъектом ПДн и/или его Представителем первоначального запроса/обращения, если более короткий срок не установлен федеральным законом, принятым в соответствии с ним нормативным правовым актом или договором, стороной которого либо выгодоприобретателем или </w:t>
      </w:r>
      <w:proofErr w:type="gramStart"/>
      <w:r w:rsidRPr="002373E8">
        <w:t>поручителем</w:t>
      </w:r>
      <w:proofErr w:type="gramEnd"/>
      <w:r w:rsidRPr="002373E8">
        <w:t xml:space="preserve"> по которому является </w:t>
      </w:r>
      <w:r w:rsidR="00876FB8" w:rsidRPr="002373E8">
        <w:t>с</w:t>
      </w:r>
      <w:r w:rsidRPr="002373E8">
        <w:t>убъект ПДн;</w:t>
      </w:r>
    </w:p>
    <w:p w14:paraId="19393E7D" w14:textId="5AD101BA" w:rsidR="000538AF" w:rsidRPr="002373E8" w:rsidRDefault="00AB0D9E" w:rsidP="00DE5AE8">
      <w:pPr>
        <w:pStyle w:val="aff3"/>
        <w:numPr>
          <w:ilvl w:val="0"/>
          <w:numId w:val="20"/>
        </w:numPr>
        <w:spacing w:line="276" w:lineRule="auto"/>
        <w:ind w:left="0" w:firstLine="851"/>
        <w:jc w:val="both"/>
      </w:pPr>
      <w:r w:rsidRPr="002373E8">
        <w:t xml:space="preserve">сведения и/или обрабатываемые ПДн, на ознакомление с которыми </w:t>
      </w:r>
      <w:r w:rsidR="00876FB8" w:rsidRPr="002373E8">
        <w:t>с</w:t>
      </w:r>
      <w:r w:rsidRPr="002373E8">
        <w:t>убъект ПДн имеет право, не были предоставлены ему для ознакомления в полном объеме по результатам рассмотрения первоначального обращения, при этом повторный</w:t>
      </w:r>
      <w:r w:rsidR="000538AF" w:rsidRPr="002373E8">
        <w:t xml:space="preserve"> </w:t>
      </w:r>
      <w:r w:rsidRPr="002373E8">
        <w:t xml:space="preserve">запрос/обращение, наряду со сведениями, указанными в ч. 3 ст. 14 </w:t>
      </w:r>
      <w:r w:rsidR="00876FB8" w:rsidRPr="002373E8">
        <w:t>Закона №152-ФЗ,</w:t>
      </w:r>
      <w:r w:rsidRPr="002373E8">
        <w:t xml:space="preserve"> содержит обоснование направления повторного запроса.</w:t>
      </w:r>
    </w:p>
    <w:p w14:paraId="0DB18DA3" w14:textId="1CC3D4CC" w:rsidR="00AB0D9E" w:rsidRPr="002373E8" w:rsidRDefault="00AB0D9E" w:rsidP="00B06CA0">
      <w:pPr>
        <w:pStyle w:val="aff3"/>
        <w:numPr>
          <w:ilvl w:val="3"/>
          <w:numId w:val="6"/>
        </w:numPr>
        <w:tabs>
          <w:tab w:val="left" w:pos="426"/>
          <w:tab w:val="left" w:pos="1560"/>
        </w:tabs>
        <w:spacing w:line="276" w:lineRule="auto"/>
        <w:ind w:left="0" w:firstLine="709"/>
        <w:jc w:val="both"/>
      </w:pPr>
      <w:r w:rsidRPr="002373E8">
        <w:t xml:space="preserve">При отсутствии какого-либо из обозначенных случаев </w:t>
      </w:r>
      <w:r w:rsidR="00876FB8" w:rsidRPr="002373E8">
        <w:t>Компания</w:t>
      </w:r>
      <w:r w:rsidRPr="002373E8">
        <w:t xml:space="preserve"> вправе отказать </w:t>
      </w:r>
      <w:r w:rsidR="00876FB8" w:rsidRPr="002373E8">
        <w:t>с</w:t>
      </w:r>
      <w:r w:rsidRPr="002373E8">
        <w:t>убъекту ПДн и/или его Представителю в предоставлении запрашиваемой повторно информации с направлением мотивированного обоснования отказа</w:t>
      </w:r>
      <w:r w:rsidRPr="00ED7CFF">
        <w:rPr>
          <w:vertAlign w:val="superscript"/>
        </w:rPr>
        <w:footnoteReference w:id="35"/>
      </w:r>
      <w:r w:rsidRPr="00B06CA0">
        <w:t>.</w:t>
      </w:r>
    </w:p>
    <w:p w14:paraId="6F9363E1" w14:textId="53CDCDEE" w:rsidR="00AB0D9E" w:rsidRPr="002373E8" w:rsidRDefault="00AB0D9E" w:rsidP="00B06CA0">
      <w:pPr>
        <w:pStyle w:val="aff3"/>
        <w:numPr>
          <w:ilvl w:val="3"/>
          <w:numId w:val="6"/>
        </w:numPr>
        <w:tabs>
          <w:tab w:val="left" w:pos="426"/>
          <w:tab w:val="left" w:pos="1560"/>
        </w:tabs>
        <w:spacing w:line="276" w:lineRule="auto"/>
        <w:ind w:left="0" w:firstLine="709"/>
        <w:jc w:val="both"/>
      </w:pPr>
      <w:r w:rsidRPr="002373E8">
        <w:t xml:space="preserve">В случае отказа в предоставлении запрашиваемой </w:t>
      </w:r>
      <w:r w:rsidR="00876FB8" w:rsidRPr="002373E8">
        <w:t>с</w:t>
      </w:r>
      <w:r w:rsidRPr="002373E8">
        <w:t xml:space="preserve">убъектом ПДн или его Представителем информации </w:t>
      </w:r>
      <w:r w:rsidR="000538AF" w:rsidRPr="002373E8">
        <w:t>Компания</w:t>
      </w:r>
      <w:r w:rsidRPr="002373E8">
        <w:t xml:space="preserve"> обязан</w:t>
      </w:r>
      <w:r w:rsidR="000538AF" w:rsidRPr="002373E8">
        <w:t>а</w:t>
      </w:r>
      <w:r w:rsidRPr="002373E8">
        <w:t xml:space="preserve"> предоставить в письменной форме мотивированный ответ, содержащий ссылку на положения ч. 8 ст. 14 </w:t>
      </w:r>
      <w:r w:rsidR="000538AF" w:rsidRPr="002373E8">
        <w:t>Закона №152-ФЗ</w:t>
      </w:r>
      <w:r w:rsidRPr="002373E8">
        <w:t>, иного федерального закона или иного не противоречащего применимому законодательству обоснования, являющегося основанием для такого отказа</w:t>
      </w:r>
      <w:r w:rsidRPr="00ED7CFF">
        <w:rPr>
          <w:vertAlign w:val="superscript"/>
        </w:rPr>
        <w:footnoteReference w:id="36"/>
      </w:r>
      <w:r w:rsidRPr="002373E8">
        <w:t xml:space="preserve">. Субъект ПДн должен быть уведомлен о таком решении и его причинах в сроки, определенные </w:t>
      </w:r>
      <w:r w:rsidR="000538AF" w:rsidRPr="002373E8">
        <w:t>настоящим Положением</w:t>
      </w:r>
      <w:r w:rsidRPr="002373E8">
        <w:t xml:space="preserve"> для реагирования на обращения Субъектов ПДн.</w:t>
      </w:r>
    </w:p>
    <w:p w14:paraId="2F34E721" w14:textId="77777777" w:rsidR="00AB0D9E" w:rsidRPr="002373E8" w:rsidRDefault="00AB0D9E" w:rsidP="00FC4EFC">
      <w:pPr>
        <w:pStyle w:val="aff3"/>
        <w:numPr>
          <w:ilvl w:val="2"/>
          <w:numId w:val="6"/>
        </w:numPr>
        <w:spacing w:line="276" w:lineRule="auto"/>
        <w:ind w:left="0" w:firstLine="680"/>
        <w:jc w:val="both"/>
        <w:rPr>
          <w:b/>
        </w:rPr>
      </w:pPr>
      <w:r w:rsidRPr="002373E8">
        <w:rPr>
          <w:b/>
        </w:rPr>
        <w:t>Информация, предоставляемая работникам</w:t>
      </w:r>
    </w:p>
    <w:p w14:paraId="1B939F61" w14:textId="0F8842A7" w:rsidR="00AB0D9E" w:rsidRPr="002373E8" w:rsidRDefault="00AB0D9E" w:rsidP="00B06CA0">
      <w:pPr>
        <w:pStyle w:val="aff3"/>
        <w:numPr>
          <w:ilvl w:val="3"/>
          <w:numId w:val="6"/>
        </w:numPr>
        <w:tabs>
          <w:tab w:val="left" w:pos="426"/>
          <w:tab w:val="left" w:pos="1560"/>
        </w:tabs>
        <w:spacing w:line="276" w:lineRule="auto"/>
        <w:ind w:left="0" w:firstLine="680"/>
        <w:jc w:val="both"/>
      </w:pPr>
      <w:r w:rsidRPr="002373E8">
        <w:t xml:space="preserve">В соответствии с </w:t>
      </w:r>
      <w:r w:rsidR="000538AF" w:rsidRPr="002373E8">
        <w:t xml:space="preserve">ТК РФ </w:t>
      </w:r>
      <w:r w:rsidRPr="002373E8">
        <w:t xml:space="preserve">в случае, когда </w:t>
      </w:r>
      <w:r w:rsidR="000538AF" w:rsidRPr="002373E8">
        <w:t>Компания</w:t>
      </w:r>
      <w:r w:rsidRPr="002373E8">
        <w:t xml:space="preserve"> осуществляет сбор (получает) ПДн работника </w:t>
      </w:r>
      <w:r w:rsidR="000538AF" w:rsidRPr="002373E8">
        <w:t>Компании</w:t>
      </w:r>
      <w:r w:rsidRPr="002373E8">
        <w:t xml:space="preserve"> не от работника </w:t>
      </w:r>
      <w:r w:rsidR="000538AF" w:rsidRPr="002373E8">
        <w:t>Компании</w:t>
      </w:r>
      <w:r w:rsidRPr="002373E8">
        <w:t>, а от иного лица, такой работник должен быть уведомлен об этом заранее и от него должно быть получено согласие в письменной форме. Работник должен получить информацию о целях, предполагаемых источниках и способах получения ПДн, а также о характере подлежащих получению ПДн и последствиях отказа работника предоставить согласие в письменной форме на их получение.</w:t>
      </w:r>
    </w:p>
    <w:p w14:paraId="0955FD2C" w14:textId="77777777" w:rsidR="00AB0D9E" w:rsidRPr="002373E8" w:rsidRDefault="00AB0D9E" w:rsidP="007529D5">
      <w:pPr>
        <w:pStyle w:val="aff3"/>
        <w:numPr>
          <w:ilvl w:val="2"/>
          <w:numId w:val="6"/>
        </w:numPr>
        <w:spacing w:line="276" w:lineRule="auto"/>
        <w:ind w:left="0" w:firstLine="680"/>
        <w:jc w:val="both"/>
        <w:rPr>
          <w:b/>
        </w:rPr>
      </w:pPr>
      <w:r w:rsidRPr="002373E8">
        <w:rPr>
          <w:b/>
        </w:rPr>
        <w:t>Информация, предоставляемая Субъектам ПДн при сборе ПДн в рамках процессов, предусматривающих принятие решения на основании исключительно автоматизированной обработки ПДн</w:t>
      </w:r>
    </w:p>
    <w:p w14:paraId="1DE96C2F" w14:textId="77777777" w:rsidR="00B06CA0" w:rsidRDefault="00AB0D9E" w:rsidP="00B06CA0">
      <w:pPr>
        <w:pStyle w:val="aff3"/>
        <w:numPr>
          <w:ilvl w:val="3"/>
          <w:numId w:val="6"/>
        </w:numPr>
        <w:tabs>
          <w:tab w:val="left" w:pos="426"/>
          <w:tab w:val="left" w:pos="1560"/>
        </w:tabs>
        <w:spacing w:line="276" w:lineRule="auto"/>
        <w:ind w:left="0" w:firstLine="680"/>
        <w:jc w:val="both"/>
      </w:pPr>
      <w:r w:rsidRPr="002373E8">
        <w:t xml:space="preserve">При сборе ПДн в рамках процессов, предусматривающих принятие решения на основании исключительно автоматизированной обработки ПДн, порождающего </w:t>
      </w:r>
      <w:r w:rsidRPr="002373E8">
        <w:lastRenderedPageBreak/>
        <w:t xml:space="preserve">юридические последствия в отношении Субъекта ПДн или иным образом затрагивающего его права и законные интересы, необходимо: </w:t>
      </w:r>
    </w:p>
    <w:p w14:paraId="23B9A802" w14:textId="77777777" w:rsidR="00B06CA0" w:rsidRDefault="00AB0D9E" w:rsidP="00B06CA0">
      <w:pPr>
        <w:pStyle w:val="aff3"/>
        <w:numPr>
          <w:ilvl w:val="3"/>
          <w:numId w:val="27"/>
        </w:numPr>
        <w:tabs>
          <w:tab w:val="left" w:pos="426"/>
          <w:tab w:val="left" w:pos="1560"/>
        </w:tabs>
        <w:spacing w:line="276" w:lineRule="auto"/>
        <w:ind w:left="0" w:firstLine="680"/>
        <w:jc w:val="both"/>
      </w:pPr>
      <w:r w:rsidRPr="002373E8">
        <w:t>Разъяснить Субъекту ПДн порядок принятия решения на основании исключительно автоматизированной обработки его ПДн и возможные юридические последствия такого решения, предоставить возможность заявить возражение против такого решения, а также разъяснить порядок защиты Субъектом ПДн своих прав и законных интересов.</w:t>
      </w:r>
    </w:p>
    <w:p w14:paraId="1C548B48" w14:textId="43DF82EC" w:rsidR="00AB0D9E" w:rsidRPr="002373E8" w:rsidRDefault="00AB0D9E" w:rsidP="00B06CA0">
      <w:pPr>
        <w:tabs>
          <w:tab w:val="left" w:pos="426"/>
          <w:tab w:val="left" w:pos="1560"/>
        </w:tabs>
        <w:spacing w:line="276" w:lineRule="auto"/>
        <w:ind w:firstLine="680"/>
        <w:jc w:val="both"/>
      </w:pPr>
      <w:r w:rsidRPr="002373E8">
        <w:t>В качестве способа разъяснения соответствующая информация может, в частности, включаться в письменную форму согласия Суб</w:t>
      </w:r>
      <w:r w:rsidR="00B06CA0">
        <w:t>ъекта ПДн на обработку его ПДн</w:t>
      </w:r>
      <w:r w:rsidRPr="002373E8">
        <w:t xml:space="preserve">, направляться посредством уведомлений или доводиться до сведения Субъекта ПДн иным установленными </w:t>
      </w:r>
      <w:r w:rsidR="000538AF" w:rsidRPr="002373E8">
        <w:t>локальными нормативными актами Компании</w:t>
      </w:r>
      <w:r w:rsidRPr="002373E8">
        <w:t xml:space="preserve"> способами. Такое разъяснение Субъекту ПДн проводится до момента подписания им согласия на обработку ПДн, предусматривающего принятие решений, порождающих юридические последствия в отношении Субъекта ПДн, на основании исключительно автоматизированной обработки ПДн.</w:t>
      </w:r>
    </w:p>
    <w:p w14:paraId="7270198D" w14:textId="77777777" w:rsidR="00AB0D9E" w:rsidRPr="002373E8" w:rsidRDefault="00AB0D9E" w:rsidP="00B06CA0">
      <w:pPr>
        <w:tabs>
          <w:tab w:val="left" w:pos="426"/>
          <w:tab w:val="left" w:pos="1560"/>
        </w:tabs>
        <w:spacing w:line="276" w:lineRule="auto"/>
        <w:ind w:firstLine="680"/>
        <w:jc w:val="both"/>
      </w:pPr>
      <w:r w:rsidRPr="002373E8">
        <w:t xml:space="preserve">Текст </w:t>
      </w:r>
      <w:r w:rsidRPr="00B06CA0">
        <w:t>разъяснений</w:t>
      </w:r>
      <w:r w:rsidRPr="002373E8">
        <w:t xml:space="preserve"> должен содержать:</w:t>
      </w:r>
    </w:p>
    <w:p w14:paraId="5191329A" w14:textId="77777777" w:rsidR="00AB0D9E" w:rsidRPr="002373E8" w:rsidRDefault="00AB0D9E" w:rsidP="00B06CA0">
      <w:pPr>
        <w:pStyle w:val="aff3"/>
        <w:numPr>
          <w:ilvl w:val="0"/>
          <w:numId w:val="28"/>
        </w:numPr>
        <w:spacing w:line="276" w:lineRule="auto"/>
        <w:ind w:left="0" w:firstLine="680"/>
        <w:jc w:val="both"/>
      </w:pPr>
      <w:r w:rsidRPr="002373E8">
        <w:t>порядок принятия решения на основании исключительно автоматизированной обработки его ПДн;</w:t>
      </w:r>
    </w:p>
    <w:p w14:paraId="4A4F2BDD" w14:textId="77777777" w:rsidR="00AB0D9E" w:rsidRPr="002373E8" w:rsidRDefault="00AB0D9E" w:rsidP="00B06CA0">
      <w:pPr>
        <w:pStyle w:val="aff3"/>
        <w:numPr>
          <w:ilvl w:val="0"/>
          <w:numId w:val="28"/>
        </w:numPr>
        <w:spacing w:line="276" w:lineRule="auto"/>
        <w:ind w:left="0" w:firstLine="680"/>
        <w:jc w:val="both"/>
      </w:pPr>
      <w:r w:rsidRPr="002373E8">
        <w:t>указание на возможные юридические последствия такого решения;</w:t>
      </w:r>
    </w:p>
    <w:p w14:paraId="5A52A908" w14:textId="77777777" w:rsidR="00AB0D9E" w:rsidRPr="002373E8" w:rsidRDefault="00AB0D9E" w:rsidP="00B06CA0">
      <w:pPr>
        <w:pStyle w:val="aff3"/>
        <w:numPr>
          <w:ilvl w:val="0"/>
          <w:numId w:val="28"/>
        </w:numPr>
        <w:spacing w:line="276" w:lineRule="auto"/>
        <w:ind w:left="0" w:firstLine="680"/>
        <w:jc w:val="both"/>
      </w:pPr>
      <w:r w:rsidRPr="002373E8">
        <w:t>указание на возможность заявить возражение против такого решения;</w:t>
      </w:r>
    </w:p>
    <w:p w14:paraId="302B7964" w14:textId="77777777" w:rsidR="00AB0D9E" w:rsidRPr="002373E8" w:rsidRDefault="00AB0D9E" w:rsidP="00B06CA0">
      <w:pPr>
        <w:pStyle w:val="aff3"/>
        <w:numPr>
          <w:ilvl w:val="0"/>
          <w:numId w:val="28"/>
        </w:numPr>
        <w:spacing w:line="276" w:lineRule="auto"/>
        <w:ind w:left="0" w:firstLine="680"/>
        <w:jc w:val="both"/>
      </w:pPr>
      <w:r w:rsidRPr="002373E8">
        <w:t>порядок защиты Субъектом ПДн своих прав и законных интересов.</w:t>
      </w:r>
    </w:p>
    <w:p w14:paraId="0EDCB0DF" w14:textId="113D02FF" w:rsidR="00AB0D9E" w:rsidRPr="002373E8" w:rsidRDefault="00AB0D9E" w:rsidP="00B06CA0">
      <w:pPr>
        <w:tabs>
          <w:tab w:val="left" w:pos="426"/>
          <w:tab w:val="left" w:pos="1560"/>
        </w:tabs>
        <w:spacing w:line="276" w:lineRule="auto"/>
        <w:ind w:firstLine="680"/>
        <w:jc w:val="both"/>
      </w:pPr>
      <w:r w:rsidRPr="002373E8">
        <w:t>Субъект ПДн вправе заявить возражение против принятия решения на основании исключительно автоматизированной обработки ПДн в любой форме, позволяющей</w:t>
      </w:r>
      <w:r w:rsidR="007529D5" w:rsidRPr="002373E8">
        <w:t xml:space="preserve"> </w:t>
      </w:r>
      <w:r w:rsidRPr="002373E8">
        <w:t xml:space="preserve">установить факт такого возражения от соответствующего Субъекта ПДн и факт получения возражений </w:t>
      </w:r>
      <w:r w:rsidR="000538AF" w:rsidRPr="002373E8">
        <w:t>Компанией</w:t>
      </w:r>
      <w:r w:rsidRPr="002373E8">
        <w:t>.</w:t>
      </w:r>
    </w:p>
    <w:p w14:paraId="437A0FB0" w14:textId="77777777" w:rsidR="00AB0D9E" w:rsidRPr="002373E8" w:rsidRDefault="00AB0D9E" w:rsidP="00B06CA0">
      <w:pPr>
        <w:pStyle w:val="aff3"/>
        <w:numPr>
          <w:ilvl w:val="3"/>
          <w:numId w:val="27"/>
        </w:numPr>
        <w:tabs>
          <w:tab w:val="left" w:pos="426"/>
          <w:tab w:val="left" w:pos="1560"/>
        </w:tabs>
        <w:spacing w:line="276" w:lineRule="auto"/>
        <w:ind w:left="0" w:firstLine="680"/>
        <w:jc w:val="both"/>
      </w:pPr>
      <w:r w:rsidRPr="002373E8">
        <w:t>Рассмотреть возражение Субъекта ПДн</w:t>
      </w:r>
      <w:r w:rsidRPr="00B06CA0">
        <w:rPr>
          <w:vertAlign w:val="superscript"/>
        </w:rPr>
        <w:footnoteReference w:id="37"/>
      </w:r>
      <w:r w:rsidRPr="00B06CA0">
        <w:rPr>
          <w:vertAlign w:val="superscript"/>
        </w:rPr>
        <w:t xml:space="preserve"> </w:t>
      </w:r>
      <w:r w:rsidRPr="002373E8">
        <w:t>не позднее, чем в течение 30 (тридцати) календарных дней со дня его получения, и уведомить Субъекта ПДн о результатах рассмотрения возражения.</w:t>
      </w:r>
    </w:p>
    <w:p w14:paraId="3CB8A103" w14:textId="4FFEC0F2" w:rsidR="00AB0D9E" w:rsidRPr="002373E8" w:rsidRDefault="00AB0D9E" w:rsidP="00B06CA0">
      <w:pPr>
        <w:tabs>
          <w:tab w:val="left" w:pos="426"/>
          <w:tab w:val="left" w:pos="1560"/>
        </w:tabs>
        <w:spacing w:line="276" w:lineRule="auto"/>
        <w:ind w:firstLine="680"/>
        <w:jc w:val="both"/>
      </w:pPr>
      <w:r w:rsidRPr="002373E8">
        <w:t xml:space="preserve">В случае признания </w:t>
      </w:r>
      <w:r w:rsidR="00633C61" w:rsidRPr="002373E8">
        <w:t>Компанией</w:t>
      </w:r>
      <w:r w:rsidRPr="002373E8">
        <w:t xml:space="preserve"> обоснованности возражения Субъекта ПДн против принятия решения на основании исключительно автоматизированной обработки его ПДн, </w:t>
      </w:r>
      <w:r w:rsidR="00633C61" w:rsidRPr="002373E8">
        <w:t>Компании</w:t>
      </w:r>
      <w:r w:rsidRPr="002373E8">
        <w:t xml:space="preserve"> необходимо исключить принятие решения на основании исключительно ав</w:t>
      </w:r>
      <w:r w:rsidR="00B06CA0">
        <w:t>томатизированной обработки ПДн.</w:t>
      </w:r>
    </w:p>
    <w:p w14:paraId="6A15036D" w14:textId="604860E7" w:rsidR="001C7567" w:rsidRPr="002373E8" w:rsidRDefault="00AB0D9E" w:rsidP="00B06CA0">
      <w:pPr>
        <w:tabs>
          <w:tab w:val="left" w:pos="426"/>
          <w:tab w:val="left" w:pos="1560"/>
        </w:tabs>
        <w:spacing w:line="276" w:lineRule="auto"/>
        <w:ind w:firstLine="680"/>
        <w:jc w:val="both"/>
      </w:pPr>
      <w:r w:rsidRPr="002373E8">
        <w:t xml:space="preserve">В соответствии с </w:t>
      </w:r>
      <w:r w:rsidR="00633C61" w:rsidRPr="002373E8">
        <w:t>ТК РФ</w:t>
      </w:r>
      <w:r w:rsidRPr="002373E8">
        <w:t xml:space="preserve"> в случае, когда осуществляется принятие решений, затрагивающих интересы работников </w:t>
      </w:r>
      <w:r w:rsidR="00633C61" w:rsidRPr="002373E8">
        <w:t>Компании</w:t>
      </w:r>
      <w:r w:rsidRPr="002373E8">
        <w:t>, такие решения не должны приниматься только на основании ПДн работников, полученных исключительно в результате их автоматизированной обработки.</w:t>
      </w:r>
    </w:p>
    <w:p w14:paraId="1C3403A4" w14:textId="10B30F67" w:rsidR="007529D5" w:rsidRPr="002373E8" w:rsidRDefault="007529D5" w:rsidP="00F46261">
      <w:pPr>
        <w:pStyle w:val="aff3"/>
        <w:numPr>
          <w:ilvl w:val="2"/>
          <w:numId w:val="6"/>
        </w:numPr>
        <w:spacing w:line="276" w:lineRule="auto"/>
        <w:ind w:left="0" w:firstLine="680"/>
        <w:jc w:val="both"/>
        <w:rPr>
          <w:b/>
        </w:rPr>
      </w:pPr>
      <w:r w:rsidRPr="002373E8">
        <w:rPr>
          <w:b/>
        </w:rPr>
        <w:t xml:space="preserve">Запись ПДн </w:t>
      </w:r>
      <w:r w:rsidRPr="002373E8">
        <w:t xml:space="preserve">заключается в фиксировании ПДн в </w:t>
      </w:r>
      <w:proofErr w:type="spellStart"/>
      <w:r w:rsidR="00D1616B" w:rsidRPr="002373E8">
        <w:t>ИСПДн</w:t>
      </w:r>
      <w:proofErr w:type="spellEnd"/>
      <w:r w:rsidR="00D1616B" w:rsidRPr="002373E8">
        <w:t xml:space="preserve">, </w:t>
      </w:r>
      <w:r w:rsidRPr="002373E8">
        <w:t xml:space="preserve">на СВТ и/или на </w:t>
      </w:r>
      <w:r w:rsidR="00B06CA0">
        <w:t>материальном носителе информации (далее –</w:t>
      </w:r>
      <w:r w:rsidRPr="002373E8">
        <w:t>МНИ</w:t>
      </w:r>
      <w:r w:rsidR="00B06CA0">
        <w:t>)</w:t>
      </w:r>
      <w:r w:rsidRPr="002373E8">
        <w:t xml:space="preserve"> в установленных форматах.</w:t>
      </w:r>
    </w:p>
    <w:p w14:paraId="127C713D" w14:textId="52C550A4" w:rsidR="007529D5" w:rsidRPr="002373E8" w:rsidRDefault="007529D5" w:rsidP="00B06CA0">
      <w:pPr>
        <w:tabs>
          <w:tab w:val="left" w:pos="426"/>
          <w:tab w:val="left" w:pos="1560"/>
        </w:tabs>
        <w:spacing w:line="276" w:lineRule="auto"/>
        <w:ind w:firstLine="680"/>
        <w:jc w:val="both"/>
      </w:pPr>
      <w:r w:rsidRPr="002373E8">
        <w:t xml:space="preserve">Форматы записи определяются типами полей ввода информации в </w:t>
      </w:r>
      <w:r w:rsidR="00D1616B" w:rsidRPr="002373E8">
        <w:t>ИС</w:t>
      </w:r>
      <w:r w:rsidRPr="002373E8">
        <w:t>, и формами МНИ</w:t>
      </w:r>
      <w:r w:rsidR="00D1616B" w:rsidRPr="002373E8">
        <w:t>.</w:t>
      </w:r>
    </w:p>
    <w:p w14:paraId="4B10EFA6" w14:textId="77777777" w:rsidR="007529D5" w:rsidRPr="002373E8" w:rsidRDefault="007529D5" w:rsidP="00F46261">
      <w:pPr>
        <w:pStyle w:val="aff3"/>
        <w:numPr>
          <w:ilvl w:val="3"/>
          <w:numId w:val="6"/>
        </w:numPr>
        <w:tabs>
          <w:tab w:val="left" w:pos="426"/>
          <w:tab w:val="left" w:pos="1560"/>
        </w:tabs>
        <w:spacing w:line="276" w:lineRule="auto"/>
        <w:ind w:left="0" w:firstLine="709"/>
        <w:jc w:val="both"/>
      </w:pPr>
      <w:r w:rsidRPr="002373E8">
        <w:t xml:space="preserve">При осуществлении записи ПДн должно выполняться условие о запрете объединения БД, содержащих ПДн, обработка которых осуществляется в целях, несовместимых между собой. В том числе при фиксации ПДн на МНИ, обработка которых </w:t>
      </w:r>
      <w:r w:rsidRPr="002373E8">
        <w:lastRenderedPageBreak/>
        <w:t>осуществляется в целях несовместимых между собой, необходимо обеспечить разделение выгружаемых наборов данных на любом уровне (логическом, физическом).</w:t>
      </w:r>
    </w:p>
    <w:p w14:paraId="63C69FE0" w14:textId="42F19BDB" w:rsidR="007529D5" w:rsidRPr="002373E8" w:rsidRDefault="007529D5" w:rsidP="00F46261">
      <w:pPr>
        <w:pStyle w:val="aff3"/>
        <w:numPr>
          <w:ilvl w:val="3"/>
          <w:numId w:val="6"/>
        </w:numPr>
        <w:tabs>
          <w:tab w:val="left" w:pos="426"/>
          <w:tab w:val="left" w:pos="1560"/>
        </w:tabs>
        <w:spacing w:line="276" w:lineRule="auto"/>
        <w:ind w:left="0" w:firstLine="709"/>
        <w:jc w:val="both"/>
      </w:pPr>
      <w:r w:rsidRPr="002373E8">
        <w:t xml:space="preserve">При сборе ПДн, в </w:t>
      </w:r>
      <w:r w:rsidR="00D1616B" w:rsidRPr="002373E8">
        <w:t>т.ч.</w:t>
      </w:r>
      <w:r w:rsidRPr="002373E8">
        <w:t xml:space="preserve"> посредством информационно-телекоммуникационной сети «Интернет», </w:t>
      </w:r>
      <w:r w:rsidR="00D1616B" w:rsidRPr="002373E8">
        <w:t>Компанией</w:t>
      </w:r>
      <w:r w:rsidRPr="002373E8">
        <w:t xml:space="preserve"> должна быть обеспечена запись, систематизация, накопление, хранение, уточнение (обновление, изменение), извлечение ПДн граждан РФ </w:t>
      </w:r>
      <w:r w:rsidRPr="002373E8">
        <w:rPr>
          <w:u w:val="single"/>
        </w:rPr>
        <w:t>с использованием баз данных, находящихся на территории РФ.</w:t>
      </w:r>
    </w:p>
    <w:p w14:paraId="55F035C8" w14:textId="77777777" w:rsidR="007529D5" w:rsidRPr="002373E8" w:rsidRDefault="007529D5" w:rsidP="00F46261">
      <w:pPr>
        <w:pStyle w:val="aff3"/>
        <w:numPr>
          <w:ilvl w:val="3"/>
          <w:numId w:val="6"/>
        </w:numPr>
        <w:tabs>
          <w:tab w:val="left" w:pos="426"/>
          <w:tab w:val="left" w:pos="1560"/>
        </w:tabs>
        <w:spacing w:line="276" w:lineRule="auto"/>
        <w:ind w:left="0" w:firstLine="709"/>
        <w:jc w:val="both"/>
      </w:pPr>
      <w:r w:rsidRPr="002373E8">
        <w:t xml:space="preserve">Должен обеспечиваться учет машинных (электронных) МНИ. В качестве регистрационных номеров могут использоваться идентификационные (серийные) номера машинных (электронных) МНИ, присвоенные производителями этих МНИ, инвентарные номера технических средств, имеющих встроенные машинных (электронных) МНИ, и иные номера регистрационного учета. </w:t>
      </w:r>
    </w:p>
    <w:p w14:paraId="7B4C1896" w14:textId="47D834F9" w:rsidR="007529D5" w:rsidRPr="002373E8" w:rsidRDefault="007529D5" w:rsidP="00D61614">
      <w:pPr>
        <w:tabs>
          <w:tab w:val="left" w:pos="426"/>
          <w:tab w:val="left" w:pos="1560"/>
        </w:tabs>
        <w:spacing w:line="276" w:lineRule="auto"/>
        <w:ind w:firstLine="680"/>
        <w:jc w:val="both"/>
      </w:pPr>
      <w:r w:rsidRPr="002373E8">
        <w:t xml:space="preserve">Машинные (электронные) МНИ, встроенные в стационарные технические средства, учитываются в составе таких стационарных технических средств. Учет осуществляется структурными подразделениями, на которые возложены функции осуществления бухгалтерского (финансового) учета материально-технических средств в соответствии с формами учетной документации в установленном в </w:t>
      </w:r>
      <w:r w:rsidR="00F46261" w:rsidRPr="002373E8">
        <w:t>Компании</w:t>
      </w:r>
      <w:r w:rsidRPr="002373E8">
        <w:t xml:space="preserve"> порядке. </w:t>
      </w:r>
    </w:p>
    <w:p w14:paraId="31583804" w14:textId="77777777" w:rsidR="007529D5" w:rsidRPr="002373E8" w:rsidRDefault="007529D5" w:rsidP="00D61614">
      <w:pPr>
        <w:tabs>
          <w:tab w:val="left" w:pos="426"/>
          <w:tab w:val="left" w:pos="1560"/>
        </w:tabs>
        <w:spacing w:line="276" w:lineRule="auto"/>
        <w:ind w:firstLine="680"/>
        <w:jc w:val="both"/>
      </w:pPr>
      <w:r w:rsidRPr="002373E8">
        <w:t>При использовании ресурсов стороннего поставщика</w:t>
      </w:r>
      <w:r w:rsidRPr="00D61614">
        <w:rPr>
          <w:vertAlign w:val="superscript"/>
        </w:rPr>
        <w:footnoteReference w:id="38"/>
      </w:r>
      <w:r w:rsidRPr="002373E8">
        <w:t xml:space="preserve"> обязанность по учету машинных (электронных) МНИ возлагается на поставщика.</w:t>
      </w:r>
    </w:p>
    <w:p w14:paraId="2069BF4E" w14:textId="272A545E" w:rsidR="007529D5" w:rsidRPr="002373E8" w:rsidRDefault="007529D5" w:rsidP="00C62278">
      <w:pPr>
        <w:pStyle w:val="aff3"/>
        <w:numPr>
          <w:ilvl w:val="3"/>
          <w:numId w:val="6"/>
        </w:numPr>
        <w:tabs>
          <w:tab w:val="left" w:pos="426"/>
          <w:tab w:val="left" w:pos="1560"/>
        </w:tabs>
        <w:spacing w:line="276" w:lineRule="auto"/>
        <w:ind w:left="0" w:firstLine="709"/>
        <w:jc w:val="both"/>
      </w:pPr>
      <w:bookmarkStart w:id="18" w:name="100846"/>
      <w:bookmarkStart w:id="19" w:name="100849"/>
      <w:bookmarkEnd w:id="18"/>
      <w:bookmarkEnd w:id="19"/>
      <w:r w:rsidRPr="002373E8">
        <w:t>Использование для записи ПДн внешних машинных (электронных) МНИ должно быть минимизировано и допустимо только в технологически обоснованных случаях, когда без данных устройств невозможно организовать работу, в т.ч., хранение, передачу ПДн</w:t>
      </w:r>
      <w:r w:rsidR="00F46261" w:rsidRPr="002373E8">
        <w:t xml:space="preserve">. </w:t>
      </w:r>
    </w:p>
    <w:p w14:paraId="13DCE29D" w14:textId="6D6581D3" w:rsidR="007529D5" w:rsidRPr="002373E8" w:rsidRDefault="007529D5" w:rsidP="00D61614">
      <w:pPr>
        <w:tabs>
          <w:tab w:val="left" w:pos="426"/>
          <w:tab w:val="left" w:pos="1560"/>
        </w:tabs>
        <w:spacing w:line="276" w:lineRule="auto"/>
        <w:ind w:firstLine="680"/>
        <w:jc w:val="both"/>
      </w:pPr>
      <w:r w:rsidRPr="002373E8">
        <w:t>Внешние машинные (электронные) МНИ подлежат раздельному от встроенных в портативные или стационарные технические средства учету в журналах учета машинных (электронных) МНИ</w:t>
      </w:r>
      <w:r w:rsidR="00F46261" w:rsidRPr="002373E8">
        <w:t xml:space="preserve">. </w:t>
      </w:r>
      <w:r w:rsidRPr="002373E8">
        <w:t xml:space="preserve">Учет машинных (электронных) МНИ осуществляется ответственным уполномоченным работником, назначенным в установленном в </w:t>
      </w:r>
      <w:r w:rsidR="00F46261" w:rsidRPr="002373E8">
        <w:t xml:space="preserve">Компании порядке. </w:t>
      </w:r>
    </w:p>
    <w:p w14:paraId="1CF22A93" w14:textId="65612192" w:rsidR="00166BC8" w:rsidRPr="002373E8" w:rsidRDefault="00D52674" w:rsidP="00FF69B9">
      <w:pPr>
        <w:pStyle w:val="a0"/>
        <w:rPr>
          <w:szCs w:val="24"/>
        </w:rPr>
      </w:pPr>
      <w:r w:rsidRPr="002373E8">
        <w:rPr>
          <w:szCs w:val="24"/>
        </w:rPr>
        <w:t>Этап</w:t>
      </w:r>
      <w:r w:rsidR="0055746E" w:rsidRPr="002373E8">
        <w:rPr>
          <w:szCs w:val="24"/>
        </w:rPr>
        <w:t xml:space="preserve"> </w:t>
      </w:r>
      <w:r w:rsidRPr="002373E8">
        <w:rPr>
          <w:szCs w:val="24"/>
        </w:rPr>
        <w:t>2.</w:t>
      </w:r>
      <w:r w:rsidR="0055746E" w:rsidRPr="002373E8">
        <w:rPr>
          <w:szCs w:val="24"/>
        </w:rPr>
        <w:t xml:space="preserve"> </w:t>
      </w:r>
      <w:r w:rsidR="00166BC8" w:rsidRPr="002373E8">
        <w:rPr>
          <w:szCs w:val="24"/>
        </w:rPr>
        <w:t>Систематизация,</w:t>
      </w:r>
      <w:r w:rsidR="0055746E" w:rsidRPr="002373E8">
        <w:rPr>
          <w:szCs w:val="24"/>
        </w:rPr>
        <w:t xml:space="preserve"> </w:t>
      </w:r>
      <w:r w:rsidR="00166BC8" w:rsidRPr="002373E8">
        <w:rPr>
          <w:szCs w:val="24"/>
        </w:rPr>
        <w:t>накопление,</w:t>
      </w:r>
      <w:r w:rsidR="0055746E" w:rsidRPr="002373E8">
        <w:rPr>
          <w:szCs w:val="24"/>
        </w:rPr>
        <w:t xml:space="preserve"> </w:t>
      </w:r>
      <w:r w:rsidR="00166BC8" w:rsidRPr="002373E8">
        <w:rPr>
          <w:szCs w:val="24"/>
        </w:rPr>
        <w:t>хранение</w:t>
      </w:r>
      <w:r w:rsidR="00633C61" w:rsidRPr="002373E8">
        <w:rPr>
          <w:szCs w:val="24"/>
        </w:rPr>
        <w:t xml:space="preserve"> ПДн</w:t>
      </w:r>
    </w:p>
    <w:p w14:paraId="5B9275C7" w14:textId="08DE1160" w:rsidR="00915148" w:rsidRPr="002373E8" w:rsidRDefault="00166BC8" w:rsidP="00C62278">
      <w:pPr>
        <w:pStyle w:val="aff3"/>
        <w:numPr>
          <w:ilvl w:val="2"/>
          <w:numId w:val="6"/>
        </w:numPr>
        <w:spacing w:line="276" w:lineRule="auto"/>
        <w:ind w:left="0" w:firstLine="680"/>
        <w:jc w:val="both"/>
        <w:rPr>
          <w:b/>
        </w:rPr>
      </w:pPr>
      <w:r w:rsidRPr="002373E8">
        <w:rPr>
          <w:b/>
        </w:rPr>
        <w:t>Систематизация</w:t>
      </w:r>
      <w:r w:rsidR="0055746E" w:rsidRPr="002373E8">
        <w:rPr>
          <w:b/>
        </w:rPr>
        <w:t xml:space="preserve"> </w:t>
      </w:r>
      <w:r w:rsidR="00C62278" w:rsidRPr="002373E8">
        <w:rPr>
          <w:b/>
        </w:rPr>
        <w:t>-</w:t>
      </w:r>
      <w:r w:rsidR="00C62278" w:rsidRPr="002373E8">
        <w:t xml:space="preserve"> п</w:t>
      </w:r>
      <w:r w:rsidRPr="002373E8">
        <w:t>роцедура</w:t>
      </w:r>
      <w:r w:rsidR="0055746E" w:rsidRPr="002373E8">
        <w:t xml:space="preserve"> </w:t>
      </w:r>
      <w:r w:rsidRPr="002373E8">
        <w:t>объединения</w:t>
      </w:r>
      <w:r w:rsidR="0055746E" w:rsidRPr="002373E8">
        <w:t xml:space="preserve"> </w:t>
      </w:r>
      <w:r w:rsidRPr="002373E8">
        <w:t>однородных</w:t>
      </w:r>
      <w:r w:rsidR="0055746E" w:rsidRPr="002373E8">
        <w:t xml:space="preserve"> </w:t>
      </w:r>
      <w:r w:rsidRPr="002373E8">
        <w:t>данных</w:t>
      </w:r>
      <w:r w:rsidR="0055746E" w:rsidRPr="002373E8">
        <w:t xml:space="preserve"> </w:t>
      </w:r>
      <w:r w:rsidRPr="002373E8">
        <w:t>по</w:t>
      </w:r>
      <w:r w:rsidR="0055746E" w:rsidRPr="002373E8">
        <w:t xml:space="preserve"> </w:t>
      </w:r>
      <w:r w:rsidRPr="002373E8">
        <w:t>общим</w:t>
      </w:r>
      <w:r w:rsidR="0055746E" w:rsidRPr="002373E8">
        <w:t xml:space="preserve"> </w:t>
      </w:r>
      <w:r w:rsidRPr="002373E8">
        <w:t>признакам</w:t>
      </w:r>
      <w:r w:rsidR="0055746E" w:rsidRPr="002373E8">
        <w:t xml:space="preserve"> </w:t>
      </w:r>
      <w:r w:rsidRPr="002373E8">
        <w:t>и</w:t>
      </w:r>
      <w:r w:rsidR="0055746E" w:rsidRPr="002373E8">
        <w:t xml:space="preserve"> </w:t>
      </w:r>
      <w:r w:rsidRPr="002373E8">
        <w:t>критериям</w:t>
      </w:r>
      <w:r w:rsidR="0055746E" w:rsidRPr="002373E8">
        <w:t xml:space="preserve"> </w:t>
      </w:r>
      <w:r w:rsidRPr="002373E8">
        <w:t>к</w:t>
      </w:r>
      <w:r w:rsidR="0055746E" w:rsidRPr="002373E8">
        <w:t xml:space="preserve"> </w:t>
      </w:r>
      <w:r w:rsidRPr="002373E8">
        <w:t>определенному</w:t>
      </w:r>
      <w:r w:rsidR="0055746E" w:rsidRPr="002373E8">
        <w:t xml:space="preserve"> </w:t>
      </w:r>
      <w:proofErr w:type="spellStart"/>
      <w:r w:rsidRPr="002373E8">
        <w:t>иерархизированному</w:t>
      </w:r>
      <w:proofErr w:type="spellEnd"/>
      <w:r w:rsidR="0055746E" w:rsidRPr="002373E8">
        <w:t xml:space="preserve"> </w:t>
      </w:r>
      <w:r w:rsidRPr="002373E8">
        <w:t>единству</w:t>
      </w:r>
      <w:r w:rsidR="0055746E" w:rsidRPr="002373E8">
        <w:t xml:space="preserve"> </w:t>
      </w:r>
      <w:r w:rsidRPr="002373E8">
        <w:t>с</w:t>
      </w:r>
      <w:r w:rsidR="0055746E" w:rsidRPr="002373E8">
        <w:t xml:space="preserve"> </w:t>
      </w:r>
      <w:r w:rsidRPr="002373E8">
        <w:t>установлением</w:t>
      </w:r>
      <w:r w:rsidR="0055746E" w:rsidRPr="002373E8">
        <w:t xml:space="preserve"> </w:t>
      </w:r>
      <w:r w:rsidRPr="002373E8">
        <w:t>связей</w:t>
      </w:r>
      <w:r w:rsidR="0055746E" w:rsidRPr="002373E8">
        <w:t xml:space="preserve"> </w:t>
      </w:r>
      <w:r w:rsidRPr="002373E8">
        <w:t>между</w:t>
      </w:r>
      <w:r w:rsidR="0055746E" w:rsidRPr="002373E8">
        <w:t xml:space="preserve"> </w:t>
      </w:r>
      <w:r w:rsidRPr="002373E8">
        <w:t>данными</w:t>
      </w:r>
      <w:r w:rsidR="0055746E" w:rsidRPr="002373E8">
        <w:t xml:space="preserve"> </w:t>
      </w:r>
      <w:r w:rsidRPr="002373E8">
        <w:t>в</w:t>
      </w:r>
      <w:r w:rsidR="0055746E" w:rsidRPr="002373E8">
        <w:t xml:space="preserve"> </w:t>
      </w:r>
      <w:r w:rsidRPr="002373E8">
        <w:t>целях</w:t>
      </w:r>
      <w:r w:rsidR="0055746E" w:rsidRPr="002373E8">
        <w:t xml:space="preserve"> </w:t>
      </w:r>
      <w:r w:rsidRPr="002373E8">
        <w:t>повышения</w:t>
      </w:r>
      <w:r w:rsidR="0055746E" w:rsidRPr="002373E8">
        <w:t xml:space="preserve"> </w:t>
      </w:r>
      <w:r w:rsidRPr="002373E8">
        <w:t>эффективности</w:t>
      </w:r>
      <w:r w:rsidR="0055746E" w:rsidRPr="002373E8">
        <w:t xml:space="preserve"> </w:t>
      </w:r>
      <w:r w:rsidRPr="002373E8">
        <w:t>их</w:t>
      </w:r>
      <w:r w:rsidR="0055746E" w:rsidRPr="002373E8">
        <w:t xml:space="preserve"> </w:t>
      </w:r>
      <w:r w:rsidRPr="002373E8">
        <w:t>обработки</w:t>
      </w:r>
      <w:r w:rsidR="0055746E" w:rsidRPr="002373E8">
        <w:t xml:space="preserve"> </w:t>
      </w:r>
      <w:r w:rsidRPr="002373E8">
        <w:t>и</w:t>
      </w:r>
      <w:r w:rsidR="0055746E" w:rsidRPr="002373E8">
        <w:t xml:space="preserve"> </w:t>
      </w:r>
      <w:r w:rsidRPr="002373E8">
        <w:t>повышения</w:t>
      </w:r>
      <w:r w:rsidR="0055746E" w:rsidRPr="002373E8">
        <w:t xml:space="preserve"> </w:t>
      </w:r>
      <w:r w:rsidRPr="002373E8">
        <w:t>информационной</w:t>
      </w:r>
      <w:r w:rsidR="0055746E" w:rsidRPr="002373E8">
        <w:t xml:space="preserve"> </w:t>
      </w:r>
      <w:r w:rsidRPr="002373E8">
        <w:t>значимости.</w:t>
      </w:r>
    </w:p>
    <w:p w14:paraId="30ED9C14" w14:textId="4A4D5795" w:rsidR="00915148" w:rsidRPr="002373E8" w:rsidRDefault="00166BC8" w:rsidP="00915148">
      <w:pPr>
        <w:spacing w:line="276" w:lineRule="auto"/>
        <w:ind w:firstLine="709"/>
        <w:jc w:val="both"/>
      </w:pPr>
      <w:r w:rsidRPr="002373E8">
        <w:t>Систематизация</w:t>
      </w:r>
      <w:r w:rsidR="0055746E" w:rsidRPr="002373E8">
        <w:t xml:space="preserve"> </w:t>
      </w:r>
      <w:r w:rsidRPr="002373E8">
        <w:t>ПДн</w:t>
      </w:r>
      <w:r w:rsidR="0055746E" w:rsidRPr="002373E8">
        <w:t xml:space="preserve"> </w:t>
      </w:r>
      <w:r w:rsidRPr="002373E8">
        <w:t>в</w:t>
      </w:r>
      <w:r w:rsidR="0055746E" w:rsidRPr="002373E8">
        <w:t xml:space="preserve"> </w:t>
      </w:r>
      <w:proofErr w:type="spellStart"/>
      <w:r w:rsidR="007E6D3E" w:rsidRPr="002373E8">
        <w:t>ИСПДн</w:t>
      </w:r>
      <w:proofErr w:type="spellEnd"/>
      <w:r w:rsidR="0055746E" w:rsidRPr="002373E8">
        <w:t xml:space="preserve"> </w:t>
      </w:r>
      <w:r w:rsidRPr="002373E8">
        <w:t>осуществляется</w:t>
      </w:r>
      <w:r w:rsidR="0055746E" w:rsidRPr="002373E8">
        <w:t xml:space="preserve"> </w:t>
      </w:r>
      <w:r w:rsidRPr="002373E8">
        <w:t>в</w:t>
      </w:r>
      <w:r w:rsidR="0055746E" w:rsidRPr="002373E8">
        <w:t xml:space="preserve"> </w:t>
      </w:r>
      <w:r w:rsidRPr="002373E8">
        <w:t>целях</w:t>
      </w:r>
      <w:r w:rsidR="0055746E" w:rsidRPr="002373E8">
        <w:t xml:space="preserve"> </w:t>
      </w:r>
      <w:r w:rsidRPr="002373E8">
        <w:t>упорядочивания</w:t>
      </w:r>
      <w:r w:rsidR="0055746E" w:rsidRPr="002373E8">
        <w:t xml:space="preserve"> </w:t>
      </w:r>
      <w:r w:rsidRPr="002373E8">
        <w:t>ПДн</w:t>
      </w:r>
      <w:r w:rsidR="0055746E" w:rsidRPr="002373E8">
        <w:t xml:space="preserve"> </w:t>
      </w:r>
      <w:r w:rsidRPr="002373E8">
        <w:t>по</w:t>
      </w:r>
      <w:r w:rsidR="0055746E" w:rsidRPr="002373E8">
        <w:t xml:space="preserve"> </w:t>
      </w:r>
      <w:r w:rsidRPr="002373E8">
        <w:t>заданным</w:t>
      </w:r>
      <w:r w:rsidR="0055746E" w:rsidRPr="002373E8">
        <w:t xml:space="preserve"> </w:t>
      </w:r>
      <w:r w:rsidRPr="002373E8">
        <w:t>критериям,</w:t>
      </w:r>
      <w:r w:rsidR="0055746E" w:rsidRPr="002373E8">
        <w:t xml:space="preserve"> </w:t>
      </w:r>
      <w:r w:rsidRPr="002373E8">
        <w:t>с</w:t>
      </w:r>
      <w:r w:rsidR="0055746E" w:rsidRPr="002373E8">
        <w:t xml:space="preserve"> </w:t>
      </w:r>
      <w:r w:rsidRPr="002373E8">
        <w:t>учетом</w:t>
      </w:r>
      <w:r w:rsidR="0055746E" w:rsidRPr="002373E8">
        <w:t xml:space="preserve"> </w:t>
      </w:r>
      <w:r w:rsidRPr="002373E8">
        <w:t>особенностей</w:t>
      </w:r>
      <w:r w:rsidR="0055746E" w:rsidRPr="002373E8">
        <w:t xml:space="preserve"> </w:t>
      </w:r>
      <w:r w:rsidRPr="002373E8">
        <w:t>структуры</w:t>
      </w:r>
      <w:r w:rsidR="0055746E" w:rsidRPr="002373E8">
        <w:t xml:space="preserve"> </w:t>
      </w:r>
      <w:proofErr w:type="spellStart"/>
      <w:r w:rsidR="007E6D3E" w:rsidRPr="002373E8">
        <w:t>ИСПДн</w:t>
      </w:r>
      <w:proofErr w:type="spellEnd"/>
      <w:r w:rsidR="0055746E" w:rsidRPr="002373E8">
        <w:t xml:space="preserve"> </w:t>
      </w:r>
      <w:r w:rsidRPr="002373E8">
        <w:t>и</w:t>
      </w:r>
      <w:r w:rsidR="0055746E" w:rsidRPr="002373E8">
        <w:t xml:space="preserve"> </w:t>
      </w:r>
      <w:r w:rsidRPr="002373E8">
        <w:t>способствует</w:t>
      </w:r>
      <w:r w:rsidR="0055746E" w:rsidRPr="002373E8">
        <w:t xml:space="preserve"> </w:t>
      </w:r>
      <w:r w:rsidRPr="002373E8">
        <w:t>возможности</w:t>
      </w:r>
      <w:r w:rsidR="0055746E" w:rsidRPr="002373E8">
        <w:t xml:space="preserve"> </w:t>
      </w:r>
      <w:r w:rsidRPr="002373E8">
        <w:t>оперативного</w:t>
      </w:r>
      <w:r w:rsidR="0055746E" w:rsidRPr="002373E8">
        <w:t xml:space="preserve"> </w:t>
      </w:r>
      <w:r w:rsidRPr="002373E8">
        <w:t>обращения</w:t>
      </w:r>
      <w:r w:rsidR="0055746E" w:rsidRPr="002373E8">
        <w:t xml:space="preserve"> </w:t>
      </w:r>
      <w:r w:rsidRPr="002373E8">
        <w:t>к</w:t>
      </w:r>
      <w:r w:rsidR="0055746E" w:rsidRPr="002373E8">
        <w:t xml:space="preserve"> </w:t>
      </w:r>
      <w:r w:rsidRPr="002373E8">
        <w:t>любому</w:t>
      </w:r>
      <w:r w:rsidR="0055746E" w:rsidRPr="002373E8">
        <w:t xml:space="preserve"> </w:t>
      </w:r>
      <w:r w:rsidRPr="002373E8">
        <w:t>нужному</w:t>
      </w:r>
      <w:r w:rsidR="0055746E" w:rsidRPr="002373E8">
        <w:t xml:space="preserve"> </w:t>
      </w:r>
      <w:r w:rsidRPr="002373E8">
        <w:t>составу</w:t>
      </w:r>
      <w:r w:rsidR="0055746E" w:rsidRPr="002373E8">
        <w:t xml:space="preserve"> </w:t>
      </w:r>
      <w:r w:rsidRPr="002373E8">
        <w:t>данных.</w:t>
      </w:r>
      <w:r w:rsidR="0055746E" w:rsidRPr="002373E8">
        <w:t xml:space="preserve"> </w:t>
      </w:r>
      <w:r w:rsidRPr="002373E8">
        <w:t>В</w:t>
      </w:r>
      <w:r w:rsidR="0055746E" w:rsidRPr="002373E8">
        <w:t xml:space="preserve"> </w:t>
      </w:r>
      <w:r w:rsidRPr="002373E8">
        <w:t>зависимости</w:t>
      </w:r>
      <w:r w:rsidR="0055746E" w:rsidRPr="002373E8">
        <w:t xml:space="preserve"> </w:t>
      </w:r>
      <w:r w:rsidRPr="002373E8">
        <w:t>от</w:t>
      </w:r>
      <w:r w:rsidR="0055746E" w:rsidRPr="002373E8">
        <w:t xml:space="preserve"> </w:t>
      </w:r>
      <w:r w:rsidRPr="002373E8">
        <w:t>типа</w:t>
      </w:r>
      <w:r w:rsidR="0055746E" w:rsidRPr="002373E8">
        <w:t xml:space="preserve"> </w:t>
      </w:r>
      <w:proofErr w:type="spellStart"/>
      <w:r w:rsidR="007E6D3E" w:rsidRPr="002373E8">
        <w:t>ИСПДн</w:t>
      </w:r>
      <w:proofErr w:type="spellEnd"/>
      <w:r w:rsidR="0055746E" w:rsidRPr="002373E8">
        <w:t xml:space="preserve"> </w:t>
      </w:r>
      <w:r w:rsidRPr="002373E8">
        <w:t>систематизация</w:t>
      </w:r>
      <w:r w:rsidR="0055746E" w:rsidRPr="002373E8">
        <w:t xml:space="preserve"> </w:t>
      </w:r>
      <w:r w:rsidRPr="002373E8">
        <w:t>может</w:t>
      </w:r>
      <w:r w:rsidR="0055746E" w:rsidRPr="002373E8">
        <w:t xml:space="preserve"> </w:t>
      </w:r>
      <w:r w:rsidRPr="002373E8">
        <w:t>проводиться</w:t>
      </w:r>
      <w:r w:rsidR="0055746E" w:rsidRPr="002373E8">
        <w:t xml:space="preserve"> </w:t>
      </w:r>
      <w:r w:rsidRPr="002373E8">
        <w:t>непосредственно</w:t>
      </w:r>
      <w:r w:rsidR="0055746E" w:rsidRPr="002373E8">
        <w:t xml:space="preserve"> </w:t>
      </w:r>
      <w:r w:rsidRPr="002373E8">
        <w:t>действиями</w:t>
      </w:r>
      <w:r w:rsidR="0055746E" w:rsidRPr="002373E8">
        <w:t xml:space="preserve"> </w:t>
      </w:r>
      <w:r w:rsidRPr="002373E8">
        <w:t>пользователя</w:t>
      </w:r>
      <w:r w:rsidR="0055746E" w:rsidRPr="002373E8">
        <w:t xml:space="preserve"> </w:t>
      </w:r>
      <w:r w:rsidRPr="002373E8">
        <w:t>(в</w:t>
      </w:r>
      <w:r w:rsidR="0055746E" w:rsidRPr="002373E8">
        <w:t xml:space="preserve"> </w:t>
      </w:r>
      <w:r w:rsidRPr="002373E8">
        <w:t>«ручном»</w:t>
      </w:r>
      <w:r w:rsidR="0055746E" w:rsidRPr="002373E8">
        <w:t xml:space="preserve"> </w:t>
      </w:r>
      <w:r w:rsidRPr="002373E8">
        <w:t>режиме)</w:t>
      </w:r>
      <w:r w:rsidR="0055746E" w:rsidRPr="002373E8">
        <w:t xml:space="preserve"> </w:t>
      </w:r>
      <w:r w:rsidRPr="002373E8">
        <w:t>или</w:t>
      </w:r>
      <w:r w:rsidR="0055746E" w:rsidRPr="002373E8">
        <w:t xml:space="preserve"> </w:t>
      </w:r>
      <w:r w:rsidRPr="002373E8">
        <w:t>исключительно</w:t>
      </w:r>
      <w:r w:rsidR="0055746E" w:rsidRPr="002373E8">
        <w:t xml:space="preserve"> </w:t>
      </w:r>
      <w:r w:rsidRPr="002373E8">
        <w:t>с</w:t>
      </w:r>
      <w:r w:rsidR="0055746E" w:rsidRPr="002373E8">
        <w:t xml:space="preserve"> </w:t>
      </w:r>
      <w:r w:rsidRPr="002373E8">
        <w:t>помощью</w:t>
      </w:r>
      <w:r w:rsidR="0055746E" w:rsidRPr="002373E8">
        <w:t xml:space="preserve"> </w:t>
      </w:r>
      <w:r w:rsidRPr="002373E8">
        <w:t>автоматизированной</w:t>
      </w:r>
      <w:r w:rsidR="0055746E" w:rsidRPr="002373E8">
        <w:t xml:space="preserve"> </w:t>
      </w:r>
      <w:r w:rsidRPr="002373E8">
        <w:t>обработки.</w:t>
      </w:r>
    </w:p>
    <w:p w14:paraId="2F4AA18B" w14:textId="1425C274" w:rsidR="00493A84" w:rsidRPr="002373E8" w:rsidRDefault="00166BC8" w:rsidP="00915148">
      <w:pPr>
        <w:spacing w:line="276" w:lineRule="auto"/>
        <w:ind w:firstLine="709"/>
        <w:jc w:val="both"/>
      </w:pPr>
      <w:r w:rsidRPr="002373E8">
        <w:t>Систематизация</w:t>
      </w:r>
      <w:r w:rsidR="0055746E" w:rsidRPr="002373E8">
        <w:t xml:space="preserve"> </w:t>
      </w:r>
      <w:r w:rsidRPr="002373E8">
        <w:t>ПДн</w:t>
      </w:r>
      <w:r w:rsidR="0055746E" w:rsidRPr="002373E8">
        <w:t xml:space="preserve"> </w:t>
      </w:r>
      <w:r w:rsidRPr="002373E8">
        <w:t>без</w:t>
      </w:r>
      <w:r w:rsidR="0055746E" w:rsidRPr="002373E8">
        <w:t xml:space="preserve"> </w:t>
      </w:r>
      <w:r w:rsidRPr="002373E8">
        <w:t>использования</w:t>
      </w:r>
      <w:r w:rsidR="0055746E" w:rsidRPr="002373E8">
        <w:t xml:space="preserve"> </w:t>
      </w:r>
      <w:r w:rsidRPr="002373E8">
        <w:t>средств</w:t>
      </w:r>
      <w:r w:rsidR="0055746E" w:rsidRPr="002373E8">
        <w:t xml:space="preserve"> </w:t>
      </w:r>
      <w:r w:rsidRPr="002373E8">
        <w:t>автоматизации</w:t>
      </w:r>
      <w:r w:rsidR="0055746E" w:rsidRPr="002373E8">
        <w:t xml:space="preserve"> </w:t>
      </w:r>
      <w:r w:rsidRPr="002373E8">
        <w:t>осуществляется</w:t>
      </w:r>
      <w:r w:rsidR="0055746E" w:rsidRPr="002373E8">
        <w:t xml:space="preserve"> </w:t>
      </w:r>
      <w:r w:rsidRPr="002373E8">
        <w:t>работниками</w:t>
      </w:r>
      <w:r w:rsidR="0055746E" w:rsidRPr="002373E8">
        <w:t xml:space="preserve"> </w:t>
      </w:r>
      <w:r w:rsidRPr="002373E8">
        <w:t>Компании</w:t>
      </w:r>
      <w:r w:rsidR="0055746E" w:rsidRPr="002373E8">
        <w:t xml:space="preserve"> </w:t>
      </w:r>
      <w:r w:rsidRPr="002373E8">
        <w:t>с</w:t>
      </w:r>
      <w:r w:rsidR="0055746E" w:rsidRPr="002373E8">
        <w:t xml:space="preserve"> </w:t>
      </w:r>
      <w:r w:rsidRPr="002373E8">
        <w:t>помощью</w:t>
      </w:r>
      <w:r w:rsidR="0055746E" w:rsidRPr="002373E8">
        <w:t xml:space="preserve"> </w:t>
      </w:r>
      <w:r w:rsidRPr="002373E8">
        <w:t>физического</w:t>
      </w:r>
      <w:r w:rsidR="0055746E" w:rsidRPr="002373E8">
        <w:t xml:space="preserve"> </w:t>
      </w:r>
      <w:r w:rsidRPr="002373E8">
        <w:t>упорядочивания</w:t>
      </w:r>
      <w:r w:rsidR="0055746E" w:rsidRPr="002373E8">
        <w:t xml:space="preserve"> </w:t>
      </w:r>
      <w:r w:rsidR="009E6610" w:rsidRPr="002373E8">
        <w:t>м</w:t>
      </w:r>
      <w:r w:rsidRPr="002373E8">
        <w:t>атериальных</w:t>
      </w:r>
      <w:r w:rsidR="0055746E" w:rsidRPr="002373E8">
        <w:t xml:space="preserve"> </w:t>
      </w:r>
      <w:r w:rsidRPr="002373E8">
        <w:t>носителей</w:t>
      </w:r>
      <w:r w:rsidR="009E6610" w:rsidRPr="002373E8">
        <w:t xml:space="preserve"> информации (далее – МНИ)</w:t>
      </w:r>
      <w:r w:rsidR="0055746E" w:rsidRPr="002373E8">
        <w:t xml:space="preserve"> </w:t>
      </w:r>
      <w:r w:rsidRPr="002373E8">
        <w:t>для</w:t>
      </w:r>
      <w:r w:rsidR="0055746E" w:rsidRPr="002373E8">
        <w:t xml:space="preserve"> </w:t>
      </w:r>
      <w:r w:rsidRPr="002373E8">
        <w:t>дальнейшей</w:t>
      </w:r>
      <w:r w:rsidR="0055746E" w:rsidRPr="002373E8">
        <w:t xml:space="preserve"> </w:t>
      </w:r>
      <w:r w:rsidRPr="002373E8">
        <w:t>работы</w:t>
      </w:r>
      <w:r w:rsidR="0055746E" w:rsidRPr="002373E8">
        <w:t xml:space="preserve"> </w:t>
      </w:r>
      <w:r w:rsidRPr="002373E8">
        <w:t>с</w:t>
      </w:r>
      <w:r w:rsidR="0055746E" w:rsidRPr="002373E8">
        <w:t xml:space="preserve"> </w:t>
      </w:r>
      <w:r w:rsidRPr="002373E8">
        <w:t>ними.</w:t>
      </w:r>
    </w:p>
    <w:p w14:paraId="5D241B00" w14:textId="6564A6CD" w:rsidR="00166BC8" w:rsidRPr="002373E8" w:rsidRDefault="00166BC8" w:rsidP="00915148">
      <w:pPr>
        <w:pStyle w:val="aff3"/>
        <w:numPr>
          <w:ilvl w:val="2"/>
          <w:numId w:val="6"/>
        </w:numPr>
        <w:spacing w:line="276" w:lineRule="auto"/>
        <w:ind w:left="0" w:firstLine="680"/>
        <w:jc w:val="both"/>
        <w:rPr>
          <w:b/>
        </w:rPr>
      </w:pPr>
      <w:r w:rsidRPr="002373E8">
        <w:rPr>
          <w:b/>
        </w:rPr>
        <w:t>Накопление</w:t>
      </w:r>
      <w:r w:rsidR="0055746E" w:rsidRPr="002373E8">
        <w:rPr>
          <w:b/>
        </w:rPr>
        <w:t xml:space="preserve"> </w:t>
      </w:r>
      <w:r w:rsidR="00915148" w:rsidRPr="002373E8">
        <w:rPr>
          <w:b/>
        </w:rPr>
        <w:t xml:space="preserve">- </w:t>
      </w:r>
      <w:r w:rsidR="00915148" w:rsidRPr="002373E8">
        <w:t>п</w:t>
      </w:r>
      <w:r w:rsidRPr="002373E8">
        <w:t>роцесс</w:t>
      </w:r>
      <w:r w:rsidR="0055746E" w:rsidRPr="002373E8">
        <w:t xml:space="preserve"> </w:t>
      </w:r>
      <w:r w:rsidRPr="002373E8">
        <w:t>увеличения</w:t>
      </w:r>
      <w:r w:rsidR="0055746E" w:rsidRPr="002373E8">
        <w:t xml:space="preserve"> </w:t>
      </w:r>
      <w:r w:rsidRPr="002373E8">
        <w:t>исходного</w:t>
      </w:r>
      <w:r w:rsidR="0055746E" w:rsidRPr="002373E8">
        <w:t xml:space="preserve"> </w:t>
      </w:r>
      <w:r w:rsidRPr="002373E8">
        <w:t>массива</w:t>
      </w:r>
      <w:r w:rsidR="0055746E" w:rsidRPr="002373E8">
        <w:t xml:space="preserve"> </w:t>
      </w:r>
      <w:r w:rsidRPr="002373E8">
        <w:t>ПДн,</w:t>
      </w:r>
      <w:r w:rsidR="0055746E" w:rsidRPr="002373E8">
        <w:t xml:space="preserve"> </w:t>
      </w:r>
      <w:r w:rsidRPr="002373E8">
        <w:t>необходимого</w:t>
      </w:r>
      <w:r w:rsidR="0055746E" w:rsidRPr="002373E8">
        <w:t xml:space="preserve"> </w:t>
      </w:r>
      <w:r w:rsidRPr="002373E8">
        <w:t>для</w:t>
      </w:r>
      <w:r w:rsidR="0055746E" w:rsidRPr="002373E8">
        <w:t xml:space="preserve"> </w:t>
      </w:r>
      <w:r w:rsidRPr="002373E8">
        <w:t>выполнения</w:t>
      </w:r>
      <w:r w:rsidR="0055746E" w:rsidRPr="002373E8">
        <w:t xml:space="preserve"> </w:t>
      </w:r>
      <w:r w:rsidRPr="002373E8">
        <w:t>функциональных</w:t>
      </w:r>
      <w:r w:rsidR="0055746E" w:rsidRPr="002373E8">
        <w:t xml:space="preserve"> </w:t>
      </w:r>
      <w:r w:rsidRPr="002373E8">
        <w:t>задач</w:t>
      </w:r>
      <w:r w:rsidR="0055746E" w:rsidRPr="002373E8">
        <w:t xml:space="preserve"> </w:t>
      </w:r>
      <w:r w:rsidRPr="002373E8">
        <w:t>процессов</w:t>
      </w:r>
      <w:r w:rsidR="0055746E" w:rsidRPr="002373E8">
        <w:t xml:space="preserve"> </w:t>
      </w:r>
      <w:r w:rsidRPr="002373E8">
        <w:t>Компании</w:t>
      </w:r>
      <w:r w:rsidR="0055746E" w:rsidRPr="002373E8">
        <w:t xml:space="preserve"> </w:t>
      </w:r>
      <w:r w:rsidRPr="002373E8">
        <w:t>и</w:t>
      </w:r>
      <w:r w:rsidR="0055746E" w:rsidRPr="002373E8">
        <w:t xml:space="preserve"> </w:t>
      </w:r>
      <w:r w:rsidRPr="002373E8">
        <w:t>поддержания</w:t>
      </w:r>
      <w:r w:rsidR="0055746E" w:rsidRPr="002373E8">
        <w:t xml:space="preserve"> </w:t>
      </w:r>
      <w:r w:rsidRPr="002373E8">
        <w:t>ПДн</w:t>
      </w:r>
      <w:r w:rsidR="0055746E" w:rsidRPr="002373E8">
        <w:t xml:space="preserve"> </w:t>
      </w:r>
      <w:r w:rsidRPr="002373E8">
        <w:t>в</w:t>
      </w:r>
      <w:r w:rsidR="0055746E" w:rsidRPr="002373E8">
        <w:t xml:space="preserve"> </w:t>
      </w:r>
      <w:r w:rsidRPr="002373E8">
        <w:t>актуальном</w:t>
      </w:r>
      <w:r w:rsidR="0055746E" w:rsidRPr="002373E8">
        <w:t xml:space="preserve"> </w:t>
      </w:r>
      <w:r w:rsidRPr="002373E8">
        <w:t>состоянии.</w:t>
      </w:r>
    </w:p>
    <w:p w14:paraId="4D2CB01B" w14:textId="582E8C59" w:rsidR="00493A84" w:rsidRPr="002373E8" w:rsidRDefault="00166BC8" w:rsidP="00915148">
      <w:pPr>
        <w:spacing w:line="276" w:lineRule="auto"/>
        <w:ind w:firstLine="709"/>
        <w:jc w:val="both"/>
      </w:pPr>
      <w:r w:rsidRPr="002373E8">
        <w:lastRenderedPageBreak/>
        <w:t>Формирование</w:t>
      </w:r>
      <w:r w:rsidR="0055746E" w:rsidRPr="002373E8">
        <w:t xml:space="preserve"> </w:t>
      </w:r>
      <w:r w:rsidRPr="002373E8">
        <w:t>массива</w:t>
      </w:r>
      <w:r w:rsidR="0055746E" w:rsidRPr="002373E8">
        <w:t xml:space="preserve"> </w:t>
      </w:r>
      <w:r w:rsidRPr="002373E8">
        <w:t>ПДн</w:t>
      </w:r>
      <w:r w:rsidR="0055746E" w:rsidRPr="002373E8">
        <w:t xml:space="preserve"> </w:t>
      </w:r>
      <w:r w:rsidRPr="002373E8">
        <w:t>основывается</w:t>
      </w:r>
      <w:r w:rsidR="0055746E" w:rsidRPr="002373E8">
        <w:t xml:space="preserve"> </w:t>
      </w:r>
      <w:r w:rsidRPr="002373E8">
        <w:t>на</w:t>
      </w:r>
      <w:r w:rsidR="0055746E" w:rsidRPr="002373E8">
        <w:t xml:space="preserve"> </w:t>
      </w:r>
      <w:r w:rsidRPr="002373E8">
        <w:t>принципах</w:t>
      </w:r>
      <w:r w:rsidR="0055746E" w:rsidRPr="002373E8">
        <w:t xml:space="preserve"> </w:t>
      </w:r>
      <w:r w:rsidRPr="002373E8">
        <w:t>необходимого</w:t>
      </w:r>
      <w:r w:rsidR="0055746E" w:rsidRPr="002373E8">
        <w:t xml:space="preserve"> </w:t>
      </w:r>
      <w:r w:rsidRPr="002373E8">
        <w:t>содержания,</w:t>
      </w:r>
      <w:r w:rsidR="0055746E" w:rsidRPr="002373E8">
        <w:t xml:space="preserve"> </w:t>
      </w:r>
      <w:r w:rsidRPr="002373E8">
        <w:t>объема</w:t>
      </w:r>
      <w:r w:rsidR="0055746E" w:rsidRPr="002373E8">
        <w:t xml:space="preserve"> </w:t>
      </w:r>
      <w:r w:rsidRPr="002373E8">
        <w:t>и</w:t>
      </w:r>
      <w:r w:rsidR="0055746E" w:rsidRPr="002373E8">
        <w:t xml:space="preserve"> </w:t>
      </w:r>
      <w:r w:rsidRPr="002373E8">
        <w:t>отсутствия</w:t>
      </w:r>
      <w:r w:rsidR="0055746E" w:rsidRPr="002373E8">
        <w:t xml:space="preserve"> </w:t>
      </w:r>
      <w:r w:rsidRPr="002373E8">
        <w:t>избыточности</w:t>
      </w:r>
      <w:r w:rsidR="0055746E" w:rsidRPr="002373E8">
        <w:t xml:space="preserve"> </w:t>
      </w:r>
      <w:r w:rsidRPr="002373E8">
        <w:t>ПДн</w:t>
      </w:r>
      <w:r w:rsidR="0055746E" w:rsidRPr="002373E8">
        <w:t xml:space="preserve"> </w:t>
      </w:r>
      <w:r w:rsidRPr="002373E8">
        <w:t>по</w:t>
      </w:r>
      <w:r w:rsidR="0055746E" w:rsidRPr="002373E8">
        <w:t xml:space="preserve"> </w:t>
      </w:r>
      <w:r w:rsidRPr="002373E8">
        <w:t>отношению</w:t>
      </w:r>
      <w:r w:rsidR="0055746E" w:rsidRPr="002373E8">
        <w:t xml:space="preserve"> </w:t>
      </w:r>
      <w:r w:rsidRPr="002373E8">
        <w:t>к</w:t>
      </w:r>
      <w:r w:rsidR="0055746E" w:rsidRPr="002373E8">
        <w:t xml:space="preserve"> </w:t>
      </w:r>
      <w:r w:rsidR="00493A84" w:rsidRPr="002373E8">
        <w:t>заявленным</w:t>
      </w:r>
      <w:r w:rsidR="0055746E" w:rsidRPr="002373E8">
        <w:t xml:space="preserve"> </w:t>
      </w:r>
      <w:r w:rsidR="00493A84" w:rsidRPr="002373E8">
        <w:t>целям</w:t>
      </w:r>
      <w:r w:rsidR="0055746E" w:rsidRPr="002373E8">
        <w:t xml:space="preserve"> </w:t>
      </w:r>
      <w:r w:rsidR="00493A84" w:rsidRPr="002373E8">
        <w:t>их</w:t>
      </w:r>
      <w:r w:rsidR="0055746E" w:rsidRPr="002373E8">
        <w:t xml:space="preserve"> </w:t>
      </w:r>
      <w:r w:rsidR="00493A84" w:rsidRPr="002373E8">
        <w:t>обработки.</w:t>
      </w:r>
      <w:r w:rsidR="009E6610" w:rsidRPr="002373E8">
        <w:t xml:space="preserve"> Не допускается объединение массивов ПДн, содержащих ПДн, обработка которых осуществляется в целях, несовместимых между собой.</w:t>
      </w:r>
    </w:p>
    <w:p w14:paraId="466CE53C" w14:textId="576F6497" w:rsidR="00166BC8" w:rsidRPr="002373E8" w:rsidRDefault="00166BC8" w:rsidP="00915148">
      <w:pPr>
        <w:spacing w:line="276" w:lineRule="auto"/>
        <w:ind w:firstLine="709"/>
        <w:jc w:val="both"/>
      </w:pPr>
      <w:r w:rsidRPr="002373E8">
        <w:t>Документы</w:t>
      </w:r>
      <w:r w:rsidR="0055746E" w:rsidRPr="002373E8">
        <w:t xml:space="preserve"> </w:t>
      </w:r>
      <w:r w:rsidRPr="002373E8">
        <w:t>на</w:t>
      </w:r>
      <w:r w:rsidR="0055746E" w:rsidRPr="002373E8">
        <w:t xml:space="preserve"> </w:t>
      </w:r>
      <w:r w:rsidRPr="002373E8">
        <w:t>бумажных</w:t>
      </w:r>
      <w:r w:rsidR="0055746E" w:rsidRPr="002373E8">
        <w:t xml:space="preserve"> </w:t>
      </w:r>
      <w:r w:rsidRPr="002373E8">
        <w:t>носителях,</w:t>
      </w:r>
      <w:r w:rsidR="0055746E" w:rsidRPr="002373E8">
        <w:t xml:space="preserve"> </w:t>
      </w:r>
      <w:r w:rsidRPr="002373E8">
        <w:t>содержащие</w:t>
      </w:r>
      <w:r w:rsidR="0055746E" w:rsidRPr="002373E8">
        <w:t xml:space="preserve"> </w:t>
      </w:r>
      <w:r w:rsidRPr="002373E8">
        <w:t>ПДн</w:t>
      </w:r>
      <w:r w:rsidR="0055746E" w:rsidRPr="002373E8">
        <w:t xml:space="preserve"> </w:t>
      </w:r>
      <w:r w:rsidR="007E6D3E" w:rsidRPr="002373E8">
        <w:t>с</w:t>
      </w:r>
      <w:r w:rsidRPr="002373E8">
        <w:t>убъектов</w:t>
      </w:r>
      <w:r w:rsidR="0055746E" w:rsidRPr="002373E8">
        <w:t xml:space="preserve"> </w:t>
      </w:r>
      <w:r w:rsidRPr="002373E8">
        <w:t>ПДн,</w:t>
      </w:r>
      <w:r w:rsidR="0055746E" w:rsidRPr="002373E8">
        <w:t xml:space="preserve"> </w:t>
      </w:r>
      <w:r w:rsidR="009E6610" w:rsidRPr="002373E8">
        <w:t xml:space="preserve">образуемые </w:t>
      </w:r>
      <w:r w:rsidRPr="002373E8">
        <w:t>в</w:t>
      </w:r>
      <w:r w:rsidR="0055746E" w:rsidRPr="002373E8">
        <w:t xml:space="preserve"> </w:t>
      </w:r>
      <w:r w:rsidRPr="002373E8">
        <w:t>результате</w:t>
      </w:r>
      <w:r w:rsidR="0055746E" w:rsidRPr="002373E8">
        <w:t xml:space="preserve"> </w:t>
      </w:r>
      <w:r w:rsidR="009E6610" w:rsidRPr="002373E8">
        <w:t>деятельности</w:t>
      </w:r>
      <w:r w:rsidR="0055746E" w:rsidRPr="002373E8">
        <w:t xml:space="preserve"> </w:t>
      </w:r>
      <w:r w:rsidRPr="002373E8">
        <w:t>Компании,</w:t>
      </w:r>
      <w:r w:rsidR="0055746E" w:rsidRPr="002373E8">
        <w:t xml:space="preserve"> </w:t>
      </w:r>
      <w:r w:rsidRPr="002373E8">
        <w:t>накапливаются</w:t>
      </w:r>
      <w:r w:rsidR="0055746E" w:rsidRPr="002373E8">
        <w:t xml:space="preserve"> </w:t>
      </w:r>
      <w:r w:rsidRPr="002373E8">
        <w:t>в</w:t>
      </w:r>
      <w:r w:rsidR="0055746E" w:rsidRPr="002373E8">
        <w:t xml:space="preserve"> </w:t>
      </w:r>
      <w:r w:rsidRPr="002373E8">
        <w:t>помещениях</w:t>
      </w:r>
      <w:r w:rsidR="0055746E" w:rsidRPr="002373E8">
        <w:t xml:space="preserve"> </w:t>
      </w:r>
      <w:r w:rsidRPr="002373E8">
        <w:t>Компании</w:t>
      </w:r>
      <w:r w:rsidR="0055746E" w:rsidRPr="002373E8">
        <w:t xml:space="preserve"> </w:t>
      </w:r>
      <w:r w:rsidRPr="002373E8">
        <w:t>в</w:t>
      </w:r>
      <w:r w:rsidR="0055746E" w:rsidRPr="002373E8">
        <w:t xml:space="preserve"> </w:t>
      </w:r>
      <w:r w:rsidRPr="002373E8">
        <w:t>специально</w:t>
      </w:r>
      <w:r w:rsidR="0055746E" w:rsidRPr="002373E8">
        <w:t xml:space="preserve"> </w:t>
      </w:r>
      <w:r w:rsidRPr="002373E8">
        <w:t>выделяемых</w:t>
      </w:r>
      <w:r w:rsidR="0055746E" w:rsidRPr="002373E8">
        <w:t xml:space="preserve"> </w:t>
      </w:r>
      <w:r w:rsidRPr="002373E8">
        <w:t>местах</w:t>
      </w:r>
      <w:r w:rsidR="0055746E" w:rsidRPr="002373E8">
        <w:t xml:space="preserve"> </w:t>
      </w:r>
      <w:r w:rsidRPr="002373E8">
        <w:t>хранения,</w:t>
      </w:r>
      <w:r w:rsidR="0055746E" w:rsidRPr="002373E8">
        <w:t xml:space="preserve"> </w:t>
      </w:r>
      <w:r w:rsidRPr="002373E8">
        <w:t>обеспечивающих</w:t>
      </w:r>
      <w:r w:rsidR="0055746E" w:rsidRPr="002373E8">
        <w:t xml:space="preserve"> </w:t>
      </w:r>
      <w:r w:rsidRPr="002373E8">
        <w:t>сохранность</w:t>
      </w:r>
      <w:r w:rsidR="0055746E" w:rsidRPr="002373E8">
        <w:t xml:space="preserve"> </w:t>
      </w:r>
      <w:r w:rsidRPr="002373E8">
        <w:t>документов</w:t>
      </w:r>
      <w:r w:rsidR="0055746E" w:rsidRPr="002373E8">
        <w:t xml:space="preserve"> </w:t>
      </w:r>
      <w:r w:rsidRPr="002373E8">
        <w:t>и</w:t>
      </w:r>
      <w:r w:rsidR="0055746E" w:rsidRPr="002373E8">
        <w:t xml:space="preserve"> </w:t>
      </w:r>
      <w:r w:rsidRPr="002373E8">
        <w:t>исключающих</w:t>
      </w:r>
      <w:r w:rsidR="0055746E" w:rsidRPr="002373E8">
        <w:t xml:space="preserve"> </w:t>
      </w:r>
      <w:r w:rsidRPr="002373E8">
        <w:t>несанкционированный</w:t>
      </w:r>
      <w:r w:rsidR="0055746E" w:rsidRPr="002373E8">
        <w:t xml:space="preserve"> </w:t>
      </w:r>
      <w:r w:rsidRPr="002373E8">
        <w:t>доступ</w:t>
      </w:r>
      <w:r w:rsidR="0055746E" w:rsidRPr="002373E8">
        <w:t xml:space="preserve"> </w:t>
      </w:r>
      <w:r w:rsidRPr="002373E8">
        <w:t>к</w:t>
      </w:r>
      <w:r w:rsidR="0055746E" w:rsidRPr="002373E8">
        <w:t xml:space="preserve"> </w:t>
      </w:r>
      <w:r w:rsidRPr="002373E8">
        <w:t>ним.</w:t>
      </w:r>
    </w:p>
    <w:p w14:paraId="05EE3F6F" w14:textId="5CD8C415" w:rsidR="009E6610" w:rsidRPr="002373E8" w:rsidRDefault="00166BC8" w:rsidP="00915148">
      <w:pPr>
        <w:spacing w:line="276" w:lineRule="auto"/>
        <w:ind w:firstLine="709"/>
        <w:jc w:val="both"/>
      </w:pPr>
      <w:r w:rsidRPr="002373E8">
        <w:t>Накопление</w:t>
      </w:r>
      <w:r w:rsidR="0055746E" w:rsidRPr="002373E8">
        <w:t xml:space="preserve"> </w:t>
      </w:r>
      <w:r w:rsidRPr="002373E8">
        <w:t>ПДн</w:t>
      </w:r>
      <w:r w:rsidR="0055746E" w:rsidRPr="002373E8">
        <w:t xml:space="preserve"> </w:t>
      </w:r>
      <w:r w:rsidRPr="002373E8">
        <w:t>осуществляется</w:t>
      </w:r>
      <w:r w:rsidR="0055746E" w:rsidRPr="002373E8">
        <w:t xml:space="preserve"> </w:t>
      </w:r>
      <w:r w:rsidRPr="002373E8">
        <w:t>в</w:t>
      </w:r>
      <w:r w:rsidR="0055746E" w:rsidRPr="002373E8">
        <w:t xml:space="preserve"> </w:t>
      </w:r>
      <w:r w:rsidRPr="002373E8">
        <w:t>электронном</w:t>
      </w:r>
      <w:r w:rsidR="0055746E" w:rsidRPr="002373E8">
        <w:t xml:space="preserve"> </w:t>
      </w:r>
      <w:r w:rsidRPr="002373E8">
        <w:t>виде</w:t>
      </w:r>
      <w:r w:rsidR="0055746E" w:rsidRPr="002373E8">
        <w:t xml:space="preserve"> </w:t>
      </w:r>
      <w:r w:rsidRPr="002373E8">
        <w:t>и</w:t>
      </w:r>
      <w:r w:rsidR="0055746E" w:rsidRPr="002373E8">
        <w:t xml:space="preserve"> </w:t>
      </w:r>
      <w:r w:rsidRPr="002373E8">
        <w:t>на</w:t>
      </w:r>
      <w:r w:rsidR="0055746E" w:rsidRPr="002373E8">
        <w:t xml:space="preserve"> </w:t>
      </w:r>
      <w:r w:rsidR="007D6615" w:rsidRPr="002373E8">
        <w:t>бумажных</w:t>
      </w:r>
      <w:r w:rsidR="0055746E" w:rsidRPr="002373E8">
        <w:t xml:space="preserve"> </w:t>
      </w:r>
      <w:r w:rsidR="007D6615" w:rsidRPr="002373E8">
        <w:t>и</w:t>
      </w:r>
      <w:r w:rsidR="0055746E" w:rsidRPr="002373E8">
        <w:t xml:space="preserve"> </w:t>
      </w:r>
      <w:r w:rsidR="007D6615" w:rsidRPr="002373E8">
        <w:t>электронных</w:t>
      </w:r>
      <w:r w:rsidR="0055746E" w:rsidRPr="002373E8">
        <w:t xml:space="preserve"> </w:t>
      </w:r>
      <w:r w:rsidRPr="002373E8">
        <w:t>носителях</w:t>
      </w:r>
      <w:r w:rsidR="0055746E" w:rsidRPr="002373E8">
        <w:t xml:space="preserve"> </w:t>
      </w:r>
      <w:r w:rsidRPr="002373E8">
        <w:t>в</w:t>
      </w:r>
      <w:r w:rsidR="0055746E" w:rsidRPr="002373E8">
        <w:t xml:space="preserve"> </w:t>
      </w:r>
      <w:r w:rsidRPr="002373E8">
        <w:t>структурных</w:t>
      </w:r>
      <w:r w:rsidR="0055746E" w:rsidRPr="002373E8">
        <w:t xml:space="preserve"> </w:t>
      </w:r>
      <w:r w:rsidRPr="002373E8">
        <w:t>подразделениях</w:t>
      </w:r>
      <w:r w:rsidR="0055746E" w:rsidRPr="002373E8">
        <w:t xml:space="preserve"> </w:t>
      </w:r>
      <w:r w:rsidRPr="002373E8">
        <w:t>Компании.</w:t>
      </w:r>
      <w:r w:rsidR="0055746E" w:rsidRPr="002373E8">
        <w:t xml:space="preserve"> </w:t>
      </w:r>
    </w:p>
    <w:p w14:paraId="11EDFA4A" w14:textId="52A9DB88" w:rsidR="009E6610" w:rsidRPr="002373E8" w:rsidRDefault="00166BC8" w:rsidP="009E6610">
      <w:pPr>
        <w:pStyle w:val="aff3"/>
        <w:numPr>
          <w:ilvl w:val="2"/>
          <w:numId w:val="6"/>
        </w:numPr>
        <w:spacing w:line="276" w:lineRule="auto"/>
        <w:ind w:left="0" w:firstLine="680"/>
        <w:jc w:val="both"/>
        <w:rPr>
          <w:b/>
        </w:rPr>
      </w:pPr>
      <w:r w:rsidRPr="002373E8">
        <w:rPr>
          <w:b/>
        </w:rPr>
        <w:t>Хранение</w:t>
      </w:r>
      <w:r w:rsidR="00D263D3">
        <w:rPr>
          <w:rStyle w:val="aff0"/>
          <w:b/>
        </w:rPr>
        <w:footnoteReference w:id="39"/>
      </w:r>
      <w:r w:rsidR="0055746E" w:rsidRPr="002373E8">
        <w:rPr>
          <w:b/>
        </w:rPr>
        <w:t xml:space="preserve"> </w:t>
      </w:r>
    </w:p>
    <w:p w14:paraId="4B1FD9E8" w14:textId="77777777" w:rsidR="00D25C0A" w:rsidRPr="002373E8" w:rsidRDefault="009E6610" w:rsidP="009E6610">
      <w:pPr>
        <w:pStyle w:val="aff3"/>
        <w:numPr>
          <w:ilvl w:val="3"/>
          <w:numId w:val="6"/>
        </w:numPr>
        <w:tabs>
          <w:tab w:val="left" w:pos="426"/>
          <w:tab w:val="left" w:pos="1560"/>
        </w:tabs>
        <w:spacing w:line="276" w:lineRule="auto"/>
        <w:ind w:left="0" w:firstLine="709"/>
        <w:jc w:val="both"/>
      </w:pPr>
      <w:r w:rsidRPr="002373E8">
        <w:t xml:space="preserve">Обработка ПДн должна осуществляться таким образом, чтобы в отношении каждого Субъекта ПДн можно было определить места хранения его ПДн в </w:t>
      </w:r>
      <w:proofErr w:type="spellStart"/>
      <w:r w:rsidR="002B5415" w:rsidRPr="002373E8">
        <w:t>ИСПДн</w:t>
      </w:r>
      <w:proofErr w:type="spellEnd"/>
      <w:r w:rsidRPr="002373E8">
        <w:t>, СВТ и/или на соответствующих МНИ и установить перечень лиц, осуществляющих обработку ПДн</w:t>
      </w:r>
      <w:r w:rsidR="00D25C0A" w:rsidRPr="002373E8">
        <w:t xml:space="preserve">. </w:t>
      </w:r>
    </w:p>
    <w:p w14:paraId="2707DDAF" w14:textId="27DFB4E0" w:rsidR="00D25C0A" w:rsidRPr="002373E8" w:rsidRDefault="009E6610" w:rsidP="009E6610">
      <w:pPr>
        <w:pStyle w:val="aff3"/>
        <w:numPr>
          <w:ilvl w:val="3"/>
          <w:numId w:val="6"/>
        </w:numPr>
        <w:tabs>
          <w:tab w:val="left" w:pos="426"/>
          <w:tab w:val="left" w:pos="1560"/>
        </w:tabs>
        <w:spacing w:line="276" w:lineRule="auto"/>
        <w:ind w:left="0" w:firstLine="709"/>
        <w:jc w:val="both"/>
      </w:pPr>
      <w:r w:rsidRPr="002373E8">
        <w:t>Форму (электронный или бумажный вид) и сроки хранения документов – носителей ПДн определяет структурное подразделение, в рамках которого образованы документы с учетом требований, установленны</w:t>
      </w:r>
      <w:r w:rsidR="00BD410D" w:rsidRPr="002373E8">
        <w:t>х федеральным законодательством и локальными нормативными актами Компании</w:t>
      </w:r>
      <w:r w:rsidRPr="002373E8">
        <w:t>.</w:t>
      </w:r>
    </w:p>
    <w:p w14:paraId="0AC32D2E" w14:textId="1C273423" w:rsidR="009E6610" w:rsidRPr="002373E8" w:rsidRDefault="00BD410D" w:rsidP="009E6610">
      <w:pPr>
        <w:pStyle w:val="aff3"/>
        <w:numPr>
          <w:ilvl w:val="3"/>
          <w:numId w:val="6"/>
        </w:numPr>
        <w:tabs>
          <w:tab w:val="left" w:pos="426"/>
          <w:tab w:val="left" w:pos="1560"/>
        </w:tabs>
        <w:spacing w:line="276" w:lineRule="auto"/>
        <w:ind w:left="0" w:firstLine="709"/>
        <w:jc w:val="both"/>
      </w:pPr>
      <w:r w:rsidRPr="002373E8">
        <w:t>Хранение ПДн может осуществляться следующими способами:</w:t>
      </w:r>
    </w:p>
    <w:p w14:paraId="4B0A4204" w14:textId="20FA870D" w:rsidR="00166BC8" w:rsidRPr="002373E8" w:rsidRDefault="00EA0E2B" w:rsidP="00DE5AE8">
      <w:pPr>
        <w:pStyle w:val="aff3"/>
        <w:numPr>
          <w:ilvl w:val="0"/>
          <w:numId w:val="20"/>
        </w:numPr>
        <w:spacing w:line="276" w:lineRule="auto"/>
        <w:ind w:left="0" w:firstLine="851"/>
        <w:jc w:val="both"/>
      </w:pPr>
      <w:r w:rsidRPr="002373E8">
        <w:t xml:space="preserve">в </w:t>
      </w:r>
      <w:r w:rsidR="00166BC8" w:rsidRPr="002373E8">
        <w:t>электронном</w:t>
      </w:r>
      <w:r w:rsidR="0055746E" w:rsidRPr="002373E8">
        <w:t xml:space="preserve"> </w:t>
      </w:r>
      <w:r w:rsidR="00166BC8" w:rsidRPr="002373E8">
        <w:t>виде:</w:t>
      </w:r>
    </w:p>
    <w:p w14:paraId="639381F8" w14:textId="01F74C1C" w:rsidR="00493A84" w:rsidRPr="002373E8" w:rsidRDefault="00EA0E2B" w:rsidP="00DE5AE8">
      <w:pPr>
        <w:pStyle w:val="aff3"/>
        <w:widowControl w:val="0"/>
        <w:numPr>
          <w:ilvl w:val="0"/>
          <w:numId w:val="23"/>
        </w:numPr>
        <w:tabs>
          <w:tab w:val="left" w:pos="567"/>
        </w:tabs>
        <w:spacing w:line="276" w:lineRule="auto"/>
        <w:jc w:val="both"/>
        <w:rPr>
          <w:lang w:eastAsia="x-none"/>
        </w:rPr>
      </w:pPr>
      <w:r w:rsidRPr="002373E8">
        <w:t xml:space="preserve"> </w:t>
      </w:r>
      <w:r w:rsidR="00166BC8" w:rsidRPr="002373E8">
        <w:rPr>
          <w:lang w:eastAsia="x-none"/>
        </w:rPr>
        <w:t>в</w:t>
      </w:r>
      <w:r w:rsidR="0055746E" w:rsidRPr="002373E8">
        <w:rPr>
          <w:lang w:eastAsia="x-none"/>
        </w:rPr>
        <w:t xml:space="preserve"> </w:t>
      </w:r>
      <w:proofErr w:type="spellStart"/>
      <w:r w:rsidR="00014635" w:rsidRPr="002373E8">
        <w:rPr>
          <w:lang w:eastAsia="x-none"/>
        </w:rPr>
        <w:t>ИСПДн</w:t>
      </w:r>
      <w:proofErr w:type="spellEnd"/>
      <w:r w:rsidR="0055746E" w:rsidRPr="002373E8">
        <w:rPr>
          <w:lang w:eastAsia="x-none"/>
        </w:rPr>
        <w:t xml:space="preserve"> </w:t>
      </w:r>
      <w:r w:rsidR="00166BC8" w:rsidRPr="002373E8">
        <w:rPr>
          <w:lang w:eastAsia="x-none"/>
        </w:rPr>
        <w:t>Компании;</w:t>
      </w:r>
    </w:p>
    <w:p w14:paraId="2CEE043A" w14:textId="7F005BEF" w:rsidR="00493A84" w:rsidRPr="002373E8" w:rsidRDefault="00EA0E2B" w:rsidP="00DE5AE8">
      <w:pPr>
        <w:pStyle w:val="aff3"/>
        <w:widowControl w:val="0"/>
        <w:numPr>
          <w:ilvl w:val="0"/>
          <w:numId w:val="23"/>
        </w:numPr>
        <w:tabs>
          <w:tab w:val="left" w:pos="567"/>
        </w:tabs>
        <w:spacing w:line="276" w:lineRule="auto"/>
        <w:jc w:val="both"/>
        <w:rPr>
          <w:lang w:eastAsia="x-none"/>
        </w:rPr>
      </w:pPr>
      <w:r w:rsidRPr="002373E8">
        <w:rPr>
          <w:lang w:eastAsia="x-none"/>
        </w:rPr>
        <w:t xml:space="preserve"> </w:t>
      </w:r>
      <w:r w:rsidR="00166BC8" w:rsidRPr="002373E8">
        <w:rPr>
          <w:lang w:eastAsia="x-none"/>
        </w:rPr>
        <w:t>на</w:t>
      </w:r>
      <w:r w:rsidR="0055746E" w:rsidRPr="002373E8">
        <w:rPr>
          <w:lang w:eastAsia="x-none"/>
        </w:rPr>
        <w:t xml:space="preserve"> </w:t>
      </w:r>
      <w:r w:rsidRPr="002373E8">
        <w:rPr>
          <w:lang w:eastAsia="x-none"/>
        </w:rPr>
        <w:t>СВТ</w:t>
      </w:r>
      <w:r w:rsidR="00166BC8" w:rsidRPr="002373E8">
        <w:rPr>
          <w:lang w:eastAsia="x-none"/>
        </w:rPr>
        <w:t>;</w:t>
      </w:r>
    </w:p>
    <w:p w14:paraId="4224E595" w14:textId="72A5A13D" w:rsidR="00166BC8" w:rsidRPr="002373E8" w:rsidRDefault="00EA0E2B" w:rsidP="00DE5AE8">
      <w:pPr>
        <w:pStyle w:val="aff3"/>
        <w:widowControl w:val="0"/>
        <w:numPr>
          <w:ilvl w:val="0"/>
          <w:numId w:val="23"/>
        </w:numPr>
        <w:tabs>
          <w:tab w:val="left" w:pos="567"/>
        </w:tabs>
        <w:spacing w:line="276" w:lineRule="auto"/>
        <w:jc w:val="both"/>
        <w:rPr>
          <w:lang w:eastAsia="x-none"/>
        </w:rPr>
      </w:pPr>
      <w:r w:rsidRPr="002373E8">
        <w:rPr>
          <w:lang w:eastAsia="x-none"/>
        </w:rPr>
        <w:t xml:space="preserve"> </w:t>
      </w:r>
      <w:r w:rsidR="00166BC8" w:rsidRPr="002373E8">
        <w:rPr>
          <w:lang w:eastAsia="x-none"/>
        </w:rPr>
        <w:t>на</w:t>
      </w:r>
      <w:r w:rsidR="0055746E" w:rsidRPr="002373E8">
        <w:rPr>
          <w:lang w:eastAsia="x-none"/>
        </w:rPr>
        <w:t xml:space="preserve"> </w:t>
      </w:r>
      <w:r w:rsidRPr="002373E8">
        <w:rPr>
          <w:lang w:eastAsia="x-none"/>
        </w:rPr>
        <w:t>внешних машинных (</w:t>
      </w:r>
      <w:r w:rsidR="00493A84" w:rsidRPr="002373E8">
        <w:rPr>
          <w:lang w:eastAsia="x-none"/>
        </w:rPr>
        <w:t>электронных</w:t>
      </w:r>
      <w:r w:rsidRPr="002373E8">
        <w:rPr>
          <w:lang w:eastAsia="x-none"/>
        </w:rPr>
        <w:t>) МНИ</w:t>
      </w:r>
      <w:r w:rsidR="00493A84" w:rsidRPr="002373E8">
        <w:rPr>
          <w:lang w:eastAsia="x-none"/>
        </w:rPr>
        <w:t>.</w:t>
      </w:r>
    </w:p>
    <w:p w14:paraId="1C886E08" w14:textId="57278DF4" w:rsidR="00166BC8" w:rsidRPr="002373E8" w:rsidRDefault="00EA0E2B" w:rsidP="00DE5AE8">
      <w:pPr>
        <w:pStyle w:val="aff3"/>
        <w:numPr>
          <w:ilvl w:val="0"/>
          <w:numId w:val="20"/>
        </w:numPr>
        <w:spacing w:line="276" w:lineRule="auto"/>
        <w:ind w:left="0" w:firstLine="851"/>
        <w:jc w:val="both"/>
      </w:pPr>
      <w:r w:rsidRPr="002373E8">
        <w:t>н</w:t>
      </w:r>
      <w:r w:rsidR="00166BC8" w:rsidRPr="002373E8">
        <w:t>а</w:t>
      </w:r>
      <w:r w:rsidR="0055746E" w:rsidRPr="002373E8">
        <w:t xml:space="preserve"> </w:t>
      </w:r>
      <w:r w:rsidR="00166BC8" w:rsidRPr="002373E8">
        <w:t>бумажном</w:t>
      </w:r>
      <w:r w:rsidR="0055746E" w:rsidRPr="002373E8">
        <w:t xml:space="preserve"> </w:t>
      </w:r>
      <w:r w:rsidR="00166BC8" w:rsidRPr="002373E8">
        <w:t>носителе:</w:t>
      </w:r>
    </w:p>
    <w:p w14:paraId="38F1E7C6" w14:textId="1701920E" w:rsidR="00493A84" w:rsidRPr="002373E8" w:rsidRDefault="00EA0E2B" w:rsidP="00DE5AE8">
      <w:pPr>
        <w:pStyle w:val="aff3"/>
        <w:widowControl w:val="0"/>
        <w:numPr>
          <w:ilvl w:val="0"/>
          <w:numId w:val="23"/>
        </w:numPr>
        <w:tabs>
          <w:tab w:val="left" w:pos="567"/>
        </w:tabs>
        <w:spacing w:line="276" w:lineRule="auto"/>
        <w:jc w:val="both"/>
      </w:pPr>
      <w:r w:rsidRPr="002373E8">
        <w:t xml:space="preserve"> </w:t>
      </w:r>
      <w:r w:rsidR="00166BC8" w:rsidRPr="002373E8">
        <w:t>в</w:t>
      </w:r>
      <w:r w:rsidR="0055746E" w:rsidRPr="002373E8">
        <w:t xml:space="preserve"> </w:t>
      </w:r>
      <w:r w:rsidR="00166BC8" w:rsidRPr="002373E8">
        <w:t>помещениях</w:t>
      </w:r>
      <w:r w:rsidR="0055746E" w:rsidRPr="002373E8">
        <w:t xml:space="preserve"> </w:t>
      </w:r>
      <w:r w:rsidR="00166BC8" w:rsidRPr="002373E8">
        <w:t>структурных</w:t>
      </w:r>
      <w:r w:rsidR="0055746E" w:rsidRPr="002373E8">
        <w:t xml:space="preserve"> </w:t>
      </w:r>
      <w:r w:rsidR="00166BC8" w:rsidRPr="002373E8">
        <w:t>подразделений,</w:t>
      </w:r>
      <w:r w:rsidR="0055746E" w:rsidRPr="002373E8">
        <w:t xml:space="preserve"> </w:t>
      </w:r>
      <w:r w:rsidR="00166BC8" w:rsidRPr="002373E8">
        <w:t>осуществляющих</w:t>
      </w:r>
      <w:r w:rsidR="0055746E" w:rsidRPr="002373E8">
        <w:t xml:space="preserve"> </w:t>
      </w:r>
      <w:proofErr w:type="gramStart"/>
      <w:r w:rsidR="00166BC8" w:rsidRPr="002373E8">
        <w:t>хранение</w:t>
      </w:r>
      <w:proofErr w:type="gramEnd"/>
      <w:r w:rsidR="0055746E" w:rsidRPr="002373E8">
        <w:t xml:space="preserve"> </w:t>
      </w:r>
      <w:r w:rsidRPr="002373E8">
        <w:t>МНИ</w:t>
      </w:r>
      <w:r w:rsidR="00166BC8" w:rsidRPr="002373E8">
        <w:t>,</w:t>
      </w:r>
      <w:r w:rsidR="004C6ADD" w:rsidRPr="002373E8">
        <w:t xml:space="preserve"> содержащих ПДн,</w:t>
      </w:r>
      <w:r w:rsidR="0055746E" w:rsidRPr="002373E8">
        <w:t xml:space="preserve"> </w:t>
      </w:r>
      <w:r w:rsidR="00166BC8" w:rsidRPr="002373E8">
        <w:t>в</w:t>
      </w:r>
      <w:r w:rsidR="0055746E" w:rsidRPr="002373E8">
        <w:t xml:space="preserve"> </w:t>
      </w:r>
      <w:r w:rsidR="00166BC8" w:rsidRPr="002373E8">
        <w:t>специально</w:t>
      </w:r>
      <w:r w:rsidR="0055746E" w:rsidRPr="002373E8">
        <w:t xml:space="preserve"> </w:t>
      </w:r>
      <w:r w:rsidR="00166BC8" w:rsidRPr="002373E8">
        <w:t>установленных</w:t>
      </w:r>
      <w:r w:rsidR="0055746E" w:rsidRPr="002373E8">
        <w:t xml:space="preserve"> </w:t>
      </w:r>
      <w:r w:rsidR="00166BC8" w:rsidRPr="002373E8">
        <w:t>для</w:t>
      </w:r>
      <w:r w:rsidR="0055746E" w:rsidRPr="002373E8">
        <w:t xml:space="preserve"> </w:t>
      </w:r>
      <w:r w:rsidR="00166BC8" w:rsidRPr="002373E8">
        <w:t>этого</w:t>
      </w:r>
      <w:r w:rsidR="0055746E" w:rsidRPr="002373E8">
        <w:t xml:space="preserve"> </w:t>
      </w:r>
      <w:r w:rsidR="00166BC8" w:rsidRPr="002373E8">
        <w:t>местах;</w:t>
      </w:r>
    </w:p>
    <w:p w14:paraId="3355599E" w14:textId="25869429" w:rsidR="00166BC8" w:rsidRPr="002373E8" w:rsidRDefault="00EA0E2B" w:rsidP="00DE5AE8">
      <w:pPr>
        <w:pStyle w:val="aff3"/>
        <w:widowControl w:val="0"/>
        <w:numPr>
          <w:ilvl w:val="0"/>
          <w:numId w:val="23"/>
        </w:numPr>
        <w:tabs>
          <w:tab w:val="left" w:pos="567"/>
        </w:tabs>
        <w:spacing w:line="276" w:lineRule="auto"/>
        <w:jc w:val="both"/>
      </w:pPr>
      <w:r w:rsidRPr="002373E8">
        <w:t xml:space="preserve"> </w:t>
      </w:r>
      <w:r w:rsidR="00166BC8" w:rsidRPr="002373E8">
        <w:t>в</w:t>
      </w:r>
      <w:r w:rsidR="0055746E" w:rsidRPr="002373E8">
        <w:t xml:space="preserve"> </w:t>
      </w:r>
      <w:r w:rsidR="00166BC8" w:rsidRPr="002373E8">
        <w:t>архиве</w:t>
      </w:r>
      <w:r w:rsidR="00D263D3">
        <w:rPr>
          <w:rStyle w:val="aff0"/>
        </w:rPr>
        <w:footnoteReference w:id="40"/>
      </w:r>
      <w:r w:rsidRPr="002373E8">
        <w:t xml:space="preserve"> Компании</w:t>
      </w:r>
      <w:r w:rsidR="0055746E" w:rsidRPr="002373E8">
        <w:t xml:space="preserve"> </w:t>
      </w:r>
      <w:r w:rsidR="00166BC8" w:rsidRPr="002373E8">
        <w:t>в</w:t>
      </w:r>
      <w:r w:rsidR="0055746E" w:rsidRPr="002373E8">
        <w:t xml:space="preserve"> </w:t>
      </w:r>
      <w:r w:rsidR="00166BC8" w:rsidRPr="002373E8">
        <w:t>соответствии</w:t>
      </w:r>
      <w:r w:rsidR="0055746E" w:rsidRPr="002373E8">
        <w:t xml:space="preserve"> </w:t>
      </w:r>
      <w:r w:rsidR="00166BC8" w:rsidRPr="002373E8">
        <w:t>с</w:t>
      </w:r>
      <w:r w:rsidR="0055746E" w:rsidRPr="002373E8">
        <w:t xml:space="preserve"> </w:t>
      </w:r>
      <w:r w:rsidR="00166BC8" w:rsidRPr="002373E8">
        <w:t>законодательством</w:t>
      </w:r>
      <w:r w:rsidR="0055746E" w:rsidRPr="002373E8">
        <w:t xml:space="preserve"> </w:t>
      </w:r>
      <w:r w:rsidRPr="002373E8">
        <w:t>РФ</w:t>
      </w:r>
      <w:r w:rsidR="0055746E" w:rsidRPr="002373E8">
        <w:t xml:space="preserve"> </w:t>
      </w:r>
      <w:r w:rsidR="00166BC8" w:rsidRPr="002373E8">
        <w:t>об</w:t>
      </w:r>
      <w:r w:rsidR="0055746E" w:rsidRPr="002373E8">
        <w:t xml:space="preserve"> </w:t>
      </w:r>
      <w:r w:rsidR="00166BC8" w:rsidRPr="002373E8">
        <w:t>архивном</w:t>
      </w:r>
      <w:r w:rsidR="0055746E" w:rsidRPr="002373E8">
        <w:t xml:space="preserve"> </w:t>
      </w:r>
      <w:r w:rsidR="00166BC8" w:rsidRPr="002373E8">
        <w:t>деле</w:t>
      </w:r>
      <w:r w:rsidR="00166BC8" w:rsidRPr="002373E8">
        <w:rPr>
          <w:vertAlign w:val="superscript"/>
        </w:rPr>
        <w:footnoteReference w:id="41"/>
      </w:r>
      <w:r w:rsidR="00725624" w:rsidRPr="002373E8">
        <w:t>.</w:t>
      </w:r>
    </w:p>
    <w:p w14:paraId="6C5BCF33" w14:textId="54AF8AFB" w:rsidR="005F4294" w:rsidRPr="002373E8" w:rsidRDefault="00166BC8" w:rsidP="00D25C0A">
      <w:pPr>
        <w:pStyle w:val="aff3"/>
        <w:numPr>
          <w:ilvl w:val="3"/>
          <w:numId w:val="6"/>
        </w:numPr>
        <w:tabs>
          <w:tab w:val="left" w:pos="426"/>
          <w:tab w:val="left" w:pos="1560"/>
        </w:tabs>
        <w:spacing w:line="276" w:lineRule="auto"/>
        <w:ind w:left="0" w:firstLine="709"/>
        <w:jc w:val="both"/>
      </w:pPr>
      <w:r w:rsidRPr="002373E8">
        <w:t>Хранение</w:t>
      </w:r>
      <w:r w:rsidR="0055746E" w:rsidRPr="002373E8">
        <w:t xml:space="preserve"> </w:t>
      </w:r>
      <w:r w:rsidRPr="002373E8">
        <w:t>ПДн</w:t>
      </w:r>
      <w:r w:rsidR="0055746E" w:rsidRPr="002373E8">
        <w:t xml:space="preserve"> </w:t>
      </w:r>
      <w:r w:rsidRPr="002373E8">
        <w:t>должно</w:t>
      </w:r>
      <w:r w:rsidR="0055746E" w:rsidRPr="002373E8">
        <w:t xml:space="preserve"> </w:t>
      </w:r>
      <w:r w:rsidRPr="002373E8">
        <w:t>осуществляться</w:t>
      </w:r>
      <w:r w:rsidR="0055746E" w:rsidRPr="002373E8">
        <w:t xml:space="preserve"> </w:t>
      </w:r>
      <w:r w:rsidRPr="002373E8">
        <w:t>в</w:t>
      </w:r>
      <w:r w:rsidR="0055746E" w:rsidRPr="002373E8">
        <w:t xml:space="preserve"> </w:t>
      </w:r>
      <w:r w:rsidRPr="002373E8">
        <w:t>форме,</w:t>
      </w:r>
      <w:r w:rsidR="0055746E" w:rsidRPr="002373E8">
        <w:t xml:space="preserve"> </w:t>
      </w:r>
      <w:r w:rsidRPr="002373E8">
        <w:t>позволяющей</w:t>
      </w:r>
      <w:r w:rsidR="0055746E" w:rsidRPr="002373E8">
        <w:t xml:space="preserve"> </w:t>
      </w:r>
      <w:r w:rsidRPr="002373E8">
        <w:t>определить</w:t>
      </w:r>
      <w:r w:rsidR="0055746E" w:rsidRPr="002373E8">
        <w:t xml:space="preserve"> </w:t>
      </w:r>
      <w:r w:rsidR="008946C4" w:rsidRPr="002373E8">
        <w:t>с</w:t>
      </w:r>
      <w:r w:rsidRPr="002373E8">
        <w:t>убъекта</w:t>
      </w:r>
      <w:r w:rsidR="0055746E" w:rsidRPr="002373E8">
        <w:t xml:space="preserve"> </w:t>
      </w:r>
      <w:r w:rsidRPr="002373E8">
        <w:t>ПДн,</w:t>
      </w:r>
      <w:r w:rsidR="0055746E" w:rsidRPr="002373E8">
        <w:t xml:space="preserve"> </w:t>
      </w:r>
      <w:r w:rsidRPr="002373E8">
        <w:t>но</w:t>
      </w:r>
      <w:r w:rsidR="0055746E" w:rsidRPr="002373E8">
        <w:t xml:space="preserve"> </w:t>
      </w:r>
      <w:r w:rsidRPr="002373E8">
        <w:t>не</w:t>
      </w:r>
      <w:r w:rsidR="0055746E" w:rsidRPr="002373E8">
        <w:t xml:space="preserve"> </w:t>
      </w:r>
      <w:r w:rsidRPr="002373E8">
        <w:t>дольше,</w:t>
      </w:r>
      <w:r w:rsidR="0055746E" w:rsidRPr="002373E8">
        <w:t xml:space="preserve"> </w:t>
      </w:r>
      <w:r w:rsidRPr="002373E8">
        <w:t>чем</w:t>
      </w:r>
      <w:r w:rsidR="0055746E" w:rsidRPr="002373E8">
        <w:t xml:space="preserve"> </w:t>
      </w:r>
      <w:r w:rsidRPr="002373E8">
        <w:t>этого</w:t>
      </w:r>
      <w:r w:rsidR="0055746E" w:rsidRPr="002373E8">
        <w:t xml:space="preserve"> </w:t>
      </w:r>
      <w:r w:rsidRPr="002373E8">
        <w:t>требу</w:t>
      </w:r>
      <w:r w:rsidR="005F4294" w:rsidRPr="002373E8">
        <w:t>ю</w:t>
      </w:r>
      <w:r w:rsidRPr="002373E8">
        <w:t>т</w:t>
      </w:r>
      <w:r w:rsidR="0055746E" w:rsidRPr="002373E8">
        <w:t xml:space="preserve"> </w:t>
      </w:r>
      <w:r w:rsidRPr="002373E8">
        <w:t>цели</w:t>
      </w:r>
      <w:r w:rsidR="0055746E" w:rsidRPr="002373E8">
        <w:t xml:space="preserve"> </w:t>
      </w:r>
      <w:r w:rsidRPr="002373E8">
        <w:t>обработки</w:t>
      </w:r>
      <w:r w:rsidR="0055746E" w:rsidRPr="002373E8">
        <w:t xml:space="preserve"> </w:t>
      </w:r>
      <w:r w:rsidRPr="002373E8">
        <w:t>ПДн,</w:t>
      </w:r>
      <w:r w:rsidR="0055746E" w:rsidRPr="002373E8">
        <w:t xml:space="preserve"> </w:t>
      </w:r>
      <w:r w:rsidRPr="002373E8">
        <w:t>если</w:t>
      </w:r>
      <w:r w:rsidR="0055746E" w:rsidRPr="002373E8">
        <w:t xml:space="preserve"> </w:t>
      </w:r>
      <w:r w:rsidRPr="002373E8">
        <w:t>срок</w:t>
      </w:r>
      <w:r w:rsidR="0055746E" w:rsidRPr="002373E8">
        <w:t xml:space="preserve"> </w:t>
      </w:r>
      <w:r w:rsidRPr="002373E8">
        <w:t>хранения</w:t>
      </w:r>
      <w:r w:rsidR="0055746E" w:rsidRPr="002373E8">
        <w:t xml:space="preserve"> </w:t>
      </w:r>
      <w:r w:rsidRPr="002373E8">
        <w:t>ПДн</w:t>
      </w:r>
      <w:r w:rsidR="0055746E" w:rsidRPr="002373E8">
        <w:t xml:space="preserve"> </w:t>
      </w:r>
      <w:r w:rsidRPr="002373E8">
        <w:t>не</w:t>
      </w:r>
      <w:r w:rsidR="0055746E" w:rsidRPr="002373E8">
        <w:t xml:space="preserve"> </w:t>
      </w:r>
      <w:r w:rsidRPr="002373E8">
        <w:t>установлен</w:t>
      </w:r>
      <w:r w:rsidR="0055746E" w:rsidRPr="002373E8">
        <w:t xml:space="preserve"> </w:t>
      </w:r>
      <w:r w:rsidRPr="002373E8">
        <w:t>федеральным</w:t>
      </w:r>
      <w:r w:rsidR="0055746E" w:rsidRPr="002373E8">
        <w:t xml:space="preserve"> </w:t>
      </w:r>
      <w:r w:rsidRPr="002373E8">
        <w:t>законом,</w:t>
      </w:r>
      <w:r w:rsidR="0055746E" w:rsidRPr="002373E8">
        <w:t xml:space="preserve"> </w:t>
      </w:r>
      <w:r w:rsidRPr="002373E8">
        <w:t>договором,</w:t>
      </w:r>
      <w:r w:rsidR="0055746E" w:rsidRPr="002373E8">
        <w:t xml:space="preserve"> </w:t>
      </w:r>
      <w:r w:rsidRPr="002373E8">
        <w:t>стороной</w:t>
      </w:r>
      <w:r w:rsidR="0055746E" w:rsidRPr="002373E8">
        <w:t xml:space="preserve"> </w:t>
      </w:r>
      <w:r w:rsidRPr="002373E8">
        <w:t>которого,</w:t>
      </w:r>
      <w:r w:rsidR="0055746E" w:rsidRPr="002373E8">
        <w:t xml:space="preserve"> </w:t>
      </w:r>
      <w:r w:rsidRPr="002373E8">
        <w:t>выгодоприобретателем</w:t>
      </w:r>
      <w:r w:rsidR="0055746E" w:rsidRPr="002373E8">
        <w:t xml:space="preserve"> </w:t>
      </w:r>
      <w:r w:rsidRPr="002373E8">
        <w:t>или</w:t>
      </w:r>
      <w:r w:rsidR="0055746E" w:rsidRPr="002373E8">
        <w:t xml:space="preserve"> </w:t>
      </w:r>
      <w:proofErr w:type="gramStart"/>
      <w:r w:rsidRPr="002373E8">
        <w:t>поручителем</w:t>
      </w:r>
      <w:proofErr w:type="gramEnd"/>
      <w:r w:rsidR="0055746E" w:rsidRPr="002373E8">
        <w:t xml:space="preserve"> </w:t>
      </w:r>
      <w:r w:rsidRPr="002373E8">
        <w:t>по</w:t>
      </w:r>
      <w:r w:rsidR="0055746E" w:rsidRPr="002373E8">
        <w:t xml:space="preserve"> </w:t>
      </w:r>
      <w:r w:rsidRPr="002373E8">
        <w:t>которому</w:t>
      </w:r>
      <w:r w:rsidR="0055746E" w:rsidRPr="002373E8">
        <w:t xml:space="preserve"> </w:t>
      </w:r>
      <w:r w:rsidRPr="002373E8">
        <w:t>является</w:t>
      </w:r>
      <w:r w:rsidR="0055746E" w:rsidRPr="002373E8">
        <w:t xml:space="preserve"> </w:t>
      </w:r>
      <w:r w:rsidR="00210975" w:rsidRPr="002373E8">
        <w:t>с</w:t>
      </w:r>
      <w:r w:rsidRPr="002373E8">
        <w:t>убъект</w:t>
      </w:r>
      <w:r w:rsidR="0055746E" w:rsidRPr="002373E8">
        <w:t xml:space="preserve"> </w:t>
      </w:r>
      <w:r w:rsidRPr="002373E8">
        <w:t>ПДн.</w:t>
      </w:r>
    </w:p>
    <w:p w14:paraId="427D1496" w14:textId="77777777" w:rsidR="00EA0E2B" w:rsidRPr="002373E8" w:rsidRDefault="00EA0E2B" w:rsidP="00D25C0A">
      <w:pPr>
        <w:pStyle w:val="aff3"/>
        <w:numPr>
          <w:ilvl w:val="3"/>
          <w:numId w:val="6"/>
        </w:numPr>
        <w:tabs>
          <w:tab w:val="left" w:pos="426"/>
          <w:tab w:val="left" w:pos="1560"/>
        </w:tabs>
        <w:spacing w:line="276" w:lineRule="auto"/>
        <w:ind w:left="0" w:firstLine="709"/>
        <w:jc w:val="both"/>
      </w:pPr>
      <w:r w:rsidRPr="002373E8">
        <w:t xml:space="preserve">Хранение ПДн в электронном виде должно осуществляться с соблюдением применимых требований законодательства к обеспечению безопасности ПДн и принятием мер, исключающих несанкционированный доступ к ПДн, их неправомерное изменение, блокирование, передачу (предоставление, доступ, распространение), а также иные неправомерные действия в отношении ПДн. </w:t>
      </w:r>
    </w:p>
    <w:p w14:paraId="6AA633F0" w14:textId="75319BCD" w:rsidR="00EA0E2B" w:rsidRPr="002373E8" w:rsidRDefault="00EA0E2B" w:rsidP="00D25C0A">
      <w:pPr>
        <w:pStyle w:val="aff3"/>
        <w:numPr>
          <w:ilvl w:val="3"/>
          <w:numId w:val="6"/>
        </w:numPr>
        <w:tabs>
          <w:tab w:val="left" w:pos="426"/>
          <w:tab w:val="left" w:pos="1560"/>
        </w:tabs>
        <w:spacing w:line="276" w:lineRule="auto"/>
        <w:ind w:left="0" w:firstLine="709"/>
        <w:jc w:val="both"/>
      </w:pPr>
      <w:r w:rsidRPr="002373E8">
        <w:t xml:space="preserve">На бумажных и внешних машинных (электронных) МНИ необходимо обеспечивать раздельное хранение ПДн, обработка которых осуществляется в различных </w:t>
      </w:r>
      <w:r w:rsidRPr="002373E8">
        <w:lastRenderedPageBreak/>
        <w:t xml:space="preserve">целях. Хранение бумажных и внешних машинных (электронных) МНИ в структурных подразделениях Компании осуществляется при условии разграничения доступа к ним. </w:t>
      </w:r>
    </w:p>
    <w:p w14:paraId="62733BDE" w14:textId="44EEC9B8" w:rsidR="004C6ADD" w:rsidRPr="002373E8" w:rsidRDefault="004C6ADD" w:rsidP="00D25C0A">
      <w:pPr>
        <w:pStyle w:val="aff3"/>
        <w:numPr>
          <w:ilvl w:val="3"/>
          <w:numId w:val="6"/>
        </w:numPr>
        <w:tabs>
          <w:tab w:val="left" w:pos="426"/>
          <w:tab w:val="left" w:pos="1560"/>
        </w:tabs>
        <w:spacing w:line="276" w:lineRule="auto"/>
        <w:ind w:left="0" w:firstLine="709"/>
        <w:jc w:val="both"/>
      </w:pPr>
      <w:r w:rsidRPr="002373E8">
        <w:t>В структурных подразделениях, в которых осуществляется хранение МНИ, содержащих ПДн, локальными нормативными актами Компании должны быть установлены:</w:t>
      </w:r>
    </w:p>
    <w:p w14:paraId="79CC961A" w14:textId="77777777" w:rsidR="004C6ADD" w:rsidRPr="002373E8" w:rsidRDefault="004C6ADD" w:rsidP="00DE5AE8">
      <w:pPr>
        <w:pStyle w:val="aff3"/>
        <w:numPr>
          <w:ilvl w:val="0"/>
          <w:numId w:val="20"/>
        </w:numPr>
        <w:spacing w:line="276" w:lineRule="auto"/>
        <w:ind w:left="0" w:firstLine="851"/>
        <w:jc w:val="both"/>
      </w:pPr>
      <w:r w:rsidRPr="002373E8">
        <w:t>перечень мер, обеспечивающих сохранность ПДн и исключающих несанкционированный доступ к ПДн, их неправомерное изменение, блокирование, передачу (предоставление, доступ, распространение), иные неправомерные действия в отношении ПДн, а также порядок принятия таких мер;</w:t>
      </w:r>
    </w:p>
    <w:p w14:paraId="38A75736" w14:textId="77777777" w:rsidR="004C6ADD" w:rsidRPr="002373E8" w:rsidRDefault="004C6ADD" w:rsidP="00DE5AE8">
      <w:pPr>
        <w:pStyle w:val="aff3"/>
        <w:numPr>
          <w:ilvl w:val="0"/>
          <w:numId w:val="20"/>
        </w:numPr>
        <w:spacing w:line="276" w:lineRule="auto"/>
        <w:ind w:left="0" w:firstLine="851"/>
        <w:jc w:val="both"/>
      </w:pPr>
      <w:r w:rsidRPr="002373E8">
        <w:t>перечень лиц, ответственных за реализацию мер, обеспечивающих сохранность ПДн и исключающих несанкционированный доступ к ПДн.</w:t>
      </w:r>
    </w:p>
    <w:p w14:paraId="06C97E86" w14:textId="1D45B8C1" w:rsidR="004C6ADD" w:rsidRPr="002373E8" w:rsidRDefault="004C6ADD" w:rsidP="00D25C0A">
      <w:pPr>
        <w:pStyle w:val="aff3"/>
        <w:numPr>
          <w:ilvl w:val="3"/>
          <w:numId w:val="6"/>
        </w:numPr>
        <w:tabs>
          <w:tab w:val="left" w:pos="426"/>
          <w:tab w:val="left" w:pos="1560"/>
        </w:tabs>
        <w:spacing w:line="276" w:lineRule="auto"/>
        <w:ind w:left="0" w:firstLine="709"/>
        <w:jc w:val="both"/>
      </w:pPr>
      <w:r w:rsidRPr="002373E8">
        <w:tab/>
        <w:t>Размещение, охрана и организация режима доступа в помещения, в которых осуществляется хранение МНИ, содержащих ПДн, должны обеспечивать сохранность МНИ и конфиденциальность ПДн, в частности:</w:t>
      </w:r>
    </w:p>
    <w:p w14:paraId="7B078E3A" w14:textId="77777777" w:rsidR="004C6ADD" w:rsidRPr="002373E8" w:rsidRDefault="004C6ADD" w:rsidP="00DE5AE8">
      <w:pPr>
        <w:pStyle w:val="aff3"/>
        <w:numPr>
          <w:ilvl w:val="0"/>
          <w:numId w:val="20"/>
        </w:numPr>
        <w:spacing w:line="276" w:lineRule="auto"/>
        <w:ind w:left="0" w:firstLine="851"/>
        <w:jc w:val="both"/>
      </w:pPr>
      <w:r w:rsidRPr="002373E8">
        <w:t>размещение помещений и их охрана должны исключать возможность неконтролируемого проникновения в них посторонних лиц, а также предусматривать периодический контроль за состоянием технических средств охраны;</w:t>
      </w:r>
    </w:p>
    <w:p w14:paraId="6BE84612" w14:textId="244F9427" w:rsidR="004C6ADD" w:rsidRPr="002373E8" w:rsidRDefault="004C6ADD" w:rsidP="00DE5AE8">
      <w:pPr>
        <w:pStyle w:val="aff3"/>
        <w:numPr>
          <w:ilvl w:val="0"/>
          <w:numId w:val="20"/>
        </w:numPr>
        <w:spacing w:line="276" w:lineRule="auto"/>
        <w:ind w:left="0" w:firstLine="851"/>
        <w:jc w:val="both"/>
      </w:pPr>
      <w:r w:rsidRPr="002373E8">
        <w:t>помещения должны иметь прочные входные двери с замками, гарантирующими надежное закрытие помещений в нерабочее время;</w:t>
      </w:r>
    </w:p>
    <w:p w14:paraId="48D51C3F" w14:textId="77777777" w:rsidR="004C6ADD" w:rsidRPr="002373E8" w:rsidRDefault="004C6ADD" w:rsidP="00DE5AE8">
      <w:pPr>
        <w:pStyle w:val="aff3"/>
        <w:numPr>
          <w:ilvl w:val="0"/>
          <w:numId w:val="20"/>
        </w:numPr>
        <w:spacing w:line="276" w:lineRule="auto"/>
        <w:ind w:left="0" w:firstLine="851"/>
        <w:jc w:val="both"/>
      </w:pPr>
      <w:r w:rsidRPr="002373E8">
        <w:t>окна помещений, расположенных на первых или последних этажах зданий, а также окна, находящиеся около пожарных лестниц и других мест, откуда возможно проникновение в помещения посторонних лиц, необходимо оборудовать металлическими решетками, или ставнями, или охранной сигнализацией, или другими средствами, препятствующими неконтролируемому проникновению в помещения;</w:t>
      </w:r>
    </w:p>
    <w:p w14:paraId="32A97288" w14:textId="77777777" w:rsidR="004C6ADD" w:rsidRPr="002373E8" w:rsidRDefault="004C6ADD" w:rsidP="00DE5AE8">
      <w:pPr>
        <w:pStyle w:val="aff3"/>
        <w:numPr>
          <w:ilvl w:val="0"/>
          <w:numId w:val="20"/>
        </w:numPr>
        <w:spacing w:line="276" w:lineRule="auto"/>
        <w:ind w:left="0" w:firstLine="851"/>
        <w:jc w:val="both"/>
      </w:pPr>
      <w:r w:rsidRPr="002373E8">
        <w:t>организация режима доступа в помещения работников, обслуживающего персонала, посетителей в рабочее и нерабочее время должен исключать возможность неконтролируемого пребывания в них посторонних лиц;</w:t>
      </w:r>
    </w:p>
    <w:p w14:paraId="299B967C" w14:textId="77777777" w:rsidR="004C6ADD" w:rsidRPr="002373E8" w:rsidRDefault="004C6ADD" w:rsidP="00DE5AE8">
      <w:pPr>
        <w:pStyle w:val="aff3"/>
        <w:numPr>
          <w:ilvl w:val="0"/>
          <w:numId w:val="20"/>
        </w:numPr>
        <w:spacing w:line="276" w:lineRule="auto"/>
        <w:ind w:left="0" w:firstLine="851"/>
        <w:jc w:val="both"/>
      </w:pPr>
      <w:r w:rsidRPr="002373E8">
        <w:t>при необходимости помещения оборудуются хранилищами (сейфами), снабженными замками;</w:t>
      </w:r>
    </w:p>
    <w:p w14:paraId="50E8ED09" w14:textId="77777777" w:rsidR="004C6ADD" w:rsidRPr="002373E8" w:rsidRDefault="004C6ADD" w:rsidP="00DE5AE8">
      <w:pPr>
        <w:pStyle w:val="aff3"/>
        <w:numPr>
          <w:ilvl w:val="0"/>
          <w:numId w:val="20"/>
        </w:numPr>
        <w:spacing w:line="276" w:lineRule="auto"/>
        <w:ind w:left="0" w:firstLine="851"/>
        <w:jc w:val="both"/>
      </w:pPr>
      <w:r w:rsidRPr="002373E8">
        <w:t>при утрате ключа от хранилища или от входной двери в помещение необходимо произвести замену замков.</w:t>
      </w:r>
    </w:p>
    <w:p w14:paraId="12DA51E2" w14:textId="3C527B2E" w:rsidR="004C6ADD" w:rsidRPr="002373E8" w:rsidRDefault="004C6ADD" w:rsidP="003C068F">
      <w:pPr>
        <w:pStyle w:val="aff3"/>
        <w:numPr>
          <w:ilvl w:val="3"/>
          <w:numId w:val="6"/>
        </w:numPr>
        <w:tabs>
          <w:tab w:val="left" w:pos="426"/>
          <w:tab w:val="left" w:pos="1560"/>
        </w:tabs>
        <w:spacing w:line="276" w:lineRule="auto"/>
        <w:ind w:left="0" w:firstLine="709"/>
        <w:jc w:val="both"/>
      </w:pPr>
      <w:r w:rsidRPr="002373E8">
        <w:t>Для временного хранения МНИ, содержащих ПДн,</w:t>
      </w:r>
      <w:r w:rsidR="00033848" w:rsidRPr="002373E8">
        <w:t xml:space="preserve"> работникам</w:t>
      </w:r>
      <w:r w:rsidRPr="002373E8">
        <w:t xml:space="preserve"> </w:t>
      </w:r>
      <w:r w:rsidR="00033848" w:rsidRPr="002373E8">
        <w:t>Компании</w:t>
      </w:r>
      <w:r w:rsidRPr="002373E8">
        <w:t xml:space="preserve"> необходимо иметь достаточное число запираемых шкафов (ящиков, хранилищ) индивидуального пользования, оборудованных надежными замками. Ключи от этих хранилищ должны находиться у соответствующих работников.</w:t>
      </w:r>
    </w:p>
    <w:p w14:paraId="5F985C26" w14:textId="2DC29376" w:rsidR="00033848" w:rsidRPr="002373E8" w:rsidRDefault="004C6ADD" w:rsidP="00EF414E">
      <w:pPr>
        <w:pStyle w:val="aff3"/>
        <w:numPr>
          <w:ilvl w:val="3"/>
          <w:numId w:val="6"/>
        </w:numPr>
        <w:tabs>
          <w:tab w:val="left" w:pos="426"/>
          <w:tab w:val="left" w:pos="1560"/>
        </w:tabs>
        <w:spacing w:line="276" w:lineRule="auto"/>
        <w:ind w:left="0" w:firstLine="709"/>
        <w:jc w:val="both"/>
      </w:pPr>
      <w:r w:rsidRPr="002373E8">
        <w:t>До работников должны быть доведены правила обеспечения сохранности МНИ, содержащих ПДн, а также допуска в помещения работников и посетителей в рабочее и нерабочее время.</w:t>
      </w:r>
    </w:p>
    <w:p w14:paraId="0098E8A9" w14:textId="5F71A0AA" w:rsidR="002B5415" w:rsidRPr="002373E8" w:rsidRDefault="00636ABE" w:rsidP="00FF69B9">
      <w:pPr>
        <w:pStyle w:val="a0"/>
        <w:rPr>
          <w:szCs w:val="24"/>
        </w:rPr>
      </w:pPr>
      <w:r w:rsidRPr="002373E8">
        <w:rPr>
          <w:szCs w:val="24"/>
        </w:rPr>
        <w:t xml:space="preserve">Этап 3. </w:t>
      </w:r>
      <w:r w:rsidR="009575DA" w:rsidRPr="002373E8">
        <w:rPr>
          <w:szCs w:val="24"/>
        </w:rPr>
        <w:t>У</w:t>
      </w:r>
      <w:r w:rsidR="00033848" w:rsidRPr="002373E8">
        <w:rPr>
          <w:szCs w:val="24"/>
        </w:rPr>
        <w:t>точнение (обновление, изменение) ПДн</w:t>
      </w:r>
    </w:p>
    <w:p w14:paraId="7D1E4AE2" w14:textId="05CF1E7F" w:rsidR="00033848" w:rsidRPr="002373E8" w:rsidRDefault="00033848" w:rsidP="00636ABE">
      <w:pPr>
        <w:pStyle w:val="aff3"/>
        <w:numPr>
          <w:ilvl w:val="2"/>
          <w:numId w:val="6"/>
        </w:numPr>
        <w:spacing w:line="276" w:lineRule="auto"/>
        <w:ind w:left="0" w:firstLine="680"/>
        <w:jc w:val="both"/>
        <w:rPr>
          <w:b/>
        </w:rPr>
      </w:pPr>
      <w:r w:rsidRPr="002373E8">
        <w:rPr>
          <w:b/>
        </w:rPr>
        <w:t>Общая информация</w:t>
      </w:r>
    </w:p>
    <w:p w14:paraId="0E2BC64D" w14:textId="77777777" w:rsidR="00033848" w:rsidRPr="002373E8" w:rsidRDefault="00033848" w:rsidP="009B193F">
      <w:pPr>
        <w:pStyle w:val="aff3"/>
        <w:numPr>
          <w:ilvl w:val="3"/>
          <w:numId w:val="6"/>
        </w:numPr>
        <w:tabs>
          <w:tab w:val="left" w:pos="426"/>
          <w:tab w:val="left" w:pos="1560"/>
        </w:tabs>
        <w:spacing w:line="276" w:lineRule="auto"/>
        <w:ind w:left="0" w:firstLine="680"/>
        <w:jc w:val="both"/>
      </w:pPr>
      <w:r w:rsidRPr="002373E8">
        <w:t>Уточнение (обновление, изменение) ПДн осуществляется, в частности, в следующих случаях:</w:t>
      </w:r>
    </w:p>
    <w:p w14:paraId="406337BD" w14:textId="0571B546" w:rsidR="00033848" w:rsidRPr="002373E8" w:rsidRDefault="00033848" w:rsidP="00DE5AE8">
      <w:pPr>
        <w:pStyle w:val="aff3"/>
        <w:numPr>
          <w:ilvl w:val="0"/>
          <w:numId w:val="20"/>
        </w:numPr>
        <w:spacing w:line="276" w:lineRule="auto"/>
        <w:ind w:left="0" w:firstLine="851"/>
        <w:jc w:val="both"/>
      </w:pPr>
      <w:r w:rsidRPr="002373E8">
        <w:t>обращени</w:t>
      </w:r>
      <w:r w:rsidR="00636ABE" w:rsidRPr="002373E8">
        <w:t>е</w:t>
      </w:r>
      <w:r w:rsidRPr="002373E8">
        <w:t xml:space="preserve"> в </w:t>
      </w:r>
      <w:r w:rsidR="00090F3A" w:rsidRPr="002373E8">
        <w:t>Компанию</w:t>
      </w:r>
      <w:r w:rsidRPr="002373E8">
        <w:t xml:space="preserve"> Субъекта ПДн или его Представителя с предоставлением документов, подтверждающих изменение ПДн (если применимо);</w:t>
      </w:r>
    </w:p>
    <w:p w14:paraId="395E173E" w14:textId="7E7073E4" w:rsidR="00033848" w:rsidRPr="002373E8" w:rsidRDefault="00033848" w:rsidP="00DE5AE8">
      <w:pPr>
        <w:pStyle w:val="aff3"/>
        <w:numPr>
          <w:ilvl w:val="0"/>
          <w:numId w:val="20"/>
        </w:numPr>
        <w:spacing w:line="276" w:lineRule="auto"/>
        <w:ind w:left="0" w:firstLine="851"/>
        <w:jc w:val="both"/>
      </w:pPr>
      <w:r w:rsidRPr="002373E8">
        <w:t xml:space="preserve">подтверждение факта неточности ПДн </w:t>
      </w:r>
      <w:r w:rsidR="00090F3A" w:rsidRPr="002373E8">
        <w:t>Компанией</w:t>
      </w:r>
      <w:r w:rsidRPr="002373E8">
        <w:t xml:space="preserve"> при установлении </w:t>
      </w:r>
      <w:r w:rsidR="00090F3A" w:rsidRPr="002373E8">
        <w:t xml:space="preserve">Компанией </w:t>
      </w:r>
      <w:r w:rsidRPr="002373E8">
        <w:t xml:space="preserve">расхождений между ранее полученными ПДн и ПДн, предоставляемыми </w:t>
      </w:r>
      <w:r w:rsidRPr="002373E8">
        <w:lastRenderedPageBreak/>
        <w:t xml:space="preserve">Субъектом ПДн/его Представителем при обращении в </w:t>
      </w:r>
      <w:r w:rsidR="00090F3A" w:rsidRPr="002373E8">
        <w:t>Компанию</w:t>
      </w:r>
      <w:r w:rsidRPr="002373E8">
        <w:t xml:space="preserve">, а также при получении ПДн </w:t>
      </w:r>
      <w:r w:rsidR="00090F3A" w:rsidRPr="002373E8">
        <w:t>от третьих лиц</w:t>
      </w:r>
      <w:r w:rsidRPr="002373E8">
        <w:t>;</w:t>
      </w:r>
    </w:p>
    <w:p w14:paraId="69AE673C" w14:textId="4731FF4D" w:rsidR="00033848" w:rsidRPr="002373E8" w:rsidRDefault="00033848" w:rsidP="00DE5AE8">
      <w:pPr>
        <w:pStyle w:val="aff3"/>
        <w:numPr>
          <w:ilvl w:val="0"/>
          <w:numId w:val="20"/>
        </w:numPr>
        <w:spacing w:line="276" w:lineRule="auto"/>
        <w:ind w:left="0" w:firstLine="851"/>
        <w:jc w:val="both"/>
      </w:pPr>
      <w:r w:rsidRPr="002373E8">
        <w:t xml:space="preserve">подтверждение факта неточности ПДн на основании сведений, предоставленных </w:t>
      </w:r>
      <w:r w:rsidR="00636ABE" w:rsidRPr="002373E8">
        <w:t>Надзорным органом</w:t>
      </w:r>
      <w:r w:rsidRPr="002373E8">
        <w:t>.</w:t>
      </w:r>
    </w:p>
    <w:p w14:paraId="62BB4E19" w14:textId="3E21A6E8" w:rsidR="00033848" w:rsidRPr="002373E8" w:rsidRDefault="00033848" w:rsidP="009B193F">
      <w:pPr>
        <w:pStyle w:val="aff3"/>
        <w:numPr>
          <w:ilvl w:val="3"/>
          <w:numId w:val="6"/>
        </w:numPr>
        <w:tabs>
          <w:tab w:val="left" w:pos="426"/>
          <w:tab w:val="left" w:pos="1560"/>
        </w:tabs>
        <w:spacing w:line="276" w:lineRule="auto"/>
        <w:ind w:left="0" w:firstLine="680"/>
        <w:jc w:val="both"/>
      </w:pPr>
      <w:r w:rsidRPr="002373E8">
        <w:t xml:space="preserve">В случае выявления неточных ПДн при обращении Субъекта ПДн или его Представителя либо по их запросу или по запросу Надзорного органа, следует осуществить блокирование ПДн, относящихся к Субъекту ПДн, или обеспечить их блокирование, если обработка ПДн осуществляется другим лицом, действующим по поручению </w:t>
      </w:r>
      <w:r w:rsidR="00EC3B15" w:rsidRPr="002373E8">
        <w:t>Компании</w:t>
      </w:r>
      <w:r w:rsidRPr="002373E8">
        <w:t xml:space="preserve"> с момента такого обращения или получения указанного запроса на период проверки, если блокирование ПДн не нарушает права и зако</w:t>
      </w:r>
      <w:r w:rsidR="00130AF9" w:rsidRPr="002373E8">
        <w:t>нные интересы Субъекта ПДн или третьих лиц</w:t>
      </w:r>
      <w:r w:rsidRPr="002373E8">
        <w:t xml:space="preserve"> (включая государственные органы, Банк России, государственные учреждения, государственные внебюджетные фонды, муниципальные органы).</w:t>
      </w:r>
    </w:p>
    <w:p w14:paraId="46B0051A" w14:textId="7D6EF8CF" w:rsidR="00033848" w:rsidRPr="002373E8" w:rsidRDefault="00033848" w:rsidP="009B193F">
      <w:pPr>
        <w:pStyle w:val="aff3"/>
        <w:numPr>
          <w:ilvl w:val="3"/>
          <w:numId w:val="6"/>
        </w:numPr>
        <w:tabs>
          <w:tab w:val="left" w:pos="426"/>
          <w:tab w:val="left" w:pos="1560"/>
        </w:tabs>
        <w:spacing w:line="276" w:lineRule="auto"/>
        <w:ind w:left="0" w:firstLine="680"/>
        <w:jc w:val="both"/>
      </w:pPr>
      <w:r w:rsidRPr="002373E8">
        <w:t xml:space="preserve">В случае подтверждения факта неточности ПДн </w:t>
      </w:r>
      <w:r w:rsidR="00EC3B15" w:rsidRPr="002373E8">
        <w:t>Компания</w:t>
      </w:r>
      <w:r w:rsidRPr="002373E8">
        <w:t xml:space="preserve"> на основании актуальных сведений, представленных Субъектом ПДн, его Представителем, Надзорным органом, или иных необходимых документов, обязан</w:t>
      </w:r>
      <w:r w:rsidR="00EC3B15" w:rsidRPr="002373E8">
        <w:t>а</w:t>
      </w:r>
      <w:r w:rsidRPr="002373E8">
        <w:t xml:space="preserve"> уточнить ПДн либо обеспечить их уточнение, если обработка ПДн осуществляется другим лицом, действующим по поручению </w:t>
      </w:r>
      <w:r w:rsidR="00EC3B15" w:rsidRPr="002373E8">
        <w:t>Компании</w:t>
      </w:r>
      <w:r w:rsidRPr="002373E8">
        <w:t xml:space="preserve">, в течение 7 (семи) рабочих дней со дня предоставления таких сведений и снять блокирование соответствующих ПДн. В случае, если ПДн, в отношении которых произошло уточнение, были переданы </w:t>
      </w:r>
      <w:r w:rsidR="00EC3B15" w:rsidRPr="002373E8">
        <w:t>т</w:t>
      </w:r>
      <w:r w:rsidRPr="002373E8">
        <w:t>ретьим лицам, необходимо принять разумные меры для уведомления указанных лиц об уточнении ПДн соответствующего Субъекта ПДн.</w:t>
      </w:r>
    </w:p>
    <w:p w14:paraId="18D9CFCF" w14:textId="77777777" w:rsidR="00033848" w:rsidRPr="002373E8" w:rsidRDefault="00033848" w:rsidP="00F63EB7">
      <w:pPr>
        <w:pStyle w:val="aff3"/>
        <w:numPr>
          <w:ilvl w:val="2"/>
          <w:numId w:val="6"/>
        </w:numPr>
        <w:spacing w:line="276" w:lineRule="auto"/>
        <w:ind w:left="0" w:firstLine="680"/>
        <w:jc w:val="both"/>
        <w:rPr>
          <w:b/>
        </w:rPr>
      </w:pPr>
      <w:r w:rsidRPr="002373E8">
        <w:rPr>
          <w:b/>
        </w:rPr>
        <w:t>Уточнение ПДн в электронном виде</w:t>
      </w:r>
    </w:p>
    <w:p w14:paraId="7706023A" w14:textId="375B565E" w:rsidR="00033848" w:rsidRPr="002373E8" w:rsidRDefault="00033848" w:rsidP="009B193F">
      <w:pPr>
        <w:pStyle w:val="aff3"/>
        <w:numPr>
          <w:ilvl w:val="3"/>
          <w:numId w:val="6"/>
        </w:numPr>
        <w:tabs>
          <w:tab w:val="left" w:pos="426"/>
          <w:tab w:val="left" w:pos="1560"/>
        </w:tabs>
        <w:spacing w:line="276" w:lineRule="auto"/>
        <w:ind w:left="0" w:firstLine="680"/>
        <w:jc w:val="both"/>
      </w:pPr>
      <w:r w:rsidRPr="002373E8">
        <w:t xml:space="preserve">Уточнение ПДн, содержащихся в </w:t>
      </w:r>
      <w:proofErr w:type="spellStart"/>
      <w:r w:rsidR="002B5415" w:rsidRPr="002373E8">
        <w:t>ИСПДн</w:t>
      </w:r>
      <w:proofErr w:type="spellEnd"/>
      <w:r w:rsidR="002B5415" w:rsidRPr="002373E8">
        <w:t xml:space="preserve">, </w:t>
      </w:r>
      <w:r w:rsidRPr="002373E8">
        <w:t xml:space="preserve">на </w:t>
      </w:r>
      <w:r w:rsidR="00EC3B15" w:rsidRPr="002373E8">
        <w:t xml:space="preserve">внешних машинных (электронных) МНИ </w:t>
      </w:r>
      <w:r w:rsidRPr="002373E8">
        <w:t>производится путем изменения устаревших (не соответствующих д</w:t>
      </w:r>
      <w:r w:rsidR="002B5415" w:rsidRPr="002373E8">
        <w:t xml:space="preserve">ействительности) атрибутов ПДн. В </w:t>
      </w:r>
      <w:proofErr w:type="spellStart"/>
      <w:r w:rsidR="002B5415" w:rsidRPr="002373E8">
        <w:t>ИСПДн</w:t>
      </w:r>
      <w:proofErr w:type="spellEnd"/>
      <w:r w:rsidR="002B5415" w:rsidRPr="002373E8">
        <w:t xml:space="preserve"> должна быть реализована функция уточнения ПДн. </w:t>
      </w:r>
    </w:p>
    <w:p w14:paraId="3C905698" w14:textId="77777777" w:rsidR="00033848" w:rsidRPr="002373E8" w:rsidRDefault="00033848" w:rsidP="00F63EB7">
      <w:pPr>
        <w:pStyle w:val="aff3"/>
        <w:numPr>
          <w:ilvl w:val="2"/>
          <w:numId w:val="6"/>
        </w:numPr>
        <w:spacing w:line="276" w:lineRule="auto"/>
        <w:ind w:left="0" w:firstLine="680"/>
        <w:jc w:val="both"/>
        <w:rPr>
          <w:b/>
        </w:rPr>
      </w:pPr>
      <w:r w:rsidRPr="002373E8">
        <w:rPr>
          <w:b/>
        </w:rPr>
        <w:t xml:space="preserve"> Уточнение ПДн на бумажных МНИ</w:t>
      </w:r>
    </w:p>
    <w:p w14:paraId="0856D1E0" w14:textId="77777777" w:rsidR="00033848" w:rsidRPr="002373E8" w:rsidRDefault="00033848" w:rsidP="009B193F">
      <w:pPr>
        <w:pStyle w:val="aff3"/>
        <w:numPr>
          <w:ilvl w:val="3"/>
          <w:numId w:val="6"/>
        </w:numPr>
        <w:tabs>
          <w:tab w:val="left" w:pos="426"/>
          <w:tab w:val="left" w:pos="1560"/>
        </w:tabs>
        <w:spacing w:line="276" w:lineRule="auto"/>
        <w:ind w:left="0" w:firstLine="680"/>
        <w:jc w:val="both"/>
      </w:pPr>
      <w:r w:rsidRPr="002373E8">
        <w:t>Уточнение ПДн на бумажном носителе производится в том числе путем:</w:t>
      </w:r>
    </w:p>
    <w:p w14:paraId="05BE2AE3" w14:textId="77777777" w:rsidR="00033848" w:rsidRPr="002373E8" w:rsidRDefault="00033848" w:rsidP="00DE5AE8">
      <w:pPr>
        <w:pStyle w:val="aff3"/>
        <w:numPr>
          <w:ilvl w:val="0"/>
          <w:numId w:val="20"/>
        </w:numPr>
        <w:spacing w:line="276" w:lineRule="auto"/>
        <w:ind w:left="0" w:firstLine="851"/>
        <w:jc w:val="both"/>
      </w:pPr>
      <w:r w:rsidRPr="002373E8">
        <w:t xml:space="preserve">фиксации на том же бумажном носителе актуального состава данных; </w:t>
      </w:r>
    </w:p>
    <w:p w14:paraId="6B7FF5E4" w14:textId="77777777" w:rsidR="00033848" w:rsidRPr="002373E8" w:rsidRDefault="00033848" w:rsidP="00DE5AE8">
      <w:pPr>
        <w:pStyle w:val="aff3"/>
        <w:numPr>
          <w:ilvl w:val="0"/>
          <w:numId w:val="20"/>
        </w:numPr>
        <w:spacing w:line="276" w:lineRule="auto"/>
        <w:ind w:left="0" w:firstLine="851"/>
        <w:jc w:val="both"/>
      </w:pPr>
      <w:r w:rsidRPr="002373E8">
        <w:t>изготовления нового бумажного носителя с уточненными ПДн;</w:t>
      </w:r>
    </w:p>
    <w:p w14:paraId="27092B35" w14:textId="77777777" w:rsidR="00033848" w:rsidRPr="002373E8" w:rsidRDefault="00033848" w:rsidP="00DE5AE8">
      <w:pPr>
        <w:pStyle w:val="aff3"/>
        <w:numPr>
          <w:ilvl w:val="0"/>
          <w:numId w:val="20"/>
        </w:numPr>
        <w:spacing w:line="276" w:lineRule="auto"/>
        <w:ind w:left="0" w:firstLine="851"/>
        <w:jc w:val="both"/>
      </w:pPr>
      <w:r w:rsidRPr="002373E8">
        <w:t>замены на бумажный носитель, предоставленный Субъектом ПДн;</w:t>
      </w:r>
    </w:p>
    <w:p w14:paraId="25CB6201" w14:textId="77777777" w:rsidR="00033848" w:rsidRPr="002373E8" w:rsidRDefault="00033848" w:rsidP="00DE5AE8">
      <w:pPr>
        <w:pStyle w:val="aff3"/>
        <w:numPr>
          <w:ilvl w:val="0"/>
          <w:numId w:val="20"/>
        </w:numPr>
        <w:spacing w:line="276" w:lineRule="auto"/>
        <w:ind w:left="0" w:firstLine="851"/>
        <w:jc w:val="both"/>
      </w:pPr>
      <w:r w:rsidRPr="002373E8">
        <w:t>прикладывания сведений об изменении ПДн совместно с первоначальным документом.</w:t>
      </w:r>
    </w:p>
    <w:p w14:paraId="361F4150" w14:textId="377FB825" w:rsidR="00033848" w:rsidRPr="002373E8" w:rsidRDefault="00033848" w:rsidP="009B193F">
      <w:pPr>
        <w:pStyle w:val="aff3"/>
        <w:numPr>
          <w:ilvl w:val="3"/>
          <w:numId w:val="6"/>
        </w:numPr>
        <w:tabs>
          <w:tab w:val="left" w:pos="426"/>
          <w:tab w:val="left" w:pos="1560"/>
        </w:tabs>
        <w:spacing w:line="276" w:lineRule="auto"/>
        <w:ind w:left="0" w:firstLine="680"/>
        <w:jc w:val="both"/>
      </w:pPr>
      <w:r w:rsidRPr="002373E8">
        <w:t xml:space="preserve">В случае уточнения ПДн по заявлению Субъекта ПДн или его Представителя или по запросу Надзорного органа </w:t>
      </w:r>
      <w:r w:rsidR="002B5415" w:rsidRPr="002373E8">
        <w:t>Компания</w:t>
      </w:r>
      <w:r w:rsidRPr="002373E8">
        <w:t xml:space="preserve"> обязан</w:t>
      </w:r>
      <w:r w:rsidR="002B5415" w:rsidRPr="002373E8">
        <w:t>а</w:t>
      </w:r>
      <w:r w:rsidRPr="002373E8">
        <w:t xml:space="preserve"> уведомить их </w:t>
      </w:r>
      <w:r w:rsidR="00EF414E" w:rsidRPr="002373E8">
        <w:t>о произведенных изменениях ПДн.</w:t>
      </w:r>
    </w:p>
    <w:p w14:paraId="3914CCE4" w14:textId="5A67C9F0" w:rsidR="002B5415" w:rsidRPr="002373E8" w:rsidRDefault="005677C4" w:rsidP="00FF69B9">
      <w:pPr>
        <w:pStyle w:val="a0"/>
        <w:rPr>
          <w:szCs w:val="24"/>
        </w:rPr>
      </w:pPr>
      <w:r w:rsidRPr="002373E8">
        <w:rPr>
          <w:szCs w:val="24"/>
        </w:rPr>
        <w:t>Этап 4. И</w:t>
      </w:r>
      <w:r w:rsidR="002B5415" w:rsidRPr="002373E8">
        <w:rPr>
          <w:szCs w:val="24"/>
        </w:rPr>
        <w:t>звлечение, использование ПДн</w:t>
      </w:r>
    </w:p>
    <w:p w14:paraId="28132F22" w14:textId="38EBF79C" w:rsidR="001C6FFF" w:rsidRPr="002373E8" w:rsidRDefault="001C6FFF" w:rsidP="00F90CE1">
      <w:pPr>
        <w:pStyle w:val="aff3"/>
        <w:numPr>
          <w:ilvl w:val="2"/>
          <w:numId w:val="6"/>
        </w:numPr>
        <w:spacing w:line="276" w:lineRule="auto"/>
        <w:ind w:left="0" w:firstLine="680"/>
        <w:jc w:val="both"/>
        <w:rPr>
          <w:b/>
        </w:rPr>
      </w:pPr>
      <w:r w:rsidRPr="002373E8">
        <w:rPr>
          <w:b/>
        </w:rPr>
        <w:t>Извлечение ПДн</w:t>
      </w:r>
    </w:p>
    <w:p w14:paraId="52CB6D64" w14:textId="18E3155E" w:rsidR="002B5415" w:rsidRPr="002373E8" w:rsidRDefault="002B5415" w:rsidP="00EA032A">
      <w:pPr>
        <w:pStyle w:val="aff3"/>
        <w:numPr>
          <w:ilvl w:val="3"/>
          <w:numId w:val="6"/>
        </w:numPr>
        <w:tabs>
          <w:tab w:val="left" w:pos="426"/>
          <w:tab w:val="left" w:pos="1560"/>
        </w:tabs>
        <w:spacing w:line="276" w:lineRule="auto"/>
        <w:ind w:left="0" w:firstLine="680"/>
        <w:jc w:val="both"/>
      </w:pPr>
      <w:r w:rsidRPr="002373E8">
        <w:t xml:space="preserve">ПДн </w:t>
      </w:r>
      <w:r w:rsidRPr="00EA032A">
        <w:t>извлекаются</w:t>
      </w:r>
      <w:r w:rsidRPr="002373E8">
        <w:t xml:space="preserve"> из </w:t>
      </w:r>
      <w:proofErr w:type="spellStart"/>
      <w:r w:rsidRPr="002373E8">
        <w:t>ИСПДн</w:t>
      </w:r>
      <w:proofErr w:type="spellEnd"/>
      <w:r w:rsidRPr="002373E8">
        <w:t xml:space="preserve"> путем создания выгрузок для дальнейше</w:t>
      </w:r>
      <w:r w:rsidR="001C6FFF" w:rsidRPr="002373E8">
        <w:t>й обработки</w:t>
      </w:r>
      <w:r w:rsidRPr="002373E8">
        <w:t xml:space="preserve"> в процессах Компании, а также для переноса в другие </w:t>
      </w:r>
      <w:proofErr w:type="spellStart"/>
      <w:r w:rsidRPr="002373E8">
        <w:t>ИСПДн</w:t>
      </w:r>
      <w:proofErr w:type="spellEnd"/>
      <w:r w:rsidR="001C6FFF" w:rsidRPr="002373E8">
        <w:t>, СВТ</w:t>
      </w:r>
      <w:r w:rsidRPr="002373E8">
        <w:t xml:space="preserve"> Компании, </w:t>
      </w:r>
      <w:r w:rsidR="001C6FFF" w:rsidRPr="002373E8">
        <w:t xml:space="preserve">а также </w:t>
      </w:r>
      <w:r w:rsidRPr="002373E8">
        <w:t xml:space="preserve">фиксации на </w:t>
      </w:r>
      <w:r w:rsidR="001C6FFF" w:rsidRPr="002373E8">
        <w:t xml:space="preserve">бумажных или машинных (электронных) МНИ и для передачи ПДн третьим лицам. </w:t>
      </w:r>
    </w:p>
    <w:p w14:paraId="613078C2" w14:textId="4BC6F3AC" w:rsidR="002B5415" w:rsidRPr="002373E8" w:rsidRDefault="002B5415" w:rsidP="00EA032A">
      <w:pPr>
        <w:pStyle w:val="aff3"/>
        <w:numPr>
          <w:ilvl w:val="3"/>
          <w:numId w:val="6"/>
        </w:numPr>
        <w:tabs>
          <w:tab w:val="left" w:pos="426"/>
          <w:tab w:val="left" w:pos="1560"/>
        </w:tabs>
        <w:spacing w:line="276" w:lineRule="auto"/>
        <w:ind w:left="0" w:firstLine="680"/>
        <w:jc w:val="both"/>
      </w:pPr>
      <w:r w:rsidRPr="002373E8">
        <w:t xml:space="preserve">Выгрузка ПДн и электронных документов, содержащих ПДн, из </w:t>
      </w:r>
      <w:proofErr w:type="spellStart"/>
      <w:r w:rsidRPr="002373E8">
        <w:t>ИСПДн</w:t>
      </w:r>
      <w:proofErr w:type="spellEnd"/>
      <w:r w:rsidRPr="002373E8">
        <w:t xml:space="preserve"> осуществляется работниками Компании в рамках процессов</w:t>
      </w:r>
      <w:r w:rsidR="00F90CE1" w:rsidRPr="002373E8">
        <w:t xml:space="preserve"> Компании</w:t>
      </w:r>
      <w:r w:rsidRPr="002373E8">
        <w:t>, а также в случаях производственной необходимости в соответствии с предоставленными правами доступа.</w:t>
      </w:r>
    </w:p>
    <w:p w14:paraId="1B9585BE" w14:textId="2A7EF26A" w:rsidR="002B5415" w:rsidRPr="002373E8" w:rsidRDefault="002B5415" w:rsidP="00EA032A">
      <w:pPr>
        <w:pStyle w:val="aff3"/>
        <w:numPr>
          <w:ilvl w:val="3"/>
          <w:numId w:val="6"/>
        </w:numPr>
        <w:tabs>
          <w:tab w:val="left" w:pos="426"/>
          <w:tab w:val="left" w:pos="1560"/>
        </w:tabs>
        <w:spacing w:line="276" w:lineRule="auto"/>
        <w:ind w:left="0" w:firstLine="680"/>
        <w:jc w:val="both"/>
      </w:pPr>
      <w:r w:rsidRPr="002373E8">
        <w:lastRenderedPageBreak/>
        <w:t xml:space="preserve">Работником Компании, осуществившим выгрузку ПДн, должен быть обеспечен </w:t>
      </w:r>
      <w:r w:rsidR="001C6FFF" w:rsidRPr="002373E8">
        <w:t xml:space="preserve">соответствующий </w:t>
      </w:r>
      <w:r w:rsidRPr="002373E8">
        <w:t>порядок хранения</w:t>
      </w:r>
      <w:r w:rsidR="001C6FFF" w:rsidRPr="002373E8">
        <w:t xml:space="preserve"> МНИ</w:t>
      </w:r>
      <w:r w:rsidRPr="002373E8">
        <w:t>, на которые была осуществлена запись выгруженных ПДн, в соответствии с требованиями настоящего Положения.</w:t>
      </w:r>
    </w:p>
    <w:p w14:paraId="309877AA" w14:textId="3A5AB583" w:rsidR="001C6FFF" w:rsidRPr="002373E8" w:rsidRDefault="001C6FFF" w:rsidP="00EA032A">
      <w:pPr>
        <w:pStyle w:val="aff3"/>
        <w:numPr>
          <w:ilvl w:val="3"/>
          <w:numId w:val="6"/>
        </w:numPr>
        <w:tabs>
          <w:tab w:val="left" w:pos="426"/>
          <w:tab w:val="left" w:pos="1560"/>
        </w:tabs>
        <w:spacing w:line="276" w:lineRule="auto"/>
        <w:ind w:left="0" w:firstLine="680"/>
        <w:jc w:val="both"/>
      </w:pPr>
      <w:r w:rsidRPr="002373E8">
        <w:t xml:space="preserve">По достижении цели, в рамках которой осуществлялось извлечение ПДн, должно быть обеспечено своевременное уничтожение ПДн, размещенных в </w:t>
      </w:r>
      <w:proofErr w:type="spellStart"/>
      <w:r w:rsidRPr="002373E8">
        <w:t>ИСПДн</w:t>
      </w:r>
      <w:proofErr w:type="spellEnd"/>
      <w:r w:rsidRPr="002373E8">
        <w:t>, или уничтожение МНИ, содержащих ПДн, с учетом соответствующих требований настоящего Положения.</w:t>
      </w:r>
    </w:p>
    <w:p w14:paraId="0F04754D" w14:textId="11DE1113" w:rsidR="002B5415" w:rsidRPr="002373E8" w:rsidRDefault="001C6FFF" w:rsidP="00EA032A">
      <w:pPr>
        <w:pStyle w:val="aff3"/>
        <w:numPr>
          <w:ilvl w:val="3"/>
          <w:numId w:val="6"/>
        </w:numPr>
        <w:tabs>
          <w:tab w:val="left" w:pos="426"/>
          <w:tab w:val="left" w:pos="1560"/>
        </w:tabs>
        <w:spacing w:line="276" w:lineRule="auto"/>
        <w:ind w:left="0" w:firstLine="680"/>
        <w:jc w:val="both"/>
      </w:pPr>
      <w:r w:rsidRPr="002373E8">
        <w:t>Извлечение ПДн</w:t>
      </w:r>
      <w:r w:rsidR="002B5415" w:rsidRPr="002373E8">
        <w:t xml:space="preserve"> из </w:t>
      </w:r>
      <w:proofErr w:type="spellStart"/>
      <w:r w:rsidR="002B5415" w:rsidRPr="002373E8">
        <w:t>ИСПДн</w:t>
      </w:r>
      <w:proofErr w:type="spellEnd"/>
      <w:r w:rsidR="002B5415" w:rsidRPr="002373E8">
        <w:t xml:space="preserve"> для передачи третьему лицу может осуществляться только при наличии оснований на такую передачу</w:t>
      </w:r>
      <w:r w:rsidRPr="002373E8">
        <w:t xml:space="preserve">, указанным в этапе «Передача (предоставление) ПДн» настоящего Положения. </w:t>
      </w:r>
    </w:p>
    <w:p w14:paraId="63385859" w14:textId="3B669E6E" w:rsidR="0066304D" w:rsidRPr="002373E8" w:rsidRDefault="0066304D" w:rsidP="007C0813">
      <w:pPr>
        <w:pStyle w:val="aff3"/>
        <w:numPr>
          <w:ilvl w:val="2"/>
          <w:numId w:val="6"/>
        </w:numPr>
        <w:spacing w:line="276" w:lineRule="auto"/>
        <w:ind w:left="0" w:firstLine="709"/>
        <w:jc w:val="both"/>
        <w:rPr>
          <w:b/>
        </w:rPr>
      </w:pPr>
      <w:r w:rsidRPr="002373E8">
        <w:rPr>
          <w:b/>
        </w:rPr>
        <w:t>Использование ПДн</w:t>
      </w:r>
    </w:p>
    <w:p w14:paraId="6AD8ABC3" w14:textId="650281E3" w:rsidR="0066304D" w:rsidRPr="002373E8" w:rsidRDefault="0066304D" w:rsidP="00F90CE1">
      <w:pPr>
        <w:pStyle w:val="aff3"/>
        <w:numPr>
          <w:ilvl w:val="3"/>
          <w:numId w:val="6"/>
        </w:numPr>
        <w:tabs>
          <w:tab w:val="left" w:pos="426"/>
          <w:tab w:val="left" w:pos="1560"/>
        </w:tabs>
        <w:spacing w:line="276" w:lineRule="auto"/>
        <w:ind w:left="0" w:firstLine="709"/>
        <w:jc w:val="both"/>
        <w:rPr>
          <w:b/>
        </w:rPr>
      </w:pPr>
      <w:r w:rsidRPr="002373E8">
        <w:rPr>
          <w:b/>
        </w:rPr>
        <w:t xml:space="preserve">Общая информация </w:t>
      </w:r>
    </w:p>
    <w:p w14:paraId="63F28DCB" w14:textId="77777777" w:rsidR="0066304D" w:rsidRPr="002373E8" w:rsidRDefault="00E96CA5" w:rsidP="007C0813">
      <w:pPr>
        <w:spacing w:line="276" w:lineRule="auto"/>
        <w:ind w:firstLine="709"/>
        <w:jc w:val="both"/>
      </w:pPr>
      <w:r w:rsidRPr="002373E8">
        <w:t>Использование</w:t>
      </w:r>
      <w:r w:rsidR="0055746E" w:rsidRPr="002373E8">
        <w:t xml:space="preserve"> </w:t>
      </w:r>
      <w:r w:rsidR="0066304D" w:rsidRPr="002373E8">
        <w:t xml:space="preserve">Компанией </w:t>
      </w:r>
      <w:r w:rsidRPr="002373E8">
        <w:t>ПДн</w:t>
      </w:r>
      <w:r w:rsidR="0055746E" w:rsidRPr="002373E8">
        <w:t xml:space="preserve"> </w:t>
      </w:r>
      <w:r w:rsidRPr="002373E8">
        <w:t>осуществляется</w:t>
      </w:r>
      <w:r w:rsidR="0055746E" w:rsidRPr="002373E8">
        <w:t xml:space="preserve"> </w:t>
      </w:r>
      <w:r w:rsidR="0066304D" w:rsidRPr="002373E8">
        <w:t>путем осуществления действий с ПДн с помощью средств вычислительной техники (автоматизированная обработка ПДн, в том числе в информационно-телекоммуникационных сетях) и без использования таких средств (неавтоматизированная обработка ПДн)</w:t>
      </w:r>
      <w:r w:rsidR="0066304D" w:rsidRPr="007C0813">
        <w:footnoteReference w:id="42"/>
      </w:r>
      <w:r w:rsidR="0066304D" w:rsidRPr="007C0813">
        <w:t>.</w:t>
      </w:r>
    </w:p>
    <w:p w14:paraId="6B368208" w14:textId="142829F9" w:rsidR="0066304D" w:rsidRPr="002373E8" w:rsidRDefault="0066304D" w:rsidP="007C0813">
      <w:pPr>
        <w:spacing w:line="276" w:lineRule="auto"/>
        <w:ind w:firstLine="709"/>
        <w:jc w:val="both"/>
      </w:pPr>
      <w:r w:rsidRPr="002373E8">
        <w:t xml:space="preserve">Использование ПДн осуществляется для достижения конкретных, заранее определенных Компанией целей, установленных с учетом </w:t>
      </w:r>
      <w:r w:rsidRPr="00EA032A">
        <w:t>Политики в отношении обработки ПДн</w:t>
      </w:r>
      <w:r w:rsidR="00F90CE1" w:rsidRPr="00EA032A">
        <w:t xml:space="preserve"> </w:t>
      </w:r>
      <w:r w:rsidR="00F90CE1" w:rsidRPr="002373E8">
        <w:t>в Компани</w:t>
      </w:r>
      <w:r w:rsidRPr="002373E8">
        <w:t>. На основании определенных целей обработки ПДн и образующихся в процессе такой обработки различных видов документов, устанавливаются сроки обработки ПДн.</w:t>
      </w:r>
    </w:p>
    <w:p w14:paraId="2D29B1EB" w14:textId="77777777" w:rsidR="00ED5C22" w:rsidRPr="002373E8" w:rsidRDefault="00ED5C22" w:rsidP="00E7151D">
      <w:pPr>
        <w:pStyle w:val="aff3"/>
        <w:numPr>
          <w:ilvl w:val="3"/>
          <w:numId w:val="6"/>
        </w:numPr>
        <w:tabs>
          <w:tab w:val="left" w:pos="426"/>
          <w:tab w:val="left" w:pos="1560"/>
        </w:tabs>
        <w:spacing w:line="276" w:lineRule="auto"/>
        <w:ind w:left="0" w:firstLine="680"/>
        <w:jc w:val="both"/>
        <w:rPr>
          <w:b/>
        </w:rPr>
      </w:pPr>
      <w:r w:rsidRPr="002373E8">
        <w:rPr>
          <w:b/>
        </w:rPr>
        <w:t>Использование ПДн, полученных из открытых и общедоступных источников, а также включенных в собственные общедоступные информационные источники</w:t>
      </w:r>
    </w:p>
    <w:p w14:paraId="339B4EB3" w14:textId="62A2B37E" w:rsidR="00ED5C22" w:rsidRPr="002373E8" w:rsidRDefault="00ED5C22" w:rsidP="007C0813">
      <w:pPr>
        <w:spacing w:line="276" w:lineRule="auto"/>
        <w:ind w:firstLine="709"/>
        <w:jc w:val="both"/>
      </w:pPr>
      <w:r w:rsidRPr="002373E8">
        <w:t xml:space="preserve">Использование Компанией ПДн, полученных из открытых источников или общедоступных источников, а также совершение любых других действий по обработке указанных ПДн, допускается при условии соответствия цели размещения ПДн в открытом источнике или общедоступной источнике цели планируемой обработки ПДн в Компании и при наличии у Компании правового основания (правовых оснований) на обработку ПДн. </w:t>
      </w:r>
    </w:p>
    <w:p w14:paraId="68270A0F" w14:textId="77777777" w:rsidR="00ED5C22" w:rsidRPr="002373E8" w:rsidRDefault="00ED5C22" w:rsidP="007C0813">
      <w:pPr>
        <w:spacing w:line="276" w:lineRule="auto"/>
        <w:ind w:firstLine="709"/>
        <w:jc w:val="both"/>
      </w:pPr>
      <w:r w:rsidRPr="002373E8">
        <w:t xml:space="preserve">Под </w:t>
      </w:r>
      <w:r w:rsidRPr="007C0813">
        <w:rPr>
          <w:b/>
        </w:rPr>
        <w:t>открытыми источниками</w:t>
      </w:r>
      <w:r w:rsidRPr="002373E8">
        <w:t xml:space="preserve"> при этом понимаются:</w:t>
      </w:r>
    </w:p>
    <w:p w14:paraId="3CB9C3E8" w14:textId="77777777" w:rsidR="00ED5C22" w:rsidRPr="002373E8" w:rsidRDefault="00ED5C22" w:rsidP="00DE5AE8">
      <w:pPr>
        <w:pStyle w:val="aff3"/>
        <w:numPr>
          <w:ilvl w:val="0"/>
          <w:numId w:val="20"/>
        </w:numPr>
        <w:spacing w:line="276" w:lineRule="auto"/>
        <w:ind w:left="0" w:firstLine="851"/>
        <w:jc w:val="both"/>
      </w:pPr>
      <w:r w:rsidRPr="002373E8">
        <w:t>публичные источники, в которых ПДн подлежат опубликованию или обязательному раскрытию в соответствии с требованиями законодательства (например, ЕГРЮЛ, ЕГРИП, EBR, ФССП России, официальные сайты судов, картотеки судебных дел, официальные сайты и иные ресурсы, содержащие сведения об аффилированных лицах и иную информацию, подлежащую опубликованию);</w:t>
      </w:r>
    </w:p>
    <w:p w14:paraId="3D9D68AF" w14:textId="77777777" w:rsidR="00ED5C22" w:rsidRPr="002373E8" w:rsidRDefault="00ED5C22" w:rsidP="00DE5AE8">
      <w:pPr>
        <w:pStyle w:val="aff3"/>
        <w:numPr>
          <w:ilvl w:val="0"/>
          <w:numId w:val="20"/>
        </w:numPr>
        <w:spacing w:line="276" w:lineRule="auto"/>
        <w:ind w:left="0" w:firstLine="851"/>
        <w:jc w:val="both"/>
      </w:pPr>
      <w:r w:rsidRPr="002373E8">
        <w:t>средства массовой информации;</w:t>
      </w:r>
    </w:p>
    <w:p w14:paraId="5AC5CD66" w14:textId="77777777" w:rsidR="00ED5C22" w:rsidRPr="002373E8" w:rsidRDefault="00ED5C22" w:rsidP="00DE5AE8">
      <w:pPr>
        <w:pStyle w:val="aff3"/>
        <w:numPr>
          <w:ilvl w:val="0"/>
          <w:numId w:val="20"/>
        </w:numPr>
        <w:spacing w:line="276" w:lineRule="auto"/>
        <w:ind w:left="0" w:firstLine="851"/>
        <w:jc w:val="both"/>
      </w:pPr>
      <w:r w:rsidRPr="002373E8">
        <w:t>ресурсы информационно-телекоммуникационной сети «Интернет» (например, сайты, каналы в социальных сетях и мессенджерах и т.п., доступ к которым не ограничен);</w:t>
      </w:r>
    </w:p>
    <w:p w14:paraId="7165BB5C" w14:textId="77777777" w:rsidR="00ED5C22" w:rsidRPr="002373E8" w:rsidRDefault="00ED5C22" w:rsidP="00DE5AE8">
      <w:pPr>
        <w:pStyle w:val="aff3"/>
        <w:numPr>
          <w:ilvl w:val="0"/>
          <w:numId w:val="20"/>
        </w:numPr>
        <w:spacing w:line="276" w:lineRule="auto"/>
        <w:ind w:left="0" w:firstLine="851"/>
        <w:jc w:val="both"/>
      </w:pPr>
      <w:r w:rsidRPr="002373E8">
        <w:t>иные информационные ресурсы, доступ к которым не ограничен.</w:t>
      </w:r>
    </w:p>
    <w:p w14:paraId="66D1BB8B" w14:textId="77777777" w:rsidR="00ED5C22" w:rsidRPr="002373E8" w:rsidRDefault="00ED5C22" w:rsidP="007C0813">
      <w:pPr>
        <w:spacing w:line="276" w:lineRule="auto"/>
        <w:ind w:firstLine="709"/>
        <w:jc w:val="both"/>
      </w:pPr>
      <w:r w:rsidRPr="002373E8">
        <w:t xml:space="preserve">Под </w:t>
      </w:r>
      <w:r w:rsidRPr="007C0813">
        <w:rPr>
          <w:b/>
        </w:rPr>
        <w:t>общедоступными источниками ПДн</w:t>
      </w:r>
      <w:r w:rsidRPr="002373E8">
        <w:t xml:space="preserve"> понимаются справочники, адресные книги и иные источники, созданные в целях информационного обеспечения)</w:t>
      </w:r>
      <w:r w:rsidRPr="007C0813">
        <w:footnoteReference w:id="43"/>
      </w:r>
      <w:r w:rsidRPr="002373E8">
        <w:t xml:space="preserve">. </w:t>
      </w:r>
    </w:p>
    <w:p w14:paraId="1714BEE8" w14:textId="38A4EF28" w:rsidR="00ED5C22" w:rsidRPr="002373E8" w:rsidRDefault="00ED5C22" w:rsidP="007C0813">
      <w:pPr>
        <w:spacing w:line="276" w:lineRule="auto"/>
        <w:ind w:firstLine="709"/>
        <w:jc w:val="both"/>
      </w:pPr>
      <w:r w:rsidRPr="002373E8">
        <w:lastRenderedPageBreak/>
        <w:t xml:space="preserve">Использование Компанией ПДн, полученных из открытых источников, а также совершение любых других действий по обработке указанных ПДн, допускается исключительно при наличии законных (правовых) оснований на ее осуществление. Наличие ПДн в открытых источниках само по себе не является основанием, позволяющим Компании осуществлять их обработку ПДн, размещенных в открытых источниках. До начала обработки ПДн из открытых источников </w:t>
      </w:r>
      <w:r w:rsidR="005978B3" w:rsidRPr="002373E8">
        <w:t>Компания должна</w:t>
      </w:r>
      <w:r w:rsidRPr="002373E8">
        <w:t xml:space="preserve"> заранее определить конкретные и законные цели их обработки, и обеспечить подтверждение наличия правовых оснований на обработку в указанных целях. В случае, когда основанием размещения ПДн в открытом источнике является согласие Субъекта ПДн на распространение его ПДн</w:t>
      </w:r>
      <w:r w:rsidRPr="007C0813">
        <w:rPr>
          <w:vertAlign w:val="superscript"/>
        </w:rPr>
        <w:footnoteReference w:id="44"/>
      </w:r>
      <w:r w:rsidRPr="007C0813">
        <w:rPr>
          <w:vertAlign w:val="superscript"/>
        </w:rPr>
        <w:t>,</w:t>
      </w:r>
      <w:r w:rsidRPr="002373E8">
        <w:t xml:space="preserve"> использование </w:t>
      </w:r>
      <w:r w:rsidR="005978B3" w:rsidRPr="002373E8">
        <w:t>Компанией</w:t>
      </w:r>
      <w:r w:rsidRPr="002373E8">
        <w:t xml:space="preserve"> ПДн, полученных из таких открытых источников, а также совершение любых других действий с указанными ПДн, возможно при условии соблюдения требований </w:t>
      </w:r>
      <w:r w:rsidR="00C20AAD" w:rsidRPr="002373E8">
        <w:t>п. 5.6</w:t>
      </w:r>
      <w:r w:rsidRPr="002373E8">
        <w:t xml:space="preserve">.3. </w:t>
      </w:r>
      <w:r w:rsidR="005978B3" w:rsidRPr="002373E8">
        <w:t xml:space="preserve">настоящего Положения. </w:t>
      </w:r>
    </w:p>
    <w:p w14:paraId="11EC83FB" w14:textId="484A07D7" w:rsidR="00ED5C22" w:rsidRPr="002373E8" w:rsidRDefault="00ED5C22" w:rsidP="007C0813">
      <w:pPr>
        <w:spacing w:line="276" w:lineRule="auto"/>
        <w:ind w:firstLine="709"/>
        <w:jc w:val="both"/>
      </w:pPr>
      <w:r w:rsidRPr="002373E8">
        <w:t xml:space="preserve">Использование </w:t>
      </w:r>
      <w:r w:rsidR="005978B3" w:rsidRPr="002373E8">
        <w:t>Компанией</w:t>
      </w:r>
      <w:r w:rsidRPr="002373E8">
        <w:t xml:space="preserve"> ПДн, включенных в собственные информационные источники</w:t>
      </w:r>
      <w:r w:rsidRPr="007C0813">
        <w:rPr>
          <w:vertAlign w:val="superscript"/>
        </w:rPr>
        <w:footnoteReference w:id="45"/>
      </w:r>
      <w:r w:rsidRPr="002373E8">
        <w:t>, а также совершение любых других действий с такими ПДн, допускается при соблюдении следующих требований:</w:t>
      </w:r>
    </w:p>
    <w:p w14:paraId="398FE26A" w14:textId="01ECB9AD" w:rsidR="00ED5C22" w:rsidRPr="002373E8" w:rsidRDefault="00ED5C22" w:rsidP="00DE5AE8">
      <w:pPr>
        <w:pStyle w:val="aff3"/>
        <w:numPr>
          <w:ilvl w:val="0"/>
          <w:numId w:val="20"/>
        </w:numPr>
        <w:spacing w:line="276" w:lineRule="auto"/>
        <w:ind w:left="0" w:firstLine="851"/>
        <w:jc w:val="both"/>
      </w:pPr>
      <w:r w:rsidRPr="002373E8">
        <w:t xml:space="preserve">наличие письменного согласия Субъекта ПДн (в случае передачи ПДн работников </w:t>
      </w:r>
      <w:r w:rsidR="005978B3" w:rsidRPr="002373E8">
        <w:t>третьим лицам</w:t>
      </w:r>
      <w:r w:rsidRPr="002373E8">
        <w:t xml:space="preserve"> для включения таких ПДн в их информационные источники должно быть согласие работника на передачу);</w:t>
      </w:r>
    </w:p>
    <w:p w14:paraId="5FEDD91E" w14:textId="77777777" w:rsidR="00ED5C22" w:rsidRPr="002373E8" w:rsidRDefault="00ED5C22" w:rsidP="00DE5AE8">
      <w:pPr>
        <w:pStyle w:val="aff3"/>
        <w:numPr>
          <w:ilvl w:val="0"/>
          <w:numId w:val="20"/>
        </w:numPr>
        <w:spacing w:line="276" w:lineRule="auto"/>
        <w:ind w:left="0" w:firstLine="851"/>
        <w:jc w:val="both"/>
      </w:pPr>
      <w:r w:rsidRPr="002373E8">
        <w:t>целью должно быть: информационное обеспечение/взаимодействие;</w:t>
      </w:r>
    </w:p>
    <w:p w14:paraId="3245F2BA" w14:textId="60D16861" w:rsidR="0066304D" w:rsidRPr="002373E8" w:rsidRDefault="00ED5C22" w:rsidP="00DE5AE8">
      <w:pPr>
        <w:pStyle w:val="aff3"/>
        <w:numPr>
          <w:ilvl w:val="0"/>
          <w:numId w:val="20"/>
        </w:numPr>
        <w:spacing w:line="276" w:lineRule="auto"/>
        <w:ind w:left="0" w:firstLine="851"/>
        <w:jc w:val="both"/>
      </w:pPr>
      <w:r w:rsidRPr="002373E8">
        <w:t xml:space="preserve">сведения о Субъекте ПДн должны быть в любое время исключены из собственных информационных источников ПДн по требованию Субъекта ПДн (в </w:t>
      </w:r>
      <w:r w:rsidR="00F90CE1" w:rsidRPr="002373E8">
        <w:t>т.ч.</w:t>
      </w:r>
      <w:r w:rsidRPr="002373E8">
        <w:t xml:space="preserve"> при отзыве Субъектом ПДн согласия на обработку ПДн, поступлении требования о прекращении обработки ПДн</w:t>
      </w:r>
      <w:r w:rsidRPr="002373E8">
        <w:rPr>
          <w:vertAlign w:val="superscript"/>
        </w:rPr>
        <w:footnoteReference w:id="46"/>
      </w:r>
      <w:r w:rsidRPr="002373E8">
        <w:t xml:space="preserve">) либо по решению суда или Надзорного органа, иных уполномоченных органов. Если </w:t>
      </w:r>
      <w:r w:rsidR="005978B3" w:rsidRPr="002373E8">
        <w:t>Компанией</w:t>
      </w:r>
      <w:r w:rsidRPr="002373E8">
        <w:t xml:space="preserve"> были переданы ПДн </w:t>
      </w:r>
      <w:r w:rsidR="005978B3" w:rsidRPr="002373E8">
        <w:t>т</w:t>
      </w:r>
      <w:r w:rsidRPr="002373E8">
        <w:t xml:space="preserve">ретьему лицу, за исключением Надзорного органа и иных уполномоченных органов, для включения ПДн в информационные источники указанных лиц </w:t>
      </w:r>
      <w:r w:rsidR="005978B3" w:rsidRPr="002373E8">
        <w:t>Компания</w:t>
      </w:r>
      <w:r w:rsidRPr="002373E8">
        <w:t xml:space="preserve"> обязан</w:t>
      </w:r>
      <w:r w:rsidR="005978B3" w:rsidRPr="002373E8">
        <w:t>а</w:t>
      </w:r>
      <w:r w:rsidRPr="002373E8">
        <w:t xml:space="preserve"> принять меры по исключению ПДн из информационного источника ПДн указанными лицами.</w:t>
      </w:r>
    </w:p>
    <w:p w14:paraId="300B642F" w14:textId="29F07841" w:rsidR="0066304D" w:rsidRPr="002373E8" w:rsidRDefault="00E94E8B" w:rsidP="00FF69B9">
      <w:pPr>
        <w:pStyle w:val="a0"/>
        <w:rPr>
          <w:szCs w:val="24"/>
        </w:rPr>
      </w:pPr>
      <w:r w:rsidRPr="002373E8">
        <w:rPr>
          <w:szCs w:val="24"/>
        </w:rPr>
        <w:t xml:space="preserve">Этап 5. </w:t>
      </w:r>
      <w:r w:rsidR="005978B3" w:rsidRPr="002373E8">
        <w:rPr>
          <w:szCs w:val="24"/>
        </w:rPr>
        <w:t>Передача (предоставление, доступ, распространение) ПДн</w:t>
      </w:r>
    </w:p>
    <w:p w14:paraId="682A62C0" w14:textId="77777777" w:rsidR="005978B3" w:rsidRPr="002373E8" w:rsidRDefault="005978B3" w:rsidP="00E7151D">
      <w:pPr>
        <w:pStyle w:val="aff3"/>
        <w:numPr>
          <w:ilvl w:val="2"/>
          <w:numId w:val="6"/>
        </w:numPr>
        <w:spacing w:line="276" w:lineRule="auto"/>
        <w:ind w:left="0" w:firstLine="680"/>
        <w:jc w:val="both"/>
        <w:rPr>
          <w:b/>
        </w:rPr>
      </w:pPr>
      <w:bookmarkStart w:id="20" w:name="_Toc148633939"/>
      <w:r w:rsidRPr="002373E8">
        <w:rPr>
          <w:b/>
        </w:rPr>
        <w:t>Передача (предоставление) ПДн</w:t>
      </w:r>
      <w:bookmarkEnd w:id="20"/>
    </w:p>
    <w:p w14:paraId="3D1B5FE1" w14:textId="141F3F57" w:rsidR="005978B3" w:rsidRPr="002373E8" w:rsidRDefault="005978B3" w:rsidP="00E7151D">
      <w:pPr>
        <w:pStyle w:val="aff3"/>
        <w:numPr>
          <w:ilvl w:val="3"/>
          <w:numId w:val="6"/>
        </w:numPr>
        <w:tabs>
          <w:tab w:val="left" w:pos="426"/>
          <w:tab w:val="left" w:pos="1560"/>
        </w:tabs>
        <w:spacing w:line="276" w:lineRule="auto"/>
        <w:ind w:left="0" w:firstLine="680"/>
        <w:jc w:val="both"/>
      </w:pPr>
      <w:r w:rsidRPr="002373E8">
        <w:t>Компания вправе осуществлять передачу ПДн</w:t>
      </w:r>
      <w:r w:rsidRPr="002373E8">
        <w:rPr>
          <w:vertAlign w:val="superscript"/>
        </w:rPr>
        <w:footnoteReference w:id="47"/>
      </w:r>
      <w:r w:rsidRPr="002373E8">
        <w:t xml:space="preserve"> третьим лицам (в </w:t>
      </w:r>
      <w:r w:rsidR="00E7151D" w:rsidRPr="002373E8">
        <w:t>т.ч.</w:t>
      </w:r>
      <w:r w:rsidRPr="002373E8">
        <w:t xml:space="preserve"> иностранным) в следующих случаях:</w:t>
      </w:r>
    </w:p>
    <w:p w14:paraId="5E3A0571" w14:textId="126F58A2" w:rsidR="005978B3" w:rsidRPr="002373E8" w:rsidRDefault="005978B3" w:rsidP="00DE5AE8">
      <w:pPr>
        <w:pStyle w:val="aff3"/>
        <w:numPr>
          <w:ilvl w:val="0"/>
          <w:numId w:val="20"/>
        </w:numPr>
        <w:spacing w:line="276" w:lineRule="auto"/>
        <w:ind w:left="0" w:firstLine="851"/>
        <w:jc w:val="both"/>
      </w:pPr>
      <w:r w:rsidRPr="002373E8">
        <w:t>передача ПДн осуществляется с согласия Субъекта ПДн на передачу его ПДн (в письменной или любой форме, в зависимости от статуса Субъекта ПДн, категории передаваемых ПДн и действий по их обработке);</w:t>
      </w:r>
    </w:p>
    <w:p w14:paraId="72EF9D8F" w14:textId="025B78F2" w:rsidR="005978B3" w:rsidRPr="002373E8" w:rsidRDefault="005978B3" w:rsidP="00DE5AE8">
      <w:pPr>
        <w:pStyle w:val="aff3"/>
        <w:numPr>
          <w:ilvl w:val="0"/>
          <w:numId w:val="20"/>
        </w:numPr>
        <w:spacing w:line="276" w:lineRule="auto"/>
        <w:ind w:left="0" w:firstLine="851"/>
        <w:jc w:val="both"/>
      </w:pPr>
      <w:r w:rsidRPr="002373E8">
        <w:t xml:space="preserve">передача ПДн необходима для достижения целей, предусмотренных международным договором РФ или законом, для осуществления и выполнения возложенных законодательством РФ на </w:t>
      </w:r>
      <w:r w:rsidR="007D4DBF" w:rsidRPr="002373E8">
        <w:t>Компанию</w:t>
      </w:r>
      <w:r w:rsidRPr="002373E8">
        <w:t xml:space="preserve"> функций, полномочий и обязанностей, кроме случаев, требующих наличие согласия Субъекта ПДн;</w:t>
      </w:r>
    </w:p>
    <w:p w14:paraId="6D7C6B29" w14:textId="77777777" w:rsidR="005978B3" w:rsidRPr="002373E8" w:rsidRDefault="005978B3" w:rsidP="00DE5AE8">
      <w:pPr>
        <w:pStyle w:val="aff3"/>
        <w:numPr>
          <w:ilvl w:val="0"/>
          <w:numId w:val="20"/>
        </w:numPr>
        <w:spacing w:line="276" w:lineRule="auto"/>
        <w:ind w:left="0" w:firstLine="851"/>
        <w:jc w:val="both"/>
      </w:pPr>
      <w:r w:rsidRPr="002373E8">
        <w:t xml:space="preserve">передача ПДн осуществляется в рамках исполнения договора, стороной которого либо выгодоприобретателем или </w:t>
      </w:r>
      <w:proofErr w:type="gramStart"/>
      <w:r w:rsidRPr="002373E8">
        <w:t>поручителем</w:t>
      </w:r>
      <w:proofErr w:type="gramEnd"/>
      <w:r w:rsidRPr="002373E8">
        <w:t xml:space="preserve"> по которому является Субъект ПДн, кроме случаев, требующих наличие согласия Субъекта ПДн;</w:t>
      </w:r>
    </w:p>
    <w:p w14:paraId="5927F99B" w14:textId="77777777" w:rsidR="005978B3" w:rsidRPr="002373E8" w:rsidRDefault="005978B3" w:rsidP="00DE5AE8">
      <w:pPr>
        <w:pStyle w:val="aff3"/>
        <w:numPr>
          <w:ilvl w:val="0"/>
          <w:numId w:val="20"/>
        </w:numPr>
        <w:spacing w:line="276" w:lineRule="auto"/>
        <w:ind w:left="0" w:firstLine="851"/>
        <w:jc w:val="both"/>
      </w:pPr>
      <w:r w:rsidRPr="002373E8">
        <w:lastRenderedPageBreak/>
        <w:t>осуществляется передача ПДн, разрешенных Субъектом ПДн для распространения, с учетом установленных Субъектом ПДн запретов и условий на такую передачу;</w:t>
      </w:r>
    </w:p>
    <w:p w14:paraId="37A93066" w14:textId="5324E46C" w:rsidR="005978B3" w:rsidRPr="002373E8" w:rsidRDefault="007D4DBF" w:rsidP="00DE5AE8">
      <w:pPr>
        <w:pStyle w:val="aff3"/>
        <w:numPr>
          <w:ilvl w:val="0"/>
          <w:numId w:val="20"/>
        </w:numPr>
        <w:spacing w:line="276" w:lineRule="auto"/>
        <w:ind w:left="0" w:firstLine="851"/>
        <w:jc w:val="both"/>
      </w:pPr>
      <w:r w:rsidRPr="002373E8">
        <w:t>в иных случаях, предусмотренных Законом №152-ФЗ</w:t>
      </w:r>
      <w:r w:rsidR="005978B3" w:rsidRPr="002373E8">
        <w:t xml:space="preserve">, иными применимыми нормативными правовыми актами. </w:t>
      </w:r>
    </w:p>
    <w:p w14:paraId="70B28C5F" w14:textId="7EA1A7D3" w:rsidR="005978B3" w:rsidRPr="002373E8" w:rsidRDefault="005978B3" w:rsidP="00E7151D">
      <w:pPr>
        <w:pStyle w:val="aff3"/>
        <w:numPr>
          <w:ilvl w:val="3"/>
          <w:numId w:val="6"/>
        </w:numPr>
        <w:tabs>
          <w:tab w:val="left" w:pos="426"/>
          <w:tab w:val="left" w:pos="1560"/>
        </w:tabs>
        <w:spacing w:line="276" w:lineRule="auto"/>
        <w:ind w:left="0" w:firstLine="680"/>
        <w:jc w:val="both"/>
      </w:pPr>
      <w:r w:rsidRPr="002373E8">
        <w:t xml:space="preserve">Получение </w:t>
      </w:r>
      <w:r w:rsidR="007D4DBF" w:rsidRPr="002373E8">
        <w:t>Компанией</w:t>
      </w:r>
      <w:r w:rsidRPr="002373E8">
        <w:t xml:space="preserve"> ПДн от </w:t>
      </w:r>
      <w:r w:rsidR="007D4DBF" w:rsidRPr="002373E8">
        <w:t>т</w:t>
      </w:r>
      <w:r w:rsidRPr="002373E8">
        <w:t xml:space="preserve">ретьего лица и/или передача (предоставление, доступ) ПДн </w:t>
      </w:r>
      <w:r w:rsidR="007D4DBF" w:rsidRPr="002373E8">
        <w:t>т</w:t>
      </w:r>
      <w:r w:rsidRPr="002373E8">
        <w:t>ретьим лицам (если применимо), а также поручение обработки ПДн</w:t>
      </w:r>
      <w:r w:rsidR="007D4DBF" w:rsidRPr="002373E8">
        <w:t xml:space="preserve"> т</w:t>
      </w:r>
      <w:r w:rsidRPr="002373E8">
        <w:t xml:space="preserve">ретьему лицу (если применимо) </w:t>
      </w:r>
      <w:r w:rsidR="001A730D" w:rsidRPr="002373E8">
        <w:t xml:space="preserve">осуществляется </w:t>
      </w:r>
      <w:r w:rsidR="007D4DBF" w:rsidRPr="002373E8">
        <w:t xml:space="preserve">с учетом требований настоящего Положения, а также </w:t>
      </w:r>
      <w:r w:rsidRPr="002373E8">
        <w:t>в рамках процессов</w:t>
      </w:r>
      <w:r w:rsidR="001A730D" w:rsidRPr="002373E8">
        <w:t xml:space="preserve"> Компании, в которых, в частности, определяются </w:t>
      </w:r>
      <w:r w:rsidRPr="002373E8">
        <w:t xml:space="preserve">условия и порядок передачи ПДн на основании договора с </w:t>
      </w:r>
      <w:r w:rsidR="001A730D" w:rsidRPr="002373E8">
        <w:t>т</w:t>
      </w:r>
      <w:r w:rsidRPr="002373E8">
        <w:t>ретьим лицом (если применимо), предусматривающим такую передачу. В договор должны быть включены цели обработки ПДн, атрибутный состав передаваемых ПДн, условия по передаче и защите ПДн и способ (канал) передачи ПДн</w:t>
      </w:r>
      <w:r w:rsidR="002550C5" w:rsidRPr="002373E8">
        <w:t xml:space="preserve">. </w:t>
      </w:r>
    </w:p>
    <w:p w14:paraId="0F26E7F7" w14:textId="77777777" w:rsidR="00E7151D" w:rsidRPr="002373E8" w:rsidRDefault="005978B3" w:rsidP="00E7151D">
      <w:pPr>
        <w:pStyle w:val="aff3"/>
        <w:numPr>
          <w:ilvl w:val="3"/>
          <w:numId w:val="6"/>
        </w:numPr>
        <w:tabs>
          <w:tab w:val="left" w:pos="426"/>
          <w:tab w:val="left" w:pos="1560"/>
        </w:tabs>
        <w:spacing w:line="276" w:lineRule="auto"/>
        <w:ind w:left="0" w:firstLine="680"/>
        <w:jc w:val="both"/>
      </w:pPr>
      <w:r w:rsidRPr="002373E8">
        <w:t xml:space="preserve">Перед осуществлением передачи ПДн </w:t>
      </w:r>
      <w:r w:rsidR="001A730D" w:rsidRPr="002373E8">
        <w:t>т</w:t>
      </w:r>
      <w:r w:rsidRPr="002373E8">
        <w:t>ретьим лицам подразделением-инициатором должна быть проведена проверка наличия правовых оснований на такую передачу по каждому Субъекту ПДн.</w:t>
      </w:r>
      <w:r w:rsidR="00E7151D" w:rsidRPr="002373E8">
        <w:t xml:space="preserve"> </w:t>
      </w:r>
    </w:p>
    <w:p w14:paraId="0CC0181E" w14:textId="77532F9D" w:rsidR="005978B3" w:rsidRPr="002373E8" w:rsidRDefault="00E7151D" w:rsidP="00E7151D">
      <w:pPr>
        <w:pStyle w:val="aff3"/>
        <w:numPr>
          <w:ilvl w:val="3"/>
          <w:numId w:val="6"/>
        </w:numPr>
        <w:tabs>
          <w:tab w:val="left" w:pos="426"/>
          <w:tab w:val="left" w:pos="1560"/>
        </w:tabs>
        <w:spacing w:line="276" w:lineRule="auto"/>
        <w:ind w:left="0" w:firstLine="680"/>
        <w:jc w:val="both"/>
      </w:pPr>
      <w:r w:rsidRPr="002373E8">
        <w:t xml:space="preserve">Типовая форма раздела в договор с третьим лицом условиями которого предусмотрена обработка ПДн приведена </w:t>
      </w:r>
      <w:r w:rsidRPr="002373E8">
        <w:rPr>
          <w:b/>
        </w:rPr>
        <w:t>в Приложении №</w:t>
      </w:r>
      <w:r w:rsidR="00B209CA" w:rsidRPr="002373E8">
        <w:rPr>
          <w:b/>
        </w:rPr>
        <w:t>10</w:t>
      </w:r>
      <w:r w:rsidRPr="002373E8">
        <w:rPr>
          <w:b/>
        </w:rPr>
        <w:t xml:space="preserve"> к настоящему Положению</w:t>
      </w:r>
      <w:r w:rsidRPr="002373E8">
        <w:rPr>
          <w:vertAlign w:val="superscript"/>
        </w:rPr>
        <w:footnoteReference w:id="48"/>
      </w:r>
      <w:r w:rsidRPr="002373E8">
        <w:t xml:space="preserve">. </w:t>
      </w:r>
    </w:p>
    <w:p w14:paraId="6FF59771" w14:textId="13C1D63B" w:rsidR="005978B3" w:rsidRPr="002373E8" w:rsidRDefault="001A730D" w:rsidP="00ED6CF9">
      <w:pPr>
        <w:pStyle w:val="aff3"/>
        <w:numPr>
          <w:ilvl w:val="3"/>
          <w:numId w:val="6"/>
        </w:numPr>
        <w:tabs>
          <w:tab w:val="left" w:pos="426"/>
          <w:tab w:val="left" w:pos="1560"/>
        </w:tabs>
        <w:spacing w:line="276" w:lineRule="auto"/>
        <w:ind w:left="0" w:firstLine="680"/>
        <w:jc w:val="both"/>
      </w:pPr>
      <w:r w:rsidRPr="002373E8">
        <w:t>Передача ПДн т</w:t>
      </w:r>
      <w:r w:rsidR="005978B3" w:rsidRPr="002373E8">
        <w:t>ретьим лицам может осуществляется в следующем виде:</w:t>
      </w:r>
    </w:p>
    <w:p w14:paraId="3BBFB25A" w14:textId="02841EDA" w:rsidR="005978B3" w:rsidRPr="002373E8" w:rsidRDefault="005978B3" w:rsidP="00DE5AE8">
      <w:pPr>
        <w:pStyle w:val="aff3"/>
        <w:numPr>
          <w:ilvl w:val="0"/>
          <w:numId w:val="20"/>
        </w:numPr>
        <w:spacing w:line="276" w:lineRule="auto"/>
        <w:ind w:left="0" w:firstLine="851"/>
        <w:jc w:val="both"/>
      </w:pPr>
      <w:r w:rsidRPr="002373E8">
        <w:t>в электронном виде посредством информационно-телекоммуникационной сети «Интернет» или иных каналов связи с использованием СКЗИ, сертифицированных ФСБ России</w:t>
      </w:r>
      <w:r w:rsidR="007C0813">
        <w:rPr>
          <w:rStyle w:val="aff0"/>
        </w:rPr>
        <w:footnoteReference w:id="49"/>
      </w:r>
      <w:r w:rsidRPr="002373E8">
        <w:t xml:space="preserve">; </w:t>
      </w:r>
    </w:p>
    <w:p w14:paraId="4429FA8A" w14:textId="0E062C4F" w:rsidR="005978B3" w:rsidRPr="002373E8" w:rsidRDefault="005978B3" w:rsidP="00DE5AE8">
      <w:pPr>
        <w:pStyle w:val="aff3"/>
        <w:numPr>
          <w:ilvl w:val="0"/>
          <w:numId w:val="20"/>
        </w:numPr>
        <w:spacing w:line="276" w:lineRule="auto"/>
        <w:ind w:left="0" w:firstLine="851"/>
        <w:jc w:val="both"/>
      </w:pPr>
      <w:r w:rsidRPr="002373E8">
        <w:t xml:space="preserve">на внешних машинных (электронных) МНИ с сопроводительным письмом или по акту приема-передачи по форме </w:t>
      </w:r>
      <w:r w:rsidR="001A730D" w:rsidRPr="002373E8">
        <w:rPr>
          <w:b/>
        </w:rPr>
        <w:t xml:space="preserve">Приложения </w:t>
      </w:r>
      <w:r w:rsidR="00ED6CF9" w:rsidRPr="002373E8">
        <w:rPr>
          <w:b/>
        </w:rPr>
        <w:t>№1</w:t>
      </w:r>
      <w:r w:rsidR="00B209CA" w:rsidRPr="002373E8">
        <w:rPr>
          <w:b/>
        </w:rPr>
        <w:t>1</w:t>
      </w:r>
      <w:r w:rsidR="00ED6CF9" w:rsidRPr="002373E8">
        <w:rPr>
          <w:b/>
        </w:rPr>
        <w:t xml:space="preserve"> </w:t>
      </w:r>
      <w:r w:rsidR="001A730D" w:rsidRPr="002373E8">
        <w:rPr>
          <w:b/>
        </w:rPr>
        <w:t>к настоящему Положению</w:t>
      </w:r>
      <w:r w:rsidRPr="002373E8">
        <w:t>. Отправленные МНИ списываются с учета в журнале учета МНИ с указанием реквизитов и даты документа, по которому производилась передача МНИ;</w:t>
      </w:r>
    </w:p>
    <w:p w14:paraId="197D63CA" w14:textId="77777777" w:rsidR="005978B3" w:rsidRPr="002373E8" w:rsidRDefault="005978B3" w:rsidP="00DE5AE8">
      <w:pPr>
        <w:pStyle w:val="aff3"/>
        <w:numPr>
          <w:ilvl w:val="0"/>
          <w:numId w:val="20"/>
        </w:numPr>
        <w:spacing w:line="276" w:lineRule="auto"/>
        <w:ind w:left="0" w:firstLine="851"/>
        <w:jc w:val="both"/>
      </w:pPr>
      <w:r w:rsidRPr="002373E8">
        <w:t>на бумажных носителях, подписанных уполномоченным Представителем передающей Стороны и заверенные печатью (при наличии).</w:t>
      </w:r>
    </w:p>
    <w:p w14:paraId="7A6A062F" w14:textId="77777777" w:rsidR="005978B3" w:rsidRPr="002373E8" w:rsidRDefault="005978B3" w:rsidP="00ED6CF9">
      <w:pPr>
        <w:keepNext/>
        <w:spacing w:line="276" w:lineRule="auto"/>
        <w:ind w:firstLine="567"/>
        <w:jc w:val="both"/>
        <w:rPr>
          <w:rFonts w:eastAsia="Calibri"/>
        </w:rPr>
      </w:pPr>
      <w:r w:rsidRPr="002373E8">
        <w:rPr>
          <w:rFonts w:eastAsia="Calibri"/>
        </w:rPr>
        <w:t>При необходимости придания юридической силы документам, согласовываемым сторонами посредством электронного документооборота, а также подтверждения авторства в отношении передаваемой информации и целостности ПДн, передаваемых в электронном виде, используются программные средства, обеспечивающие проверку электронной подписи (далее – ЭП).</w:t>
      </w:r>
    </w:p>
    <w:p w14:paraId="507C360E" w14:textId="1D86D617" w:rsidR="005978B3" w:rsidRPr="002373E8" w:rsidRDefault="005978B3" w:rsidP="00ED6CF9">
      <w:pPr>
        <w:pStyle w:val="aff3"/>
        <w:numPr>
          <w:ilvl w:val="3"/>
          <w:numId w:val="6"/>
        </w:numPr>
        <w:tabs>
          <w:tab w:val="left" w:pos="426"/>
          <w:tab w:val="left" w:pos="1560"/>
        </w:tabs>
        <w:spacing w:line="276" w:lineRule="auto"/>
        <w:ind w:left="0" w:firstLine="680"/>
        <w:jc w:val="both"/>
      </w:pPr>
      <w:r w:rsidRPr="002373E8">
        <w:t xml:space="preserve">Передача ПДн государственным органам и учреждениям, Банку России, муниципальным органам и учреждениям, государственным внебюджетным фондам, иным уполномоченным органам, а также получение ПДн от указанных лиц допускается в отсутствие согласия Субъекта ПДн на обработку его ПДн в порядке и в случаях, </w:t>
      </w:r>
      <w:r w:rsidR="00ED6CF9" w:rsidRPr="002373E8">
        <w:t>предусмотренных з</w:t>
      </w:r>
      <w:r w:rsidR="001A730D" w:rsidRPr="002373E8">
        <w:t>аконодательством РФ</w:t>
      </w:r>
      <w:r w:rsidRPr="002373E8">
        <w:t>.</w:t>
      </w:r>
    </w:p>
    <w:p w14:paraId="48329007" w14:textId="4AAB8A2A" w:rsidR="005978B3" w:rsidRPr="002373E8" w:rsidRDefault="005978B3" w:rsidP="00ED6CF9">
      <w:pPr>
        <w:pStyle w:val="aff3"/>
        <w:numPr>
          <w:ilvl w:val="3"/>
          <w:numId w:val="6"/>
        </w:numPr>
        <w:tabs>
          <w:tab w:val="left" w:pos="426"/>
          <w:tab w:val="left" w:pos="1560"/>
        </w:tabs>
        <w:spacing w:line="276" w:lineRule="auto"/>
        <w:ind w:left="0" w:firstLine="680"/>
        <w:jc w:val="both"/>
      </w:pPr>
      <w:r w:rsidRPr="002373E8">
        <w:t xml:space="preserve">В процессах </w:t>
      </w:r>
      <w:r w:rsidR="001A730D" w:rsidRPr="002373E8">
        <w:t>Компании</w:t>
      </w:r>
      <w:r w:rsidRPr="002373E8">
        <w:t xml:space="preserve"> запрещается использование мессенджеров</w:t>
      </w:r>
      <w:r w:rsidRPr="002373E8">
        <w:rPr>
          <w:vertAlign w:val="superscript"/>
        </w:rPr>
        <w:footnoteReference w:id="50"/>
      </w:r>
      <w:r w:rsidRPr="002373E8">
        <w:t xml:space="preserve">, принадлежащих иностранным лицам для передачи платежных документов и/или </w:t>
      </w:r>
      <w:r w:rsidRPr="002373E8">
        <w:lastRenderedPageBreak/>
        <w:t>предоставления информации, содержащей ПДн граждан РФ, данные о переводах денежных средств в рамках применяемых форм безналичных расчетов, сведения, необходимые для осуществления платежей и/или сведения о счетах (вкладах) граждан РФ.</w:t>
      </w:r>
    </w:p>
    <w:p w14:paraId="30ABBD8A" w14:textId="56D9531C" w:rsidR="005978B3" w:rsidRPr="002373E8" w:rsidRDefault="00A04F51" w:rsidP="00DC3355">
      <w:pPr>
        <w:pStyle w:val="aff3"/>
        <w:numPr>
          <w:ilvl w:val="3"/>
          <w:numId w:val="6"/>
        </w:numPr>
        <w:tabs>
          <w:tab w:val="left" w:pos="426"/>
          <w:tab w:val="left" w:pos="1560"/>
        </w:tabs>
        <w:spacing w:line="276" w:lineRule="auto"/>
        <w:ind w:left="0" w:firstLine="680"/>
        <w:jc w:val="both"/>
      </w:pPr>
      <w:r w:rsidRPr="002373E8">
        <w:t>Компания</w:t>
      </w:r>
      <w:r w:rsidR="005978B3" w:rsidRPr="002373E8">
        <w:t>, являясь Оператором, вправе поручить</w:t>
      </w:r>
      <w:r w:rsidR="005978B3" w:rsidRPr="002373E8">
        <w:rPr>
          <w:vertAlign w:val="superscript"/>
        </w:rPr>
        <w:footnoteReference w:id="51"/>
      </w:r>
      <w:r w:rsidR="005978B3" w:rsidRPr="002373E8">
        <w:rPr>
          <w:vertAlign w:val="superscript"/>
        </w:rPr>
        <w:t xml:space="preserve"> </w:t>
      </w:r>
      <w:r w:rsidR="005978B3" w:rsidRPr="002373E8">
        <w:t xml:space="preserve">обработку ПДн другому лицу с согласия Субъекта ПДн, на основании заключаемого с этим лицом договора (далее </w:t>
      </w:r>
      <w:r w:rsidR="005978B3" w:rsidRPr="002373E8">
        <w:sym w:font="Symbol" w:char="F02D"/>
      </w:r>
      <w:r w:rsidR="005978B3" w:rsidRPr="002373E8">
        <w:t xml:space="preserve"> Поручение). </w:t>
      </w:r>
    </w:p>
    <w:p w14:paraId="479318C5" w14:textId="3AFC6074" w:rsidR="005978B3" w:rsidRPr="002373E8" w:rsidRDefault="005978B3" w:rsidP="007C0813">
      <w:pPr>
        <w:widowControl w:val="0"/>
        <w:spacing w:line="276" w:lineRule="auto"/>
        <w:ind w:firstLine="567"/>
        <w:jc w:val="both"/>
      </w:pPr>
      <w:r w:rsidRPr="002373E8">
        <w:t>Поручение должно соответствовать</w:t>
      </w:r>
      <w:r w:rsidR="000F312D" w:rsidRPr="002373E8">
        <w:t xml:space="preserve"> требованиям ч. 3 ст. 6 Закона №152-ФЗ</w:t>
      </w:r>
      <w:r w:rsidRPr="002373E8">
        <w:t>, учитывать положения ч. 4</w:t>
      </w:r>
      <w:r w:rsidR="000F312D" w:rsidRPr="002373E8">
        <w:t xml:space="preserve"> ст. </w:t>
      </w:r>
      <w:r w:rsidRPr="002373E8">
        <w:t xml:space="preserve">6 </w:t>
      </w:r>
      <w:r w:rsidR="000F312D" w:rsidRPr="002373E8">
        <w:t xml:space="preserve">Закона №152-ФЗ. </w:t>
      </w:r>
      <w:r w:rsidRPr="002373E8">
        <w:t xml:space="preserve">В </w:t>
      </w:r>
      <w:r w:rsidRPr="007C0813">
        <w:t>Поручении</w:t>
      </w:r>
      <w:r w:rsidRPr="002373E8">
        <w:t xml:space="preserve"> должны быть указаны:</w:t>
      </w:r>
    </w:p>
    <w:p w14:paraId="712A1BE6" w14:textId="77777777" w:rsidR="005978B3" w:rsidRPr="002373E8" w:rsidRDefault="005978B3" w:rsidP="00DE5AE8">
      <w:pPr>
        <w:pStyle w:val="aff3"/>
        <w:numPr>
          <w:ilvl w:val="0"/>
          <w:numId w:val="20"/>
        </w:numPr>
        <w:spacing w:line="276" w:lineRule="auto"/>
        <w:ind w:left="0" w:firstLine="851"/>
        <w:jc w:val="both"/>
      </w:pPr>
      <w:r w:rsidRPr="002373E8">
        <w:t>цели обработки ПДн;</w:t>
      </w:r>
    </w:p>
    <w:p w14:paraId="777D3AB1" w14:textId="77777777" w:rsidR="005978B3" w:rsidRPr="002373E8" w:rsidRDefault="005978B3" w:rsidP="00DE5AE8">
      <w:pPr>
        <w:pStyle w:val="aff3"/>
        <w:numPr>
          <w:ilvl w:val="0"/>
          <w:numId w:val="20"/>
        </w:numPr>
        <w:spacing w:line="276" w:lineRule="auto"/>
        <w:ind w:left="0" w:firstLine="851"/>
        <w:jc w:val="both"/>
      </w:pPr>
      <w:r w:rsidRPr="002373E8">
        <w:t>состав (перечень) передаваемых ПДн;</w:t>
      </w:r>
    </w:p>
    <w:p w14:paraId="1A41871F" w14:textId="77777777" w:rsidR="005978B3" w:rsidRPr="002373E8" w:rsidRDefault="005978B3" w:rsidP="00DE5AE8">
      <w:pPr>
        <w:pStyle w:val="aff3"/>
        <w:numPr>
          <w:ilvl w:val="0"/>
          <w:numId w:val="20"/>
        </w:numPr>
        <w:spacing w:line="276" w:lineRule="auto"/>
        <w:ind w:left="0" w:firstLine="851"/>
        <w:jc w:val="both"/>
      </w:pPr>
      <w:r w:rsidRPr="002373E8">
        <w:t>перечень действий (операций) с ПДн, которые будут совершаться этим лицом;</w:t>
      </w:r>
    </w:p>
    <w:p w14:paraId="5EE97C9D" w14:textId="3F0E1AF2" w:rsidR="005978B3" w:rsidRPr="002373E8" w:rsidRDefault="005978B3" w:rsidP="00DE5AE8">
      <w:pPr>
        <w:pStyle w:val="aff3"/>
        <w:numPr>
          <w:ilvl w:val="0"/>
          <w:numId w:val="20"/>
        </w:numPr>
        <w:spacing w:line="276" w:lineRule="auto"/>
        <w:ind w:left="0" w:firstLine="851"/>
        <w:jc w:val="both"/>
      </w:pPr>
      <w:r w:rsidRPr="002373E8">
        <w:t xml:space="preserve">обязанность этого лица соблюдать конфиденциальность ПДн обеспечивать безопасность ПДн при их обработке, соблюдать требования ч. 5 ст. 18 и ст. 18.1. </w:t>
      </w:r>
      <w:r w:rsidR="000F312D" w:rsidRPr="002373E8">
        <w:t>Закона №152-ФЗ</w:t>
      </w:r>
      <w:r w:rsidRPr="002373E8">
        <w:t>, а также ответственность за несоблюдение данной обязанности;</w:t>
      </w:r>
    </w:p>
    <w:p w14:paraId="3E5E7065" w14:textId="279371D1" w:rsidR="005978B3" w:rsidRPr="002373E8" w:rsidRDefault="005978B3" w:rsidP="00DE5AE8">
      <w:pPr>
        <w:pStyle w:val="aff3"/>
        <w:numPr>
          <w:ilvl w:val="0"/>
          <w:numId w:val="20"/>
        </w:numPr>
        <w:spacing w:line="276" w:lineRule="auto"/>
        <w:ind w:left="0" w:firstLine="851"/>
        <w:jc w:val="both"/>
      </w:pPr>
      <w:r w:rsidRPr="002373E8">
        <w:t>требования к защите обрабатываемых ПДн в соответствии со ст.</w:t>
      </w:r>
      <w:r w:rsidR="000F312D" w:rsidRPr="002373E8">
        <w:t xml:space="preserve"> 19 Закона №152-ФЗ</w:t>
      </w:r>
      <w:r w:rsidRPr="002373E8">
        <w:t>;</w:t>
      </w:r>
    </w:p>
    <w:p w14:paraId="480AB8F8" w14:textId="071F27B0" w:rsidR="005978B3" w:rsidRPr="002373E8" w:rsidRDefault="005978B3" w:rsidP="00DE5AE8">
      <w:pPr>
        <w:pStyle w:val="aff3"/>
        <w:numPr>
          <w:ilvl w:val="0"/>
          <w:numId w:val="20"/>
        </w:numPr>
        <w:spacing w:line="276" w:lineRule="auto"/>
        <w:ind w:left="0" w:firstLine="851"/>
        <w:jc w:val="both"/>
      </w:pPr>
      <w:r w:rsidRPr="002373E8">
        <w:t xml:space="preserve">порядок информирования передающей стороны о фактах неправомерной или случайной передачи ПДн </w:t>
      </w:r>
      <w:r w:rsidR="000F312D" w:rsidRPr="002373E8">
        <w:t>с учетом ч. 3.1. ст. 21 Закона №152-ФЗ</w:t>
      </w:r>
      <w:r w:rsidR="002550C5" w:rsidRPr="002373E8">
        <w:t>;</w:t>
      </w:r>
    </w:p>
    <w:p w14:paraId="5E66D99C" w14:textId="475341B3" w:rsidR="005978B3" w:rsidRPr="002373E8" w:rsidRDefault="005978B3" w:rsidP="00DE5AE8">
      <w:pPr>
        <w:pStyle w:val="aff3"/>
        <w:numPr>
          <w:ilvl w:val="0"/>
          <w:numId w:val="20"/>
        </w:numPr>
        <w:spacing w:line="276" w:lineRule="auto"/>
        <w:ind w:left="0" w:firstLine="851"/>
        <w:jc w:val="both"/>
      </w:pPr>
      <w:r w:rsidRPr="002373E8">
        <w:t xml:space="preserve">обязанность по запросу </w:t>
      </w:r>
      <w:r w:rsidR="002550C5" w:rsidRPr="002373E8">
        <w:t>Компании</w:t>
      </w:r>
      <w:r w:rsidRPr="002373E8">
        <w:t xml:space="preserve"> в течение срока действия поручения </w:t>
      </w:r>
      <w:r w:rsidR="002550C5" w:rsidRPr="002373E8">
        <w:t>Компании</w:t>
      </w:r>
      <w:r w:rsidRPr="002373E8">
        <w:t xml:space="preserve">, в </w:t>
      </w:r>
      <w:r w:rsidR="002550C5" w:rsidRPr="002373E8">
        <w:t>т.ч.</w:t>
      </w:r>
      <w:r w:rsidRPr="002373E8">
        <w:t xml:space="preserve"> до начала обработки ПДн, предоставлять документы и иную информацию, подтверждающие принятие мер и соблюдение в целях исполнения поручения </w:t>
      </w:r>
      <w:r w:rsidR="002550C5" w:rsidRPr="002373E8">
        <w:t>Компании</w:t>
      </w:r>
      <w:r w:rsidRPr="002373E8">
        <w:t xml:space="preserve"> требований, установленных в соответствии с ч. 3 ст. 6 </w:t>
      </w:r>
      <w:r w:rsidR="002550C5" w:rsidRPr="002373E8">
        <w:t>Закона №152-ФЗ</w:t>
      </w:r>
      <w:r w:rsidRPr="002373E8">
        <w:t>.</w:t>
      </w:r>
    </w:p>
    <w:p w14:paraId="2AB71582" w14:textId="6614E2C4" w:rsidR="005978B3" w:rsidRPr="002373E8" w:rsidRDefault="00856AB7" w:rsidP="00DE5AE8">
      <w:pPr>
        <w:pStyle w:val="aff3"/>
        <w:numPr>
          <w:ilvl w:val="0"/>
          <w:numId w:val="20"/>
        </w:numPr>
        <w:spacing w:line="276" w:lineRule="auto"/>
        <w:ind w:left="0" w:firstLine="851"/>
        <w:jc w:val="both"/>
      </w:pPr>
      <w:r w:rsidRPr="002373E8">
        <w:t>обязанность</w:t>
      </w:r>
      <w:r w:rsidR="00562836" w:rsidRPr="002373E8">
        <w:t xml:space="preserve"> этого лица по уничтожению</w:t>
      </w:r>
      <w:r w:rsidR="005978B3" w:rsidRPr="002373E8">
        <w:t xml:space="preserve"> ПДн</w:t>
      </w:r>
      <w:r w:rsidR="00562836" w:rsidRPr="002373E8">
        <w:t xml:space="preserve"> или обеспечению их уничтожения.</w:t>
      </w:r>
    </w:p>
    <w:p w14:paraId="1DC188FC" w14:textId="43F52599" w:rsidR="005978B3" w:rsidRPr="002373E8" w:rsidRDefault="005978B3" w:rsidP="007C0813">
      <w:pPr>
        <w:widowControl w:val="0"/>
        <w:spacing w:line="276" w:lineRule="auto"/>
        <w:ind w:firstLine="567"/>
        <w:jc w:val="both"/>
      </w:pPr>
      <w:r w:rsidRPr="002373E8">
        <w:t xml:space="preserve">Типовая форма Поручения </w:t>
      </w:r>
      <w:r w:rsidR="002550C5" w:rsidRPr="002373E8">
        <w:t>приведен</w:t>
      </w:r>
      <w:r w:rsidR="00856AB7" w:rsidRPr="002373E8">
        <w:t>а</w:t>
      </w:r>
      <w:r w:rsidR="002550C5" w:rsidRPr="002373E8">
        <w:t xml:space="preserve"> в </w:t>
      </w:r>
      <w:r w:rsidR="002550C5" w:rsidRPr="007C0813">
        <w:t>Приложении</w:t>
      </w:r>
      <w:r w:rsidR="00562836" w:rsidRPr="007C0813">
        <w:t xml:space="preserve"> №1</w:t>
      </w:r>
      <w:r w:rsidR="00B209CA" w:rsidRPr="007C0813">
        <w:t>2</w:t>
      </w:r>
      <w:r w:rsidR="00562836" w:rsidRPr="007C0813">
        <w:t xml:space="preserve"> </w:t>
      </w:r>
      <w:r w:rsidR="002550C5" w:rsidRPr="007C0813">
        <w:t>к настоящему Положению</w:t>
      </w:r>
      <w:r w:rsidR="00A543FA" w:rsidRPr="007C0813">
        <w:rPr>
          <w:vertAlign w:val="superscript"/>
        </w:rPr>
        <w:footnoteReference w:id="52"/>
      </w:r>
      <w:r w:rsidRPr="007C0813">
        <w:rPr>
          <w:vertAlign w:val="superscript"/>
        </w:rPr>
        <w:t>.</w:t>
      </w:r>
      <w:r w:rsidR="00C1488B" w:rsidRPr="002373E8">
        <w:t xml:space="preserve"> Для проведения оценки соблюдения третьим лицом, осуществляющим обработку ПДн по поручению Компании, требований по обеспечению конфиденциальности и безопасности обрабатываемых ПДн может быть использована форма Анкеты, приведенная в </w:t>
      </w:r>
      <w:r w:rsidR="00C1488B" w:rsidRPr="007C0813">
        <w:t>Приложении №</w:t>
      </w:r>
      <w:r w:rsidR="00B209CA" w:rsidRPr="007C0813">
        <w:t>13</w:t>
      </w:r>
      <w:r w:rsidR="00C1488B" w:rsidRPr="007C0813">
        <w:t xml:space="preserve"> к настоящему Положению.</w:t>
      </w:r>
      <w:r w:rsidR="00C1488B" w:rsidRPr="002373E8">
        <w:t xml:space="preserve"> </w:t>
      </w:r>
    </w:p>
    <w:p w14:paraId="24B0F162" w14:textId="77777777" w:rsidR="005978B3" w:rsidRPr="002373E8" w:rsidRDefault="005978B3" w:rsidP="00001B3F">
      <w:pPr>
        <w:pStyle w:val="aff3"/>
        <w:numPr>
          <w:ilvl w:val="3"/>
          <w:numId w:val="6"/>
        </w:numPr>
        <w:tabs>
          <w:tab w:val="left" w:pos="426"/>
          <w:tab w:val="left" w:pos="1560"/>
        </w:tabs>
        <w:spacing w:line="276" w:lineRule="auto"/>
        <w:ind w:left="0" w:firstLine="680"/>
        <w:jc w:val="both"/>
        <w:rPr>
          <w:b/>
        </w:rPr>
      </w:pPr>
      <w:r w:rsidRPr="002373E8">
        <w:rPr>
          <w:b/>
        </w:rPr>
        <w:t>Трансграничная передача ПДн и получение ПДн из иностранных государств</w:t>
      </w:r>
    </w:p>
    <w:p w14:paraId="46386DCC" w14:textId="3A4CFC25" w:rsidR="005978B3" w:rsidRPr="002373E8" w:rsidRDefault="005978B3" w:rsidP="007C0813">
      <w:pPr>
        <w:widowControl w:val="0"/>
        <w:spacing w:line="276" w:lineRule="auto"/>
        <w:ind w:firstLine="567"/>
        <w:jc w:val="both"/>
      </w:pPr>
      <w:r w:rsidRPr="002373E8">
        <w:t xml:space="preserve">Трансграничная передача ПДн осуществляется в соответствии с </w:t>
      </w:r>
      <w:r w:rsidR="00A543FA" w:rsidRPr="002373E8">
        <w:t xml:space="preserve">Законом №152-ФЗ, </w:t>
      </w:r>
      <w:r w:rsidR="00A543FA" w:rsidRPr="002373E8">
        <w:lastRenderedPageBreak/>
        <w:t>постановлением Правительства РФ от 16.01.2023 №24</w:t>
      </w:r>
      <w:r w:rsidR="00A543FA" w:rsidRPr="007C0813">
        <w:rPr>
          <w:vertAlign w:val="superscript"/>
        </w:rPr>
        <w:footnoteReference w:id="53"/>
      </w:r>
      <w:r w:rsidR="00A543FA" w:rsidRPr="007C0813">
        <w:rPr>
          <w:vertAlign w:val="superscript"/>
        </w:rPr>
        <w:t>,</w:t>
      </w:r>
      <w:r w:rsidR="00A543FA" w:rsidRPr="002373E8">
        <w:t xml:space="preserve"> приказом </w:t>
      </w:r>
      <w:proofErr w:type="spellStart"/>
      <w:r w:rsidR="00A543FA" w:rsidRPr="002373E8">
        <w:t>Роскомнадзора</w:t>
      </w:r>
      <w:proofErr w:type="spellEnd"/>
      <w:r w:rsidR="00A543FA" w:rsidRPr="002373E8">
        <w:t xml:space="preserve"> от 05.08.2022 №128</w:t>
      </w:r>
      <w:r w:rsidR="00A543FA" w:rsidRPr="007C0813">
        <w:rPr>
          <w:vertAlign w:val="superscript"/>
        </w:rPr>
        <w:footnoteReference w:id="54"/>
      </w:r>
      <w:r w:rsidR="00A543FA" w:rsidRPr="007C0813">
        <w:t xml:space="preserve"> </w:t>
      </w:r>
      <w:r w:rsidRPr="002373E8">
        <w:t xml:space="preserve">в порядке, предусмотренном </w:t>
      </w:r>
      <w:r w:rsidR="001746A9" w:rsidRPr="002373E8">
        <w:t xml:space="preserve">п. 4.2.5. </w:t>
      </w:r>
      <w:r w:rsidR="00A543FA" w:rsidRPr="002373E8">
        <w:t xml:space="preserve">настоящего Положения. </w:t>
      </w:r>
    </w:p>
    <w:p w14:paraId="7DD90864" w14:textId="1DE1A3A9" w:rsidR="005978B3" w:rsidRPr="002373E8" w:rsidRDefault="005978B3" w:rsidP="007C0813">
      <w:pPr>
        <w:widowControl w:val="0"/>
        <w:spacing w:line="276" w:lineRule="auto"/>
        <w:ind w:firstLine="567"/>
        <w:jc w:val="both"/>
      </w:pPr>
      <w:r w:rsidRPr="002373E8">
        <w:t xml:space="preserve">До начала осуществления деятельности по Трансграничной передаче ПДн </w:t>
      </w:r>
      <w:r w:rsidR="001746A9" w:rsidRPr="002373E8">
        <w:t>Компания</w:t>
      </w:r>
      <w:r w:rsidRPr="002373E8">
        <w:t xml:space="preserve"> в соответствии со ст. 12 </w:t>
      </w:r>
      <w:r w:rsidR="00A543FA" w:rsidRPr="002373E8">
        <w:t>Законом №152-ФЗ</w:t>
      </w:r>
      <w:r w:rsidRPr="002373E8">
        <w:t xml:space="preserve"> направляет в Надзорный орган уведомление о намерении осуществлять Трансграничную передачу ПДн</w:t>
      </w:r>
      <w:r w:rsidRPr="007C0813">
        <w:rPr>
          <w:vertAlign w:val="superscript"/>
        </w:rPr>
        <w:footnoteReference w:id="55"/>
      </w:r>
      <w:r w:rsidR="007C0813">
        <w:t xml:space="preserve"> </w:t>
      </w:r>
      <w:r w:rsidR="00A543FA" w:rsidRPr="002373E8">
        <w:t xml:space="preserve">по форме </w:t>
      </w:r>
      <w:r w:rsidR="00A543FA" w:rsidRPr="007C0813">
        <w:t>Приложения</w:t>
      </w:r>
      <w:r w:rsidR="001746A9" w:rsidRPr="007C0813">
        <w:t xml:space="preserve"> №</w:t>
      </w:r>
      <w:r w:rsidR="00B209CA" w:rsidRPr="007C0813">
        <w:t>4</w:t>
      </w:r>
      <w:r w:rsidR="00A543FA" w:rsidRPr="007C0813">
        <w:t xml:space="preserve"> к настоящему Положению</w:t>
      </w:r>
      <w:r w:rsidRPr="002373E8">
        <w:t xml:space="preserve">, а также осуществляет иные действия, предусмотренные </w:t>
      </w:r>
      <w:r w:rsidR="00A543FA" w:rsidRPr="002373E8">
        <w:t>Законом №152-ФЗ</w:t>
      </w:r>
      <w:r w:rsidRPr="002373E8">
        <w:t xml:space="preserve">, в </w:t>
      </w:r>
      <w:r w:rsidR="00A543FA" w:rsidRPr="002373E8">
        <w:t xml:space="preserve">порядке, предусмотренном в </w:t>
      </w:r>
      <w:r w:rsidR="001746A9" w:rsidRPr="002373E8">
        <w:t>п.4.2.5.</w:t>
      </w:r>
      <w:r w:rsidR="00A543FA" w:rsidRPr="002373E8">
        <w:t xml:space="preserve"> настоящего Положения</w:t>
      </w:r>
      <w:r w:rsidRPr="002373E8">
        <w:t>.</w:t>
      </w:r>
    </w:p>
    <w:p w14:paraId="1ED4DDA4" w14:textId="2D235B4E" w:rsidR="005978B3" w:rsidRPr="002373E8" w:rsidRDefault="005978B3" w:rsidP="007C0813">
      <w:pPr>
        <w:widowControl w:val="0"/>
        <w:spacing w:line="276" w:lineRule="auto"/>
        <w:ind w:firstLine="567"/>
        <w:jc w:val="both"/>
      </w:pPr>
      <w:r w:rsidRPr="002373E8">
        <w:t xml:space="preserve">В случае, если </w:t>
      </w:r>
      <w:r w:rsidR="00A543FA" w:rsidRPr="002373E8">
        <w:t>Компания</w:t>
      </w:r>
      <w:r w:rsidRPr="002373E8">
        <w:t xml:space="preserve"> передает ПДн на территорию и</w:t>
      </w:r>
      <w:r w:rsidR="00E20B57" w:rsidRPr="002373E8">
        <w:t>ностранных государств, порядок т</w:t>
      </w:r>
      <w:r w:rsidRPr="002373E8">
        <w:t xml:space="preserve">рансграничной передачи ПДн определяется в соответствии с </w:t>
      </w:r>
      <w:r w:rsidR="00E20B57" w:rsidRPr="002373E8">
        <w:t xml:space="preserve">п.4.2.5. </w:t>
      </w:r>
      <w:r w:rsidR="00A543FA" w:rsidRPr="002373E8">
        <w:t>настоящего Положения</w:t>
      </w:r>
      <w:r w:rsidRPr="002373E8">
        <w:t>. П</w:t>
      </w:r>
      <w:r w:rsidR="00E20B57" w:rsidRPr="002373E8">
        <w:t>ринятие решение о допустимости т</w:t>
      </w:r>
      <w:r w:rsidRPr="002373E8">
        <w:t>рансграничной передачи ПДн осуществляется с учетом статуса иностранного государства, на т</w:t>
      </w:r>
      <w:r w:rsidR="00E20B57" w:rsidRPr="002373E8">
        <w:t>ерриторию которого планируется т</w:t>
      </w:r>
      <w:r w:rsidRPr="002373E8">
        <w:t xml:space="preserve">рансграничная передача ПДн: </w:t>
      </w:r>
    </w:p>
    <w:p w14:paraId="674795AC" w14:textId="77777777" w:rsidR="005978B3" w:rsidRPr="002373E8" w:rsidRDefault="005978B3" w:rsidP="00DE5AE8">
      <w:pPr>
        <w:pStyle w:val="aff3"/>
        <w:numPr>
          <w:ilvl w:val="0"/>
          <w:numId w:val="20"/>
        </w:numPr>
        <w:spacing w:line="276" w:lineRule="auto"/>
        <w:ind w:left="0" w:firstLine="851"/>
        <w:jc w:val="both"/>
      </w:pPr>
      <w:r w:rsidRPr="002373E8">
        <w:t>иностранное государство обеспечивающее адекватную защиту</w:t>
      </w:r>
      <w:r w:rsidRPr="002373E8">
        <w:rPr>
          <w:vertAlign w:val="superscript"/>
        </w:rPr>
        <w:footnoteReference w:id="56"/>
      </w:r>
      <w:r w:rsidRPr="002373E8">
        <w:t>;</w:t>
      </w:r>
    </w:p>
    <w:p w14:paraId="4045D10F" w14:textId="77777777" w:rsidR="005978B3" w:rsidRPr="002373E8" w:rsidRDefault="005978B3" w:rsidP="00DE5AE8">
      <w:pPr>
        <w:pStyle w:val="aff3"/>
        <w:numPr>
          <w:ilvl w:val="0"/>
          <w:numId w:val="20"/>
        </w:numPr>
        <w:spacing w:line="276" w:lineRule="auto"/>
        <w:ind w:left="0" w:firstLine="851"/>
        <w:jc w:val="both"/>
      </w:pPr>
      <w:r w:rsidRPr="002373E8">
        <w:t>иностранное государство, не обеспечивающее адекватную защиту.</w:t>
      </w:r>
    </w:p>
    <w:p w14:paraId="1E037B15" w14:textId="01FE91FB" w:rsidR="005978B3" w:rsidRPr="002373E8" w:rsidRDefault="005978B3" w:rsidP="007C0813">
      <w:pPr>
        <w:widowControl w:val="0"/>
        <w:spacing w:line="276" w:lineRule="auto"/>
        <w:ind w:firstLine="567"/>
        <w:jc w:val="both"/>
      </w:pPr>
      <w:r w:rsidRPr="002373E8">
        <w:t>Перечень иностранных государств, обеспечивающих адекватную защиту прав Субъектов ПДн, утвержден</w:t>
      </w:r>
      <w:r w:rsidR="00A543FA" w:rsidRPr="002373E8">
        <w:t xml:space="preserve"> приказом </w:t>
      </w:r>
      <w:proofErr w:type="spellStart"/>
      <w:r w:rsidR="00A543FA" w:rsidRPr="002373E8">
        <w:t>Роскомнадзора</w:t>
      </w:r>
      <w:proofErr w:type="spellEnd"/>
      <w:r w:rsidR="00A543FA" w:rsidRPr="002373E8">
        <w:t xml:space="preserve"> от 05.08.2022 №128. </w:t>
      </w:r>
    </w:p>
    <w:p w14:paraId="288B6B02" w14:textId="64CE5D08" w:rsidR="00A543FA" w:rsidRPr="002373E8" w:rsidRDefault="005978B3" w:rsidP="00447B00">
      <w:pPr>
        <w:pStyle w:val="aff3"/>
        <w:numPr>
          <w:ilvl w:val="2"/>
          <w:numId w:val="6"/>
        </w:numPr>
        <w:tabs>
          <w:tab w:val="left" w:pos="1276"/>
        </w:tabs>
        <w:spacing w:line="276" w:lineRule="auto"/>
        <w:ind w:left="0" w:firstLine="680"/>
        <w:jc w:val="both"/>
        <w:rPr>
          <w:b/>
        </w:rPr>
      </w:pPr>
      <w:r w:rsidRPr="002373E8">
        <w:rPr>
          <w:b/>
        </w:rPr>
        <w:tab/>
      </w:r>
      <w:r w:rsidR="00A543FA" w:rsidRPr="002373E8">
        <w:rPr>
          <w:b/>
        </w:rPr>
        <w:t>Доступ к ПДн</w:t>
      </w:r>
    </w:p>
    <w:p w14:paraId="73B42CCA" w14:textId="309002F0" w:rsidR="009A6CA0" w:rsidRPr="002373E8" w:rsidRDefault="009A6CA0" w:rsidP="00447B00">
      <w:pPr>
        <w:pStyle w:val="aff3"/>
        <w:numPr>
          <w:ilvl w:val="3"/>
          <w:numId w:val="6"/>
        </w:numPr>
        <w:tabs>
          <w:tab w:val="left" w:pos="426"/>
          <w:tab w:val="left" w:pos="1560"/>
        </w:tabs>
        <w:spacing w:line="276" w:lineRule="auto"/>
        <w:ind w:left="0" w:firstLine="680"/>
        <w:jc w:val="both"/>
      </w:pPr>
      <w:r w:rsidRPr="002373E8">
        <w:t>Доступ к обрабатываемым Компанией ПДн предоставляется только тем работникам Компании, которым он необходим для выполнения ими конкретных функций в рамках исполнения должностных обязанностей.</w:t>
      </w:r>
    </w:p>
    <w:p w14:paraId="12E3258E" w14:textId="77777777" w:rsidR="009A6CA0" w:rsidRPr="002373E8" w:rsidRDefault="009A6CA0" w:rsidP="0029375A">
      <w:pPr>
        <w:pStyle w:val="aff3"/>
        <w:numPr>
          <w:ilvl w:val="3"/>
          <w:numId w:val="6"/>
        </w:numPr>
        <w:tabs>
          <w:tab w:val="left" w:pos="426"/>
          <w:tab w:val="left" w:pos="1560"/>
        </w:tabs>
        <w:spacing w:line="276" w:lineRule="auto"/>
        <w:ind w:left="0" w:firstLine="680"/>
        <w:jc w:val="both"/>
      </w:pPr>
      <w:r w:rsidRPr="002373E8">
        <w:t xml:space="preserve"> При осуществлении доступа работника к </w:t>
      </w:r>
      <w:proofErr w:type="spellStart"/>
      <w:r w:rsidRPr="002373E8">
        <w:t>ИСПДн</w:t>
      </w:r>
      <w:proofErr w:type="spellEnd"/>
      <w:r w:rsidRPr="002373E8">
        <w:t xml:space="preserve"> ему должен быть предоставлен минимальный набор необходимых прав доступа в рамках закрепленной за пользователем роли. </w:t>
      </w:r>
    </w:p>
    <w:p w14:paraId="2D6896D8" w14:textId="36DFD444" w:rsidR="009A6CA0" w:rsidRPr="002373E8" w:rsidRDefault="009A6CA0" w:rsidP="0029375A">
      <w:pPr>
        <w:pStyle w:val="aff3"/>
        <w:numPr>
          <w:ilvl w:val="3"/>
          <w:numId w:val="6"/>
        </w:numPr>
        <w:tabs>
          <w:tab w:val="left" w:pos="426"/>
          <w:tab w:val="left" w:pos="1560"/>
        </w:tabs>
        <w:spacing w:line="276" w:lineRule="auto"/>
        <w:ind w:left="0" w:firstLine="680"/>
        <w:jc w:val="both"/>
      </w:pPr>
      <w:r w:rsidRPr="002373E8">
        <w:t>Работники Компании, осуществляющие обработку ПДн с использованием средств автоматизации и без использования таких средств, несут ответственность за несоблюдение требований к обработке и защите ПДн, в том числе за необеспечение конфиденциальности обрабатываемых ПДн и сохранности бумажных и внешних машинных (электронных) МНИ, образующихся в процессе обработки ПДн, разглашение или незаконное использование ПДн, в соответствии с ТК РФ, а также могут быть привлечены к гражданско-правовой, административной и уголовной ответственности в порядке, предусмотренном применимыми нормативными правовыми актами РФ.</w:t>
      </w:r>
    </w:p>
    <w:p w14:paraId="206F9F9B" w14:textId="36B3E586" w:rsidR="009A6CA0" w:rsidRPr="002373E8" w:rsidRDefault="009A6CA0" w:rsidP="007C0813">
      <w:pPr>
        <w:widowControl w:val="0"/>
        <w:spacing w:line="276" w:lineRule="auto"/>
        <w:ind w:firstLine="567"/>
        <w:jc w:val="both"/>
      </w:pPr>
      <w:r w:rsidRPr="007C0813">
        <w:t>Уполномоченным лицом</w:t>
      </w:r>
      <w:r w:rsidR="0029375A" w:rsidRPr="007C0813">
        <w:rPr>
          <w:vertAlign w:val="superscript"/>
        </w:rPr>
        <w:footnoteReference w:id="57"/>
      </w:r>
      <w:r w:rsidRPr="007C0813">
        <w:t xml:space="preserve"> в Компании</w:t>
      </w:r>
      <w:r w:rsidRPr="002373E8">
        <w:t xml:space="preserve"> утверждаются должностные инструкции для работников, в которых определяются обязанности работников в части соблюдения требований к обработке и защите ПДн, в частности, требования к обеспечению конфиденциальности ПДн, и ответственность за нарушение требований. </w:t>
      </w:r>
    </w:p>
    <w:p w14:paraId="009085EE" w14:textId="0C341966" w:rsidR="009A6CA0" w:rsidRPr="002373E8" w:rsidRDefault="009A6CA0" w:rsidP="0029375A">
      <w:pPr>
        <w:pStyle w:val="aff3"/>
        <w:numPr>
          <w:ilvl w:val="3"/>
          <w:numId w:val="6"/>
        </w:numPr>
        <w:tabs>
          <w:tab w:val="left" w:pos="426"/>
          <w:tab w:val="left" w:pos="1560"/>
        </w:tabs>
        <w:spacing w:line="276" w:lineRule="auto"/>
        <w:ind w:left="0" w:firstLine="680"/>
        <w:jc w:val="both"/>
      </w:pPr>
      <w:r w:rsidRPr="002373E8">
        <w:lastRenderedPageBreak/>
        <w:t>Учет лиц, допущенных к обработке ПДн, производится средствами АС, посредством которых осуществляется офор</w:t>
      </w:r>
      <w:r w:rsidR="00BA2AA0" w:rsidRPr="002373E8">
        <w:t xml:space="preserve">мление заявок на доступ, либо </w:t>
      </w:r>
      <w:proofErr w:type="spellStart"/>
      <w:r w:rsidR="00BA2AA0" w:rsidRPr="002373E8">
        <w:t>ИСПДн</w:t>
      </w:r>
      <w:proofErr w:type="spellEnd"/>
      <w:r w:rsidRPr="002373E8">
        <w:t xml:space="preserve">, в которых осуществляется обработка ПДн. В </w:t>
      </w:r>
      <w:proofErr w:type="spellStart"/>
      <w:r w:rsidR="0029375A" w:rsidRPr="002373E8">
        <w:t>ИСПД</w:t>
      </w:r>
      <w:r w:rsidR="00BA2AA0" w:rsidRPr="002373E8">
        <w:t>н</w:t>
      </w:r>
      <w:proofErr w:type="spellEnd"/>
      <w:r w:rsidRPr="002373E8">
        <w:t xml:space="preserve"> должна быть реализована возможность выгрузки списков лиц, имеющих доступ к обработке ПДн.</w:t>
      </w:r>
    </w:p>
    <w:p w14:paraId="436E9D2E" w14:textId="77777777" w:rsidR="009A6CA0" w:rsidRPr="002373E8" w:rsidRDefault="009A6CA0" w:rsidP="0029375A">
      <w:pPr>
        <w:pStyle w:val="aff3"/>
        <w:numPr>
          <w:ilvl w:val="3"/>
          <w:numId w:val="6"/>
        </w:numPr>
        <w:tabs>
          <w:tab w:val="left" w:pos="426"/>
          <w:tab w:val="left" w:pos="1560"/>
        </w:tabs>
        <w:spacing w:line="276" w:lineRule="auto"/>
        <w:ind w:left="0" w:firstLine="680"/>
        <w:jc w:val="both"/>
      </w:pPr>
      <w:r w:rsidRPr="002373E8">
        <w:t xml:space="preserve">Доступ работников к обрабатываемым ПДн должен быть прекращен, в частности, в следующих случаях: отсутствие (прекращение) производственной необходимости, изменение должностных обязанностей, увольнение работника (вне зависимости от оснований увольнения). </w:t>
      </w:r>
    </w:p>
    <w:p w14:paraId="0590BD84" w14:textId="69A18694" w:rsidR="009A6CA0" w:rsidRPr="002373E8" w:rsidRDefault="009A6CA0" w:rsidP="0029375A">
      <w:pPr>
        <w:pStyle w:val="aff3"/>
        <w:numPr>
          <w:ilvl w:val="3"/>
          <w:numId w:val="6"/>
        </w:numPr>
        <w:tabs>
          <w:tab w:val="left" w:pos="426"/>
          <w:tab w:val="left" w:pos="1560"/>
        </w:tabs>
        <w:spacing w:line="276" w:lineRule="auto"/>
        <w:ind w:left="0" w:firstLine="680"/>
        <w:jc w:val="both"/>
      </w:pPr>
      <w:r w:rsidRPr="002373E8">
        <w:t xml:space="preserve">Прекращение доступа работников или </w:t>
      </w:r>
      <w:r w:rsidR="00BA2AA0" w:rsidRPr="002373E8">
        <w:t>т</w:t>
      </w:r>
      <w:r w:rsidRPr="002373E8">
        <w:t xml:space="preserve">ретьих лиц, </w:t>
      </w:r>
      <w:r w:rsidR="00BA2AA0" w:rsidRPr="002373E8">
        <w:t xml:space="preserve">которым при наличии на то правовых оснований ранее был предоставлен доступ, </w:t>
      </w:r>
      <w:r w:rsidRPr="002373E8">
        <w:t xml:space="preserve">к обрабатываемым ПДн осуществляется по окончании срока полномочий работника или </w:t>
      </w:r>
      <w:r w:rsidR="00BA2AA0" w:rsidRPr="002373E8">
        <w:t>третьего лица</w:t>
      </w:r>
      <w:r w:rsidRPr="002373E8">
        <w:t xml:space="preserve"> по использованию информационного ресурса, в случае утраты необходимости в предоставлении доступа указанному работнику или </w:t>
      </w:r>
      <w:r w:rsidR="00BA2AA0" w:rsidRPr="002373E8">
        <w:t>третьему лицу к информационному ресурсу</w:t>
      </w:r>
      <w:r w:rsidRPr="002373E8">
        <w:t>.</w:t>
      </w:r>
    </w:p>
    <w:p w14:paraId="4BCDC689" w14:textId="47AC097E" w:rsidR="00172DEF" w:rsidRPr="002373E8" w:rsidRDefault="009A6CA0" w:rsidP="0066304D">
      <w:pPr>
        <w:pStyle w:val="aff3"/>
        <w:numPr>
          <w:ilvl w:val="3"/>
          <w:numId w:val="6"/>
        </w:numPr>
        <w:tabs>
          <w:tab w:val="left" w:pos="426"/>
          <w:tab w:val="left" w:pos="1560"/>
        </w:tabs>
        <w:spacing w:line="276" w:lineRule="auto"/>
        <w:ind w:left="0" w:firstLine="680"/>
        <w:jc w:val="both"/>
      </w:pPr>
      <w:r w:rsidRPr="002373E8">
        <w:t xml:space="preserve">Предоставление доступа к ПДн </w:t>
      </w:r>
      <w:r w:rsidR="00BA2AA0" w:rsidRPr="002373E8">
        <w:t>третьим</w:t>
      </w:r>
      <w:r w:rsidRPr="002373E8">
        <w:t xml:space="preserve"> лицам осуществляется в порядке, предусмотренном </w:t>
      </w:r>
      <w:r w:rsidR="0029375A" w:rsidRPr="002373E8">
        <w:t>п. 5.6.1.</w:t>
      </w:r>
      <w:r w:rsidR="00BA2AA0" w:rsidRPr="002373E8">
        <w:t xml:space="preserve"> настоящего Положения</w:t>
      </w:r>
      <w:r w:rsidRPr="002373E8">
        <w:t>.</w:t>
      </w:r>
    </w:p>
    <w:p w14:paraId="13B98D3C" w14:textId="4AE043B9" w:rsidR="00172DEF" w:rsidRPr="002373E8" w:rsidRDefault="00BA2AA0" w:rsidP="0066304D">
      <w:pPr>
        <w:pStyle w:val="aff3"/>
        <w:numPr>
          <w:ilvl w:val="2"/>
          <w:numId w:val="6"/>
        </w:numPr>
        <w:tabs>
          <w:tab w:val="left" w:pos="1276"/>
        </w:tabs>
        <w:spacing w:line="276" w:lineRule="auto"/>
        <w:ind w:left="0" w:firstLine="680"/>
        <w:jc w:val="both"/>
        <w:rPr>
          <w:b/>
        </w:rPr>
      </w:pPr>
      <w:r w:rsidRPr="002373E8">
        <w:rPr>
          <w:b/>
        </w:rPr>
        <w:t>Распространение ПДн</w:t>
      </w:r>
    </w:p>
    <w:p w14:paraId="71CBEC85" w14:textId="411D49F4" w:rsidR="00BA2AA0" w:rsidRPr="002373E8" w:rsidRDefault="00BA2AA0" w:rsidP="007445B7">
      <w:pPr>
        <w:pStyle w:val="aff3"/>
        <w:numPr>
          <w:ilvl w:val="3"/>
          <w:numId w:val="6"/>
        </w:numPr>
        <w:tabs>
          <w:tab w:val="left" w:pos="426"/>
          <w:tab w:val="left" w:pos="1560"/>
        </w:tabs>
        <w:spacing w:line="276" w:lineRule="auto"/>
        <w:ind w:left="0" w:firstLine="680"/>
        <w:jc w:val="both"/>
      </w:pPr>
      <w:r w:rsidRPr="002373E8">
        <w:t>Распространение ПДн осуществляется с согласия Субъекта ПДн на обработку ПДн, разрешенных им для распространения (далее – Согласие на распространение ПДн)</w:t>
      </w:r>
      <w:r w:rsidRPr="002373E8">
        <w:rPr>
          <w:vertAlign w:val="superscript"/>
        </w:rPr>
        <w:footnoteReference w:id="58"/>
      </w:r>
      <w:r w:rsidRPr="002373E8">
        <w:t>, за исключением случаев, когда применимо иное основание распространения ПДн</w:t>
      </w:r>
      <w:r w:rsidRPr="002373E8">
        <w:rPr>
          <w:vertAlign w:val="superscript"/>
        </w:rPr>
        <w:footnoteReference w:id="59"/>
      </w:r>
      <w:r w:rsidRPr="002373E8">
        <w:t>.</w:t>
      </w:r>
    </w:p>
    <w:p w14:paraId="1BAAF0AE" w14:textId="52DBC0A8" w:rsidR="00BA2AA0" w:rsidRPr="007C0813" w:rsidRDefault="00BA2AA0" w:rsidP="007C0813">
      <w:pPr>
        <w:widowControl w:val="0"/>
        <w:spacing w:line="276" w:lineRule="auto"/>
        <w:ind w:firstLine="567"/>
        <w:jc w:val="both"/>
      </w:pPr>
      <w:r w:rsidRPr="007C0813">
        <w:t>Типовая форма Согласия на распространение ПДн</w:t>
      </w:r>
      <w:r w:rsidR="00FA1D1B" w:rsidRPr="007C0813">
        <w:t xml:space="preserve"> приведена в Приложении </w:t>
      </w:r>
      <w:r w:rsidR="007445B7" w:rsidRPr="007C0813">
        <w:t>№1</w:t>
      </w:r>
      <w:r w:rsidR="00B209CA" w:rsidRPr="007C0813">
        <w:t>4</w:t>
      </w:r>
      <w:r w:rsidR="007445B7" w:rsidRPr="007C0813">
        <w:t xml:space="preserve"> </w:t>
      </w:r>
      <w:r w:rsidR="00FA1D1B" w:rsidRPr="007C0813">
        <w:t xml:space="preserve">к настоящему Положению. </w:t>
      </w:r>
    </w:p>
    <w:p w14:paraId="373DAE1E" w14:textId="53FC1E3F" w:rsidR="00BA2AA0" w:rsidRPr="002373E8" w:rsidRDefault="00BA2AA0" w:rsidP="007445B7">
      <w:pPr>
        <w:pStyle w:val="aff3"/>
        <w:numPr>
          <w:ilvl w:val="3"/>
          <w:numId w:val="6"/>
        </w:numPr>
        <w:tabs>
          <w:tab w:val="left" w:pos="426"/>
          <w:tab w:val="left" w:pos="1560"/>
        </w:tabs>
        <w:spacing w:line="276" w:lineRule="auto"/>
        <w:ind w:left="0" w:firstLine="680"/>
        <w:jc w:val="both"/>
      </w:pPr>
      <w:r w:rsidRPr="002373E8">
        <w:t xml:space="preserve">Согласие на распространение ПДн предоставляется Субъектом ПДн или его Представителем и должно учитывать требования, определенные </w:t>
      </w:r>
      <w:r w:rsidR="00FA1D1B" w:rsidRPr="002373E8">
        <w:t xml:space="preserve">Законом №152-ФЗ, приказом </w:t>
      </w:r>
      <w:proofErr w:type="spellStart"/>
      <w:r w:rsidR="00D71168" w:rsidRPr="002373E8">
        <w:t>Р</w:t>
      </w:r>
      <w:r w:rsidR="00FA1D1B" w:rsidRPr="002373E8">
        <w:t>оскомнадзора</w:t>
      </w:r>
      <w:proofErr w:type="spellEnd"/>
      <w:r w:rsidR="00FA1D1B" w:rsidRPr="002373E8">
        <w:t xml:space="preserve"> от 24.02.2021 №18</w:t>
      </w:r>
      <w:r w:rsidR="00FA1D1B" w:rsidRPr="002373E8">
        <w:rPr>
          <w:vertAlign w:val="superscript"/>
        </w:rPr>
        <w:footnoteReference w:id="60"/>
      </w:r>
      <w:r w:rsidR="00FA1D1B" w:rsidRPr="002373E8">
        <w:t xml:space="preserve">, п. </w:t>
      </w:r>
      <w:r w:rsidR="00C20AAD" w:rsidRPr="002373E8">
        <w:t xml:space="preserve">6.1.5. </w:t>
      </w:r>
      <w:r w:rsidR="00FA1D1B" w:rsidRPr="002373E8">
        <w:t xml:space="preserve">настоящего Положения. </w:t>
      </w:r>
    </w:p>
    <w:p w14:paraId="544D7BDB" w14:textId="77777777" w:rsidR="00BA2AA0" w:rsidRPr="002373E8" w:rsidRDefault="00BA2AA0" w:rsidP="007445B7">
      <w:pPr>
        <w:pStyle w:val="aff3"/>
        <w:numPr>
          <w:ilvl w:val="3"/>
          <w:numId w:val="6"/>
        </w:numPr>
        <w:tabs>
          <w:tab w:val="left" w:pos="426"/>
          <w:tab w:val="left" w:pos="1560"/>
        </w:tabs>
        <w:spacing w:line="276" w:lineRule="auto"/>
        <w:ind w:left="0" w:firstLine="680"/>
        <w:jc w:val="both"/>
      </w:pPr>
      <w:r w:rsidRPr="002373E8">
        <w:t>Особенности обработки ПДн, разрешенных Субъектом ПДн для распространения:</w:t>
      </w:r>
    </w:p>
    <w:p w14:paraId="3B955AEC" w14:textId="6949BC7B" w:rsidR="00BA2AA0" w:rsidRPr="002373E8" w:rsidRDefault="00D71168" w:rsidP="00DE5AE8">
      <w:pPr>
        <w:pStyle w:val="aff3"/>
        <w:numPr>
          <w:ilvl w:val="0"/>
          <w:numId w:val="20"/>
        </w:numPr>
        <w:spacing w:line="276" w:lineRule="auto"/>
        <w:ind w:left="0" w:firstLine="851"/>
        <w:jc w:val="both"/>
      </w:pPr>
      <w:r w:rsidRPr="002373E8">
        <w:t>н</w:t>
      </w:r>
      <w:r w:rsidR="00BA2AA0" w:rsidRPr="002373E8">
        <w:t xml:space="preserve">е позднее 3 (трех) рабочих дней с момента получения Согласия на распространение ПДн </w:t>
      </w:r>
      <w:r w:rsidRPr="002373E8">
        <w:t>Компания</w:t>
      </w:r>
      <w:r w:rsidR="00BA2AA0" w:rsidRPr="002373E8">
        <w:t xml:space="preserve"> обязан</w:t>
      </w:r>
      <w:r w:rsidRPr="002373E8">
        <w:t>а</w:t>
      </w:r>
      <w:r w:rsidR="00BA2AA0" w:rsidRPr="002373E8">
        <w:t xml:space="preserve"> опубликовать на информационном ресурсе, посредством которого осуществляется распространение ПДн, информацию об условиях обработки и о наличии запретов и условий на обработку неограниченным кругом лиц</w:t>
      </w:r>
      <w:r w:rsidR="00BA2AA0" w:rsidRPr="002373E8">
        <w:rPr>
          <w:vertAlign w:val="superscript"/>
        </w:rPr>
        <w:footnoteReference w:id="61"/>
      </w:r>
      <w:r w:rsidR="00BA2AA0" w:rsidRPr="002373E8">
        <w:t>;</w:t>
      </w:r>
    </w:p>
    <w:p w14:paraId="6BCDEBD2" w14:textId="130FC50F" w:rsidR="00BA2AA0" w:rsidRPr="002373E8" w:rsidRDefault="007445B7" w:rsidP="00DE5AE8">
      <w:pPr>
        <w:pStyle w:val="aff3"/>
        <w:numPr>
          <w:ilvl w:val="0"/>
          <w:numId w:val="20"/>
        </w:numPr>
        <w:spacing w:line="276" w:lineRule="auto"/>
        <w:ind w:left="0" w:firstLine="851"/>
        <w:jc w:val="both"/>
      </w:pPr>
      <w:r w:rsidRPr="002373E8">
        <w:t>д</w:t>
      </w:r>
      <w:r w:rsidR="00BA2AA0" w:rsidRPr="002373E8">
        <w:t xml:space="preserve">ействие Согласия на распространение ПДн прекращается с момента: </w:t>
      </w:r>
    </w:p>
    <w:p w14:paraId="55DCBA32" w14:textId="77777777" w:rsidR="00BA2AA0" w:rsidRPr="002373E8" w:rsidRDefault="00BA2AA0" w:rsidP="00DE5AE8">
      <w:pPr>
        <w:pStyle w:val="aff3"/>
        <w:widowControl w:val="0"/>
        <w:numPr>
          <w:ilvl w:val="0"/>
          <w:numId w:val="23"/>
        </w:numPr>
        <w:tabs>
          <w:tab w:val="left" w:pos="567"/>
        </w:tabs>
        <w:spacing w:line="276" w:lineRule="auto"/>
        <w:jc w:val="both"/>
      </w:pPr>
      <w:r w:rsidRPr="002373E8">
        <w:t>поступления соответствующего требования Субъекта ПДн (например, отзыва Согласия на распространение ПДн; требования о прекращении передачи (распространения, предоставления, доступа) ПДн</w:t>
      </w:r>
      <w:r w:rsidRPr="002373E8">
        <w:rPr>
          <w:vertAlign w:val="superscript"/>
        </w:rPr>
        <w:footnoteReference w:id="62"/>
      </w:r>
      <w:r w:rsidRPr="002373E8">
        <w:t>;</w:t>
      </w:r>
    </w:p>
    <w:p w14:paraId="6B31D52C" w14:textId="041E7048" w:rsidR="00BA2AA0" w:rsidRPr="002373E8" w:rsidRDefault="00BA2AA0" w:rsidP="00DE5AE8">
      <w:pPr>
        <w:pStyle w:val="aff3"/>
        <w:widowControl w:val="0"/>
        <w:numPr>
          <w:ilvl w:val="0"/>
          <w:numId w:val="23"/>
        </w:numPr>
        <w:tabs>
          <w:tab w:val="left" w:pos="567"/>
        </w:tabs>
        <w:spacing w:line="276" w:lineRule="auto"/>
        <w:jc w:val="both"/>
      </w:pPr>
      <w:r w:rsidRPr="002373E8">
        <w:lastRenderedPageBreak/>
        <w:t>окончания срока, установленного для обработки ПДн, разрешенных Субъектом ПДн для распространения ПДн</w:t>
      </w:r>
      <w:r w:rsidRPr="002373E8">
        <w:rPr>
          <w:vertAlign w:val="superscript"/>
        </w:rPr>
        <w:footnoteReference w:id="63"/>
      </w:r>
      <w:r w:rsidRPr="002373E8">
        <w:t>.</w:t>
      </w:r>
    </w:p>
    <w:p w14:paraId="5A238D47" w14:textId="0C373856" w:rsidR="00172DEF" w:rsidRPr="002373E8" w:rsidRDefault="00993574" w:rsidP="00FF69B9">
      <w:pPr>
        <w:pStyle w:val="a0"/>
        <w:rPr>
          <w:szCs w:val="24"/>
        </w:rPr>
      </w:pPr>
      <w:r w:rsidRPr="002373E8">
        <w:rPr>
          <w:szCs w:val="24"/>
        </w:rPr>
        <w:t>Э</w:t>
      </w:r>
      <w:r w:rsidR="00C804E2" w:rsidRPr="002373E8">
        <w:rPr>
          <w:szCs w:val="24"/>
        </w:rPr>
        <w:t xml:space="preserve">тап 6. </w:t>
      </w:r>
      <w:r w:rsidRPr="002373E8">
        <w:rPr>
          <w:szCs w:val="24"/>
        </w:rPr>
        <w:t>Обезличивание, блокирование, удаление, уничтожение ПДн</w:t>
      </w:r>
    </w:p>
    <w:p w14:paraId="3D6AD2A0" w14:textId="1F4CFE62" w:rsidR="00964D5D" w:rsidRPr="002373E8" w:rsidRDefault="00E445EB" w:rsidP="00D743AB">
      <w:pPr>
        <w:pStyle w:val="aff3"/>
        <w:numPr>
          <w:ilvl w:val="2"/>
          <w:numId w:val="6"/>
        </w:numPr>
        <w:tabs>
          <w:tab w:val="left" w:pos="1276"/>
        </w:tabs>
        <w:spacing w:line="276" w:lineRule="auto"/>
        <w:ind w:left="0" w:firstLine="680"/>
        <w:jc w:val="both"/>
        <w:rPr>
          <w:b/>
        </w:rPr>
      </w:pPr>
      <w:r w:rsidRPr="002373E8">
        <w:rPr>
          <w:b/>
        </w:rPr>
        <w:t>Обезличивание</w:t>
      </w:r>
      <w:r w:rsidR="007C0813">
        <w:rPr>
          <w:rStyle w:val="aff0"/>
          <w:b/>
        </w:rPr>
        <w:footnoteReference w:id="64"/>
      </w:r>
    </w:p>
    <w:p w14:paraId="6DD36E20" w14:textId="618E5D4C" w:rsidR="007114B7" w:rsidRPr="002373E8" w:rsidRDefault="007114B7" w:rsidP="00D743AB">
      <w:pPr>
        <w:pStyle w:val="aff3"/>
        <w:numPr>
          <w:ilvl w:val="3"/>
          <w:numId w:val="6"/>
        </w:numPr>
        <w:tabs>
          <w:tab w:val="left" w:pos="426"/>
          <w:tab w:val="left" w:pos="1560"/>
        </w:tabs>
        <w:spacing w:line="276" w:lineRule="auto"/>
        <w:ind w:left="0" w:firstLine="680"/>
        <w:jc w:val="both"/>
      </w:pPr>
      <w:r w:rsidRPr="002373E8">
        <w:t>Обезличивание ПДн может использоваться Компанией в целях обеспечения конфиденциальности ПДн и их защиты от несанкционированного доступа, а также в случаях, когда использование ПДн в привязке к конкретному Субъекту ПДн не требуется. Обезличивание ПДн не означает, что обезличенные данные перестают быть ПДн. Обезличивание ПДн не может использоваться вместо уничтожения ПДн.</w:t>
      </w:r>
    </w:p>
    <w:p w14:paraId="6334AD38" w14:textId="2E6E5FEE" w:rsidR="007114B7" w:rsidRPr="002373E8" w:rsidRDefault="007114B7" w:rsidP="00D743AB">
      <w:pPr>
        <w:pStyle w:val="aff3"/>
        <w:numPr>
          <w:ilvl w:val="3"/>
          <w:numId w:val="6"/>
        </w:numPr>
        <w:tabs>
          <w:tab w:val="left" w:pos="426"/>
          <w:tab w:val="left" w:pos="1560"/>
        </w:tabs>
        <w:spacing w:line="276" w:lineRule="auto"/>
        <w:ind w:left="0" w:firstLine="680"/>
        <w:jc w:val="both"/>
      </w:pPr>
      <w:r w:rsidRPr="002373E8">
        <w:t>Компания вправе при отсутствии иных правовых оснований обрабатывать обезличенные ПДн в статистических или иных исследовательских целях</w:t>
      </w:r>
      <w:r w:rsidRPr="002373E8">
        <w:rPr>
          <w:vertAlign w:val="superscript"/>
        </w:rPr>
        <w:footnoteReference w:id="65"/>
      </w:r>
      <w:r w:rsidRPr="002373E8">
        <w:t>.</w:t>
      </w:r>
    </w:p>
    <w:p w14:paraId="76E63740" w14:textId="0605974A" w:rsidR="007114B7" w:rsidRPr="002373E8" w:rsidRDefault="007114B7" w:rsidP="00D743AB">
      <w:pPr>
        <w:pStyle w:val="aff3"/>
        <w:numPr>
          <w:ilvl w:val="3"/>
          <w:numId w:val="6"/>
        </w:numPr>
        <w:tabs>
          <w:tab w:val="left" w:pos="426"/>
          <w:tab w:val="left" w:pos="1560"/>
        </w:tabs>
        <w:spacing w:line="276" w:lineRule="auto"/>
        <w:ind w:left="0" w:firstLine="680"/>
        <w:jc w:val="both"/>
      </w:pPr>
      <w:r w:rsidRPr="002373E8">
        <w:t>Компания может без наличия правовых оснований осуществлять передачу данных, из состава которых исключены ПДн, определяющие Субъекта ПДн, третьим лицам на основании заключаемых с ними договоров, при условии, что на основании передаваемых данных даже с использованием дополнительной информации невозможно определить прямую или косвенную принадлежность ПДн конкретному Субъекту ПДн даже при использовании доступной дополнительной информации и технологий.</w:t>
      </w:r>
    </w:p>
    <w:p w14:paraId="78E28064" w14:textId="0262E861" w:rsidR="007114B7" w:rsidRPr="002373E8" w:rsidRDefault="007114B7" w:rsidP="00D743AB">
      <w:pPr>
        <w:pStyle w:val="aff3"/>
        <w:numPr>
          <w:ilvl w:val="3"/>
          <w:numId w:val="6"/>
        </w:numPr>
        <w:tabs>
          <w:tab w:val="left" w:pos="426"/>
          <w:tab w:val="left" w:pos="1560"/>
        </w:tabs>
        <w:spacing w:line="276" w:lineRule="auto"/>
        <w:ind w:left="0" w:firstLine="680"/>
        <w:jc w:val="both"/>
      </w:pPr>
      <w:r w:rsidRPr="002373E8">
        <w:t>Обезличивание ПДн осуществляется в соответствии с ________</w:t>
      </w:r>
      <w:r w:rsidRPr="002373E8">
        <w:rPr>
          <w:vertAlign w:val="superscript"/>
        </w:rPr>
        <w:footnoteReference w:id="66"/>
      </w:r>
      <w:r w:rsidRPr="002373E8">
        <w:t xml:space="preserve"> </w:t>
      </w:r>
      <w:proofErr w:type="spellStart"/>
      <w:r w:rsidRPr="002373E8">
        <w:t>с</w:t>
      </w:r>
      <w:proofErr w:type="spellEnd"/>
      <w:r w:rsidRPr="002373E8">
        <w:t xml:space="preserve"> учетом требований и методов обезличивания, устанавливаемых Надзорным органом или иными уполномоченными государственными органами.</w:t>
      </w:r>
    </w:p>
    <w:p w14:paraId="32070754" w14:textId="71ABE1A4" w:rsidR="00964D5D" w:rsidRPr="002373E8" w:rsidRDefault="00E445EB" w:rsidP="00DC4681">
      <w:pPr>
        <w:pStyle w:val="aff3"/>
        <w:numPr>
          <w:ilvl w:val="2"/>
          <w:numId w:val="6"/>
        </w:numPr>
        <w:tabs>
          <w:tab w:val="left" w:pos="1276"/>
        </w:tabs>
        <w:spacing w:line="276" w:lineRule="auto"/>
        <w:ind w:left="0" w:firstLine="680"/>
        <w:jc w:val="both"/>
        <w:rPr>
          <w:b/>
        </w:rPr>
      </w:pPr>
      <w:r w:rsidRPr="002373E8">
        <w:rPr>
          <w:b/>
        </w:rPr>
        <w:t>Блокирование ПДн</w:t>
      </w:r>
    </w:p>
    <w:p w14:paraId="290DC62D" w14:textId="43B1831D" w:rsidR="00E445EB" w:rsidRPr="002373E8" w:rsidRDefault="00D964F5" w:rsidP="00EB7577">
      <w:pPr>
        <w:pStyle w:val="aff3"/>
        <w:numPr>
          <w:ilvl w:val="3"/>
          <w:numId w:val="6"/>
        </w:numPr>
        <w:tabs>
          <w:tab w:val="left" w:pos="426"/>
          <w:tab w:val="left" w:pos="1560"/>
        </w:tabs>
        <w:spacing w:line="276" w:lineRule="auto"/>
        <w:ind w:left="0" w:firstLine="680"/>
        <w:jc w:val="both"/>
      </w:pPr>
      <w:r w:rsidRPr="002373E8">
        <w:t xml:space="preserve">Блокирование ПДн </w:t>
      </w:r>
      <w:r w:rsidR="00E445EB" w:rsidRPr="002373E8">
        <w:t>заключается во временном прекращении обработки ПДн (за исключением случаев, когда обработка необходима для уточнения ПДн).</w:t>
      </w:r>
    </w:p>
    <w:p w14:paraId="107886B7" w14:textId="0BFFC0FC" w:rsidR="00E445EB" w:rsidRPr="002373E8" w:rsidRDefault="00E445EB" w:rsidP="00EB7577">
      <w:pPr>
        <w:pStyle w:val="aff3"/>
        <w:numPr>
          <w:ilvl w:val="3"/>
          <w:numId w:val="6"/>
        </w:numPr>
        <w:tabs>
          <w:tab w:val="left" w:pos="426"/>
          <w:tab w:val="left" w:pos="1560"/>
        </w:tabs>
        <w:spacing w:line="276" w:lineRule="auto"/>
        <w:ind w:left="0" w:firstLine="680"/>
        <w:jc w:val="both"/>
      </w:pPr>
      <w:r w:rsidRPr="002373E8">
        <w:t>Блокирование осуществляется по факту выявления неточных ПДн или неправомерной обработки ПДн, на основании обращений/запросов Субъектов ПДн, их Представителей или на основании сведений, предоставленных Надзорным органом. Блокирование осуществляется с момента получения обращения/запроса или сведений о неточности ПДн или их неправомерной обработке на период проверки и только в том случае, если блокирование ПДн не нарушает права и законные интересы Субъекта ПДн или Третьих лиц/Партнеров/иных лиц.</w:t>
      </w:r>
    </w:p>
    <w:p w14:paraId="7AD4D033" w14:textId="6D9B4807" w:rsidR="00E445EB" w:rsidRPr="002373E8" w:rsidRDefault="00E445EB" w:rsidP="00EB7577">
      <w:pPr>
        <w:pStyle w:val="aff3"/>
        <w:numPr>
          <w:ilvl w:val="3"/>
          <w:numId w:val="6"/>
        </w:numPr>
        <w:tabs>
          <w:tab w:val="left" w:pos="426"/>
          <w:tab w:val="left" w:pos="1560"/>
        </w:tabs>
        <w:spacing w:line="276" w:lineRule="auto"/>
        <w:ind w:left="0" w:firstLine="680"/>
        <w:jc w:val="both"/>
      </w:pPr>
      <w:r w:rsidRPr="002373E8">
        <w:t xml:space="preserve">О результатах проверки по фактам, указанным в обращении или запросе, а также о предпринятых мерах </w:t>
      </w:r>
      <w:r w:rsidR="00D964F5" w:rsidRPr="002373E8">
        <w:t>Компания</w:t>
      </w:r>
      <w:r w:rsidRPr="002373E8">
        <w:t xml:space="preserve"> обязан</w:t>
      </w:r>
      <w:r w:rsidR="00D964F5" w:rsidRPr="002373E8">
        <w:t>а</w:t>
      </w:r>
      <w:r w:rsidRPr="002373E8">
        <w:t xml:space="preserve"> уведомить Субъекта ПДн и/или, когда применимо, Надзорный орган.</w:t>
      </w:r>
    </w:p>
    <w:p w14:paraId="5BB40B40" w14:textId="08071445" w:rsidR="0087549A" w:rsidRPr="002373E8" w:rsidRDefault="0087549A" w:rsidP="00EB7577">
      <w:pPr>
        <w:pStyle w:val="aff3"/>
        <w:numPr>
          <w:ilvl w:val="2"/>
          <w:numId w:val="6"/>
        </w:numPr>
        <w:tabs>
          <w:tab w:val="left" w:pos="1276"/>
        </w:tabs>
        <w:spacing w:line="276" w:lineRule="auto"/>
        <w:ind w:left="0" w:firstLine="680"/>
        <w:jc w:val="both"/>
        <w:rPr>
          <w:b/>
        </w:rPr>
      </w:pPr>
      <w:r w:rsidRPr="002373E8">
        <w:rPr>
          <w:b/>
        </w:rPr>
        <w:t>Удаление, уничтожение ПДн</w:t>
      </w:r>
    </w:p>
    <w:p w14:paraId="72A05275" w14:textId="08AC8893" w:rsidR="0087549A" w:rsidRPr="002373E8" w:rsidRDefault="0087549A" w:rsidP="00EB7577">
      <w:pPr>
        <w:pStyle w:val="aff3"/>
        <w:numPr>
          <w:ilvl w:val="3"/>
          <w:numId w:val="6"/>
        </w:numPr>
        <w:tabs>
          <w:tab w:val="left" w:pos="426"/>
          <w:tab w:val="left" w:pos="1560"/>
        </w:tabs>
        <w:spacing w:line="276" w:lineRule="auto"/>
        <w:ind w:left="0" w:firstLine="680"/>
        <w:jc w:val="both"/>
      </w:pPr>
      <w:r w:rsidRPr="002373E8">
        <w:t xml:space="preserve">Уничтожением ПДн является осуществление действий, в результате которых </w:t>
      </w:r>
      <w:proofErr w:type="spellStart"/>
      <w:r w:rsidRPr="002373E8">
        <w:t>которых</w:t>
      </w:r>
      <w:proofErr w:type="spellEnd"/>
      <w:r w:rsidRPr="002373E8">
        <w:t xml:space="preserve"> становится невозможным восстановить содержание ПДн в </w:t>
      </w:r>
      <w:proofErr w:type="spellStart"/>
      <w:r w:rsidRPr="002373E8">
        <w:t>ИСПДн</w:t>
      </w:r>
      <w:proofErr w:type="spellEnd"/>
      <w:r w:rsidRPr="002373E8">
        <w:t xml:space="preserve">, на СВТ, на МНИ, и/или в результате которых уничтожаются МНИ, содержащие ПДн, с учетом </w:t>
      </w:r>
      <w:r w:rsidRPr="002373E8">
        <w:lastRenderedPageBreak/>
        <w:t xml:space="preserve">требований Закона №152-ФЗ, приказа </w:t>
      </w:r>
      <w:proofErr w:type="spellStart"/>
      <w:r w:rsidRPr="002373E8">
        <w:t>Роскомнадзора</w:t>
      </w:r>
      <w:proofErr w:type="spellEnd"/>
      <w:r w:rsidRPr="002373E8">
        <w:t xml:space="preserve"> от 28.10.2022 №179</w:t>
      </w:r>
      <w:r w:rsidRPr="002373E8">
        <w:rPr>
          <w:vertAlign w:val="superscript"/>
        </w:rPr>
        <w:footnoteReference w:id="67"/>
      </w:r>
      <w:r w:rsidRPr="002373E8">
        <w:t>, применимых локальных нормативных актов Компании</w:t>
      </w:r>
      <w:r w:rsidRPr="002373E8">
        <w:rPr>
          <w:vertAlign w:val="superscript"/>
        </w:rPr>
        <w:footnoteReference w:id="68"/>
      </w:r>
      <w:r w:rsidRPr="002373E8">
        <w:t xml:space="preserve">. </w:t>
      </w:r>
    </w:p>
    <w:p w14:paraId="0B8848D2" w14:textId="77777777" w:rsidR="0087549A" w:rsidRPr="002373E8" w:rsidRDefault="0087549A" w:rsidP="00EB7577">
      <w:pPr>
        <w:pStyle w:val="aff3"/>
        <w:numPr>
          <w:ilvl w:val="3"/>
          <w:numId w:val="6"/>
        </w:numPr>
        <w:tabs>
          <w:tab w:val="left" w:pos="426"/>
          <w:tab w:val="left" w:pos="1560"/>
        </w:tabs>
        <w:spacing w:line="276" w:lineRule="auto"/>
        <w:ind w:left="0" w:firstLine="680"/>
        <w:jc w:val="both"/>
      </w:pPr>
      <w:r w:rsidRPr="002373E8">
        <w:t>Компания обязана прекратить обработку ПДн субъекта ПДн и произвести уничтожение ПДн, в следующих случаях:</w:t>
      </w:r>
    </w:p>
    <w:p w14:paraId="192CCB52" w14:textId="77777777" w:rsidR="00131E6D" w:rsidRPr="002373E8" w:rsidRDefault="00131E6D" w:rsidP="00DE5AE8">
      <w:pPr>
        <w:pStyle w:val="aff3"/>
        <w:numPr>
          <w:ilvl w:val="0"/>
          <w:numId w:val="20"/>
        </w:numPr>
        <w:spacing w:line="276" w:lineRule="auto"/>
        <w:ind w:left="0" w:firstLine="851"/>
        <w:jc w:val="both"/>
      </w:pPr>
      <w:r w:rsidRPr="002373E8">
        <w:t>цели обработки ПДн достигнуты;</w:t>
      </w:r>
    </w:p>
    <w:p w14:paraId="6680C93A" w14:textId="77777777" w:rsidR="00131E6D" w:rsidRPr="002373E8" w:rsidRDefault="00131E6D" w:rsidP="00DE5AE8">
      <w:pPr>
        <w:pStyle w:val="aff3"/>
        <w:numPr>
          <w:ilvl w:val="0"/>
          <w:numId w:val="20"/>
        </w:numPr>
        <w:spacing w:line="276" w:lineRule="auto"/>
        <w:ind w:left="0" w:firstLine="851"/>
        <w:jc w:val="both"/>
      </w:pPr>
      <w:r w:rsidRPr="002373E8">
        <w:t>ПДн больше не требуются для достижения целей, для которых они были получены</w:t>
      </w:r>
      <w:r w:rsidRPr="002373E8">
        <w:rPr>
          <w:vertAlign w:val="superscript"/>
        </w:rPr>
        <w:footnoteReference w:id="69"/>
      </w:r>
      <w:r w:rsidRPr="002373E8">
        <w:t>;</w:t>
      </w:r>
    </w:p>
    <w:p w14:paraId="75B49800" w14:textId="273C7A22" w:rsidR="00131E6D" w:rsidRPr="002373E8" w:rsidRDefault="00131E6D" w:rsidP="00DE5AE8">
      <w:pPr>
        <w:pStyle w:val="aff3"/>
        <w:numPr>
          <w:ilvl w:val="0"/>
          <w:numId w:val="20"/>
        </w:numPr>
        <w:spacing w:line="276" w:lineRule="auto"/>
        <w:ind w:left="0" w:firstLine="851"/>
        <w:jc w:val="both"/>
      </w:pPr>
      <w:r w:rsidRPr="002373E8">
        <w:t xml:space="preserve">истекли сроки обработки, в т.ч. хранения (включая архивное хранение в </w:t>
      </w:r>
      <w:proofErr w:type="spellStart"/>
      <w:r w:rsidRPr="002373E8">
        <w:t>ИСПДн</w:t>
      </w:r>
      <w:proofErr w:type="spellEnd"/>
      <w:r w:rsidRPr="002373E8">
        <w:t xml:space="preserve"> в течение срока, установленного в Компании);</w:t>
      </w:r>
    </w:p>
    <w:p w14:paraId="2C38215A" w14:textId="77777777" w:rsidR="00131E6D" w:rsidRPr="002373E8" w:rsidRDefault="00131E6D" w:rsidP="00DE5AE8">
      <w:pPr>
        <w:pStyle w:val="aff3"/>
        <w:numPr>
          <w:ilvl w:val="0"/>
          <w:numId w:val="20"/>
        </w:numPr>
        <w:spacing w:line="276" w:lineRule="auto"/>
        <w:ind w:left="0" w:firstLine="851"/>
        <w:jc w:val="both"/>
      </w:pPr>
      <w:r w:rsidRPr="002373E8">
        <w:t>истек срок, в течение которого действует согласие на обработку ПДн;</w:t>
      </w:r>
    </w:p>
    <w:p w14:paraId="00643C29" w14:textId="77777777" w:rsidR="00131E6D" w:rsidRPr="002373E8" w:rsidRDefault="00131E6D" w:rsidP="00DE5AE8">
      <w:pPr>
        <w:pStyle w:val="aff3"/>
        <w:numPr>
          <w:ilvl w:val="0"/>
          <w:numId w:val="20"/>
        </w:numPr>
        <w:spacing w:line="276" w:lineRule="auto"/>
        <w:ind w:left="0" w:firstLine="851"/>
        <w:jc w:val="both"/>
      </w:pPr>
      <w:r w:rsidRPr="002373E8">
        <w:t>окончен срок действия/прекращено действие договора или расторгнут договор, стороной которого или выгодоприобретателем, поручителем по которому являлся Субъект ПДн;</w:t>
      </w:r>
    </w:p>
    <w:p w14:paraId="2064A8CB" w14:textId="4B4C2A2C" w:rsidR="00131E6D" w:rsidRPr="002373E8" w:rsidRDefault="00131E6D" w:rsidP="00DE5AE8">
      <w:pPr>
        <w:pStyle w:val="aff3"/>
        <w:numPr>
          <w:ilvl w:val="0"/>
          <w:numId w:val="20"/>
        </w:numPr>
        <w:spacing w:line="276" w:lineRule="auto"/>
        <w:ind w:left="0" w:firstLine="851"/>
        <w:jc w:val="both"/>
      </w:pPr>
      <w:r w:rsidRPr="002373E8">
        <w:t xml:space="preserve">Компанией выявлены случаи неправомерной обработки ПДн, в </w:t>
      </w:r>
      <w:r w:rsidR="00EB7577" w:rsidRPr="002373E8">
        <w:t>т.</w:t>
      </w:r>
      <w:r w:rsidR="000C127B" w:rsidRPr="002373E8">
        <w:t xml:space="preserve"> ч.</w:t>
      </w:r>
      <w:r w:rsidRPr="002373E8">
        <w:t xml:space="preserve"> по обращению Субъекта ПДн или запросу Надзорного органа, когда обеспечить правомерность обработки ПДн невозможно;</w:t>
      </w:r>
    </w:p>
    <w:p w14:paraId="50AC3A8E" w14:textId="54C75663" w:rsidR="00131E6D" w:rsidRPr="002373E8" w:rsidRDefault="00131E6D" w:rsidP="00DE5AE8">
      <w:pPr>
        <w:pStyle w:val="aff3"/>
        <w:numPr>
          <w:ilvl w:val="0"/>
          <w:numId w:val="20"/>
        </w:numPr>
        <w:spacing w:line="276" w:lineRule="auto"/>
        <w:ind w:left="0" w:firstLine="851"/>
        <w:jc w:val="both"/>
      </w:pPr>
      <w:r w:rsidRPr="002373E8">
        <w:t>Компанией установлена избыточность состава ПДн по отношению к заявленным целям обработки, когда обеспечить правомерность обработки ПДн невозможно;</w:t>
      </w:r>
    </w:p>
    <w:p w14:paraId="7A4F3465" w14:textId="7E49F6B8" w:rsidR="00131E6D" w:rsidRPr="002373E8" w:rsidRDefault="00131E6D" w:rsidP="00DE5AE8">
      <w:pPr>
        <w:pStyle w:val="aff3"/>
        <w:numPr>
          <w:ilvl w:val="0"/>
          <w:numId w:val="20"/>
        </w:numPr>
        <w:spacing w:line="276" w:lineRule="auto"/>
        <w:ind w:left="0" w:firstLine="851"/>
        <w:jc w:val="both"/>
      </w:pPr>
      <w:r w:rsidRPr="002373E8">
        <w:t xml:space="preserve">прекратило действовать поручение обработки ПДн, на основании которого Компания обрабатывала ПДн; </w:t>
      </w:r>
    </w:p>
    <w:p w14:paraId="4B9A0C96" w14:textId="77777777" w:rsidR="00131E6D" w:rsidRPr="002373E8" w:rsidRDefault="00131E6D" w:rsidP="00DE5AE8">
      <w:pPr>
        <w:pStyle w:val="aff3"/>
        <w:numPr>
          <w:ilvl w:val="0"/>
          <w:numId w:val="20"/>
        </w:numPr>
        <w:spacing w:line="276" w:lineRule="auto"/>
        <w:ind w:left="0" w:firstLine="851"/>
        <w:jc w:val="both"/>
      </w:pPr>
      <w:r w:rsidRPr="002373E8">
        <w:t>Субъект ПДн отозвал свое согласие на обработку</w:t>
      </w:r>
      <w:r w:rsidRPr="002373E8">
        <w:rPr>
          <w:vertAlign w:val="superscript"/>
        </w:rPr>
        <w:footnoteReference w:id="70"/>
      </w:r>
      <w:r w:rsidRPr="002373E8">
        <w:t>;</w:t>
      </w:r>
    </w:p>
    <w:p w14:paraId="40ADF8B3" w14:textId="77777777" w:rsidR="00131E6D" w:rsidRPr="002373E8" w:rsidRDefault="00131E6D" w:rsidP="00DE5AE8">
      <w:pPr>
        <w:pStyle w:val="aff3"/>
        <w:numPr>
          <w:ilvl w:val="0"/>
          <w:numId w:val="20"/>
        </w:numPr>
        <w:spacing w:line="276" w:lineRule="auto"/>
        <w:ind w:left="0" w:firstLine="851"/>
        <w:jc w:val="both"/>
      </w:pPr>
      <w:r w:rsidRPr="002373E8">
        <w:t>Субъект ПДн направил требование о прекращении обработки ПДн</w:t>
      </w:r>
    </w:p>
    <w:p w14:paraId="6FE1C71B" w14:textId="1953BF7B" w:rsidR="00131E6D" w:rsidRPr="002373E8" w:rsidRDefault="00131E6D" w:rsidP="00CC2BFA">
      <w:pPr>
        <w:pStyle w:val="aff3"/>
        <w:numPr>
          <w:ilvl w:val="3"/>
          <w:numId w:val="6"/>
        </w:numPr>
        <w:tabs>
          <w:tab w:val="left" w:pos="426"/>
          <w:tab w:val="left" w:pos="1560"/>
        </w:tabs>
        <w:spacing w:line="276" w:lineRule="auto"/>
        <w:ind w:left="0" w:firstLine="680"/>
        <w:jc w:val="both"/>
      </w:pPr>
      <w:r w:rsidRPr="002373E8">
        <w:t xml:space="preserve">При уничтожении ПДн следует руководствоваться положениями </w:t>
      </w:r>
      <w:r w:rsidRPr="002373E8">
        <w:rPr>
          <w:b/>
        </w:rPr>
        <w:t>Памятки по уничтожению ПДн.</w:t>
      </w:r>
    </w:p>
    <w:p w14:paraId="4B0AC0DB" w14:textId="1970B595" w:rsidR="00131E6D" w:rsidRPr="002373E8" w:rsidRDefault="00131E6D" w:rsidP="00CC2BFA">
      <w:pPr>
        <w:pStyle w:val="aff3"/>
        <w:numPr>
          <w:ilvl w:val="3"/>
          <w:numId w:val="6"/>
        </w:numPr>
        <w:tabs>
          <w:tab w:val="left" w:pos="426"/>
          <w:tab w:val="left" w:pos="1560"/>
        </w:tabs>
        <w:spacing w:line="276" w:lineRule="auto"/>
        <w:ind w:left="0" w:firstLine="680"/>
        <w:jc w:val="both"/>
      </w:pPr>
      <w:r w:rsidRPr="002373E8">
        <w:t>При уничтожении ПДн на поступившего требования/обращения (об отзыве согласия на обработку ПДн, о прекращении обработки ПДн, об уничтожении ПДн, о неправомерной обработке ПДн) от Субъекта ПДн или Надзорного органа:</w:t>
      </w:r>
    </w:p>
    <w:p w14:paraId="76956687" w14:textId="73E22897" w:rsidR="00131E6D" w:rsidRPr="002373E8" w:rsidRDefault="00131E6D" w:rsidP="00DE5AE8">
      <w:pPr>
        <w:pStyle w:val="aff3"/>
        <w:numPr>
          <w:ilvl w:val="0"/>
          <w:numId w:val="20"/>
        </w:numPr>
        <w:spacing w:line="276" w:lineRule="auto"/>
        <w:ind w:left="0" w:firstLine="851"/>
        <w:jc w:val="both"/>
      </w:pPr>
      <w:r w:rsidRPr="002373E8">
        <w:t>необходимо установить, есть ли необходимость в продолжении обработки указанных в требовании/обращении ПДн и наличие законных (правовых) оснований на продолжение такой обработки;</w:t>
      </w:r>
    </w:p>
    <w:p w14:paraId="5C8B3084" w14:textId="463C2A68" w:rsidR="00131E6D" w:rsidRPr="002373E8" w:rsidRDefault="00131E6D" w:rsidP="00DE5AE8">
      <w:pPr>
        <w:pStyle w:val="aff3"/>
        <w:numPr>
          <w:ilvl w:val="0"/>
          <w:numId w:val="20"/>
        </w:numPr>
        <w:spacing w:line="276" w:lineRule="auto"/>
        <w:ind w:left="0" w:firstLine="851"/>
        <w:jc w:val="both"/>
      </w:pPr>
      <w:r w:rsidRPr="002373E8">
        <w:t>если необходимость в обработке указанных ПДн и/или основания для их обработки отсутствуют, то происходит уничтожение ПДн, в установленном в Компании порядке;</w:t>
      </w:r>
    </w:p>
    <w:p w14:paraId="62D1324F" w14:textId="0D33B3DF" w:rsidR="00131E6D" w:rsidRPr="002373E8" w:rsidRDefault="00131E6D" w:rsidP="00DE5AE8">
      <w:pPr>
        <w:pStyle w:val="aff3"/>
        <w:numPr>
          <w:ilvl w:val="0"/>
          <w:numId w:val="20"/>
        </w:numPr>
        <w:spacing w:line="276" w:lineRule="auto"/>
        <w:ind w:left="0" w:firstLine="851"/>
        <w:jc w:val="both"/>
      </w:pPr>
      <w:r w:rsidRPr="002373E8">
        <w:t xml:space="preserve">если в процесс обработки ПДн вовлечены лица, осуществляющие обработку ПДн по поручению Оператора, то в их адрес направляется требование об уничтожении соответствующих ПДн с кратким описанием причины направления запроса (требование </w:t>
      </w:r>
      <w:r w:rsidRPr="002373E8">
        <w:lastRenderedPageBreak/>
        <w:t>Субъекта ПДн или Надзорного органа), а также формой и порядком предоставления подтверждающих документов об уничтожении ПДн;</w:t>
      </w:r>
    </w:p>
    <w:p w14:paraId="0E83F24B" w14:textId="13882E8F" w:rsidR="00131E6D" w:rsidRPr="002373E8" w:rsidRDefault="00131E6D" w:rsidP="00DE5AE8">
      <w:pPr>
        <w:pStyle w:val="aff3"/>
        <w:numPr>
          <w:ilvl w:val="0"/>
          <w:numId w:val="20"/>
        </w:numPr>
        <w:spacing w:line="276" w:lineRule="auto"/>
        <w:ind w:left="0" w:firstLine="851"/>
        <w:jc w:val="both"/>
      </w:pPr>
      <w:r w:rsidRPr="002373E8">
        <w:t>в адрес Субъекта ПДн или Надзорного органа, в сроки, установленные законодательством, направляется уведомление о рассмотрении поступившего требования и о предпринятых мерах по уничтожению ПДн или обоснование о продолжении обработки ПДн, содержащее в частности, основание на обработку ПДн, цели обработки и срок обработки ПДн.</w:t>
      </w:r>
    </w:p>
    <w:p w14:paraId="76F2E8CE" w14:textId="66388793" w:rsidR="00131E6D" w:rsidRPr="002373E8" w:rsidRDefault="00131E6D" w:rsidP="00CC2BFA">
      <w:pPr>
        <w:pStyle w:val="aff3"/>
        <w:numPr>
          <w:ilvl w:val="3"/>
          <w:numId w:val="6"/>
        </w:numPr>
        <w:tabs>
          <w:tab w:val="left" w:pos="426"/>
          <w:tab w:val="left" w:pos="1560"/>
        </w:tabs>
        <w:spacing w:line="276" w:lineRule="auto"/>
        <w:ind w:left="0" w:firstLine="680"/>
        <w:jc w:val="both"/>
        <w:rPr>
          <w:b/>
        </w:rPr>
      </w:pPr>
      <w:r w:rsidRPr="002373E8">
        <w:rPr>
          <w:b/>
        </w:rPr>
        <w:t>Требования к срокам уничтожения ПДн:</w:t>
      </w:r>
    </w:p>
    <w:p w14:paraId="5FDA2490" w14:textId="4958B366" w:rsidR="00131E6D" w:rsidRPr="002373E8" w:rsidRDefault="00131E6D" w:rsidP="00DE5AE8">
      <w:pPr>
        <w:pStyle w:val="aff3"/>
        <w:numPr>
          <w:ilvl w:val="0"/>
          <w:numId w:val="20"/>
        </w:numPr>
        <w:spacing w:line="276" w:lineRule="auto"/>
        <w:ind w:left="0" w:firstLine="851"/>
        <w:jc w:val="both"/>
      </w:pPr>
      <w:r w:rsidRPr="002373E8">
        <w:t xml:space="preserve">в случае достижения цели обработки ПДн и отсутствия иных оснований на их обработку </w:t>
      </w:r>
      <w:r w:rsidR="00E8749F" w:rsidRPr="002373E8">
        <w:t>Компания, в соответствии с Законом №152-ФЗ</w:t>
      </w:r>
      <w:r w:rsidRPr="002373E8">
        <w:t>, обязан</w:t>
      </w:r>
      <w:r w:rsidR="00E8749F" w:rsidRPr="002373E8">
        <w:t>а</w:t>
      </w:r>
      <w:r w:rsidRPr="002373E8">
        <w:t xml:space="preserve"> прекратить обработку либо обеспечить ее прекращение </w:t>
      </w:r>
      <w:r w:rsidR="00E8749F" w:rsidRPr="002373E8">
        <w:t>лицом, осуществляющим обработку по поручению Оператора</w:t>
      </w:r>
      <w:r w:rsidRPr="002373E8">
        <w:t xml:space="preserve"> и уничтожить ПДн или обеспечить их уничтожение в срок, не превышающий 30 (тридцати) календарных дней с даты достижения цели обработки ПДн;</w:t>
      </w:r>
    </w:p>
    <w:p w14:paraId="4EB9A0B9" w14:textId="6AE732E2" w:rsidR="00131E6D" w:rsidRPr="002373E8" w:rsidRDefault="00131E6D" w:rsidP="00DE5AE8">
      <w:pPr>
        <w:pStyle w:val="aff3"/>
        <w:numPr>
          <w:ilvl w:val="0"/>
          <w:numId w:val="20"/>
        </w:numPr>
        <w:spacing w:line="276" w:lineRule="auto"/>
        <w:ind w:left="0" w:firstLine="851"/>
        <w:jc w:val="both"/>
      </w:pPr>
      <w:r w:rsidRPr="002373E8">
        <w:t xml:space="preserve">в случае выявления неправомерной обработки ПДн </w:t>
      </w:r>
      <w:r w:rsidR="00E8749F" w:rsidRPr="002373E8">
        <w:t>Компания</w:t>
      </w:r>
      <w:r w:rsidRPr="002373E8">
        <w:t xml:space="preserve"> в срок, не превышающий 3 (трех) рабочих дней с даты этого выявления, обязан</w:t>
      </w:r>
      <w:r w:rsidR="00E8749F" w:rsidRPr="002373E8">
        <w:t>а</w:t>
      </w:r>
      <w:r w:rsidRPr="002373E8">
        <w:t xml:space="preserve"> прекратить неправомерную обработку ПДн либо обеспечить ее прекращение </w:t>
      </w:r>
      <w:r w:rsidR="00E8749F" w:rsidRPr="002373E8">
        <w:t>лицом, осуществляющим обработку по поручению Оператора</w:t>
      </w:r>
      <w:r w:rsidRPr="002373E8">
        <w:t>. В случае если обеспечить правоме</w:t>
      </w:r>
      <w:r w:rsidR="00E8749F" w:rsidRPr="002373E8">
        <w:t>рность обработки ПДн невозможно</w:t>
      </w:r>
      <w:r w:rsidRPr="002373E8">
        <w:t xml:space="preserve">, </w:t>
      </w:r>
      <w:r w:rsidR="00E8749F" w:rsidRPr="002373E8">
        <w:t>Компания</w:t>
      </w:r>
      <w:r w:rsidRPr="002373E8">
        <w:t xml:space="preserve"> в срок, не превышающий 10 (десяти) рабочих дней с даты выявления неправомерной обработки ПДн, обязан</w:t>
      </w:r>
      <w:r w:rsidR="00E8749F" w:rsidRPr="002373E8">
        <w:t>а</w:t>
      </w:r>
      <w:r w:rsidRPr="002373E8">
        <w:t xml:space="preserve"> уничтожить такие ПДн или обеспечить их уничтожение </w:t>
      </w:r>
      <w:r w:rsidR="00E8749F" w:rsidRPr="002373E8">
        <w:t>лицом, осуществляющим обработку по поручению Оператора</w:t>
      </w:r>
      <w:r w:rsidRPr="002373E8">
        <w:t>;</w:t>
      </w:r>
    </w:p>
    <w:p w14:paraId="4257AF13" w14:textId="4297F858" w:rsidR="00131E6D" w:rsidRPr="002373E8" w:rsidRDefault="00131E6D" w:rsidP="00DE5AE8">
      <w:pPr>
        <w:pStyle w:val="aff3"/>
        <w:numPr>
          <w:ilvl w:val="0"/>
          <w:numId w:val="20"/>
        </w:numPr>
        <w:spacing w:line="276" w:lineRule="auto"/>
        <w:ind w:left="0" w:firstLine="851"/>
        <w:jc w:val="both"/>
      </w:pPr>
      <w:r w:rsidRPr="002373E8">
        <w:t xml:space="preserve">в случае отзыва Субъектом ПДн согласия на обработку ПДн, при условии, что продолжение обработки ПДн не требуется для достижения целей обработки ПДн, отсутствуют иные основания обработки ПДн, </w:t>
      </w:r>
      <w:r w:rsidR="00E8749F" w:rsidRPr="002373E8">
        <w:t>Компания</w:t>
      </w:r>
      <w:r w:rsidRPr="002373E8">
        <w:t xml:space="preserve"> обязан</w:t>
      </w:r>
      <w:r w:rsidR="00E8749F" w:rsidRPr="002373E8">
        <w:t>а</w:t>
      </w:r>
      <w:r w:rsidRPr="002373E8">
        <w:t xml:space="preserve"> прекратить обработку ПДн либо обеспечить ее</w:t>
      </w:r>
      <w:r w:rsidR="00E8749F" w:rsidRPr="002373E8">
        <w:t xml:space="preserve"> прекращение</w:t>
      </w:r>
      <w:r w:rsidRPr="002373E8">
        <w:t xml:space="preserve"> </w:t>
      </w:r>
      <w:r w:rsidR="00E8749F" w:rsidRPr="002373E8">
        <w:t xml:space="preserve">лицом, осуществляющим обработку по поручению Оператора </w:t>
      </w:r>
      <w:r w:rsidRPr="002373E8">
        <w:t xml:space="preserve">и уничтожить ПДн или обеспечить их уничтожение </w:t>
      </w:r>
      <w:r w:rsidR="00E8749F" w:rsidRPr="002373E8">
        <w:t>лицом, осуществляющим обработку по поручению Оператора</w:t>
      </w:r>
      <w:r w:rsidRPr="002373E8">
        <w:t xml:space="preserve"> в срок, не превышающий 30 (тридцати) календарных дней с даты поступления отзыва;</w:t>
      </w:r>
    </w:p>
    <w:p w14:paraId="38E44BE3" w14:textId="2D4FE730" w:rsidR="00131E6D" w:rsidRPr="002373E8" w:rsidRDefault="00131E6D" w:rsidP="00DE5AE8">
      <w:pPr>
        <w:pStyle w:val="aff3"/>
        <w:numPr>
          <w:ilvl w:val="0"/>
          <w:numId w:val="20"/>
        </w:numPr>
        <w:spacing w:line="276" w:lineRule="auto"/>
        <w:ind w:left="0" w:firstLine="851"/>
        <w:jc w:val="both"/>
      </w:pPr>
      <w:r w:rsidRPr="002373E8">
        <w:t xml:space="preserve">в случае поступления требования о прекращении обработки ПДн, при условии, что продолжение обработки ПДн не требуется для достижения целей обработки ПДн, отсутствуют иные основания обработки ПДн, </w:t>
      </w:r>
      <w:r w:rsidR="00E8749F" w:rsidRPr="002373E8">
        <w:t>Компания</w:t>
      </w:r>
      <w:r w:rsidRPr="002373E8">
        <w:t xml:space="preserve"> обязан</w:t>
      </w:r>
      <w:r w:rsidR="00E8749F" w:rsidRPr="002373E8">
        <w:t>а</w:t>
      </w:r>
      <w:r w:rsidRPr="002373E8">
        <w:t xml:space="preserve"> прекратить обработку ПДн либо обеспечить ее прекращение </w:t>
      </w:r>
      <w:r w:rsidR="00FE1E41" w:rsidRPr="002373E8">
        <w:t>лицом, осуществляющим обработку по поручению Оператора</w:t>
      </w:r>
      <w:r w:rsidRPr="002373E8">
        <w:t xml:space="preserve"> в срок, не превышающий 10 (десяти) дней (срок может быть продлен, но не боле</w:t>
      </w:r>
      <w:r w:rsidR="00E63ED2" w:rsidRPr="002373E8">
        <w:t>е чем на 5 (пять) рабочих дней)</w:t>
      </w:r>
      <w:r w:rsidRPr="002373E8">
        <w:t>. Срок уничтожения ПДн в таком случае определяется в порядке, предусмотренном для случаев, когда достигнута цель обработки ПДн или выявл</w:t>
      </w:r>
      <w:r w:rsidR="00FE1E41" w:rsidRPr="002373E8">
        <w:t>ена неправомерная обработка ПДн</w:t>
      </w:r>
      <w:r w:rsidRPr="002373E8">
        <w:t>;</w:t>
      </w:r>
    </w:p>
    <w:p w14:paraId="3B2AB8F0" w14:textId="3CA1B421" w:rsidR="00131E6D" w:rsidRPr="002373E8" w:rsidRDefault="00131E6D" w:rsidP="00DE5AE8">
      <w:pPr>
        <w:pStyle w:val="aff3"/>
        <w:numPr>
          <w:ilvl w:val="0"/>
          <w:numId w:val="20"/>
        </w:numPr>
        <w:spacing w:line="276" w:lineRule="auto"/>
        <w:ind w:left="0" w:firstLine="851"/>
        <w:jc w:val="both"/>
      </w:pPr>
      <w:r w:rsidRPr="002373E8">
        <w:t xml:space="preserve">в случае предоставления Субъектом ПДн сведений, подтверждающих, что ПДн являются незаконно полученными или не являются необходимыми для заявленной цели обработки, </w:t>
      </w:r>
      <w:r w:rsidR="00FE1E41" w:rsidRPr="002373E8">
        <w:t>Компания</w:t>
      </w:r>
      <w:r w:rsidRPr="002373E8">
        <w:t xml:space="preserve"> обязан</w:t>
      </w:r>
      <w:r w:rsidR="00FE1E41" w:rsidRPr="002373E8">
        <w:t>а</w:t>
      </w:r>
      <w:r w:rsidRPr="002373E8">
        <w:t xml:space="preserve"> в течение 3 (трех) дней произвести блокирование ПДн для проведения проверки предоставленных сведений (блокирование осуществляется на период проверки) и, в случае подтверждения факта незаконного получения ПДн или избыточности ПДн для заявленной цели обработки уничтожить ПДн в течение 7 (семи) рабочих дней с даты получения подтвержд</w:t>
      </w:r>
      <w:r w:rsidR="00FE1E41" w:rsidRPr="002373E8">
        <w:t>ающих указанные факты свед</w:t>
      </w:r>
      <w:r w:rsidR="00E63ED2" w:rsidRPr="002373E8">
        <w:t xml:space="preserve">ений. </w:t>
      </w:r>
    </w:p>
    <w:p w14:paraId="23CBC9CD" w14:textId="5481C2D7" w:rsidR="00FE1E41" w:rsidRPr="002373E8" w:rsidRDefault="00131E6D" w:rsidP="00E63ED2">
      <w:pPr>
        <w:spacing w:line="276" w:lineRule="auto"/>
        <w:ind w:firstLine="709"/>
        <w:jc w:val="both"/>
      </w:pPr>
      <w:r w:rsidRPr="002373E8">
        <w:t xml:space="preserve">В случае отсутствия возможности уничтожения ПДн в течение вышеуказанных сроков </w:t>
      </w:r>
      <w:r w:rsidR="00FE1E41" w:rsidRPr="002373E8">
        <w:t>Компания</w:t>
      </w:r>
      <w:r w:rsidRPr="002373E8">
        <w:t xml:space="preserve"> осуществляет блокирование таких ПДн и уничтожает ПДн в срок не более, чем 6 (шесть) месяцев, или обеспечивает их уничтожение </w:t>
      </w:r>
      <w:r w:rsidR="00FE1E41" w:rsidRPr="002373E8">
        <w:t xml:space="preserve">лицом, осуществляющим обработку по поручению </w:t>
      </w:r>
      <w:r w:rsidR="00E63ED2" w:rsidRPr="002373E8">
        <w:t>Компании</w:t>
      </w:r>
      <w:r w:rsidRPr="002373E8">
        <w:t xml:space="preserve"> при условии, что иные сроки не установлены применимым законодательством. При этом необходимо определить порядок блокирования </w:t>
      </w:r>
      <w:r w:rsidRPr="002373E8">
        <w:lastRenderedPageBreak/>
        <w:t>ПДн и документирования информации, которая подтверждает (обосновывает</w:t>
      </w:r>
      <w:r w:rsidR="00FE1E41" w:rsidRPr="002373E8">
        <w:t xml:space="preserve">) невозможность уничтожения ПДн. </w:t>
      </w:r>
    </w:p>
    <w:p w14:paraId="369CAA50" w14:textId="781BF76D" w:rsidR="00A242A6" w:rsidRPr="002373E8" w:rsidRDefault="00A242A6" w:rsidP="00E63ED2">
      <w:pPr>
        <w:spacing w:line="276" w:lineRule="auto"/>
        <w:ind w:firstLine="709"/>
        <w:jc w:val="both"/>
      </w:pPr>
      <w:r w:rsidRPr="002373E8">
        <w:t xml:space="preserve">Контроль за соблюдением сроков </w:t>
      </w:r>
      <w:r w:rsidR="00E63ED2" w:rsidRPr="002373E8">
        <w:t>обработки</w:t>
      </w:r>
      <w:r w:rsidRPr="002373E8">
        <w:t xml:space="preserve"> ПДн</w:t>
      </w:r>
      <w:r w:rsidR="00E63ED2" w:rsidRPr="002373E8">
        <w:t xml:space="preserve"> в рамках конкретного процесса</w:t>
      </w:r>
      <w:r w:rsidRPr="002373E8">
        <w:t xml:space="preserve"> осуществляется владельцами процессов в Компании. </w:t>
      </w:r>
    </w:p>
    <w:p w14:paraId="4323C477" w14:textId="7FF0F230" w:rsidR="00131E6D" w:rsidRPr="002373E8" w:rsidRDefault="00131E6D" w:rsidP="00E63ED2">
      <w:pPr>
        <w:pStyle w:val="aff3"/>
        <w:numPr>
          <w:ilvl w:val="3"/>
          <w:numId w:val="6"/>
        </w:numPr>
        <w:tabs>
          <w:tab w:val="left" w:pos="426"/>
          <w:tab w:val="left" w:pos="1560"/>
        </w:tabs>
        <w:spacing w:line="276" w:lineRule="auto"/>
        <w:ind w:left="0" w:firstLine="680"/>
        <w:jc w:val="both"/>
        <w:rPr>
          <w:b/>
        </w:rPr>
      </w:pPr>
      <w:r w:rsidRPr="002373E8">
        <w:rPr>
          <w:b/>
        </w:rPr>
        <w:t>Способы уничтожения ПДн зависят от объекта уничтожения ПДн</w:t>
      </w:r>
      <w:r w:rsidR="00297771">
        <w:rPr>
          <w:rStyle w:val="aff0"/>
          <w:b/>
        </w:rPr>
        <w:footnoteReference w:id="71"/>
      </w:r>
      <w:r w:rsidRPr="002373E8">
        <w:rPr>
          <w:b/>
        </w:rPr>
        <w:t>:</w:t>
      </w:r>
      <w:r w:rsidRPr="002373E8">
        <w:rPr>
          <w:b/>
        </w:rPr>
        <w:tab/>
      </w:r>
    </w:p>
    <w:p w14:paraId="4E34EBB0" w14:textId="27829251" w:rsidR="00131E6D" w:rsidRPr="002373E8" w:rsidRDefault="00131E6D" w:rsidP="00131E6D">
      <w:pPr>
        <w:spacing w:line="276" w:lineRule="auto"/>
        <w:jc w:val="both"/>
      </w:pPr>
      <w:r w:rsidRPr="002373E8">
        <w:tab/>
        <w:t xml:space="preserve">Уничтожение МНИ, содержащих ПДн, осуществляется посредством их физического уничтожения с составлением Акта об уничтожении ПДн </w:t>
      </w:r>
      <w:r w:rsidRPr="002373E8">
        <w:rPr>
          <w:b/>
        </w:rPr>
        <w:t xml:space="preserve">по форме </w:t>
      </w:r>
      <w:r w:rsidR="00E15E5B" w:rsidRPr="002373E8">
        <w:rPr>
          <w:b/>
        </w:rPr>
        <w:t xml:space="preserve">Приложения </w:t>
      </w:r>
      <w:r w:rsidR="00E65842" w:rsidRPr="002373E8">
        <w:rPr>
          <w:b/>
        </w:rPr>
        <w:t>№1</w:t>
      </w:r>
      <w:r w:rsidR="00B209CA" w:rsidRPr="002373E8">
        <w:rPr>
          <w:b/>
        </w:rPr>
        <w:t>5</w:t>
      </w:r>
      <w:r w:rsidR="00E65842" w:rsidRPr="002373E8">
        <w:rPr>
          <w:b/>
        </w:rPr>
        <w:t xml:space="preserve"> </w:t>
      </w:r>
      <w:r w:rsidR="00E15E5B" w:rsidRPr="002373E8">
        <w:rPr>
          <w:b/>
        </w:rPr>
        <w:t>к настоящему Положению</w:t>
      </w:r>
      <w:r w:rsidR="00E15E5B" w:rsidRPr="002373E8">
        <w:t xml:space="preserve"> </w:t>
      </w:r>
      <w:r w:rsidRPr="002373E8">
        <w:t>следующими способами:</w:t>
      </w:r>
    </w:p>
    <w:p w14:paraId="5F42A357" w14:textId="5641FAF4" w:rsidR="00131E6D" w:rsidRPr="002373E8" w:rsidRDefault="00131E6D" w:rsidP="00DE5AE8">
      <w:pPr>
        <w:pStyle w:val="aff3"/>
        <w:numPr>
          <w:ilvl w:val="0"/>
          <w:numId w:val="20"/>
        </w:numPr>
        <w:spacing w:line="276" w:lineRule="auto"/>
        <w:ind w:left="0" w:firstLine="851"/>
        <w:jc w:val="both"/>
      </w:pPr>
      <w:r w:rsidRPr="002373E8">
        <w:t xml:space="preserve">ПДн на бумажных носителях могут уничтожаться путем разрезания носителя (шредером </w:t>
      </w:r>
      <w:r w:rsidR="00E15E5B" w:rsidRPr="002373E8">
        <w:t>соответствующего класса защиты</w:t>
      </w:r>
      <w:r w:rsidRPr="002373E8">
        <w:t xml:space="preserve">), сжигания, промышленной переработки); </w:t>
      </w:r>
    </w:p>
    <w:p w14:paraId="682ABEB4" w14:textId="3C455582" w:rsidR="00131E6D" w:rsidRPr="002373E8" w:rsidRDefault="00131E6D" w:rsidP="00DE5AE8">
      <w:pPr>
        <w:pStyle w:val="aff3"/>
        <w:numPr>
          <w:ilvl w:val="0"/>
          <w:numId w:val="20"/>
        </w:numPr>
        <w:spacing w:line="276" w:lineRule="auto"/>
        <w:ind w:left="0" w:firstLine="851"/>
        <w:jc w:val="both"/>
      </w:pPr>
      <w:r w:rsidRPr="002373E8">
        <w:t>ПДн на машинных носителях могут уничтожаться путем механического разрезания, размагничивания, химического травления в а</w:t>
      </w:r>
      <w:r w:rsidR="00E15E5B" w:rsidRPr="002373E8">
        <w:t xml:space="preserve">грессивных средах, переплавки. </w:t>
      </w:r>
    </w:p>
    <w:p w14:paraId="3D956A60" w14:textId="7E27D9FD" w:rsidR="00E15E5B" w:rsidRPr="002373E8" w:rsidRDefault="00131E6D" w:rsidP="005467E5">
      <w:pPr>
        <w:spacing w:line="276" w:lineRule="auto"/>
        <w:ind w:firstLine="709"/>
        <w:jc w:val="both"/>
      </w:pPr>
      <w:r w:rsidRPr="002373E8">
        <w:t xml:space="preserve">Уничтожение ПДн, содержащихся в </w:t>
      </w:r>
      <w:proofErr w:type="spellStart"/>
      <w:r w:rsidR="00E15E5B" w:rsidRPr="002373E8">
        <w:t>ИСПДн</w:t>
      </w:r>
      <w:proofErr w:type="spellEnd"/>
      <w:r w:rsidR="00E15E5B" w:rsidRPr="002373E8">
        <w:t xml:space="preserve">, </w:t>
      </w:r>
      <w:r w:rsidRPr="002373E8">
        <w:t xml:space="preserve">на СВТ и на машинных (электронных) МНИ, осуществляется путем удаления записей ПДн или удаления файлов программными или аппаратными средствами, исключающими восстановление уничтоженных данных, в том числе остаточной информации с составлением Акта об уничтожении ПДн </w:t>
      </w:r>
      <w:r w:rsidR="005467E5" w:rsidRPr="002373E8">
        <w:rPr>
          <w:b/>
        </w:rPr>
        <w:t>по форме Приложения №1</w:t>
      </w:r>
      <w:r w:rsidR="00B209CA" w:rsidRPr="002373E8">
        <w:rPr>
          <w:b/>
        </w:rPr>
        <w:t>5</w:t>
      </w:r>
      <w:r w:rsidR="005467E5" w:rsidRPr="002373E8">
        <w:rPr>
          <w:b/>
        </w:rPr>
        <w:t xml:space="preserve"> к настоящему Положению</w:t>
      </w:r>
      <w:r w:rsidRPr="002373E8">
        <w:t>, и регист</w:t>
      </w:r>
      <w:r w:rsidR="00E15E5B" w:rsidRPr="002373E8">
        <w:t xml:space="preserve">рацией события в журнале </w:t>
      </w:r>
      <w:r w:rsidR="00A242A6" w:rsidRPr="002373E8">
        <w:t>регистрации событий</w:t>
      </w:r>
      <w:r w:rsidR="00E15E5B" w:rsidRPr="002373E8">
        <w:t xml:space="preserve">. </w:t>
      </w:r>
    </w:p>
    <w:p w14:paraId="4AE2DC14" w14:textId="746E112A" w:rsidR="00131E6D" w:rsidRPr="002373E8" w:rsidRDefault="00131E6D" w:rsidP="005467E5">
      <w:pPr>
        <w:spacing w:line="276" w:lineRule="auto"/>
        <w:ind w:firstLine="709"/>
        <w:jc w:val="both"/>
      </w:pPr>
      <w:r w:rsidRPr="002373E8">
        <w:t>Уничтожение при этом производится, например, посредством:</w:t>
      </w:r>
    </w:p>
    <w:p w14:paraId="7C21B930" w14:textId="42120BEB" w:rsidR="00131E6D" w:rsidRPr="002373E8" w:rsidRDefault="00131E6D" w:rsidP="00DE5AE8">
      <w:pPr>
        <w:pStyle w:val="aff3"/>
        <w:numPr>
          <w:ilvl w:val="0"/>
          <w:numId w:val="20"/>
        </w:numPr>
        <w:spacing w:line="276" w:lineRule="auto"/>
        <w:ind w:left="0" w:firstLine="851"/>
        <w:jc w:val="both"/>
      </w:pPr>
      <w:r w:rsidRPr="002373E8">
        <w:t xml:space="preserve">функционала операционной системы/ПО; </w:t>
      </w:r>
    </w:p>
    <w:p w14:paraId="34CA630B" w14:textId="49600FE9" w:rsidR="00131E6D" w:rsidRPr="002373E8" w:rsidRDefault="00131E6D" w:rsidP="00DE5AE8">
      <w:pPr>
        <w:pStyle w:val="aff3"/>
        <w:numPr>
          <w:ilvl w:val="0"/>
          <w:numId w:val="20"/>
        </w:numPr>
        <w:spacing w:line="276" w:lineRule="auto"/>
        <w:ind w:left="0" w:firstLine="851"/>
        <w:jc w:val="both"/>
      </w:pPr>
      <w:r w:rsidRPr="002373E8">
        <w:t xml:space="preserve">средств администрирования ПО; </w:t>
      </w:r>
    </w:p>
    <w:p w14:paraId="53467988" w14:textId="054F39CF" w:rsidR="00131E6D" w:rsidRPr="002373E8" w:rsidRDefault="00131E6D" w:rsidP="00DE5AE8">
      <w:pPr>
        <w:pStyle w:val="aff3"/>
        <w:numPr>
          <w:ilvl w:val="0"/>
          <w:numId w:val="20"/>
        </w:numPr>
        <w:spacing w:line="276" w:lineRule="auto"/>
        <w:ind w:left="0" w:firstLine="851"/>
        <w:jc w:val="both"/>
      </w:pPr>
      <w:r w:rsidRPr="002373E8">
        <w:t>перезаписи уничтожаемых файлов, случайно сгенерированными символами;</w:t>
      </w:r>
    </w:p>
    <w:p w14:paraId="51B13CC2" w14:textId="4B697DB6" w:rsidR="00131E6D" w:rsidRPr="002373E8" w:rsidRDefault="00131E6D" w:rsidP="00DE5AE8">
      <w:pPr>
        <w:pStyle w:val="aff3"/>
        <w:numPr>
          <w:ilvl w:val="0"/>
          <w:numId w:val="20"/>
        </w:numPr>
        <w:spacing w:line="276" w:lineRule="auto"/>
        <w:ind w:left="0" w:firstLine="851"/>
        <w:jc w:val="both"/>
      </w:pPr>
      <w:r w:rsidRPr="002373E8">
        <w:t xml:space="preserve">очистки физического пространства МНИ, включая элементы памяти, специализированным ПО, прошедшим процедуру оценки соответствия; </w:t>
      </w:r>
    </w:p>
    <w:p w14:paraId="1774BCF7" w14:textId="29087BD8" w:rsidR="00131E6D" w:rsidRPr="002373E8" w:rsidRDefault="00131E6D" w:rsidP="00DE5AE8">
      <w:pPr>
        <w:pStyle w:val="aff3"/>
        <w:numPr>
          <w:ilvl w:val="0"/>
          <w:numId w:val="20"/>
        </w:numPr>
        <w:spacing w:line="276" w:lineRule="auto"/>
        <w:ind w:left="0" w:firstLine="851"/>
        <w:jc w:val="both"/>
      </w:pPr>
      <w:r w:rsidRPr="002373E8">
        <w:t>методов выборочного уничтожения ПДн (например, записи конкретного атрибута ПДн или конкретного Субъекта ПДн);</w:t>
      </w:r>
    </w:p>
    <w:p w14:paraId="74820514" w14:textId="4583E74F" w:rsidR="00131E6D" w:rsidRPr="002373E8" w:rsidRDefault="00131E6D" w:rsidP="00DE5AE8">
      <w:pPr>
        <w:pStyle w:val="aff3"/>
        <w:numPr>
          <w:ilvl w:val="0"/>
          <w:numId w:val="20"/>
        </w:numPr>
        <w:spacing w:line="276" w:lineRule="auto"/>
        <w:ind w:left="0" w:firstLine="851"/>
        <w:jc w:val="both"/>
      </w:pPr>
      <w:r w:rsidRPr="002373E8">
        <w:t>средств защиты информации, которые имеют функционал уничтожения информации.</w:t>
      </w:r>
    </w:p>
    <w:p w14:paraId="3B09B6B1" w14:textId="18937839" w:rsidR="00131E6D" w:rsidRPr="002373E8" w:rsidRDefault="00131E6D" w:rsidP="005467E5">
      <w:pPr>
        <w:pStyle w:val="aff3"/>
        <w:numPr>
          <w:ilvl w:val="3"/>
          <w:numId w:val="6"/>
        </w:numPr>
        <w:tabs>
          <w:tab w:val="left" w:pos="426"/>
          <w:tab w:val="left" w:pos="1560"/>
        </w:tabs>
        <w:spacing w:line="276" w:lineRule="auto"/>
        <w:ind w:left="0" w:firstLine="680"/>
        <w:jc w:val="both"/>
        <w:rPr>
          <w:b/>
        </w:rPr>
      </w:pPr>
      <w:r w:rsidRPr="002373E8">
        <w:rPr>
          <w:b/>
        </w:rPr>
        <w:tab/>
        <w:t xml:space="preserve">Требования к технологии удаления ПДн: </w:t>
      </w:r>
    </w:p>
    <w:p w14:paraId="7EB289D3" w14:textId="3342890E" w:rsidR="00131E6D" w:rsidRPr="002373E8" w:rsidRDefault="00131E6D" w:rsidP="00DE5AE8">
      <w:pPr>
        <w:pStyle w:val="aff3"/>
        <w:numPr>
          <w:ilvl w:val="0"/>
          <w:numId w:val="20"/>
        </w:numPr>
        <w:spacing w:line="276" w:lineRule="auto"/>
        <w:ind w:left="0" w:firstLine="851"/>
        <w:jc w:val="both"/>
      </w:pPr>
      <w:r w:rsidRPr="002373E8">
        <w:t xml:space="preserve">уничтожение ПДн должно осуществляться путем гарантированного удаления без возможности восстановления записей в </w:t>
      </w:r>
      <w:proofErr w:type="spellStart"/>
      <w:r w:rsidR="009D2F33" w:rsidRPr="002373E8">
        <w:t>ИСПДн</w:t>
      </w:r>
      <w:proofErr w:type="spellEnd"/>
      <w:r w:rsidRPr="002373E8">
        <w:t xml:space="preserve"> и на бумажных/машинных МНИ;</w:t>
      </w:r>
    </w:p>
    <w:p w14:paraId="225E6894" w14:textId="1A90AF76" w:rsidR="00131E6D" w:rsidRPr="002373E8" w:rsidRDefault="00131E6D" w:rsidP="00DE5AE8">
      <w:pPr>
        <w:pStyle w:val="aff3"/>
        <w:numPr>
          <w:ilvl w:val="0"/>
          <w:numId w:val="20"/>
        </w:numPr>
        <w:spacing w:line="276" w:lineRule="auto"/>
        <w:ind w:left="0" w:firstLine="851"/>
        <w:jc w:val="both"/>
      </w:pPr>
      <w:r w:rsidRPr="002373E8">
        <w:t xml:space="preserve">методы уничтожения ПДн не должны допускать возникновения после проведения процедуры удаления остаточной информации на МНИ, на страницах </w:t>
      </w:r>
      <w:proofErr w:type="spellStart"/>
      <w:r w:rsidR="00D454D6" w:rsidRPr="002373E8">
        <w:t>ИСПДн</w:t>
      </w:r>
      <w:proofErr w:type="spellEnd"/>
      <w:r w:rsidRPr="002373E8">
        <w:t xml:space="preserve"> и в файловой системе;</w:t>
      </w:r>
    </w:p>
    <w:p w14:paraId="1ADEB23C" w14:textId="3BA7FF62" w:rsidR="00131E6D" w:rsidRPr="002373E8" w:rsidRDefault="00131E6D" w:rsidP="00DE5AE8">
      <w:pPr>
        <w:pStyle w:val="aff3"/>
        <w:numPr>
          <w:ilvl w:val="0"/>
          <w:numId w:val="20"/>
        </w:numPr>
        <w:spacing w:line="276" w:lineRule="auto"/>
        <w:ind w:left="0" w:firstLine="851"/>
        <w:jc w:val="both"/>
      </w:pPr>
      <w:r w:rsidRPr="002373E8">
        <w:t xml:space="preserve">заполнение таблиц данных </w:t>
      </w:r>
      <w:r w:rsidR="00D454D6" w:rsidRPr="002373E8">
        <w:t xml:space="preserve">в </w:t>
      </w:r>
      <w:proofErr w:type="spellStart"/>
      <w:r w:rsidR="00D454D6" w:rsidRPr="002373E8">
        <w:t>ИСПДн</w:t>
      </w:r>
      <w:proofErr w:type="spellEnd"/>
      <w:r w:rsidRPr="002373E8">
        <w:t xml:space="preserve"> должно осуществляться сгенерированными уникальными (случайными) цифровыми, буквенными и символьными значениями, их смешанными значениями, без возможности обратного преобразования;</w:t>
      </w:r>
    </w:p>
    <w:p w14:paraId="6C6871AC" w14:textId="36FD3150" w:rsidR="00131E6D" w:rsidRPr="002373E8" w:rsidRDefault="00131E6D" w:rsidP="00DE5AE8">
      <w:pPr>
        <w:pStyle w:val="aff3"/>
        <w:numPr>
          <w:ilvl w:val="0"/>
          <w:numId w:val="20"/>
        </w:numPr>
        <w:spacing w:line="276" w:lineRule="auto"/>
        <w:ind w:left="0" w:firstLine="851"/>
        <w:jc w:val="both"/>
      </w:pPr>
      <w:r w:rsidRPr="002373E8">
        <w:t xml:space="preserve">алгоритмы формирования уникальных значений для заполнения таблиц данных </w:t>
      </w:r>
      <w:proofErr w:type="spellStart"/>
      <w:r w:rsidR="00D454D6" w:rsidRPr="002373E8">
        <w:t>ИСПДн</w:t>
      </w:r>
      <w:proofErr w:type="spellEnd"/>
      <w:r w:rsidRPr="002373E8">
        <w:t xml:space="preserve"> не должны сохраняться;</w:t>
      </w:r>
    </w:p>
    <w:p w14:paraId="7DDDD76E" w14:textId="2A599451" w:rsidR="00131E6D" w:rsidRPr="002373E8" w:rsidRDefault="00131E6D" w:rsidP="00DE5AE8">
      <w:pPr>
        <w:pStyle w:val="aff3"/>
        <w:numPr>
          <w:ilvl w:val="0"/>
          <w:numId w:val="20"/>
        </w:numPr>
        <w:spacing w:line="276" w:lineRule="auto"/>
        <w:ind w:left="0" w:firstLine="851"/>
        <w:jc w:val="both"/>
      </w:pPr>
      <w:r w:rsidRPr="002373E8">
        <w:t>уничтожение ПДн необходимо осуществлять с учетом соблюдения сроков архивного хранения документации;</w:t>
      </w:r>
    </w:p>
    <w:p w14:paraId="429E9238" w14:textId="499BC17D" w:rsidR="00131E6D" w:rsidRPr="002373E8" w:rsidRDefault="00131E6D" w:rsidP="00DE5AE8">
      <w:pPr>
        <w:pStyle w:val="aff3"/>
        <w:numPr>
          <w:ilvl w:val="0"/>
          <w:numId w:val="20"/>
        </w:numPr>
        <w:spacing w:line="276" w:lineRule="auto"/>
        <w:ind w:left="0" w:firstLine="851"/>
        <w:jc w:val="both"/>
      </w:pPr>
      <w:r w:rsidRPr="002373E8">
        <w:t xml:space="preserve">уничтожение ПДн на МНИ должно осуществляться совместно с уничтожением ПДн во всех </w:t>
      </w:r>
      <w:proofErr w:type="spellStart"/>
      <w:r w:rsidR="00D454D6" w:rsidRPr="002373E8">
        <w:t>ИСПдн</w:t>
      </w:r>
      <w:proofErr w:type="spellEnd"/>
      <w:r w:rsidRPr="002373E8">
        <w:t xml:space="preserve">, включая резервные копии и архивные </w:t>
      </w:r>
      <w:proofErr w:type="spellStart"/>
      <w:r w:rsidR="00D454D6" w:rsidRPr="002373E8">
        <w:t>ИСПДн</w:t>
      </w:r>
      <w:proofErr w:type="spellEnd"/>
      <w:r w:rsidRPr="002373E8">
        <w:t>, если осуществлялась запись в электронном виде и наоборот;</w:t>
      </w:r>
    </w:p>
    <w:p w14:paraId="585C408A" w14:textId="775ABEFC" w:rsidR="00131E6D" w:rsidRPr="002373E8" w:rsidRDefault="00131E6D" w:rsidP="00DE5AE8">
      <w:pPr>
        <w:pStyle w:val="aff3"/>
        <w:numPr>
          <w:ilvl w:val="0"/>
          <w:numId w:val="20"/>
        </w:numPr>
        <w:spacing w:line="276" w:lineRule="auto"/>
        <w:ind w:left="0" w:firstLine="851"/>
        <w:jc w:val="both"/>
      </w:pPr>
      <w:r w:rsidRPr="002373E8">
        <w:lastRenderedPageBreak/>
        <w:t xml:space="preserve">при уничтожении ПДн в </w:t>
      </w:r>
      <w:proofErr w:type="spellStart"/>
      <w:r w:rsidR="00D454D6" w:rsidRPr="002373E8">
        <w:t>ИСПДн</w:t>
      </w:r>
      <w:proofErr w:type="spellEnd"/>
      <w:r w:rsidRPr="002373E8">
        <w:t xml:space="preserve"> и на бумажном/машинном МНИ должен быть обеспечен контроль качества уничтожения ПДн;</w:t>
      </w:r>
    </w:p>
    <w:p w14:paraId="6624D1EF" w14:textId="6F5DBCEF" w:rsidR="00131E6D" w:rsidRPr="002373E8" w:rsidRDefault="00131E6D" w:rsidP="00DE5AE8">
      <w:pPr>
        <w:pStyle w:val="aff3"/>
        <w:numPr>
          <w:ilvl w:val="0"/>
          <w:numId w:val="20"/>
        </w:numPr>
        <w:spacing w:line="276" w:lineRule="auto"/>
        <w:ind w:left="0" w:firstLine="851"/>
        <w:jc w:val="both"/>
      </w:pPr>
      <w:r w:rsidRPr="002373E8">
        <w:t xml:space="preserve">при уничтожении ПДн как в электронном виде, так и на МНИ должна быть обеспечена конфиденциальность уничтожаемых ПДн с учетом </w:t>
      </w:r>
      <w:r w:rsidR="00D454D6" w:rsidRPr="002373E8">
        <w:t>настоящего Положения</w:t>
      </w:r>
      <w:r w:rsidRPr="002373E8">
        <w:t>.</w:t>
      </w:r>
    </w:p>
    <w:p w14:paraId="2D96BBEE" w14:textId="39729295" w:rsidR="00131E6D" w:rsidRPr="002373E8" w:rsidRDefault="00131E6D" w:rsidP="005467E5">
      <w:pPr>
        <w:pStyle w:val="aff3"/>
        <w:numPr>
          <w:ilvl w:val="3"/>
          <w:numId w:val="6"/>
        </w:numPr>
        <w:tabs>
          <w:tab w:val="left" w:pos="426"/>
          <w:tab w:val="left" w:pos="1560"/>
        </w:tabs>
        <w:spacing w:line="276" w:lineRule="auto"/>
        <w:ind w:left="0" w:firstLine="680"/>
        <w:jc w:val="both"/>
      </w:pPr>
      <w:r w:rsidRPr="002373E8">
        <w:t xml:space="preserve">Конкретные ПДн в записях </w:t>
      </w:r>
      <w:proofErr w:type="spellStart"/>
      <w:r w:rsidR="00D454D6" w:rsidRPr="002373E8">
        <w:t>ИСПДн</w:t>
      </w:r>
      <w:proofErr w:type="spellEnd"/>
      <w:r w:rsidRPr="002373E8">
        <w:t xml:space="preserve"> могут бы</w:t>
      </w:r>
      <w:r w:rsidR="00452350" w:rsidRPr="002373E8">
        <w:t>ть временно (на период проверки</w:t>
      </w:r>
      <w:r w:rsidRPr="002373E8">
        <w:t>) заблокированы от несанкционированного использования путем их маркировки для последующего уничтожения в установленные законодательством сроки.</w:t>
      </w:r>
    </w:p>
    <w:p w14:paraId="0AB467D7" w14:textId="3DC96258" w:rsidR="00131E6D" w:rsidRPr="002373E8" w:rsidRDefault="00131E6D" w:rsidP="005467E5">
      <w:pPr>
        <w:pStyle w:val="aff3"/>
        <w:numPr>
          <w:ilvl w:val="3"/>
          <w:numId w:val="6"/>
        </w:numPr>
        <w:tabs>
          <w:tab w:val="left" w:pos="426"/>
          <w:tab w:val="left" w:pos="1560"/>
        </w:tabs>
        <w:spacing w:line="276" w:lineRule="auto"/>
        <w:ind w:left="0" w:firstLine="680"/>
        <w:jc w:val="both"/>
      </w:pPr>
      <w:r w:rsidRPr="002373E8">
        <w:t xml:space="preserve">В случаях, когда необходимо обеспечить ссылочную целостность и связанность данных, уничтожение может осуществляться путем заполнения таблиц данных </w:t>
      </w:r>
      <w:proofErr w:type="spellStart"/>
      <w:r w:rsidR="00452350" w:rsidRPr="002373E8">
        <w:t>ИСПДн</w:t>
      </w:r>
      <w:proofErr w:type="spellEnd"/>
      <w:r w:rsidRPr="002373E8">
        <w:t xml:space="preserve"> уникальными, случайно сгенерированными цифровыми, буквенными и символьными значениями, при этом алгоритмы формирования уникальных значений для заполнения таблиц данных </w:t>
      </w:r>
      <w:proofErr w:type="spellStart"/>
      <w:r w:rsidR="00452350" w:rsidRPr="002373E8">
        <w:t>ИСПДн</w:t>
      </w:r>
      <w:proofErr w:type="spellEnd"/>
      <w:r w:rsidRPr="002373E8">
        <w:t xml:space="preserve"> не должны сохраняться.</w:t>
      </w:r>
    </w:p>
    <w:p w14:paraId="1600A410" w14:textId="71CE9066" w:rsidR="00131E6D" w:rsidRPr="002373E8" w:rsidRDefault="00131E6D" w:rsidP="005467E5">
      <w:pPr>
        <w:pStyle w:val="aff3"/>
        <w:numPr>
          <w:ilvl w:val="3"/>
          <w:numId w:val="6"/>
        </w:numPr>
        <w:tabs>
          <w:tab w:val="left" w:pos="426"/>
          <w:tab w:val="left" w:pos="1560"/>
        </w:tabs>
        <w:spacing w:line="276" w:lineRule="auto"/>
        <w:ind w:left="0" w:firstLine="680"/>
        <w:jc w:val="both"/>
      </w:pPr>
      <w:r w:rsidRPr="002373E8">
        <w:t>Уничтожение ПДн осу</w:t>
      </w:r>
      <w:r w:rsidR="00452350" w:rsidRPr="002373E8">
        <w:t xml:space="preserve">ществляется </w:t>
      </w:r>
      <w:r w:rsidRPr="002373E8">
        <w:t>непосредственно работником (</w:t>
      </w:r>
      <w:proofErr w:type="spellStart"/>
      <w:r w:rsidRPr="002373E8">
        <w:t>ами</w:t>
      </w:r>
      <w:proofErr w:type="spellEnd"/>
      <w:r w:rsidRPr="002373E8">
        <w:t xml:space="preserve">) </w:t>
      </w:r>
      <w:r w:rsidR="00452350" w:rsidRPr="002373E8">
        <w:t>Компании</w:t>
      </w:r>
      <w:r w:rsidRPr="002373E8">
        <w:t>, уполномоченным (</w:t>
      </w:r>
      <w:proofErr w:type="spellStart"/>
      <w:r w:rsidRPr="002373E8">
        <w:t>ыми</w:t>
      </w:r>
      <w:proofErr w:type="spellEnd"/>
      <w:r w:rsidRPr="002373E8">
        <w:t xml:space="preserve">) в порядке, установленном </w:t>
      </w:r>
      <w:r w:rsidR="00452350" w:rsidRPr="002373E8">
        <w:t>локальными нормативными актами</w:t>
      </w:r>
      <w:r w:rsidRPr="002373E8">
        <w:t xml:space="preserve"> </w:t>
      </w:r>
      <w:r w:rsidR="00452350" w:rsidRPr="002373E8">
        <w:t>Компании</w:t>
      </w:r>
      <w:r w:rsidRPr="002373E8">
        <w:t>, на осуществление уничтожения ПДн;</w:t>
      </w:r>
    </w:p>
    <w:p w14:paraId="4A09B41B" w14:textId="609AE1FF" w:rsidR="00131E6D" w:rsidRPr="002373E8" w:rsidRDefault="00131E6D" w:rsidP="00E66541">
      <w:pPr>
        <w:pStyle w:val="aff3"/>
        <w:numPr>
          <w:ilvl w:val="3"/>
          <w:numId w:val="6"/>
        </w:numPr>
        <w:tabs>
          <w:tab w:val="left" w:pos="426"/>
          <w:tab w:val="left" w:pos="1560"/>
        </w:tabs>
        <w:spacing w:line="276" w:lineRule="auto"/>
        <w:ind w:left="0" w:firstLine="680"/>
        <w:jc w:val="both"/>
      </w:pPr>
      <w:r w:rsidRPr="002373E8">
        <w:t>Подтверждение уничтожения ПДн:</w:t>
      </w:r>
    </w:p>
    <w:p w14:paraId="714F429A" w14:textId="6B1269F9" w:rsidR="00131E6D" w:rsidRPr="002373E8" w:rsidRDefault="00131E6D" w:rsidP="00DE5AE8">
      <w:pPr>
        <w:pStyle w:val="aff3"/>
        <w:numPr>
          <w:ilvl w:val="0"/>
          <w:numId w:val="20"/>
        </w:numPr>
        <w:spacing w:line="276" w:lineRule="auto"/>
        <w:ind w:left="0" w:firstLine="851"/>
        <w:jc w:val="both"/>
      </w:pPr>
      <w:r w:rsidRPr="002373E8">
        <w:t xml:space="preserve">подтверждением уничтожения ПДн в случае уничтожения МНИ, является Акт об уничтожении ПДн, составленный </w:t>
      </w:r>
      <w:r w:rsidR="00D82701" w:rsidRPr="002373E8">
        <w:rPr>
          <w:b/>
        </w:rPr>
        <w:t>по форме Приложения №1</w:t>
      </w:r>
      <w:r w:rsidR="00B209CA" w:rsidRPr="002373E8">
        <w:rPr>
          <w:b/>
        </w:rPr>
        <w:t>5</w:t>
      </w:r>
      <w:r w:rsidR="00D82701" w:rsidRPr="002373E8">
        <w:rPr>
          <w:b/>
        </w:rPr>
        <w:t xml:space="preserve"> к настоящему Положению</w:t>
      </w:r>
      <w:r w:rsidRPr="002373E8">
        <w:t>;</w:t>
      </w:r>
    </w:p>
    <w:p w14:paraId="31622489" w14:textId="70447462" w:rsidR="00131E6D" w:rsidRPr="002373E8" w:rsidRDefault="00131E6D" w:rsidP="00DE5AE8">
      <w:pPr>
        <w:pStyle w:val="aff3"/>
        <w:numPr>
          <w:ilvl w:val="0"/>
          <w:numId w:val="20"/>
        </w:numPr>
        <w:spacing w:line="276" w:lineRule="auto"/>
        <w:ind w:left="0" w:firstLine="851"/>
        <w:jc w:val="both"/>
      </w:pPr>
      <w:r w:rsidRPr="002373E8">
        <w:t xml:space="preserve">подтверждением уничтожения ПДн в </w:t>
      </w:r>
      <w:proofErr w:type="spellStart"/>
      <w:r w:rsidR="00732541" w:rsidRPr="002373E8">
        <w:t>ИСПдн</w:t>
      </w:r>
      <w:proofErr w:type="spellEnd"/>
      <w:r w:rsidRPr="002373E8">
        <w:t xml:space="preserve"> являются одновременно Акт об уничтожении ПДн, составленный </w:t>
      </w:r>
      <w:r w:rsidR="00D82701" w:rsidRPr="002373E8">
        <w:rPr>
          <w:b/>
        </w:rPr>
        <w:t>по форме Приложения №1</w:t>
      </w:r>
      <w:r w:rsidR="00B209CA" w:rsidRPr="002373E8">
        <w:rPr>
          <w:b/>
        </w:rPr>
        <w:t>5</w:t>
      </w:r>
      <w:r w:rsidR="00D82701" w:rsidRPr="002373E8">
        <w:rPr>
          <w:b/>
        </w:rPr>
        <w:t xml:space="preserve"> к настоящему Положению</w:t>
      </w:r>
      <w:r w:rsidRPr="002373E8">
        <w:t>,</w:t>
      </w:r>
      <w:r w:rsidR="00732541" w:rsidRPr="002373E8">
        <w:t xml:space="preserve"> и выгрузка из журнала </w:t>
      </w:r>
      <w:r w:rsidR="00A242A6" w:rsidRPr="002373E8">
        <w:t>регистрации событий</w:t>
      </w:r>
      <w:r w:rsidR="00732541" w:rsidRPr="002373E8">
        <w:t xml:space="preserve">). </w:t>
      </w:r>
      <w:r w:rsidRPr="002373E8">
        <w:t xml:space="preserve"> </w:t>
      </w:r>
    </w:p>
    <w:p w14:paraId="02078AF1" w14:textId="463A224E" w:rsidR="00131E6D" w:rsidRPr="002373E8" w:rsidRDefault="006E60E4" w:rsidP="00D82701">
      <w:pPr>
        <w:pStyle w:val="aff3"/>
        <w:numPr>
          <w:ilvl w:val="3"/>
          <w:numId w:val="6"/>
        </w:numPr>
        <w:tabs>
          <w:tab w:val="left" w:pos="426"/>
          <w:tab w:val="left" w:pos="1560"/>
        </w:tabs>
        <w:spacing w:line="276" w:lineRule="auto"/>
        <w:ind w:left="0" w:firstLine="680"/>
        <w:jc w:val="both"/>
      </w:pPr>
      <w:r w:rsidRPr="002373E8">
        <w:t>Хранение А</w:t>
      </w:r>
      <w:r w:rsidR="00131E6D" w:rsidRPr="002373E8">
        <w:t xml:space="preserve">ктов об уничтожении ПДн и </w:t>
      </w:r>
      <w:r w:rsidR="00A242A6" w:rsidRPr="002373E8">
        <w:t>выгрузок из журнала регистрации событий</w:t>
      </w:r>
      <w:r w:rsidR="00131E6D" w:rsidRPr="002373E8">
        <w:t xml:space="preserve"> должно осущес</w:t>
      </w:r>
      <w:r w:rsidR="00732541" w:rsidRPr="002373E8">
        <w:t xml:space="preserve">твляться не менее 3 лет. </w:t>
      </w:r>
    </w:p>
    <w:p w14:paraId="7669F340" w14:textId="3F42DB69" w:rsidR="00131E6D" w:rsidRPr="002373E8" w:rsidRDefault="00131E6D" w:rsidP="00D82701">
      <w:pPr>
        <w:pStyle w:val="aff3"/>
        <w:numPr>
          <w:ilvl w:val="3"/>
          <w:numId w:val="6"/>
        </w:numPr>
        <w:tabs>
          <w:tab w:val="left" w:pos="426"/>
          <w:tab w:val="left" w:pos="1560"/>
        </w:tabs>
        <w:spacing w:line="276" w:lineRule="auto"/>
        <w:ind w:left="0" w:firstLine="680"/>
        <w:jc w:val="both"/>
      </w:pPr>
      <w:r w:rsidRPr="002373E8">
        <w:t xml:space="preserve">При уничтожении бумажных МНИ, содержащих ПДн, должно осуществляться уничтожение таких ПДн в соответствующих </w:t>
      </w:r>
      <w:proofErr w:type="spellStart"/>
      <w:r w:rsidR="00A66043" w:rsidRPr="002373E8">
        <w:t>ИСПДн</w:t>
      </w:r>
      <w:proofErr w:type="spellEnd"/>
      <w:r w:rsidRPr="002373E8">
        <w:t xml:space="preserve">, включая резервные копии и архивные базы данных, если они ранее не были уничтожены. </w:t>
      </w:r>
    </w:p>
    <w:p w14:paraId="52A46185" w14:textId="1C338800" w:rsidR="0087549A" w:rsidRPr="002373E8" w:rsidRDefault="00131E6D" w:rsidP="00D82701">
      <w:pPr>
        <w:pStyle w:val="aff3"/>
        <w:numPr>
          <w:ilvl w:val="3"/>
          <w:numId w:val="6"/>
        </w:numPr>
        <w:tabs>
          <w:tab w:val="left" w:pos="426"/>
          <w:tab w:val="left" w:pos="1560"/>
        </w:tabs>
        <w:spacing w:line="276" w:lineRule="auto"/>
        <w:ind w:left="0" w:firstLine="680"/>
        <w:jc w:val="both"/>
      </w:pPr>
      <w:r w:rsidRPr="002373E8">
        <w:t xml:space="preserve">В случае, если обработка ПДн осуществляется </w:t>
      </w:r>
      <w:r w:rsidR="00A66043" w:rsidRPr="002373E8">
        <w:t>лицом, осуществляющим обработку по поручению Оператора</w:t>
      </w:r>
      <w:r w:rsidRPr="002373E8">
        <w:t xml:space="preserve">, </w:t>
      </w:r>
      <w:r w:rsidR="00A66043" w:rsidRPr="002373E8">
        <w:t>Компания</w:t>
      </w:r>
      <w:r w:rsidRPr="002373E8">
        <w:t xml:space="preserve"> обязан</w:t>
      </w:r>
      <w:r w:rsidR="00A66043" w:rsidRPr="002373E8">
        <w:t>а</w:t>
      </w:r>
      <w:r w:rsidRPr="002373E8">
        <w:t xml:space="preserve"> принять необходимые меры к прекращению обработки ПДн или их блокированию </w:t>
      </w:r>
      <w:r w:rsidR="00A66043" w:rsidRPr="002373E8">
        <w:t xml:space="preserve">лицом, осуществляющим обработку по поручению Оператора </w:t>
      </w:r>
      <w:r w:rsidRPr="002373E8">
        <w:t>и последующему унич</w:t>
      </w:r>
      <w:r w:rsidR="00A66043" w:rsidRPr="002373E8">
        <w:t xml:space="preserve">тожению ПДн в установленные Законом №152-ФЗ </w:t>
      </w:r>
      <w:r w:rsidRPr="002373E8">
        <w:t>сроки. В этих целях в договоре с поручением обработки ПДн указываются условия и обязанности Обработчика по прекращению обработки и уничтожению ПДн, а также по предоставлению подтверждающих документов об уничтожении ПДн.</w:t>
      </w:r>
    </w:p>
    <w:p w14:paraId="661ED24C" w14:textId="6F130A72" w:rsidR="002B5F18" w:rsidRPr="002373E8" w:rsidRDefault="00E445EB" w:rsidP="00ED7CFF">
      <w:pPr>
        <w:pStyle w:val="1"/>
        <w:keepNext w:val="0"/>
        <w:keepLines w:val="0"/>
        <w:widowControl w:val="0"/>
        <w:numPr>
          <w:ilvl w:val="0"/>
          <w:numId w:val="6"/>
        </w:numPr>
        <w:tabs>
          <w:tab w:val="left" w:pos="851"/>
          <w:tab w:val="left" w:pos="993"/>
        </w:tabs>
        <w:autoSpaceDE w:val="0"/>
        <w:autoSpaceDN w:val="0"/>
        <w:spacing w:before="0" w:line="276" w:lineRule="auto"/>
        <w:ind w:left="0" w:firstLine="709"/>
        <w:rPr>
          <w:rFonts w:eastAsia="Times New Roman"/>
          <w:iCs/>
          <w:sz w:val="24"/>
          <w:szCs w:val="24"/>
          <w:lang w:val="ru-RU" w:eastAsia="ru-RU"/>
        </w:rPr>
      </w:pPr>
      <w:r w:rsidRPr="002373E8">
        <w:rPr>
          <w:sz w:val="24"/>
          <w:szCs w:val="24"/>
        </w:rPr>
        <w:tab/>
      </w:r>
      <w:r w:rsidR="002B5F18" w:rsidRPr="002373E8">
        <w:rPr>
          <w:rFonts w:eastAsia="Times New Roman"/>
          <w:iCs/>
          <w:sz w:val="24"/>
          <w:szCs w:val="24"/>
          <w:lang w:val="ru-RU" w:eastAsia="ru-RU"/>
        </w:rPr>
        <w:t>У</w:t>
      </w:r>
      <w:r w:rsidR="0045565B" w:rsidRPr="002373E8">
        <w:rPr>
          <w:rFonts w:eastAsia="Times New Roman"/>
          <w:iCs/>
          <w:sz w:val="24"/>
          <w:szCs w:val="24"/>
          <w:lang w:val="ru-RU" w:eastAsia="ru-RU"/>
        </w:rPr>
        <w:t>правление</w:t>
      </w:r>
      <w:r w:rsidR="002B5F18" w:rsidRPr="002373E8">
        <w:rPr>
          <w:rFonts w:eastAsia="Times New Roman"/>
          <w:iCs/>
          <w:sz w:val="24"/>
          <w:szCs w:val="24"/>
          <w:lang w:val="ru-RU" w:eastAsia="ru-RU"/>
        </w:rPr>
        <w:t xml:space="preserve"> </w:t>
      </w:r>
      <w:r w:rsidR="0045565B" w:rsidRPr="002373E8">
        <w:rPr>
          <w:rFonts w:eastAsia="Times New Roman"/>
          <w:iCs/>
          <w:sz w:val="24"/>
          <w:szCs w:val="24"/>
          <w:lang w:val="ru-RU" w:eastAsia="ru-RU"/>
        </w:rPr>
        <w:t>согласиями на</w:t>
      </w:r>
      <w:r w:rsidR="002B5F18" w:rsidRPr="002373E8">
        <w:rPr>
          <w:rFonts w:eastAsia="Times New Roman"/>
          <w:iCs/>
          <w:sz w:val="24"/>
          <w:szCs w:val="24"/>
          <w:lang w:val="ru-RU" w:eastAsia="ru-RU"/>
        </w:rPr>
        <w:t xml:space="preserve"> </w:t>
      </w:r>
      <w:r w:rsidR="0045565B" w:rsidRPr="002373E8">
        <w:rPr>
          <w:rFonts w:eastAsia="Times New Roman"/>
          <w:iCs/>
          <w:sz w:val="24"/>
          <w:szCs w:val="24"/>
          <w:lang w:val="ru-RU" w:eastAsia="ru-RU"/>
        </w:rPr>
        <w:t>обработку ПДн</w:t>
      </w:r>
    </w:p>
    <w:p w14:paraId="47768D38" w14:textId="4884A9D4" w:rsidR="002B5F18" w:rsidRPr="002373E8" w:rsidRDefault="002B5F18" w:rsidP="00ED7CFF">
      <w:pPr>
        <w:pStyle w:val="a0"/>
        <w:rPr>
          <w:szCs w:val="24"/>
        </w:rPr>
      </w:pPr>
      <w:r w:rsidRPr="002373E8">
        <w:rPr>
          <w:szCs w:val="24"/>
        </w:rPr>
        <w:t>Требования к согласиям на обработку ПДн</w:t>
      </w:r>
    </w:p>
    <w:p w14:paraId="2A146E7E" w14:textId="247411F1" w:rsidR="002B5F18" w:rsidRPr="002373E8" w:rsidRDefault="007A30DD" w:rsidP="007A30DD">
      <w:pPr>
        <w:pStyle w:val="aff3"/>
        <w:numPr>
          <w:ilvl w:val="2"/>
          <w:numId w:val="6"/>
        </w:numPr>
        <w:tabs>
          <w:tab w:val="left" w:pos="1276"/>
        </w:tabs>
        <w:spacing w:line="276" w:lineRule="auto"/>
        <w:ind w:left="0" w:firstLine="680"/>
        <w:jc w:val="both"/>
        <w:rPr>
          <w:b/>
        </w:rPr>
      </w:pPr>
      <w:r w:rsidRPr="002373E8">
        <w:rPr>
          <w:b/>
        </w:rPr>
        <w:t xml:space="preserve">   </w:t>
      </w:r>
      <w:r w:rsidR="002B5F18" w:rsidRPr="002373E8">
        <w:rPr>
          <w:b/>
        </w:rPr>
        <w:t>Общие требования к согласиям на обработку ПДн</w:t>
      </w:r>
    </w:p>
    <w:p w14:paraId="63BC39B1" w14:textId="3EDF0645" w:rsidR="0045565B" w:rsidRPr="002373E8" w:rsidRDefault="002B5F18" w:rsidP="007A30DD">
      <w:pPr>
        <w:pStyle w:val="aff3"/>
        <w:numPr>
          <w:ilvl w:val="3"/>
          <w:numId w:val="6"/>
        </w:numPr>
        <w:tabs>
          <w:tab w:val="left" w:pos="426"/>
          <w:tab w:val="left" w:pos="1560"/>
        </w:tabs>
        <w:spacing w:line="276" w:lineRule="auto"/>
        <w:ind w:left="0" w:firstLine="680"/>
        <w:jc w:val="both"/>
      </w:pPr>
      <w:r w:rsidRPr="002373E8">
        <w:t>Согласие на обработку ПДн предоставляется посредством совершения активных действий, позволяющих достоверно определить выражение Субъектом ПДн согласия на обработку его ПДн. Для этого согласие должно отвечать следующим требованиям:</w:t>
      </w:r>
      <w:r w:rsidR="0045565B" w:rsidRPr="002373E8">
        <w:t xml:space="preserve"> </w:t>
      </w:r>
    </w:p>
    <w:p w14:paraId="1A5567C9" w14:textId="77777777" w:rsidR="0045565B" w:rsidRPr="002373E8" w:rsidRDefault="002B5F18" w:rsidP="00DE5AE8">
      <w:pPr>
        <w:pStyle w:val="aff3"/>
        <w:numPr>
          <w:ilvl w:val="0"/>
          <w:numId w:val="20"/>
        </w:numPr>
        <w:spacing w:line="276" w:lineRule="auto"/>
        <w:ind w:left="0" w:firstLine="851"/>
        <w:jc w:val="both"/>
      </w:pPr>
      <w:r w:rsidRPr="002373E8">
        <w:t>должно быть</w:t>
      </w:r>
      <w:r w:rsidR="0045565B" w:rsidRPr="002373E8">
        <w:t>:</w:t>
      </w:r>
    </w:p>
    <w:p w14:paraId="5C288D79" w14:textId="5F96BADC" w:rsidR="0045565B" w:rsidRPr="002373E8" w:rsidRDefault="002B5F18" w:rsidP="00DE5AE8">
      <w:pPr>
        <w:pStyle w:val="aff3"/>
        <w:widowControl w:val="0"/>
        <w:numPr>
          <w:ilvl w:val="0"/>
          <w:numId w:val="23"/>
        </w:numPr>
        <w:tabs>
          <w:tab w:val="left" w:pos="567"/>
        </w:tabs>
        <w:spacing w:line="276" w:lineRule="auto"/>
        <w:jc w:val="both"/>
      </w:pPr>
      <w:r w:rsidRPr="002373E8">
        <w:t>дано свободно, своей волей и в своем интересе;</w:t>
      </w:r>
    </w:p>
    <w:p w14:paraId="528E41BB" w14:textId="6F39BFA8" w:rsidR="0045565B" w:rsidRPr="002373E8" w:rsidRDefault="002B5F18" w:rsidP="00DE5AE8">
      <w:pPr>
        <w:pStyle w:val="aff3"/>
        <w:widowControl w:val="0"/>
        <w:numPr>
          <w:ilvl w:val="0"/>
          <w:numId w:val="23"/>
        </w:numPr>
        <w:tabs>
          <w:tab w:val="left" w:pos="567"/>
        </w:tabs>
        <w:spacing w:line="276" w:lineRule="auto"/>
        <w:jc w:val="both"/>
      </w:pPr>
      <w:r w:rsidRPr="002373E8">
        <w:t>конкретным, предметным,</w:t>
      </w:r>
      <w:r w:rsidR="00297771">
        <w:t xml:space="preserve"> информированным, сознательным, </w:t>
      </w:r>
      <w:r w:rsidRPr="002373E8">
        <w:t>однозначным</w:t>
      </w:r>
      <w:r w:rsidR="007A30DD" w:rsidRPr="002373E8">
        <w:t>.</w:t>
      </w:r>
    </w:p>
    <w:p w14:paraId="16D8F013" w14:textId="2B48F7EF" w:rsidR="002B5F18" w:rsidRPr="002373E8" w:rsidRDefault="002B5F18" w:rsidP="00DE5AE8">
      <w:pPr>
        <w:pStyle w:val="aff3"/>
        <w:numPr>
          <w:ilvl w:val="0"/>
          <w:numId w:val="20"/>
        </w:numPr>
        <w:spacing w:line="276" w:lineRule="auto"/>
        <w:ind w:left="0" w:firstLine="851"/>
        <w:jc w:val="both"/>
      </w:pPr>
      <w:r w:rsidRPr="002373E8">
        <w:t>может быть дано Субъектом ПДн или его Представителем в любой позволяющей подтвердить факт его получения форме, если законодательством РФ не установлена обязанность получать согласие в письменной форме.</w:t>
      </w:r>
    </w:p>
    <w:p w14:paraId="4C50AADD" w14:textId="38F27666" w:rsidR="0045565B" w:rsidRPr="002373E8" w:rsidRDefault="002B5F18" w:rsidP="007A30DD">
      <w:pPr>
        <w:pStyle w:val="aff3"/>
        <w:numPr>
          <w:ilvl w:val="3"/>
          <w:numId w:val="6"/>
        </w:numPr>
        <w:tabs>
          <w:tab w:val="left" w:pos="426"/>
          <w:tab w:val="left" w:pos="1560"/>
        </w:tabs>
        <w:spacing w:line="276" w:lineRule="auto"/>
        <w:ind w:left="0" w:firstLine="680"/>
        <w:jc w:val="both"/>
      </w:pPr>
      <w:r w:rsidRPr="002373E8">
        <w:lastRenderedPageBreak/>
        <w:t>Обработка ПДн в целях продвижения товаров, работ, услуг на рынке путем прямых контактов с Субъектом ПДн с помощью средств связи (далее – прямой маркетинг) должна осуществляться только при условии предварительного согласия Субъекта ПДн на обработку ПДн. При этом согласие на обработку ПДн в целях прямого маркетинга является отдельным от согласия на получение рекламы по смыслу законодательства РФ о рекламе</w:t>
      </w:r>
      <w:r w:rsidR="0045565B" w:rsidRPr="002373E8">
        <w:t>.</w:t>
      </w:r>
    </w:p>
    <w:p w14:paraId="081E8358" w14:textId="7EA9D4D0" w:rsidR="002B5F18" w:rsidRPr="002373E8" w:rsidRDefault="007A30DD" w:rsidP="007A30DD">
      <w:pPr>
        <w:pStyle w:val="aff3"/>
        <w:numPr>
          <w:ilvl w:val="2"/>
          <w:numId w:val="6"/>
        </w:numPr>
        <w:tabs>
          <w:tab w:val="left" w:pos="1276"/>
        </w:tabs>
        <w:spacing w:line="276" w:lineRule="auto"/>
        <w:ind w:left="0" w:firstLine="680"/>
        <w:jc w:val="both"/>
        <w:rPr>
          <w:b/>
        </w:rPr>
      </w:pPr>
      <w:r w:rsidRPr="002373E8" w:rsidDel="007A30DD">
        <w:rPr>
          <w:b/>
        </w:rPr>
        <w:t xml:space="preserve"> </w:t>
      </w:r>
      <w:r w:rsidR="002B5F18" w:rsidRPr="002373E8">
        <w:rPr>
          <w:b/>
        </w:rPr>
        <w:t>Согласие Субъекта ПДн в письменной форме</w:t>
      </w:r>
    </w:p>
    <w:p w14:paraId="15A187A3" w14:textId="06A4A449" w:rsidR="002B5F18" w:rsidRPr="002373E8" w:rsidRDefault="00B25DA3" w:rsidP="000C53E5">
      <w:pPr>
        <w:pStyle w:val="aff3"/>
        <w:numPr>
          <w:ilvl w:val="3"/>
          <w:numId w:val="6"/>
        </w:numPr>
        <w:tabs>
          <w:tab w:val="left" w:pos="426"/>
          <w:tab w:val="left" w:pos="1560"/>
        </w:tabs>
        <w:spacing w:line="276" w:lineRule="auto"/>
        <w:ind w:left="0" w:firstLine="680"/>
        <w:jc w:val="both"/>
      </w:pPr>
      <w:r w:rsidRPr="002373E8">
        <w:t>Компания</w:t>
      </w:r>
      <w:r w:rsidR="002B5F18" w:rsidRPr="002373E8">
        <w:t>, являясь Оператором ПДн, обязан</w:t>
      </w:r>
      <w:r w:rsidRPr="002373E8">
        <w:t>а</w:t>
      </w:r>
      <w:r w:rsidR="002B5F18" w:rsidRPr="002373E8">
        <w:t xml:space="preserve"> получать согласие Субъекта ПДн в письменной форме в следующих случаях: </w:t>
      </w:r>
    </w:p>
    <w:p w14:paraId="70DD2252" w14:textId="753F38F7" w:rsidR="002B5F18" w:rsidRPr="002373E8" w:rsidRDefault="002B5F18" w:rsidP="00DE5AE8">
      <w:pPr>
        <w:pStyle w:val="aff3"/>
        <w:numPr>
          <w:ilvl w:val="0"/>
          <w:numId w:val="20"/>
        </w:numPr>
        <w:spacing w:line="276" w:lineRule="auto"/>
        <w:ind w:left="0" w:firstLine="851"/>
        <w:jc w:val="both"/>
      </w:pPr>
      <w:r w:rsidRPr="002373E8">
        <w:t>включение ПДн в общедоступные источники ПДн;</w:t>
      </w:r>
    </w:p>
    <w:p w14:paraId="6E7AA723" w14:textId="6CA327BD" w:rsidR="002B5F18" w:rsidRPr="002373E8" w:rsidRDefault="002B5F18" w:rsidP="00DE5AE8">
      <w:pPr>
        <w:pStyle w:val="aff3"/>
        <w:numPr>
          <w:ilvl w:val="0"/>
          <w:numId w:val="20"/>
        </w:numPr>
        <w:spacing w:line="276" w:lineRule="auto"/>
        <w:ind w:left="0" w:firstLine="851"/>
        <w:jc w:val="both"/>
      </w:pPr>
      <w:r w:rsidRPr="002373E8">
        <w:t>обработка биометрических ПДн;</w:t>
      </w:r>
    </w:p>
    <w:p w14:paraId="726AD396" w14:textId="7449F8B7" w:rsidR="002B5F18" w:rsidRPr="002373E8" w:rsidRDefault="002B5F18" w:rsidP="00DE5AE8">
      <w:pPr>
        <w:pStyle w:val="aff3"/>
        <w:numPr>
          <w:ilvl w:val="0"/>
          <w:numId w:val="20"/>
        </w:numPr>
        <w:spacing w:line="276" w:lineRule="auto"/>
        <w:ind w:left="0" w:firstLine="851"/>
        <w:jc w:val="both"/>
      </w:pPr>
      <w:r w:rsidRPr="002373E8">
        <w:t>обработка специальных категорий ПДн;</w:t>
      </w:r>
    </w:p>
    <w:p w14:paraId="074414A9" w14:textId="6B351D74" w:rsidR="002B5F18" w:rsidRPr="002373E8" w:rsidRDefault="002B5F18" w:rsidP="00DE5AE8">
      <w:pPr>
        <w:pStyle w:val="aff3"/>
        <w:numPr>
          <w:ilvl w:val="0"/>
          <w:numId w:val="20"/>
        </w:numPr>
        <w:spacing w:line="276" w:lineRule="auto"/>
        <w:ind w:left="0" w:firstLine="851"/>
        <w:jc w:val="both"/>
      </w:pPr>
      <w:r w:rsidRPr="002373E8">
        <w:t>принятие решения на основании исключительно автоматизированной обработки ПДн, порождающего юридические последствия в отношении Субъекта ПДн или иным образом затрагивающего его права и законные интересы;</w:t>
      </w:r>
    </w:p>
    <w:p w14:paraId="59D951EA" w14:textId="2F7DDFA2" w:rsidR="002B5F18" w:rsidRPr="002373E8" w:rsidRDefault="002B5F18" w:rsidP="00DE5AE8">
      <w:pPr>
        <w:pStyle w:val="aff3"/>
        <w:numPr>
          <w:ilvl w:val="0"/>
          <w:numId w:val="20"/>
        </w:numPr>
        <w:spacing w:line="276" w:lineRule="auto"/>
        <w:ind w:left="0" w:firstLine="851"/>
        <w:jc w:val="both"/>
      </w:pPr>
      <w:r w:rsidRPr="002373E8">
        <w:t xml:space="preserve">передача ПДн работника </w:t>
      </w:r>
      <w:r w:rsidR="00B25DA3" w:rsidRPr="002373E8">
        <w:t>Компании третьему лицу</w:t>
      </w:r>
      <w:r w:rsidRPr="002373E8">
        <w:t xml:space="preserve">, за исключением случаев, когда это необходимо в целях предупреждения угрозы жизни и здоровью работника, а также в других случаях, предусмотренных </w:t>
      </w:r>
      <w:r w:rsidR="00B25DA3" w:rsidRPr="002373E8">
        <w:t>ТК</w:t>
      </w:r>
      <w:r w:rsidRPr="002373E8">
        <w:t xml:space="preserve"> РФ или иными федеральными законами.</w:t>
      </w:r>
    </w:p>
    <w:p w14:paraId="01285288" w14:textId="2C3F3B38" w:rsidR="002B5F18" w:rsidRPr="002373E8" w:rsidRDefault="002B5F18" w:rsidP="000C53E5">
      <w:pPr>
        <w:pStyle w:val="aff3"/>
        <w:numPr>
          <w:ilvl w:val="3"/>
          <w:numId w:val="6"/>
        </w:numPr>
        <w:tabs>
          <w:tab w:val="left" w:pos="426"/>
          <w:tab w:val="left" w:pos="1560"/>
        </w:tabs>
        <w:spacing w:line="276" w:lineRule="auto"/>
        <w:ind w:left="0" w:firstLine="680"/>
        <w:jc w:val="both"/>
      </w:pPr>
      <w:r w:rsidRPr="002373E8">
        <w:t xml:space="preserve">Согласие Субъекта ПДн в письменной форме в соответствии с требованиями ч. 4 ст. 9 </w:t>
      </w:r>
      <w:r w:rsidR="00B25DA3" w:rsidRPr="002373E8">
        <w:t xml:space="preserve">Закона №152-ФЗ </w:t>
      </w:r>
      <w:r w:rsidRPr="002373E8">
        <w:t>должно включать в себя, в частности:</w:t>
      </w:r>
    </w:p>
    <w:p w14:paraId="02F2DAB1" w14:textId="085F2AD4" w:rsidR="002B5F18" w:rsidRPr="002373E8" w:rsidRDefault="002B5F18" w:rsidP="00DE5AE8">
      <w:pPr>
        <w:pStyle w:val="aff3"/>
        <w:numPr>
          <w:ilvl w:val="0"/>
          <w:numId w:val="20"/>
        </w:numPr>
        <w:spacing w:line="276" w:lineRule="auto"/>
        <w:ind w:left="0" w:firstLine="851"/>
        <w:jc w:val="both"/>
      </w:pPr>
      <w:r w:rsidRPr="002373E8">
        <w:t xml:space="preserve">фамилию, имя, отчество (при наличии), адрес (места регистрации или места жительства) </w:t>
      </w:r>
      <w:r w:rsidR="000C53E5" w:rsidRPr="002373E8">
        <w:t>с</w:t>
      </w:r>
      <w:r w:rsidRPr="002373E8">
        <w:t>убъекта ПДн, номер основного документа, удостоверяющего его личность, сведения о дате выдачи указанного документа и выдавшем его органе;</w:t>
      </w:r>
    </w:p>
    <w:p w14:paraId="39BC5D04" w14:textId="45FACD99" w:rsidR="002B5F18" w:rsidRPr="002373E8" w:rsidRDefault="002B5F18" w:rsidP="00DE5AE8">
      <w:pPr>
        <w:pStyle w:val="aff3"/>
        <w:numPr>
          <w:ilvl w:val="0"/>
          <w:numId w:val="20"/>
        </w:numPr>
        <w:spacing w:line="276" w:lineRule="auto"/>
        <w:ind w:left="0" w:firstLine="851"/>
        <w:jc w:val="both"/>
      </w:pPr>
      <w:r w:rsidRPr="002373E8">
        <w:t>фамилию, имя, отчество (при наличии), адрес (места регистрации или места жительства) Представителя Субъекта ПДн, номер основного документа, удостоверяющего его личность, сведения о дате выдачи указанного документа и выдавшем его органе, реквизиты доверенности или иного документа, подтверждающего полномочия этого Представителя (при получении согласия от Представителя Субъекта ПДн);</w:t>
      </w:r>
    </w:p>
    <w:p w14:paraId="0A4947F2" w14:textId="558579EC" w:rsidR="002B5F18" w:rsidRPr="002373E8" w:rsidRDefault="002B5F18" w:rsidP="00DE5AE8">
      <w:pPr>
        <w:pStyle w:val="aff3"/>
        <w:numPr>
          <w:ilvl w:val="0"/>
          <w:numId w:val="20"/>
        </w:numPr>
        <w:spacing w:line="276" w:lineRule="auto"/>
        <w:ind w:left="0" w:firstLine="851"/>
        <w:jc w:val="both"/>
      </w:pPr>
      <w:r w:rsidRPr="002373E8">
        <w:t xml:space="preserve">наименование и юридический адрес </w:t>
      </w:r>
      <w:r w:rsidR="00B25DA3" w:rsidRPr="002373E8">
        <w:t>Компании</w:t>
      </w:r>
      <w:r w:rsidRPr="002373E8">
        <w:t>;</w:t>
      </w:r>
    </w:p>
    <w:p w14:paraId="3859BFD8" w14:textId="7CA333C3" w:rsidR="002B5F18" w:rsidRPr="002373E8" w:rsidRDefault="002B5F18" w:rsidP="00DE5AE8">
      <w:pPr>
        <w:pStyle w:val="aff3"/>
        <w:numPr>
          <w:ilvl w:val="0"/>
          <w:numId w:val="20"/>
        </w:numPr>
        <w:spacing w:line="276" w:lineRule="auto"/>
        <w:ind w:left="0" w:firstLine="851"/>
        <w:jc w:val="both"/>
      </w:pPr>
      <w:r w:rsidRPr="002373E8">
        <w:t>цель обработки ПДн;</w:t>
      </w:r>
    </w:p>
    <w:p w14:paraId="66218C65" w14:textId="1C05C8A9" w:rsidR="002B5F18" w:rsidRPr="002373E8" w:rsidRDefault="002B5F18" w:rsidP="00DE5AE8">
      <w:pPr>
        <w:pStyle w:val="aff3"/>
        <w:numPr>
          <w:ilvl w:val="0"/>
          <w:numId w:val="20"/>
        </w:numPr>
        <w:spacing w:line="276" w:lineRule="auto"/>
        <w:ind w:left="0" w:firstLine="851"/>
        <w:jc w:val="both"/>
      </w:pPr>
      <w:r w:rsidRPr="002373E8">
        <w:t>перечень ПДн, на обработку которых дается согласие;</w:t>
      </w:r>
    </w:p>
    <w:p w14:paraId="3013F11C" w14:textId="1DFCC5AE" w:rsidR="002B5F18" w:rsidRPr="002373E8" w:rsidRDefault="002B5F18" w:rsidP="00DE5AE8">
      <w:pPr>
        <w:pStyle w:val="aff3"/>
        <w:numPr>
          <w:ilvl w:val="0"/>
          <w:numId w:val="20"/>
        </w:numPr>
        <w:spacing w:line="276" w:lineRule="auto"/>
        <w:ind w:left="0" w:firstLine="851"/>
        <w:jc w:val="both"/>
      </w:pPr>
      <w:r w:rsidRPr="002373E8">
        <w:t xml:space="preserve">наименование или фамилию, имя, отчество (при наличии) и адрес лица, осуществляющего обработку ПДн по поручению </w:t>
      </w:r>
      <w:r w:rsidR="00B25DA3" w:rsidRPr="002373E8">
        <w:t>Компании</w:t>
      </w:r>
      <w:r w:rsidRPr="002373E8">
        <w:t>, если обработка будет поручена такому лицу;</w:t>
      </w:r>
    </w:p>
    <w:p w14:paraId="081580AA" w14:textId="6103E484" w:rsidR="002B5F18" w:rsidRPr="002373E8" w:rsidRDefault="002B5F18" w:rsidP="00DE5AE8">
      <w:pPr>
        <w:pStyle w:val="aff3"/>
        <w:numPr>
          <w:ilvl w:val="0"/>
          <w:numId w:val="20"/>
        </w:numPr>
        <w:spacing w:line="276" w:lineRule="auto"/>
        <w:ind w:left="0" w:firstLine="851"/>
        <w:jc w:val="both"/>
      </w:pPr>
      <w:r w:rsidRPr="002373E8">
        <w:t xml:space="preserve">общее описание используемых </w:t>
      </w:r>
      <w:r w:rsidR="00B25DA3" w:rsidRPr="002373E8">
        <w:t xml:space="preserve">Компанией </w:t>
      </w:r>
      <w:r w:rsidRPr="002373E8">
        <w:t>способов обработки ПДн (автоматизированная и/или неавтоматизированная);</w:t>
      </w:r>
    </w:p>
    <w:p w14:paraId="3BF5A3CB" w14:textId="6D62902A" w:rsidR="002B5F18" w:rsidRPr="002373E8" w:rsidRDefault="002B5F18" w:rsidP="00DE5AE8">
      <w:pPr>
        <w:pStyle w:val="aff3"/>
        <w:numPr>
          <w:ilvl w:val="0"/>
          <w:numId w:val="20"/>
        </w:numPr>
        <w:spacing w:line="276" w:lineRule="auto"/>
        <w:ind w:left="0" w:firstLine="851"/>
        <w:jc w:val="both"/>
      </w:pPr>
      <w:r w:rsidRPr="002373E8">
        <w:t>перечень действий с ПДн, на совершение которых дается согласие;</w:t>
      </w:r>
    </w:p>
    <w:p w14:paraId="599978C3" w14:textId="636081EC" w:rsidR="002B5F18" w:rsidRPr="002373E8" w:rsidRDefault="002B5F18" w:rsidP="00DE5AE8">
      <w:pPr>
        <w:pStyle w:val="aff3"/>
        <w:numPr>
          <w:ilvl w:val="0"/>
          <w:numId w:val="20"/>
        </w:numPr>
        <w:spacing w:line="276" w:lineRule="auto"/>
        <w:ind w:left="0" w:firstLine="851"/>
        <w:jc w:val="both"/>
      </w:pPr>
      <w:r w:rsidRPr="002373E8">
        <w:t>срок, в течение которого действует согласие Субъекта ПДн;</w:t>
      </w:r>
    </w:p>
    <w:p w14:paraId="6FBABEC2" w14:textId="086527C2" w:rsidR="002B5F18" w:rsidRPr="002373E8" w:rsidRDefault="002B5F18" w:rsidP="00DE5AE8">
      <w:pPr>
        <w:pStyle w:val="aff3"/>
        <w:numPr>
          <w:ilvl w:val="0"/>
          <w:numId w:val="20"/>
        </w:numPr>
        <w:spacing w:line="276" w:lineRule="auto"/>
        <w:ind w:left="0" w:firstLine="851"/>
        <w:jc w:val="both"/>
      </w:pPr>
      <w:r w:rsidRPr="002373E8">
        <w:t>способ отзыва Согласия Субъектом ПДн;</w:t>
      </w:r>
    </w:p>
    <w:p w14:paraId="6A350439" w14:textId="2BB2FBF8" w:rsidR="002B5F18" w:rsidRPr="002373E8" w:rsidRDefault="002B5F18" w:rsidP="00DE5AE8">
      <w:pPr>
        <w:pStyle w:val="aff3"/>
        <w:numPr>
          <w:ilvl w:val="0"/>
          <w:numId w:val="20"/>
        </w:numPr>
        <w:spacing w:line="276" w:lineRule="auto"/>
        <w:ind w:left="0" w:firstLine="851"/>
        <w:jc w:val="both"/>
      </w:pPr>
      <w:r w:rsidRPr="002373E8">
        <w:t>подпись Субъекта ПДн и дату подписи.</w:t>
      </w:r>
    </w:p>
    <w:p w14:paraId="0EEFE058" w14:textId="0788A24C" w:rsidR="002B5F18" w:rsidRPr="002373E8" w:rsidRDefault="002B5F18" w:rsidP="000C53E5">
      <w:pPr>
        <w:pStyle w:val="aff3"/>
        <w:numPr>
          <w:ilvl w:val="3"/>
          <w:numId w:val="6"/>
        </w:numPr>
        <w:tabs>
          <w:tab w:val="left" w:pos="426"/>
          <w:tab w:val="left" w:pos="1560"/>
        </w:tabs>
        <w:spacing w:line="276" w:lineRule="auto"/>
        <w:ind w:left="0" w:firstLine="680"/>
        <w:jc w:val="both"/>
      </w:pPr>
      <w:r w:rsidRPr="002373E8">
        <w:t xml:space="preserve">Согласие Субъекта ПДн в письменной форме оформляется на бумажном носителе с собственноручной подписью Субъекта ПДн или его Представителя. Содержание согласия должно соответствовать требованиям ч. 4 ст. 9 </w:t>
      </w:r>
      <w:r w:rsidR="00B25DA3" w:rsidRPr="002373E8">
        <w:t>Закона №152-ФЗ.</w:t>
      </w:r>
      <w:r w:rsidRPr="002373E8">
        <w:t xml:space="preserve"> Равнозначным содержащему собственноручную подпись Субъекта ПДн согласию в письменной форме на бумажном носителе признается согласие в форме электронного документа, подписанного в соответствии с </w:t>
      </w:r>
      <w:r w:rsidR="00B25DA3" w:rsidRPr="002373E8">
        <w:t>Законом №63-ФЗ</w:t>
      </w:r>
      <w:r w:rsidRPr="002373E8">
        <w:t xml:space="preserve"> </w:t>
      </w:r>
      <w:r w:rsidR="00B25DA3" w:rsidRPr="002373E8">
        <w:t>электронной подписью (далее – ЭП)</w:t>
      </w:r>
      <w:r w:rsidRPr="002373E8">
        <w:t xml:space="preserve">. Подписание </w:t>
      </w:r>
      <w:r w:rsidRPr="002373E8">
        <w:lastRenderedPageBreak/>
        <w:t xml:space="preserve">Субъектами ПДн согласий в письменной форме на бумажном носителе осуществляется в присутствии уполномоченного </w:t>
      </w:r>
      <w:r w:rsidR="00B25DA3" w:rsidRPr="002373E8">
        <w:t xml:space="preserve">Компанией </w:t>
      </w:r>
      <w:r w:rsidRPr="002373E8">
        <w:t>лица.</w:t>
      </w:r>
    </w:p>
    <w:p w14:paraId="237E3715" w14:textId="1FC6E686" w:rsidR="002B5F18" w:rsidRPr="002373E8" w:rsidRDefault="002B5F18" w:rsidP="000C53E5">
      <w:pPr>
        <w:pStyle w:val="aff3"/>
        <w:numPr>
          <w:ilvl w:val="2"/>
          <w:numId w:val="6"/>
        </w:numPr>
        <w:tabs>
          <w:tab w:val="left" w:pos="1276"/>
        </w:tabs>
        <w:spacing w:line="276" w:lineRule="auto"/>
        <w:ind w:left="0" w:firstLine="680"/>
        <w:jc w:val="both"/>
        <w:rPr>
          <w:b/>
        </w:rPr>
      </w:pPr>
      <w:r w:rsidRPr="002373E8">
        <w:rPr>
          <w:b/>
        </w:rPr>
        <w:t>Согласие Субъекта ПДн в форме электронного документа</w:t>
      </w:r>
    </w:p>
    <w:p w14:paraId="3C13F36D" w14:textId="700C6540" w:rsidR="002B5F18" w:rsidRPr="002373E8" w:rsidRDefault="001D4B7F" w:rsidP="000C53E5">
      <w:pPr>
        <w:pStyle w:val="aff3"/>
        <w:numPr>
          <w:ilvl w:val="3"/>
          <w:numId w:val="6"/>
        </w:numPr>
        <w:tabs>
          <w:tab w:val="left" w:pos="426"/>
          <w:tab w:val="left" w:pos="1560"/>
        </w:tabs>
        <w:spacing w:line="276" w:lineRule="auto"/>
        <w:ind w:left="0" w:firstLine="680"/>
        <w:jc w:val="both"/>
      </w:pPr>
      <w:r>
        <w:t>Т</w:t>
      </w:r>
      <w:r w:rsidR="002B5F18" w:rsidRPr="002373E8">
        <w:t>ехническая реализация процесса, в рамках которого осуществляется сбор согласий в электронной форме, должна предусматривать формирование электронного экземпляра документа.</w:t>
      </w:r>
    </w:p>
    <w:p w14:paraId="646E6B6C" w14:textId="74367490" w:rsidR="002B5F18" w:rsidRPr="002373E8" w:rsidRDefault="002B5F18" w:rsidP="000C53E5">
      <w:pPr>
        <w:pStyle w:val="aff3"/>
        <w:numPr>
          <w:ilvl w:val="3"/>
          <w:numId w:val="6"/>
        </w:numPr>
        <w:tabs>
          <w:tab w:val="left" w:pos="426"/>
          <w:tab w:val="left" w:pos="1560"/>
        </w:tabs>
        <w:spacing w:line="276" w:lineRule="auto"/>
        <w:ind w:left="0" w:firstLine="680"/>
        <w:jc w:val="both"/>
      </w:pPr>
      <w:r w:rsidRPr="002373E8">
        <w:t>Для подписания согласий в форме электронного документа ЭП могут использоваться следующие ЭП:</w:t>
      </w:r>
    </w:p>
    <w:p w14:paraId="7B1BEB5E" w14:textId="550E61C4" w:rsidR="002B5F18" w:rsidRPr="002373E8" w:rsidRDefault="002B5F18" w:rsidP="00DE5AE8">
      <w:pPr>
        <w:pStyle w:val="aff3"/>
        <w:numPr>
          <w:ilvl w:val="0"/>
          <w:numId w:val="20"/>
        </w:numPr>
        <w:spacing w:line="276" w:lineRule="auto"/>
        <w:ind w:left="0" w:firstLine="851"/>
        <w:jc w:val="both"/>
      </w:pPr>
      <w:r w:rsidRPr="002373E8">
        <w:t xml:space="preserve">ПЭП – Субъектами ПДн, заключившими с </w:t>
      </w:r>
      <w:r w:rsidR="009504E7" w:rsidRPr="002373E8">
        <w:t xml:space="preserve">Компанией </w:t>
      </w:r>
      <w:r w:rsidRPr="002373E8">
        <w:t>Соглашение об использовании ЭП. ПЭП формируется в порядке, определенном Соглашением об использовании ЭП. При использовании ПЭП должны обеспечиваться:</w:t>
      </w:r>
    </w:p>
    <w:p w14:paraId="79216CE1" w14:textId="23C97D63" w:rsidR="002B5F18" w:rsidRPr="002373E8" w:rsidRDefault="002B5F18" w:rsidP="00DE5AE8">
      <w:pPr>
        <w:pStyle w:val="aff3"/>
        <w:widowControl w:val="0"/>
        <w:numPr>
          <w:ilvl w:val="0"/>
          <w:numId w:val="23"/>
        </w:numPr>
        <w:tabs>
          <w:tab w:val="left" w:pos="567"/>
        </w:tabs>
        <w:spacing w:line="276" w:lineRule="auto"/>
        <w:jc w:val="both"/>
      </w:pPr>
      <w:r w:rsidRPr="002373E8">
        <w:t>проверка и подтверждение осуществления подписи согласия определенным Субъектом ПДн;</w:t>
      </w:r>
    </w:p>
    <w:p w14:paraId="125AFE22" w14:textId="03DC08FF" w:rsidR="002B5F18" w:rsidRPr="002373E8" w:rsidRDefault="002B5F18" w:rsidP="00DE5AE8">
      <w:pPr>
        <w:pStyle w:val="aff3"/>
        <w:widowControl w:val="0"/>
        <w:numPr>
          <w:ilvl w:val="0"/>
          <w:numId w:val="23"/>
        </w:numPr>
        <w:tabs>
          <w:tab w:val="left" w:pos="567"/>
        </w:tabs>
        <w:spacing w:line="276" w:lineRule="auto"/>
        <w:jc w:val="both"/>
      </w:pPr>
      <w:r w:rsidRPr="002373E8">
        <w:t>формирование результата ЭП;</w:t>
      </w:r>
    </w:p>
    <w:p w14:paraId="47D424B6" w14:textId="7F9CD5AF" w:rsidR="002B5F18" w:rsidRPr="002373E8" w:rsidRDefault="002B5F18" w:rsidP="00DE5AE8">
      <w:pPr>
        <w:pStyle w:val="aff3"/>
        <w:widowControl w:val="0"/>
        <w:numPr>
          <w:ilvl w:val="0"/>
          <w:numId w:val="23"/>
        </w:numPr>
        <w:tabs>
          <w:tab w:val="left" w:pos="567"/>
        </w:tabs>
        <w:spacing w:line="276" w:lineRule="auto"/>
        <w:jc w:val="both"/>
      </w:pPr>
      <w:r w:rsidRPr="002373E8">
        <w:t xml:space="preserve">неизменность текста согласия при хранении в АС </w:t>
      </w:r>
      <w:r w:rsidR="00770750" w:rsidRPr="002373E8">
        <w:t xml:space="preserve">Компании </w:t>
      </w:r>
      <w:r w:rsidRPr="002373E8">
        <w:t>(подтверждение целостности и подлинности электронного документа);</w:t>
      </w:r>
    </w:p>
    <w:p w14:paraId="30912319" w14:textId="3EBE8CD7" w:rsidR="002B5F18" w:rsidRPr="002373E8" w:rsidRDefault="002B5F18" w:rsidP="00DE5AE8">
      <w:pPr>
        <w:pStyle w:val="aff3"/>
        <w:widowControl w:val="0"/>
        <w:numPr>
          <w:ilvl w:val="0"/>
          <w:numId w:val="23"/>
        </w:numPr>
        <w:tabs>
          <w:tab w:val="left" w:pos="567"/>
        </w:tabs>
        <w:spacing w:line="276" w:lineRule="auto"/>
        <w:jc w:val="both"/>
      </w:pPr>
      <w:r w:rsidRPr="002373E8">
        <w:t>ЭП должна обеспечивать связь с подписанным электронным документом.</w:t>
      </w:r>
    </w:p>
    <w:p w14:paraId="4AFC4CC6" w14:textId="67AADDA9" w:rsidR="002B5F18" w:rsidRPr="002373E8" w:rsidRDefault="002B5F18" w:rsidP="00DE5AE8">
      <w:pPr>
        <w:pStyle w:val="aff3"/>
        <w:numPr>
          <w:ilvl w:val="0"/>
          <w:numId w:val="20"/>
        </w:numPr>
        <w:spacing w:line="276" w:lineRule="auto"/>
        <w:ind w:left="0" w:firstLine="851"/>
        <w:jc w:val="both"/>
      </w:pPr>
      <w:r w:rsidRPr="002373E8">
        <w:t xml:space="preserve">УНЭП – Субъектами ПДн, заключившими с </w:t>
      </w:r>
      <w:r w:rsidR="00770750" w:rsidRPr="002373E8">
        <w:t xml:space="preserve">Компанией </w:t>
      </w:r>
      <w:r w:rsidRPr="002373E8">
        <w:t xml:space="preserve">Соглашение об использовании ЭП. Ключ и сертификат УНЭП изготавливаются УЦ в соответствии с </w:t>
      </w:r>
      <w:r w:rsidR="000C53E5" w:rsidRPr="002373E8">
        <w:rPr>
          <w:rFonts w:ascii="-apple-system" w:hAnsi="-apple-system"/>
          <w:color w:val="333333"/>
          <w:shd w:val="clear" w:color="auto" w:fill="FFFFFF"/>
        </w:rPr>
        <w:t>Федеральным законом от 06.04.2011 № 63-ФЗ «Об электронной подписи»</w:t>
      </w:r>
      <w:r w:rsidR="00770750" w:rsidRPr="002373E8">
        <w:t xml:space="preserve">. </w:t>
      </w:r>
    </w:p>
    <w:p w14:paraId="4C1A27D6" w14:textId="14119E02" w:rsidR="002B5F18" w:rsidRPr="002373E8" w:rsidRDefault="002B5F18" w:rsidP="00DE5AE8">
      <w:pPr>
        <w:pStyle w:val="aff3"/>
        <w:numPr>
          <w:ilvl w:val="0"/>
          <w:numId w:val="20"/>
        </w:numPr>
        <w:spacing w:line="276" w:lineRule="auto"/>
        <w:ind w:left="0" w:firstLine="851"/>
        <w:jc w:val="both"/>
      </w:pPr>
      <w:r w:rsidRPr="002373E8">
        <w:t xml:space="preserve">УКЭП – при условии соответствия </w:t>
      </w:r>
      <w:r w:rsidR="00770750" w:rsidRPr="002373E8">
        <w:t>требованиям Закона №63-ФЗ</w:t>
      </w:r>
      <w:r w:rsidRPr="002373E8">
        <w:t>. УКЭП должна быть получена в аккредитованном УЦ.</w:t>
      </w:r>
    </w:p>
    <w:p w14:paraId="227729C4" w14:textId="3882161A" w:rsidR="002B5F18" w:rsidRPr="002373E8" w:rsidRDefault="002B5F18" w:rsidP="000C53E5">
      <w:pPr>
        <w:pStyle w:val="aff3"/>
        <w:numPr>
          <w:ilvl w:val="3"/>
          <w:numId w:val="6"/>
        </w:numPr>
        <w:tabs>
          <w:tab w:val="left" w:pos="426"/>
          <w:tab w:val="left" w:pos="1560"/>
        </w:tabs>
        <w:spacing w:line="276" w:lineRule="auto"/>
        <w:ind w:left="0" w:firstLine="680"/>
        <w:jc w:val="both"/>
      </w:pPr>
      <w:r w:rsidRPr="002373E8">
        <w:t xml:space="preserve">Использование ПЭП и УНЭП Субъектов ПДн, обеспечивающее равную юридическую силу согласий в электронной форме и на бумажных носителях, может быть основано только на ранее заключенном между </w:t>
      </w:r>
      <w:r w:rsidR="00770750" w:rsidRPr="002373E8">
        <w:t xml:space="preserve">Компанией </w:t>
      </w:r>
      <w:r w:rsidRPr="002373E8">
        <w:t>и Субъектом ПДн соглашении (рамочном договоре), которое доп</w:t>
      </w:r>
      <w:r w:rsidR="001D4B7F">
        <w:t>ускает такой порядок подписи</w:t>
      </w:r>
      <w:r w:rsidRPr="002373E8">
        <w:t xml:space="preserve">. Соглашение (рамочный договор) должно устанавливать условия об одинаковой юридической силе документов, подписанных ПЭП и УНЭП, и документов на бумажных носителях. До подписания согласия в письменной форме УНЭП </w:t>
      </w:r>
      <w:r w:rsidR="00770750" w:rsidRPr="002373E8">
        <w:t xml:space="preserve">Компания </w:t>
      </w:r>
      <w:r w:rsidRPr="002373E8">
        <w:t>обязан</w:t>
      </w:r>
      <w:r w:rsidR="00770750" w:rsidRPr="002373E8">
        <w:t>а</w:t>
      </w:r>
      <w:r w:rsidRPr="002373E8">
        <w:t xml:space="preserve"> провести идентификацию и аутентификацию Субъекта ПДн, в порядке, предусмотренном в соглашении (рамочном договоре).</w:t>
      </w:r>
    </w:p>
    <w:p w14:paraId="508A02B1" w14:textId="4AF95FBC" w:rsidR="002B5F18" w:rsidRPr="002373E8" w:rsidRDefault="002B5F18" w:rsidP="000C53E5">
      <w:pPr>
        <w:pStyle w:val="aff3"/>
        <w:numPr>
          <w:ilvl w:val="3"/>
          <w:numId w:val="6"/>
        </w:numPr>
        <w:tabs>
          <w:tab w:val="left" w:pos="426"/>
          <w:tab w:val="left" w:pos="1560"/>
        </w:tabs>
        <w:spacing w:line="276" w:lineRule="auto"/>
        <w:ind w:left="0" w:firstLine="680"/>
        <w:jc w:val="both"/>
      </w:pPr>
      <w:r w:rsidRPr="002373E8">
        <w:t>В случае использования для подписи согласия УКЭП предварительное заключение соглашения (рамочного договора), которое допускает такой порядок подписи, а также идентификация и аутентификация Субъекта ПДн не требуется.</w:t>
      </w:r>
    </w:p>
    <w:p w14:paraId="59962CDF" w14:textId="5BDA79D9" w:rsidR="002B5F18" w:rsidRPr="002373E8" w:rsidRDefault="002B5F18" w:rsidP="000C53E5">
      <w:pPr>
        <w:pStyle w:val="aff3"/>
        <w:numPr>
          <w:ilvl w:val="2"/>
          <w:numId w:val="6"/>
        </w:numPr>
        <w:tabs>
          <w:tab w:val="left" w:pos="1276"/>
        </w:tabs>
        <w:spacing w:line="276" w:lineRule="auto"/>
        <w:ind w:left="0" w:firstLine="680"/>
        <w:jc w:val="both"/>
        <w:rPr>
          <w:b/>
        </w:rPr>
      </w:pPr>
      <w:r w:rsidRPr="002373E8">
        <w:rPr>
          <w:b/>
        </w:rPr>
        <w:t>Согласие Субъекта ПДн в любой форме</w:t>
      </w:r>
    </w:p>
    <w:p w14:paraId="52FA2AF2" w14:textId="6BA9AEA8" w:rsidR="00770750" w:rsidRPr="002373E8" w:rsidRDefault="002B5F18" w:rsidP="00ED26D1">
      <w:pPr>
        <w:pStyle w:val="aff3"/>
        <w:numPr>
          <w:ilvl w:val="3"/>
          <w:numId w:val="6"/>
        </w:numPr>
        <w:tabs>
          <w:tab w:val="left" w:pos="426"/>
          <w:tab w:val="left" w:pos="1560"/>
        </w:tabs>
        <w:spacing w:line="276" w:lineRule="auto"/>
        <w:ind w:left="0" w:firstLine="680"/>
        <w:jc w:val="both"/>
      </w:pPr>
      <w:r w:rsidRPr="002373E8">
        <w:t xml:space="preserve">В случаях, не требующих, в соответствии с законодательством, оформления согласия в письменной форме, </w:t>
      </w:r>
      <w:r w:rsidR="00770750" w:rsidRPr="002373E8">
        <w:t xml:space="preserve">Компанией </w:t>
      </w:r>
      <w:r w:rsidRPr="002373E8">
        <w:t xml:space="preserve">может быть получено согласие в любой форме, позволяющей подтвердить факт его получения. Для получения согласия в форме электронного документа у Субъекта ПДн должна быть возможность совершить явное действие, подтверждающее факт предоставления Субъектом согласия на обработку ПДн (если согласие является правовым основанием обработки). </w:t>
      </w:r>
    </w:p>
    <w:p w14:paraId="7144486A" w14:textId="679E57EB" w:rsidR="002B5F18" w:rsidRPr="002373E8" w:rsidRDefault="002B5F18" w:rsidP="00ED26D1">
      <w:pPr>
        <w:pStyle w:val="aff3"/>
        <w:numPr>
          <w:ilvl w:val="3"/>
          <w:numId w:val="6"/>
        </w:numPr>
        <w:tabs>
          <w:tab w:val="left" w:pos="426"/>
          <w:tab w:val="left" w:pos="1560"/>
        </w:tabs>
        <w:spacing w:line="276" w:lineRule="auto"/>
        <w:ind w:left="0" w:firstLine="680"/>
        <w:jc w:val="both"/>
      </w:pPr>
      <w:r w:rsidRPr="002373E8">
        <w:t>Среди допустимых действий:</w:t>
      </w:r>
    </w:p>
    <w:p w14:paraId="639B0FCE" w14:textId="409FB9FF" w:rsidR="002B5F18" w:rsidRPr="002373E8" w:rsidRDefault="002B5F18" w:rsidP="00DE5AE8">
      <w:pPr>
        <w:pStyle w:val="aff3"/>
        <w:numPr>
          <w:ilvl w:val="0"/>
          <w:numId w:val="20"/>
        </w:numPr>
        <w:spacing w:line="276" w:lineRule="auto"/>
        <w:ind w:left="0" w:firstLine="851"/>
        <w:jc w:val="both"/>
      </w:pPr>
      <w:r w:rsidRPr="002373E8">
        <w:t>ввод ПИН-кода;</w:t>
      </w:r>
    </w:p>
    <w:p w14:paraId="4EBA3112" w14:textId="423CBD28" w:rsidR="002B5F18" w:rsidRPr="002373E8" w:rsidRDefault="002B5F18" w:rsidP="00DE5AE8">
      <w:pPr>
        <w:pStyle w:val="aff3"/>
        <w:numPr>
          <w:ilvl w:val="0"/>
          <w:numId w:val="20"/>
        </w:numPr>
        <w:spacing w:line="276" w:lineRule="auto"/>
        <w:ind w:left="0" w:firstLine="851"/>
        <w:jc w:val="both"/>
      </w:pPr>
      <w:r w:rsidRPr="002373E8">
        <w:t xml:space="preserve">отправка в </w:t>
      </w:r>
      <w:r w:rsidR="00770750" w:rsidRPr="002373E8">
        <w:t xml:space="preserve">Компанию </w:t>
      </w:r>
      <w:r w:rsidRPr="002373E8">
        <w:t>ответного SMS-сообщения с Кодом подтверждения;</w:t>
      </w:r>
    </w:p>
    <w:p w14:paraId="57F95435" w14:textId="16546CAF" w:rsidR="002B5F18" w:rsidRPr="002373E8" w:rsidRDefault="002B5F18" w:rsidP="00DE5AE8">
      <w:pPr>
        <w:pStyle w:val="aff3"/>
        <w:numPr>
          <w:ilvl w:val="0"/>
          <w:numId w:val="20"/>
        </w:numPr>
        <w:spacing w:line="276" w:lineRule="auto"/>
        <w:ind w:left="0" w:firstLine="851"/>
        <w:jc w:val="both"/>
      </w:pPr>
      <w:r w:rsidRPr="002373E8">
        <w:t>нажатие Субъектом ПДн кнопки в графическом интерфейсе (например, «Подтверждаю», «Согласен», «Принимаю» и т.п., что явно свидетельствует об ознакомлении Субъекта с согласием или иными условиями обработки ПДн);</w:t>
      </w:r>
    </w:p>
    <w:p w14:paraId="132058D6" w14:textId="2E4ED5F1" w:rsidR="002B5F18" w:rsidRPr="002373E8" w:rsidRDefault="002B5F18" w:rsidP="00DE5AE8">
      <w:pPr>
        <w:pStyle w:val="aff3"/>
        <w:numPr>
          <w:ilvl w:val="0"/>
          <w:numId w:val="20"/>
        </w:numPr>
        <w:spacing w:line="276" w:lineRule="auto"/>
        <w:ind w:left="0" w:firstLine="851"/>
        <w:jc w:val="both"/>
      </w:pPr>
      <w:r w:rsidRPr="002373E8">
        <w:lastRenderedPageBreak/>
        <w:t>заполнение Чек-бокса в графическом интерфейсе.</w:t>
      </w:r>
    </w:p>
    <w:p w14:paraId="5AFCCC94" w14:textId="217241B0" w:rsidR="002B5F18" w:rsidRPr="002373E8" w:rsidRDefault="002B5F18" w:rsidP="00ED26D1">
      <w:pPr>
        <w:spacing w:line="276" w:lineRule="auto"/>
        <w:ind w:firstLine="709"/>
        <w:jc w:val="both"/>
      </w:pPr>
      <w:r w:rsidRPr="002373E8">
        <w:t xml:space="preserve">До момента совершения указанных действий Субъекту ПДн должна быть недоступна возможность направления ПДн </w:t>
      </w:r>
      <w:r w:rsidR="00770750" w:rsidRPr="002373E8">
        <w:t>Компании</w:t>
      </w:r>
      <w:r w:rsidRPr="002373E8">
        <w:t>.</w:t>
      </w:r>
    </w:p>
    <w:p w14:paraId="2F412481" w14:textId="374ECD30" w:rsidR="002B5F18" w:rsidRPr="002373E8" w:rsidRDefault="002B5F18" w:rsidP="00ED26D1">
      <w:pPr>
        <w:pStyle w:val="aff3"/>
        <w:numPr>
          <w:ilvl w:val="2"/>
          <w:numId w:val="6"/>
        </w:numPr>
        <w:tabs>
          <w:tab w:val="left" w:pos="1276"/>
        </w:tabs>
        <w:spacing w:line="276" w:lineRule="auto"/>
        <w:ind w:left="0" w:firstLine="680"/>
        <w:jc w:val="both"/>
        <w:rPr>
          <w:b/>
        </w:rPr>
      </w:pPr>
      <w:r w:rsidRPr="002373E8">
        <w:rPr>
          <w:b/>
        </w:rPr>
        <w:t>Согласие Субъекта на распространение ПДн</w:t>
      </w:r>
    </w:p>
    <w:p w14:paraId="7122416D" w14:textId="365FCB89" w:rsidR="002B5F18" w:rsidRPr="002373E8" w:rsidRDefault="002B5F18" w:rsidP="00ED26D1">
      <w:pPr>
        <w:pStyle w:val="aff3"/>
        <w:numPr>
          <w:ilvl w:val="3"/>
          <w:numId w:val="6"/>
        </w:numPr>
        <w:tabs>
          <w:tab w:val="left" w:pos="426"/>
          <w:tab w:val="left" w:pos="1560"/>
        </w:tabs>
        <w:spacing w:line="276" w:lineRule="auto"/>
        <w:ind w:left="0" w:firstLine="680"/>
        <w:jc w:val="both"/>
      </w:pPr>
      <w:r w:rsidRPr="002373E8">
        <w:t xml:space="preserve">Согласие Субъекта на распространение ПДн предоставляется в случае, когда </w:t>
      </w:r>
      <w:r w:rsidR="007C1953" w:rsidRPr="002373E8">
        <w:t xml:space="preserve">Компании </w:t>
      </w:r>
      <w:r w:rsidRPr="002373E8">
        <w:t>необходимо осуществить распространение ПДн соответствующего Субъекта ПДн и основанием распространения ПДн является согласие. Согласие на распространение ПДн при этом оформляется отдельно от иных согласий Субъекта ПДн.</w:t>
      </w:r>
      <w:r w:rsidR="007C1953" w:rsidRPr="002373E8">
        <w:t xml:space="preserve"> </w:t>
      </w:r>
    </w:p>
    <w:p w14:paraId="4A34E743" w14:textId="400A9DE9" w:rsidR="002B5F18" w:rsidRPr="002373E8" w:rsidRDefault="002B5F18" w:rsidP="00ED26D1">
      <w:pPr>
        <w:pStyle w:val="aff3"/>
        <w:numPr>
          <w:ilvl w:val="3"/>
          <w:numId w:val="6"/>
        </w:numPr>
        <w:tabs>
          <w:tab w:val="left" w:pos="426"/>
          <w:tab w:val="left" w:pos="1560"/>
        </w:tabs>
        <w:spacing w:line="276" w:lineRule="auto"/>
        <w:ind w:left="0" w:firstLine="680"/>
        <w:jc w:val="both"/>
      </w:pPr>
      <w:r w:rsidRPr="002373E8">
        <w:t xml:space="preserve">Требование к содержанию Согласия на распространение ПДн приведены в </w:t>
      </w:r>
      <w:r w:rsidR="00093C57" w:rsidRPr="002373E8">
        <w:t xml:space="preserve">приказе </w:t>
      </w:r>
      <w:proofErr w:type="spellStart"/>
      <w:r w:rsidR="00093C57" w:rsidRPr="002373E8">
        <w:t>Роскомнадзора</w:t>
      </w:r>
      <w:proofErr w:type="spellEnd"/>
      <w:r w:rsidR="00093C57" w:rsidRPr="002373E8">
        <w:t xml:space="preserve"> от 24.02.2021 № 18</w:t>
      </w:r>
      <w:r w:rsidR="00ED26D1" w:rsidRPr="002373E8">
        <w:rPr>
          <w:rStyle w:val="aff0"/>
        </w:rPr>
        <w:footnoteReference w:id="72"/>
      </w:r>
      <w:r w:rsidRPr="002373E8">
        <w:t>. В частности, среди таких требований:</w:t>
      </w:r>
    </w:p>
    <w:p w14:paraId="6A98C822" w14:textId="7258BE92" w:rsidR="002B5F18" w:rsidRPr="002373E8" w:rsidRDefault="002B5F18" w:rsidP="00DE5AE8">
      <w:pPr>
        <w:pStyle w:val="aff3"/>
        <w:numPr>
          <w:ilvl w:val="0"/>
          <w:numId w:val="20"/>
        </w:numPr>
        <w:spacing w:line="276" w:lineRule="auto"/>
        <w:ind w:left="0" w:firstLine="851"/>
        <w:jc w:val="both"/>
      </w:pPr>
      <w:r w:rsidRPr="002373E8">
        <w:t>Согласие на распространение ПДн оформляется отдельно от иных согласий Субъекта ПДн;</w:t>
      </w:r>
    </w:p>
    <w:p w14:paraId="0242B58B" w14:textId="300A1F11" w:rsidR="002B5F18" w:rsidRPr="002373E8" w:rsidRDefault="002B5F18" w:rsidP="00DE5AE8">
      <w:pPr>
        <w:pStyle w:val="aff3"/>
        <w:numPr>
          <w:ilvl w:val="0"/>
          <w:numId w:val="20"/>
        </w:numPr>
        <w:spacing w:line="276" w:lineRule="auto"/>
        <w:ind w:left="0" w:firstLine="851"/>
        <w:jc w:val="both"/>
      </w:pPr>
      <w:r w:rsidRPr="002373E8">
        <w:t xml:space="preserve">Согласие на распространение ПДн предоставляется способами, определенными </w:t>
      </w:r>
      <w:r w:rsidR="00093C57" w:rsidRPr="002373E8">
        <w:t>Законом №152-ФЗ</w:t>
      </w:r>
      <w:r w:rsidRPr="002373E8">
        <w:t>;</w:t>
      </w:r>
    </w:p>
    <w:p w14:paraId="543B4C45" w14:textId="0F56A68C" w:rsidR="002B5F18" w:rsidRPr="002373E8" w:rsidRDefault="002B5F18" w:rsidP="00DE5AE8">
      <w:pPr>
        <w:pStyle w:val="aff3"/>
        <w:numPr>
          <w:ilvl w:val="0"/>
          <w:numId w:val="20"/>
        </w:numPr>
        <w:spacing w:line="276" w:lineRule="auto"/>
        <w:ind w:left="0" w:firstLine="851"/>
        <w:jc w:val="both"/>
      </w:pPr>
      <w:r w:rsidRPr="002373E8">
        <w:t>из Согласия на распространение ПДн должно явно следовать, что Субъект ПДн согласился с распространением ПДн, указанных в Согласии, на условиях, определенных в Согласии на распространение ПДн. Для этого в Согласии на распространение ПДн должно быть прямо указано, что Субъект ПДн согласился с распространением его ПДн (например, в перечне действий, совершаемых с ПДн, должно быть указано «распространение»);</w:t>
      </w:r>
    </w:p>
    <w:p w14:paraId="01E9C472" w14:textId="7970AC55" w:rsidR="002B5F18" w:rsidRPr="002373E8" w:rsidRDefault="002B5F18" w:rsidP="00DE5AE8">
      <w:pPr>
        <w:pStyle w:val="aff3"/>
        <w:numPr>
          <w:ilvl w:val="0"/>
          <w:numId w:val="20"/>
        </w:numPr>
        <w:spacing w:line="276" w:lineRule="auto"/>
        <w:ind w:left="0" w:firstLine="851"/>
        <w:jc w:val="both"/>
      </w:pPr>
      <w:r w:rsidRPr="002373E8">
        <w:t xml:space="preserve">в Согласии на распространение ПДн Субъекту ПДн должна быть предоставлена возможность установить запреты на передачу (кроме предоставления доступа) ПДн </w:t>
      </w:r>
      <w:r w:rsidR="00093C57" w:rsidRPr="002373E8">
        <w:t xml:space="preserve">Компанией </w:t>
      </w:r>
      <w:r w:rsidRPr="002373E8">
        <w:t>неограниченному кругу лиц, а также запреты на обработку или условия обработки (кроме получения доступа</w:t>
      </w:r>
      <w:r w:rsidR="00D820AB">
        <w:t>) ПДн неограниченным кругом лиц</w:t>
      </w:r>
      <w:r w:rsidRPr="002373E8">
        <w:t>. Для этого в Согласии на распространение ПДн должна быть реализована (например, в виде отдельных полей) возможность определить перечень ПДн по каждой категории ПДн, для обработки которых Субъект ПДн установил условия и запреты, а также перечень установленных условий и запретов (например, запрет на публикацию ПДн на других ресурсах, запрет на использование ПДн в целях, отличных от целей их распространения, и т.п.);</w:t>
      </w:r>
    </w:p>
    <w:p w14:paraId="0021F793" w14:textId="685F51FC" w:rsidR="002B5F18" w:rsidRPr="002373E8" w:rsidRDefault="002B5F18" w:rsidP="00DE5AE8">
      <w:pPr>
        <w:pStyle w:val="aff3"/>
        <w:numPr>
          <w:ilvl w:val="0"/>
          <w:numId w:val="20"/>
        </w:numPr>
        <w:spacing w:line="276" w:lineRule="auto"/>
        <w:ind w:left="0" w:firstLine="851"/>
        <w:jc w:val="both"/>
      </w:pPr>
      <w:r w:rsidRPr="002373E8">
        <w:t>в случае, если Субъект ПДн в Согласии на распространение ПДн не установил запретов или условий обработки ПДн, данный факт должен очевидно следовать из содержания Согласия на распространение ПДн.</w:t>
      </w:r>
    </w:p>
    <w:p w14:paraId="322371B0" w14:textId="77777777" w:rsidR="002B5F18" w:rsidRPr="002373E8" w:rsidRDefault="002B5F18" w:rsidP="00093C57">
      <w:pPr>
        <w:spacing w:line="276" w:lineRule="auto"/>
        <w:jc w:val="both"/>
      </w:pPr>
      <w:r w:rsidRPr="002373E8">
        <w:t>Согласие на распространение ПДн должно содержать следующую информацию:</w:t>
      </w:r>
    </w:p>
    <w:p w14:paraId="14CD28A7" w14:textId="2BD923CA" w:rsidR="002B5F18" w:rsidRPr="002373E8" w:rsidRDefault="002B5F18" w:rsidP="00DE5AE8">
      <w:pPr>
        <w:pStyle w:val="aff3"/>
        <w:numPr>
          <w:ilvl w:val="0"/>
          <w:numId w:val="20"/>
        </w:numPr>
        <w:spacing w:line="276" w:lineRule="auto"/>
        <w:ind w:left="0" w:firstLine="851"/>
        <w:jc w:val="both"/>
      </w:pPr>
      <w:r w:rsidRPr="002373E8">
        <w:t>фамилию, имя, отчество (при наличии) Субъекта ПДн;</w:t>
      </w:r>
    </w:p>
    <w:p w14:paraId="1D9D4F55" w14:textId="443EBDCC" w:rsidR="002B5F18" w:rsidRPr="002373E8" w:rsidRDefault="002B5F18" w:rsidP="00DE5AE8">
      <w:pPr>
        <w:pStyle w:val="aff3"/>
        <w:numPr>
          <w:ilvl w:val="0"/>
          <w:numId w:val="20"/>
        </w:numPr>
        <w:spacing w:line="276" w:lineRule="auto"/>
        <w:ind w:left="0" w:firstLine="851"/>
        <w:jc w:val="both"/>
      </w:pPr>
      <w:r w:rsidRPr="002373E8">
        <w:t>контактную информация (номер телефона, адрес электронной почты или почтовый адрес Субъекта ПДн);</w:t>
      </w:r>
    </w:p>
    <w:p w14:paraId="36F9405A" w14:textId="532EFC45" w:rsidR="002B5F18" w:rsidRPr="002373E8" w:rsidRDefault="002B5F18" w:rsidP="00DE5AE8">
      <w:pPr>
        <w:pStyle w:val="aff3"/>
        <w:numPr>
          <w:ilvl w:val="0"/>
          <w:numId w:val="20"/>
        </w:numPr>
        <w:spacing w:line="276" w:lineRule="auto"/>
        <w:ind w:left="0" w:firstLine="851"/>
        <w:jc w:val="both"/>
      </w:pPr>
      <w:r w:rsidRPr="002373E8">
        <w:t xml:space="preserve">сведения о </w:t>
      </w:r>
      <w:r w:rsidR="00093C57" w:rsidRPr="002373E8">
        <w:t>Компании</w:t>
      </w:r>
      <w:r w:rsidRPr="002373E8">
        <w:t>, являющемся Оператором ПДн, – наименование, адрес, указанный в Едином государственном реестре юридических лиц, идентификационный номер налогоплательщика, основной государственный регистрационный номер (если он известен Субъекту ПДн);</w:t>
      </w:r>
    </w:p>
    <w:p w14:paraId="132699AF" w14:textId="6A9FDFF0" w:rsidR="002B5F18" w:rsidRPr="002373E8" w:rsidRDefault="002B5F18" w:rsidP="00DE5AE8">
      <w:pPr>
        <w:pStyle w:val="aff3"/>
        <w:numPr>
          <w:ilvl w:val="0"/>
          <w:numId w:val="20"/>
        </w:numPr>
        <w:spacing w:line="276" w:lineRule="auto"/>
        <w:ind w:left="0" w:firstLine="851"/>
        <w:jc w:val="both"/>
      </w:pPr>
      <w:r w:rsidRPr="002373E8">
        <w:t xml:space="preserve">сведения об информационных ресурсах </w:t>
      </w:r>
      <w:r w:rsidR="00093C57" w:rsidRPr="002373E8">
        <w:t xml:space="preserve">Компании </w:t>
      </w:r>
      <w:r w:rsidRPr="002373E8">
        <w:t>(адрес, состоящий из наименования протокола (</w:t>
      </w:r>
      <w:proofErr w:type="spellStart"/>
      <w:r w:rsidRPr="002373E8">
        <w:t>http</w:t>
      </w:r>
      <w:proofErr w:type="spellEnd"/>
      <w:r w:rsidRPr="002373E8">
        <w:t xml:space="preserve"> или </w:t>
      </w:r>
      <w:proofErr w:type="spellStart"/>
      <w:r w:rsidRPr="002373E8">
        <w:t>https</w:t>
      </w:r>
      <w:proofErr w:type="spellEnd"/>
      <w:r w:rsidRPr="002373E8">
        <w:t>), сервера (</w:t>
      </w:r>
      <w:proofErr w:type="spellStart"/>
      <w:r w:rsidRPr="002373E8">
        <w:t>www</w:t>
      </w:r>
      <w:proofErr w:type="spellEnd"/>
      <w:r w:rsidRPr="002373E8">
        <w:t>), домена, имени каталога на сервере и имя файла веб-страницы), посредством которых будут осуществляться предоставление доступа неограниченному кругу лиц и иные действия с ПДн;</w:t>
      </w:r>
    </w:p>
    <w:p w14:paraId="4AE29202" w14:textId="125EF047" w:rsidR="002B5F18" w:rsidRPr="002373E8" w:rsidRDefault="002B5F18" w:rsidP="00DE5AE8">
      <w:pPr>
        <w:pStyle w:val="aff3"/>
        <w:numPr>
          <w:ilvl w:val="0"/>
          <w:numId w:val="20"/>
        </w:numPr>
        <w:spacing w:line="276" w:lineRule="auto"/>
        <w:ind w:left="0" w:firstLine="851"/>
        <w:jc w:val="both"/>
      </w:pPr>
      <w:r w:rsidRPr="002373E8">
        <w:lastRenderedPageBreak/>
        <w:t>цель (цели) обработки ПДн;</w:t>
      </w:r>
    </w:p>
    <w:p w14:paraId="710842D8" w14:textId="5F349175" w:rsidR="002B5F18" w:rsidRPr="002373E8" w:rsidRDefault="002B5F18" w:rsidP="00DE5AE8">
      <w:pPr>
        <w:pStyle w:val="aff3"/>
        <w:numPr>
          <w:ilvl w:val="0"/>
          <w:numId w:val="20"/>
        </w:numPr>
        <w:spacing w:line="276" w:lineRule="auto"/>
        <w:ind w:left="0" w:firstLine="851"/>
        <w:jc w:val="both"/>
      </w:pPr>
      <w:r w:rsidRPr="002373E8">
        <w:t>категории и перечень ПДн, на обработку которых дается согласие Субъекта ПДн:</w:t>
      </w:r>
    </w:p>
    <w:p w14:paraId="64F95CCA" w14:textId="7EBD2225" w:rsidR="002B5F18" w:rsidRPr="002373E8" w:rsidRDefault="002B5F18" w:rsidP="00DE5AE8">
      <w:pPr>
        <w:pStyle w:val="aff3"/>
        <w:widowControl w:val="0"/>
        <w:numPr>
          <w:ilvl w:val="0"/>
          <w:numId w:val="23"/>
        </w:numPr>
        <w:tabs>
          <w:tab w:val="left" w:pos="567"/>
        </w:tabs>
        <w:spacing w:line="276" w:lineRule="auto"/>
        <w:jc w:val="both"/>
      </w:pPr>
      <w:r w:rsidRPr="002373E8">
        <w:t>ПДн, не относящиеся к специальным категориям ПДн или биометрическим ПДн (</w:t>
      </w:r>
      <w:r w:rsidR="005E5862" w:rsidRPr="002373E8">
        <w:t xml:space="preserve">например, </w:t>
      </w:r>
      <w:r w:rsidRPr="002373E8">
        <w:t>фамилия, имя, отчество (при наличии), год, месяц, дата рождения, место рождения, адрес, семейное положение, образование, профессия, социальное положение, доходы, другая информация, относящаяся к Субъекту ПДн);</w:t>
      </w:r>
    </w:p>
    <w:p w14:paraId="4D69A931" w14:textId="38D3F42E" w:rsidR="002B5F18" w:rsidRPr="002373E8" w:rsidRDefault="002B5F18" w:rsidP="00DE5AE8">
      <w:pPr>
        <w:pStyle w:val="aff3"/>
        <w:widowControl w:val="0"/>
        <w:numPr>
          <w:ilvl w:val="0"/>
          <w:numId w:val="23"/>
        </w:numPr>
        <w:tabs>
          <w:tab w:val="left" w:pos="567"/>
        </w:tabs>
        <w:spacing w:line="276" w:lineRule="auto"/>
        <w:jc w:val="both"/>
      </w:pPr>
      <w:r w:rsidRPr="002373E8">
        <w:t>специальные категории ПДн (перечень ПДн указывается, если планируется обработка специальных категорий ПДн);</w:t>
      </w:r>
    </w:p>
    <w:p w14:paraId="698CA7A5" w14:textId="364B639A" w:rsidR="002B5F18" w:rsidRPr="002373E8" w:rsidRDefault="002B5F18" w:rsidP="00DE5AE8">
      <w:pPr>
        <w:pStyle w:val="aff3"/>
        <w:widowControl w:val="0"/>
        <w:numPr>
          <w:ilvl w:val="0"/>
          <w:numId w:val="23"/>
        </w:numPr>
        <w:tabs>
          <w:tab w:val="left" w:pos="567"/>
        </w:tabs>
        <w:spacing w:line="276" w:lineRule="auto"/>
        <w:jc w:val="both"/>
      </w:pPr>
      <w:r w:rsidRPr="002373E8">
        <w:t>биометрические ПДн (перечень ПДн указывается, если планируется обработка биометрических ПДн);</w:t>
      </w:r>
    </w:p>
    <w:p w14:paraId="540865E4" w14:textId="4F07B331" w:rsidR="002B5F18" w:rsidRPr="002373E8" w:rsidRDefault="002B5F18" w:rsidP="00DE5AE8">
      <w:pPr>
        <w:pStyle w:val="aff3"/>
        <w:numPr>
          <w:ilvl w:val="0"/>
          <w:numId w:val="20"/>
        </w:numPr>
        <w:spacing w:line="276" w:lineRule="auto"/>
        <w:ind w:left="0" w:firstLine="851"/>
        <w:jc w:val="both"/>
      </w:pPr>
      <w:r w:rsidRPr="002373E8">
        <w:t>категории и перечень ПДн, для обработки которых Субъект ПДн устанавливает условия и запреты, а также перечень устанавливаемых условий и запретов;</w:t>
      </w:r>
    </w:p>
    <w:p w14:paraId="6139CCD1" w14:textId="3BF925F9" w:rsidR="002B5F18" w:rsidRPr="002373E8" w:rsidRDefault="002B5F18" w:rsidP="00DE5AE8">
      <w:pPr>
        <w:pStyle w:val="aff3"/>
        <w:numPr>
          <w:ilvl w:val="0"/>
          <w:numId w:val="20"/>
        </w:numPr>
        <w:spacing w:line="276" w:lineRule="auto"/>
        <w:ind w:left="0" w:firstLine="851"/>
        <w:jc w:val="both"/>
      </w:pPr>
      <w:r w:rsidRPr="002373E8">
        <w:t xml:space="preserve">условия, при которых полученные ПДн могут передаваться </w:t>
      </w:r>
      <w:r w:rsidR="00093C57" w:rsidRPr="002373E8">
        <w:t xml:space="preserve">Компанией </w:t>
      </w:r>
      <w:r w:rsidRPr="002373E8">
        <w:t>только по его внутренней сети, обеспечивающей доступ к информации лишь для строго определенных работников, либо с использованием информационно-телекоммуникационных сетей, либо без передачи полученных ПДн (заполняется по желанию Субъекта ПДн);</w:t>
      </w:r>
    </w:p>
    <w:p w14:paraId="01736AD6" w14:textId="60328E1B" w:rsidR="002B5F18" w:rsidRPr="002373E8" w:rsidRDefault="002B5F18" w:rsidP="00DE5AE8">
      <w:pPr>
        <w:pStyle w:val="aff3"/>
        <w:numPr>
          <w:ilvl w:val="0"/>
          <w:numId w:val="20"/>
        </w:numPr>
        <w:spacing w:line="276" w:lineRule="auto"/>
        <w:ind w:left="0" w:firstLine="851"/>
        <w:jc w:val="both"/>
      </w:pPr>
      <w:r w:rsidRPr="002373E8">
        <w:t>срок действия согласия.</w:t>
      </w:r>
    </w:p>
    <w:p w14:paraId="7FB17CC9" w14:textId="2460B299" w:rsidR="007C1953" w:rsidRPr="002373E8" w:rsidRDefault="007C1953" w:rsidP="005E5862">
      <w:pPr>
        <w:spacing w:line="276" w:lineRule="auto"/>
        <w:ind w:firstLine="709"/>
        <w:jc w:val="both"/>
      </w:pPr>
      <w:r w:rsidRPr="002373E8">
        <w:t>Форма Согласия на распространение</w:t>
      </w:r>
      <w:r w:rsidR="00093C57" w:rsidRPr="002373E8">
        <w:t xml:space="preserve"> ПДн</w:t>
      </w:r>
      <w:r w:rsidRPr="002373E8">
        <w:t xml:space="preserve"> с учетом вышеуказанных требований приведена </w:t>
      </w:r>
      <w:r w:rsidRPr="002373E8">
        <w:rPr>
          <w:b/>
        </w:rPr>
        <w:t>в Приложении</w:t>
      </w:r>
      <w:r w:rsidR="005E5862" w:rsidRPr="002373E8">
        <w:rPr>
          <w:b/>
        </w:rPr>
        <w:t>№1</w:t>
      </w:r>
      <w:r w:rsidR="00B209CA" w:rsidRPr="002373E8">
        <w:rPr>
          <w:b/>
        </w:rPr>
        <w:t>4</w:t>
      </w:r>
      <w:r w:rsidRPr="002373E8">
        <w:rPr>
          <w:b/>
        </w:rPr>
        <w:t xml:space="preserve"> к настоящему Положению.</w:t>
      </w:r>
      <w:r w:rsidRPr="002373E8">
        <w:t xml:space="preserve"> </w:t>
      </w:r>
    </w:p>
    <w:p w14:paraId="43D63F5A" w14:textId="4382CACA" w:rsidR="002B5F18" w:rsidRPr="002373E8" w:rsidRDefault="002B5F18" w:rsidP="004F28E8">
      <w:pPr>
        <w:pStyle w:val="aff3"/>
        <w:numPr>
          <w:ilvl w:val="3"/>
          <w:numId w:val="6"/>
        </w:numPr>
        <w:tabs>
          <w:tab w:val="left" w:pos="426"/>
          <w:tab w:val="left" w:pos="1560"/>
        </w:tabs>
        <w:spacing w:line="276" w:lineRule="auto"/>
        <w:ind w:left="0" w:firstLine="680"/>
        <w:jc w:val="both"/>
      </w:pPr>
      <w:r w:rsidRPr="002373E8">
        <w:t>Если из предоставленного Субъектом ПДн Согласия на распространение</w:t>
      </w:r>
      <w:r w:rsidR="00ED5DA2" w:rsidRPr="002373E8">
        <w:t xml:space="preserve"> ПДн</w:t>
      </w:r>
      <w:r w:rsidRPr="002373E8">
        <w:t xml:space="preserve"> не следует, что Субъект ПДн не установил запреты и условия на обработку ПДн или если в предоставленном Субъектом ПДн Согласии на распространение</w:t>
      </w:r>
      <w:r w:rsidR="00ED5DA2" w:rsidRPr="002373E8">
        <w:t xml:space="preserve"> ПДн</w:t>
      </w:r>
      <w:r w:rsidRPr="002373E8">
        <w:t xml:space="preserve"> не указаны категории и перечень ПДн, для обработки которых Субъект ПДн устанавливает условия и запреты, то </w:t>
      </w:r>
      <w:r w:rsidR="00ED5DA2" w:rsidRPr="002373E8">
        <w:t xml:space="preserve">Компания </w:t>
      </w:r>
      <w:r w:rsidRPr="002373E8">
        <w:t>не вправе осуществлять распространение ПДн.</w:t>
      </w:r>
    </w:p>
    <w:p w14:paraId="0D492E99" w14:textId="0BAA8067" w:rsidR="002B5F18" w:rsidRPr="002373E8" w:rsidRDefault="002B5F18" w:rsidP="004F28E8">
      <w:pPr>
        <w:pStyle w:val="aff3"/>
        <w:numPr>
          <w:ilvl w:val="3"/>
          <w:numId w:val="6"/>
        </w:numPr>
        <w:tabs>
          <w:tab w:val="left" w:pos="426"/>
          <w:tab w:val="left" w:pos="1560"/>
        </w:tabs>
        <w:spacing w:line="276" w:lineRule="auto"/>
        <w:ind w:left="0" w:firstLine="680"/>
        <w:jc w:val="both"/>
      </w:pPr>
      <w:r w:rsidRPr="002373E8">
        <w:t>В случае, если из предоставленного Субъектом ПДн Согласия на распространение</w:t>
      </w:r>
      <w:r w:rsidR="00ED5DA2" w:rsidRPr="002373E8">
        <w:t xml:space="preserve"> ПДн</w:t>
      </w:r>
      <w:r w:rsidRPr="002373E8">
        <w:t xml:space="preserve"> не следует, что Субъект ПДн согласился с распространением ПДн, распространение ПДн не допускается.</w:t>
      </w:r>
    </w:p>
    <w:p w14:paraId="0B93469F" w14:textId="133C7C2D" w:rsidR="002B5F18" w:rsidRPr="002373E8" w:rsidRDefault="002B5F18" w:rsidP="004F28E8">
      <w:pPr>
        <w:pStyle w:val="aff3"/>
        <w:numPr>
          <w:ilvl w:val="3"/>
          <w:numId w:val="6"/>
        </w:numPr>
        <w:tabs>
          <w:tab w:val="left" w:pos="426"/>
          <w:tab w:val="left" w:pos="1560"/>
        </w:tabs>
        <w:spacing w:line="276" w:lineRule="auto"/>
        <w:ind w:left="0" w:firstLine="680"/>
        <w:jc w:val="both"/>
      </w:pPr>
      <w:r w:rsidRPr="002373E8">
        <w:t xml:space="preserve">В случае, если из предоставленного Субъектом ПДн Согласия на распространение не следует, что Субъект ПДн установил запреты и условия на обработку ПДн, указанные в </w:t>
      </w:r>
      <w:r w:rsidR="00ED5DA2" w:rsidRPr="002373E8">
        <w:t xml:space="preserve">настоящем Положении </w:t>
      </w:r>
      <w:r w:rsidRPr="002373E8">
        <w:t xml:space="preserve">и </w:t>
      </w:r>
      <w:r w:rsidR="00ED5DA2" w:rsidRPr="002373E8">
        <w:t>Законе №152-ФЗ</w:t>
      </w:r>
      <w:r w:rsidRPr="002373E8">
        <w:t>, или если в предоставленном Субъектом ПДн Согласии на распространение</w:t>
      </w:r>
      <w:r w:rsidR="00ED5DA2" w:rsidRPr="002373E8">
        <w:t xml:space="preserve"> ПДн</w:t>
      </w:r>
      <w:r w:rsidRPr="002373E8">
        <w:t xml:space="preserve"> не указаны категории и перечень ПДн, для обработки которых Субъект ПДн устанавливает условия и запреты, передача (предоставление, доступ, распространение) ПДн не допускается.</w:t>
      </w:r>
    </w:p>
    <w:p w14:paraId="2C08EEF2" w14:textId="127492CE" w:rsidR="002B5F18" w:rsidRPr="002373E8" w:rsidRDefault="002B5F18" w:rsidP="00FF69B9">
      <w:pPr>
        <w:pStyle w:val="a0"/>
        <w:rPr>
          <w:szCs w:val="24"/>
        </w:rPr>
      </w:pPr>
      <w:r w:rsidRPr="002373E8">
        <w:rPr>
          <w:szCs w:val="24"/>
        </w:rPr>
        <w:t>Управление согласиями на обработку ПДн</w:t>
      </w:r>
    </w:p>
    <w:p w14:paraId="6DC381B1" w14:textId="0D1F1C42" w:rsidR="002B5F18" w:rsidRPr="001A5A40" w:rsidRDefault="002B5F18" w:rsidP="001A5A40">
      <w:pPr>
        <w:pStyle w:val="aff3"/>
        <w:numPr>
          <w:ilvl w:val="2"/>
          <w:numId w:val="6"/>
        </w:numPr>
        <w:tabs>
          <w:tab w:val="left" w:pos="1276"/>
        </w:tabs>
        <w:spacing w:line="276" w:lineRule="auto"/>
        <w:ind w:left="0" w:firstLine="680"/>
        <w:jc w:val="both"/>
      </w:pPr>
      <w:r w:rsidRPr="001A5A40">
        <w:t>Обеспечение доказательств наличия согласий на обработку ПДн</w:t>
      </w:r>
    </w:p>
    <w:p w14:paraId="1E9BF289" w14:textId="47DE9326" w:rsidR="004F28E8" w:rsidRPr="002373E8" w:rsidRDefault="00ED5DA2" w:rsidP="001A5A40">
      <w:pPr>
        <w:pStyle w:val="aff3"/>
        <w:numPr>
          <w:ilvl w:val="3"/>
          <w:numId w:val="6"/>
        </w:numPr>
        <w:tabs>
          <w:tab w:val="left" w:pos="426"/>
          <w:tab w:val="left" w:pos="1560"/>
        </w:tabs>
        <w:spacing w:line="276" w:lineRule="auto"/>
        <w:ind w:left="0" w:firstLine="680"/>
        <w:jc w:val="both"/>
      </w:pPr>
      <w:r w:rsidRPr="002373E8">
        <w:t xml:space="preserve">Компания </w:t>
      </w:r>
      <w:r w:rsidR="002B5F18" w:rsidRPr="002373E8">
        <w:t>осуществляет учет и хранение согласий в течение всего срока обработки ПДн, указанного в согласии, а также в течение сроков,</w:t>
      </w:r>
      <w:r w:rsidR="00CE6B92" w:rsidRPr="002373E8">
        <w:t xml:space="preserve"> установленных законодательством РФ об архивном деле. </w:t>
      </w:r>
    </w:p>
    <w:p w14:paraId="4FE884DC" w14:textId="6D571BDE" w:rsidR="004F28E8" w:rsidRPr="002373E8" w:rsidRDefault="00CE6B92" w:rsidP="001A5A40">
      <w:pPr>
        <w:pStyle w:val="aff3"/>
        <w:numPr>
          <w:ilvl w:val="3"/>
          <w:numId w:val="6"/>
        </w:numPr>
        <w:tabs>
          <w:tab w:val="left" w:pos="426"/>
          <w:tab w:val="left" w:pos="1560"/>
        </w:tabs>
        <w:spacing w:line="276" w:lineRule="auto"/>
        <w:ind w:left="0" w:firstLine="680"/>
        <w:jc w:val="both"/>
      </w:pPr>
      <w:r w:rsidRPr="002373E8">
        <w:t>Локальные нормативные акты</w:t>
      </w:r>
      <w:r w:rsidR="002B5F18" w:rsidRPr="002373E8">
        <w:t xml:space="preserve">, регламентирующие процессы (в </w:t>
      </w:r>
      <w:r w:rsidR="004F28E8" w:rsidRPr="002373E8">
        <w:t>т.ч.</w:t>
      </w:r>
      <w:r w:rsidR="002B5F18" w:rsidRPr="002373E8">
        <w:t xml:space="preserve"> проектируемые), в которых осуществляется обработка ПДн, предусматривающая получение согласия Субъекта ПДн, должны также содержать положения о том, как и в какие сроки осуществляются получение, учет, хранение и уничтожение указанных согласий, полученных на бумажном носителе, в форме электронного документа или в иной форме. Соответствующими </w:t>
      </w:r>
      <w:r w:rsidRPr="002373E8">
        <w:t>локальными нормативными актами</w:t>
      </w:r>
      <w:r w:rsidR="002B5F18" w:rsidRPr="002373E8">
        <w:t xml:space="preserve"> также определяется место </w:t>
      </w:r>
      <w:r w:rsidR="002B5F18" w:rsidRPr="002373E8">
        <w:lastRenderedPageBreak/>
        <w:t>хранения согласий в письменной форме на бумажных носителях, а также перечень мер, необходимых для соблюдения условий, обеспечивающих сохранность ПДн, содержащихся в таких согласиях и исключающих несанкционированный к ним доступ, и перечень лиц, ответственных за реализацию указанных мер</w:t>
      </w:r>
      <w:r w:rsidR="00D820AB" w:rsidRPr="001A5A40">
        <w:footnoteReference w:id="73"/>
      </w:r>
      <w:r w:rsidR="002B5F18" w:rsidRPr="002373E8">
        <w:t>.</w:t>
      </w:r>
    </w:p>
    <w:p w14:paraId="0EEE4E99" w14:textId="728803A1" w:rsidR="002B5F18" w:rsidRPr="002373E8" w:rsidRDefault="002B5F18" w:rsidP="001A5A40">
      <w:pPr>
        <w:pStyle w:val="aff3"/>
        <w:numPr>
          <w:ilvl w:val="3"/>
          <w:numId w:val="6"/>
        </w:numPr>
        <w:tabs>
          <w:tab w:val="left" w:pos="426"/>
          <w:tab w:val="left" w:pos="1560"/>
        </w:tabs>
        <w:spacing w:line="276" w:lineRule="auto"/>
        <w:ind w:left="0" w:firstLine="680"/>
        <w:jc w:val="both"/>
      </w:pPr>
      <w:r w:rsidRPr="002373E8">
        <w:t>Подтверждением факта получения согласия на бумажном носителе является бланк согласия с собственноручной подписью Субъекта ПДн или его Представителя и указанием даты его подписи. Хранение согласий, оформленных на бумажном носителе, в зависимости от вида осуществляется в следующих подразделениях:</w:t>
      </w:r>
    </w:p>
    <w:p w14:paraId="6749FDA6" w14:textId="0C3D6BE2" w:rsidR="002B5F18" w:rsidRPr="002373E8" w:rsidRDefault="002B5F18" w:rsidP="00DE5AE8">
      <w:pPr>
        <w:pStyle w:val="aff3"/>
        <w:numPr>
          <w:ilvl w:val="0"/>
          <w:numId w:val="20"/>
        </w:numPr>
        <w:spacing w:line="276" w:lineRule="auto"/>
        <w:ind w:left="0" w:firstLine="851"/>
        <w:jc w:val="both"/>
      </w:pPr>
      <w:r w:rsidRPr="002373E8">
        <w:t>согласие работника в соответствующем подразделении HR в личном деле работника или в структурном подразделении, в интересах деятельности которого осуществляется сбор согласия;</w:t>
      </w:r>
    </w:p>
    <w:p w14:paraId="1C94C0BE" w14:textId="5BE36DC8" w:rsidR="002B5F18" w:rsidRPr="002373E8" w:rsidRDefault="002B5F18" w:rsidP="00DE5AE8">
      <w:pPr>
        <w:pStyle w:val="aff3"/>
        <w:numPr>
          <w:ilvl w:val="0"/>
          <w:numId w:val="20"/>
        </w:numPr>
        <w:spacing w:line="276" w:lineRule="auto"/>
        <w:ind w:left="0" w:firstLine="851"/>
        <w:jc w:val="both"/>
      </w:pPr>
      <w:r w:rsidRPr="002373E8">
        <w:t xml:space="preserve">согласие Субъекта ПДн, не являющегося работником </w:t>
      </w:r>
      <w:r w:rsidR="00CE6B92" w:rsidRPr="002373E8">
        <w:t xml:space="preserve">Компании </w:t>
      </w:r>
      <w:r w:rsidRPr="002373E8">
        <w:t xml:space="preserve">в целях обеспечения доступа на территорию </w:t>
      </w:r>
      <w:r w:rsidR="00CE6B92" w:rsidRPr="002373E8">
        <w:t>Компании</w:t>
      </w:r>
      <w:r w:rsidRPr="002373E8">
        <w:t xml:space="preserve">, для которой предусмотрен контроль доступа, в соответствующем структурном подразделении, в функции которого входит обеспечение пропуска на территорию </w:t>
      </w:r>
      <w:r w:rsidR="00CE6B92" w:rsidRPr="002373E8">
        <w:t>Компании</w:t>
      </w:r>
      <w:r w:rsidRPr="002373E8">
        <w:t>;</w:t>
      </w:r>
    </w:p>
    <w:p w14:paraId="11B30108" w14:textId="260830BB" w:rsidR="002B5F18" w:rsidRPr="002373E8" w:rsidRDefault="002B5F18" w:rsidP="00DE5AE8">
      <w:pPr>
        <w:pStyle w:val="aff3"/>
        <w:numPr>
          <w:ilvl w:val="0"/>
          <w:numId w:val="20"/>
        </w:numPr>
        <w:spacing w:line="276" w:lineRule="auto"/>
        <w:ind w:left="0" w:firstLine="851"/>
        <w:jc w:val="both"/>
      </w:pPr>
      <w:r w:rsidRPr="002373E8">
        <w:t xml:space="preserve">согласие Субъекта ПДн (в частности, в целях предоставления продуктов, сервисов и услуг </w:t>
      </w:r>
      <w:r w:rsidR="00CE6B92" w:rsidRPr="002373E8">
        <w:t>Компании</w:t>
      </w:r>
      <w:r w:rsidRPr="002373E8">
        <w:t xml:space="preserve">) в </w:t>
      </w:r>
      <w:r w:rsidR="00CE6B92" w:rsidRPr="002373E8">
        <w:t>____________</w:t>
      </w:r>
      <w:r w:rsidR="00CE6B92" w:rsidRPr="002373E8">
        <w:rPr>
          <w:vertAlign w:val="superscript"/>
        </w:rPr>
        <w:footnoteReference w:id="74"/>
      </w:r>
      <w:r w:rsidRPr="002373E8">
        <w:rPr>
          <w:vertAlign w:val="superscript"/>
        </w:rPr>
        <w:t>.</w:t>
      </w:r>
    </w:p>
    <w:p w14:paraId="1B3B58BD" w14:textId="77777777" w:rsidR="002B5F18" w:rsidRPr="002373E8" w:rsidRDefault="002B5F18" w:rsidP="001A5A40">
      <w:pPr>
        <w:pStyle w:val="aff3"/>
        <w:numPr>
          <w:ilvl w:val="3"/>
          <w:numId w:val="6"/>
        </w:numPr>
        <w:tabs>
          <w:tab w:val="left" w:pos="426"/>
          <w:tab w:val="left" w:pos="1560"/>
        </w:tabs>
        <w:spacing w:line="276" w:lineRule="auto"/>
        <w:ind w:left="0" w:firstLine="680"/>
        <w:jc w:val="both"/>
      </w:pPr>
      <w:r w:rsidRPr="002373E8">
        <w:t>При получении согласия от Представителя Субъекта ПДн необходимо осуществлять хранение документов, подтверждающих полномочия Представителя, в течение срока, установленного для хранения согласий. Хранение документов, подтверждающих полномочия Представителя осуществляется совместно с согласиями.</w:t>
      </w:r>
    </w:p>
    <w:p w14:paraId="62E80639" w14:textId="3C025871" w:rsidR="00326186" w:rsidRPr="002373E8" w:rsidRDefault="002B5F18" w:rsidP="001A5A40">
      <w:pPr>
        <w:pStyle w:val="aff3"/>
        <w:numPr>
          <w:ilvl w:val="3"/>
          <w:numId w:val="6"/>
        </w:numPr>
        <w:tabs>
          <w:tab w:val="left" w:pos="426"/>
          <w:tab w:val="left" w:pos="1560"/>
        </w:tabs>
        <w:spacing w:line="276" w:lineRule="auto"/>
        <w:ind w:left="0" w:firstLine="680"/>
        <w:jc w:val="both"/>
      </w:pPr>
      <w:r w:rsidRPr="002373E8">
        <w:t xml:space="preserve">Уничтожение согласия Субъекта ПДн на обработку его ПДн должно обеспечиваться по истечении установленного в соответствии с требованиями </w:t>
      </w:r>
      <w:r w:rsidR="00CE6B92" w:rsidRPr="002373E8">
        <w:t xml:space="preserve">настоящего Положения </w:t>
      </w:r>
      <w:r w:rsidRPr="002373E8">
        <w:t xml:space="preserve">срока хранения согласия, и в порядке, предусмотренном </w:t>
      </w:r>
      <w:r w:rsidR="00CE6B92" w:rsidRPr="002373E8">
        <w:t xml:space="preserve">настоящим </w:t>
      </w:r>
      <w:r w:rsidR="008A225A" w:rsidRPr="002373E8">
        <w:t>Положением</w:t>
      </w:r>
      <w:r w:rsidR="00CE6B92" w:rsidRPr="002373E8">
        <w:t xml:space="preserve"> </w:t>
      </w:r>
      <w:r w:rsidRPr="002373E8">
        <w:t xml:space="preserve">и/или иными применимыми </w:t>
      </w:r>
      <w:r w:rsidR="00CE6B92" w:rsidRPr="002373E8">
        <w:t>локальными нормативными актами Компании</w:t>
      </w:r>
      <w:r w:rsidRPr="002373E8">
        <w:t>.</w:t>
      </w:r>
    </w:p>
    <w:p w14:paraId="1A3AE6BC" w14:textId="5EEA9A3E" w:rsidR="00326186" w:rsidRPr="002373E8" w:rsidRDefault="00326186" w:rsidP="001A5A40">
      <w:pPr>
        <w:pStyle w:val="aff3"/>
        <w:numPr>
          <w:ilvl w:val="3"/>
          <w:numId w:val="6"/>
        </w:numPr>
        <w:tabs>
          <w:tab w:val="left" w:pos="426"/>
          <w:tab w:val="left" w:pos="1560"/>
        </w:tabs>
        <w:spacing w:line="276" w:lineRule="auto"/>
        <w:ind w:left="0" w:firstLine="680"/>
        <w:jc w:val="both"/>
      </w:pPr>
      <w:r w:rsidRPr="002373E8">
        <w:t>В</w:t>
      </w:r>
      <w:r w:rsidR="002B5F18" w:rsidRPr="002373E8">
        <w:t xml:space="preserve"> случае, если согласие Субъекта ПДн на обработку его ПДн, полученное в письменной форме, получается и/или хранится совместно с иными </w:t>
      </w:r>
      <w:r w:rsidR="00CE6B92" w:rsidRPr="002373E8">
        <w:t>материальными носителями информации (далее –</w:t>
      </w:r>
      <w:r w:rsidR="002B5F18" w:rsidRPr="002373E8">
        <w:t>МНИ</w:t>
      </w:r>
      <w:r w:rsidR="00CE6B92" w:rsidRPr="002373E8">
        <w:t>)</w:t>
      </w:r>
      <w:r w:rsidR="002B5F18" w:rsidRPr="002373E8">
        <w:t>, содержащими ПДн такого Субъекта ПДн, учет и уничтожение такого согласия осуществляется совместно с иными МНИ, содержащими ПДн, в порядке и в сроки, установленные для таких МНИ.</w:t>
      </w:r>
    </w:p>
    <w:p w14:paraId="19775D01" w14:textId="363E2A91" w:rsidR="002B5F18" w:rsidRPr="002373E8" w:rsidRDefault="002B5F18" w:rsidP="001A5A40">
      <w:pPr>
        <w:pStyle w:val="aff3"/>
        <w:numPr>
          <w:ilvl w:val="3"/>
          <w:numId w:val="6"/>
        </w:numPr>
        <w:tabs>
          <w:tab w:val="left" w:pos="426"/>
          <w:tab w:val="left" w:pos="1560"/>
        </w:tabs>
        <w:spacing w:line="276" w:lineRule="auto"/>
        <w:ind w:left="0" w:firstLine="680"/>
        <w:jc w:val="both"/>
      </w:pPr>
      <w:r w:rsidRPr="002373E8">
        <w:t xml:space="preserve">В целях обеспечения подтверждения </w:t>
      </w:r>
      <w:r w:rsidR="00062887" w:rsidRPr="002373E8">
        <w:t xml:space="preserve">Компанией </w:t>
      </w:r>
      <w:r w:rsidRPr="002373E8">
        <w:t xml:space="preserve">получения согласий в электронном виде, в АС </w:t>
      </w:r>
      <w:r w:rsidR="00062887" w:rsidRPr="002373E8">
        <w:t xml:space="preserve">Компании </w:t>
      </w:r>
      <w:r w:rsidRPr="002373E8">
        <w:t>должны быть реализованы функции учета полученных согласий и хранения подтверждений (с возможностью их выгрузки для последующей печати</w:t>
      </w:r>
      <w:r w:rsidR="00062887" w:rsidRPr="002373E8">
        <w:t xml:space="preserve">). </w:t>
      </w:r>
    </w:p>
    <w:p w14:paraId="022C749B" w14:textId="1E6B67E7" w:rsidR="00F330CC" w:rsidRPr="002373E8" w:rsidRDefault="0090591B" w:rsidP="00F330CC">
      <w:pPr>
        <w:pStyle w:val="1"/>
        <w:keepNext w:val="0"/>
        <w:keepLines w:val="0"/>
        <w:widowControl w:val="0"/>
        <w:numPr>
          <w:ilvl w:val="0"/>
          <w:numId w:val="6"/>
        </w:numPr>
        <w:tabs>
          <w:tab w:val="left" w:pos="851"/>
          <w:tab w:val="left" w:pos="993"/>
        </w:tabs>
        <w:autoSpaceDE w:val="0"/>
        <w:autoSpaceDN w:val="0"/>
        <w:spacing w:before="0" w:after="240" w:line="276" w:lineRule="auto"/>
        <w:ind w:left="0" w:firstLine="709"/>
        <w:rPr>
          <w:sz w:val="24"/>
          <w:szCs w:val="24"/>
        </w:rPr>
      </w:pPr>
      <w:bookmarkStart w:id="21" w:name="_Toc273960197"/>
      <w:bookmarkStart w:id="22" w:name="_Toc274824658"/>
      <w:bookmarkStart w:id="23" w:name="_Toc308450564"/>
      <w:bookmarkStart w:id="24" w:name="_Toc316988450"/>
      <w:bookmarkStart w:id="25" w:name="_Toc452741864"/>
      <w:bookmarkStart w:id="26" w:name="_Toc463608166"/>
      <w:bookmarkStart w:id="27" w:name="_Toc479148388"/>
      <w:bookmarkStart w:id="28" w:name="_Toc521910279"/>
      <w:bookmarkStart w:id="29" w:name="_Toc522109275"/>
      <w:bookmarkStart w:id="30" w:name="_Toc522179712"/>
      <w:bookmarkStart w:id="31" w:name="_Toc522182692"/>
      <w:r w:rsidRPr="002373E8">
        <w:rPr>
          <w:sz w:val="24"/>
          <w:szCs w:val="24"/>
        </w:rPr>
        <w:t>Заключите</w:t>
      </w:r>
      <w:r w:rsidR="001A1732" w:rsidRPr="002373E8">
        <w:rPr>
          <w:sz w:val="24"/>
          <w:szCs w:val="24"/>
        </w:rPr>
        <w:t>льные положения</w:t>
      </w:r>
    </w:p>
    <w:p w14:paraId="11BB2A38" w14:textId="0D577D7B" w:rsidR="001E7407" w:rsidRDefault="00F330CC" w:rsidP="00CB38CC">
      <w:pPr>
        <w:spacing w:line="276" w:lineRule="auto"/>
        <w:ind w:firstLine="709"/>
      </w:pPr>
      <w:r w:rsidRPr="002373E8">
        <w:t xml:space="preserve">Настоящее Положение подлежит регулярному пересмотру с периодичностью не реже одного раза в три года, а также в случаях изменения требований Законодательства РФ о ПДн. </w:t>
      </w:r>
      <w:bookmarkEnd w:id="21"/>
      <w:bookmarkEnd w:id="22"/>
      <w:bookmarkEnd w:id="23"/>
      <w:bookmarkEnd w:id="24"/>
      <w:bookmarkEnd w:id="25"/>
      <w:bookmarkEnd w:id="26"/>
      <w:bookmarkEnd w:id="27"/>
      <w:bookmarkEnd w:id="28"/>
      <w:bookmarkEnd w:id="29"/>
      <w:bookmarkEnd w:id="30"/>
      <w:bookmarkEnd w:id="31"/>
    </w:p>
    <w:p w14:paraId="70759F8A" w14:textId="6B765263" w:rsidR="00ED7CFF" w:rsidRDefault="00ED7CFF" w:rsidP="00CB38CC">
      <w:pPr>
        <w:spacing w:line="276" w:lineRule="auto"/>
        <w:ind w:firstLine="709"/>
      </w:pPr>
    </w:p>
    <w:p w14:paraId="3543977A" w14:textId="7D16F25E" w:rsidR="00ED7CFF" w:rsidRDefault="00ED7CFF" w:rsidP="00CB38CC">
      <w:pPr>
        <w:spacing w:line="276" w:lineRule="auto"/>
        <w:ind w:firstLine="709"/>
      </w:pPr>
    </w:p>
    <w:p w14:paraId="745CF230" w14:textId="2CC406F6" w:rsidR="00ED7CFF" w:rsidRDefault="00ED7CFF" w:rsidP="00CB38CC">
      <w:pPr>
        <w:spacing w:line="276" w:lineRule="auto"/>
        <w:ind w:firstLine="709"/>
      </w:pPr>
    </w:p>
    <w:p w14:paraId="774BD804" w14:textId="634D757A" w:rsidR="00ED7CFF" w:rsidRPr="00CE5A79" w:rsidRDefault="00ED7CFF" w:rsidP="00CB38CC">
      <w:pPr>
        <w:spacing w:line="276" w:lineRule="auto"/>
        <w:ind w:firstLine="709"/>
        <w:rPr>
          <w:b/>
        </w:rPr>
      </w:pPr>
      <w:r w:rsidRPr="00CE5A79">
        <w:rPr>
          <w:b/>
        </w:rPr>
        <w:lastRenderedPageBreak/>
        <w:t xml:space="preserve">Приложение: </w:t>
      </w:r>
    </w:p>
    <w:p w14:paraId="2DA0BAD7" w14:textId="2D05513C" w:rsidR="00ED7CFF" w:rsidRDefault="00CE5A79" w:rsidP="00ED7CFF">
      <w:pPr>
        <w:pStyle w:val="aff3"/>
        <w:numPr>
          <w:ilvl w:val="0"/>
          <w:numId w:val="29"/>
        </w:numPr>
        <w:spacing w:line="276" w:lineRule="auto"/>
      </w:pPr>
      <w:r>
        <w:t xml:space="preserve">Реестр процессов, в которых осуществляется обработка ПДн </w:t>
      </w:r>
    </w:p>
    <w:p w14:paraId="400A441D" w14:textId="1EFD5169" w:rsidR="00CE5A79" w:rsidRDefault="00CE5A79" w:rsidP="00ED7CFF">
      <w:pPr>
        <w:pStyle w:val="aff3"/>
        <w:numPr>
          <w:ilvl w:val="0"/>
          <w:numId w:val="29"/>
        </w:numPr>
        <w:spacing w:line="276" w:lineRule="auto"/>
      </w:pPr>
      <w:r>
        <w:t>Журнал учета мероприятий по контролю за изменениями законодательства в области ПДн</w:t>
      </w:r>
    </w:p>
    <w:p w14:paraId="7728E156" w14:textId="13C91BAE" w:rsidR="00CE5A79" w:rsidRDefault="00CE5A79" w:rsidP="00ED7CFF">
      <w:pPr>
        <w:pStyle w:val="aff3"/>
        <w:numPr>
          <w:ilvl w:val="0"/>
          <w:numId w:val="29"/>
        </w:numPr>
        <w:spacing w:line="276" w:lineRule="auto"/>
      </w:pPr>
      <w:r>
        <w:t xml:space="preserve">Запрос о предоставлении сведений о предоставлении сведений о мерах по защите ПДн </w:t>
      </w:r>
    </w:p>
    <w:p w14:paraId="25379B62" w14:textId="653C9123" w:rsidR="00CE5A79" w:rsidRDefault="00CE5A79" w:rsidP="00ED7CFF">
      <w:pPr>
        <w:pStyle w:val="aff3"/>
        <w:numPr>
          <w:ilvl w:val="0"/>
          <w:numId w:val="29"/>
        </w:numPr>
        <w:spacing w:line="276" w:lineRule="auto"/>
      </w:pPr>
      <w:r>
        <w:t>Уведомление об осуществлении трансграничной передачи ПДн</w:t>
      </w:r>
    </w:p>
    <w:p w14:paraId="5F98C973" w14:textId="16B66F96" w:rsidR="00CE5A79" w:rsidRDefault="00CE5A79" w:rsidP="00ED7CFF">
      <w:pPr>
        <w:pStyle w:val="aff3"/>
        <w:numPr>
          <w:ilvl w:val="0"/>
          <w:numId w:val="29"/>
        </w:numPr>
        <w:spacing w:line="276" w:lineRule="auto"/>
      </w:pPr>
      <w:r>
        <w:t xml:space="preserve">Уведомление о запрете или ограничении обработки ПДн </w:t>
      </w:r>
    </w:p>
    <w:p w14:paraId="6FE37F2B" w14:textId="2B726984" w:rsidR="00CE5A79" w:rsidRDefault="00CE5A79" w:rsidP="00ED7CFF">
      <w:pPr>
        <w:pStyle w:val="aff3"/>
        <w:numPr>
          <w:ilvl w:val="0"/>
          <w:numId w:val="29"/>
        </w:numPr>
        <w:spacing w:line="276" w:lineRule="auto"/>
      </w:pPr>
      <w:r>
        <w:t>Лист ознакомления работника с требованиями законодательства о ПДн и ЛНА, регламентирующими обработку и защиту ПДн</w:t>
      </w:r>
    </w:p>
    <w:p w14:paraId="5F46AF43" w14:textId="2EF03390" w:rsidR="00CE5A79" w:rsidRDefault="00CE5A79" w:rsidP="00ED7CFF">
      <w:pPr>
        <w:pStyle w:val="aff3"/>
        <w:numPr>
          <w:ilvl w:val="0"/>
          <w:numId w:val="29"/>
        </w:numPr>
        <w:spacing w:line="276" w:lineRule="auto"/>
      </w:pPr>
      <w:r>
        <w:t xml:space="preserve">Обязательство о неразглашении конфиденциальной информации </w:t>
      </w:r>
    </w:p>
    <w:p w14:paraId="4FF6DCE0" w14:textId="116939E5" w:rsidR="00CE5A79" w:rsidRDefault="00CE5A79" w:rsidP="00ED7CFF">
      <w:pPr>
        <w:pStyle w:val="aff3"/>
        <w:numPr>
          <w:ilvl w:val="0"/>
          <w:numId w:val="29"/>
        </w:numPr>
        <w:spacing w:line="276" w:lineRule="auto"/>
      </w:pPr>
      <w:r>
        <w:t xml:space="preserve">Уведомление работника о факте обработки ПДн без использования средств автоматизации </w:t>
      </w:r>
    </w:p>
    <w:p w14:paraId="0CDEBBEB" w14:textId="11C2ADB3" w:rsidR="00CE5A79" w:rsidRDefault="00CE5A79" w:rsidP="00ED7CFF">
      <w:pPr>
        <w:pStyle w:val="aff3"/>
        <w:numPr>
          <w:ilvl w:val="0"/>
          <w:numId w:val="29"/>
        </w:numPr>
        <w:spacing w:line="276" w:lineRule="auto"/>
      </w:pPr>
      <w:r>
        <w:t xml:space="preserve">Информация, предоставляемая Субъекту ПДн и/или его Представителю </w:t>
      </w:r>
    </w:p>
    <w:p w14:paraId="748E6AE4" w14:textId="02EF2927" w:rsidR="00CE5A79" w:rsidRDefault="00CE5A79" w:rsidP="00ED7CFF">
      <w:pPr>
        <w:pStyle w:val="aff3"/>
        <w:numPr>
          <w:ilvl w:val="0"/>
          <w:numId w:val="29"/>
        </w:numPr>
        <w:spacing w:line="276" w:lineRule="auto"/>
      </w:pPr>
      <w:r>
        <w:t xml:space="preserve">Раздел, подлежащий включению в договор с третьим лицом, условиями которого предусмотрена обработка ПДн </w:t>
      </w:r>
    </w:p>
    <w:p w14:paraId="2C0A64BB" w14:textId="4C9F3E0D" w:rsidR="00CE5A79" w:rsidRDefault="00CE5A79" w:rsidP="00ED7CFF">
      <w:pPr>
        <w:pStyle w:val="aff3"/>
        <w:numPr>
          <w:ilvl w:val="0"/>
          <w:numId w:val="29"/>
        </w:numPr>
        <w:spacing w:line="276" w:lineRule="auto"/>
      </w:pPr>
      <w:r>
        <w:t>Акт приема-передачи материальных носителей, содержащих ПДн</w:t>
      </w:r>
    </w:p>
    <w:p w14:paraId="141C58DC" w14:textId="793F3658" w:rsidR="00CE5A79" w:rsidRDefault="00CE5A79" w:rsidP="00ED7CFF">
      <w:pPr>
        <w:pStyle w:val="aff3"/>
        <w:numPr>
          <w:ilvl w:val="0"/>
          <w:numId w:val="29"/>
        </w:numPr>
        <w:spacing w:line="276" w:lineRule="auto"/>
      </w:pPr>
      <w:r>
        <w:t xml:space="preserve">Поручение на обработку ПДн </w:t>
      </w:r>
    </w:p>
    <w:p w14:paraId="0914BA05" w14:textId="6CC317DE" w:rsidR="00CE5A79" w:rsidRDefault="00CE5A79" w:rsidP="00ED7CFF">
      <w:pPr>
        <w:pStyle w:val="aff3"/>
        <w:numPr>
          <w:ilvl w:val="0"/>
          <w:numId w:val="29"/>
        </w:numPr>
        <w:spacing w:line="276" w:lineRule="auto"/>
      </w:pPr>
      <w:r>
        <w:t xml:space="preserve">Анкета проведения оценки соблюдения третьим лицом, осуществляющим обработку ПДн по поручению Компании, требований по обеспечению конфиденциальности и безопасности обрабатываемых ПДн </w:t>
      </w:r>
    </w:p>
    <w:p w14:paraId="1377822F" w14:textId="378E055C" w:rsidR="00CE5A79" w:rsidRDefault="00CE5A79" w:rsidP="00ED7CFF">
      <w:pPr>
        <w:pStyle w:val="aff3"/>
        <w:numPr>
          <w:ilvl w:val="0"/>
          <w:numId w:val="29"/>
        </w:numPr>
        <w:spacing w:line="276" w:lineRule="auto"/>
      </w:pPr>
      <w:r>
        <w:t xml:space="preserve">Согласие на распространение ПДн </w:t>
      </w:r>
    </w:p>
    <w:p w14:paraId="5E7073F6" w14:textId="70BBF4E1" w:rsidR="00CE5A79" w:rsidRPr="00ED7CFF" w:rsidRDefault="00CE5A79" w:rsidP="00ED7CFF">
      <w:pPr>
        <w:pStyle w:val="aff3"/>
        <w:numPr>
          <w:ilvl w:val="0"/>
          <w:numId w:val="29"/>
        </w:numPr>
        <w:spacing w:line="276" w:lineRule="auto"/>
      </w:pPr>
      <w:r>
        <w:t xml:space="preserve">Акт об уничтожении ПДн </w:t>
      </w:r>
      <w:bookmarkStart w:id="32" w:name="_GoBack"/>
      <w:bookmarkEnd w:id="32"/>
    </w:p>
    <w:sectPr w:rsidR="00CE5A79" w:rsidRPr="00ED7CFF" w:rsidSect="007D46EA">
      <w:footerReference w:type="default" r:id="rId13"/>
      <w:footerReference w:type="first" r:id="rId14"/>
      <w:pgSz w:w="11906" w:h="16838"/>
      <w:pgMar w:top="709" w:right="851" w:bottom="1134" w:left="1701" w:header="709"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76150" w14:textId="77777777" w:rsidR="00ED7CFF" w:rsidRDefault="00ED7CFF">
      <w:r>
        <w:separator/>
      </w:r>
    </w:p>
  </w:endnote>
  <w:endnote w:type="continuationSeparator" w:id="0">
    <w:p w14:paraId="041FD70E" w14:textId="77777777" w:rsidR="00ED7CFF" w:rsidRDefault="00ED7CFF">
      <w:r>
        <w:continuationSeparator/>
      </w:r>
    </w:p>
  </w:endnote>
  <w:endnote w:type="continuationNotice" w:id="1">
    <w:p w14:paraId="493D7438" w14:textId="77777777" w:rsidR="00ED7CFF" w:rsidRDefault="00ED7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B Sans Display Light">
    <w:panose1 w:val="020B0303040504020204"/>
    <w:charset w:val="CC"/>
    <w:family w:val="swiss"/>
    <w:pitch w:val="variable"/>
    <w:sig w:usb0="A00002FF" w:usb1="5000205B" w:usb2="00000008" w:usb3="00000000" w:csb0="00000097"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pple-syste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B6C3D" w14:textId="1869C0FA" w:rsidR="00ED7CFF" w:rsidRPr="00B8291B" w:rsidRDefault="00ED7CFF">
    <w:pPr>
      <w:pStyle w:val="af0"/>
      <w:jc w:val="right"/>
      <w:rPr>
        <w:lang w:val="ru-RU"/>
      </w:rPr>
    </w:pPr>
    <w:r>
      <w:rPr>
        <w:noProof/>
        <w:lang w:val="ru-RU"/>
      </w:rPr>
      <w:drawing>
        <wp:inline distT="0" distB="0" distL="0" distR="0" wp14:anchorId="2C1CE74D" wp14:editId="613612EB">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
                  <a:stretch>
                    <a:fillRect/>
                  </a:stretch>
                </pic:blipFill>
                <pic:spPr>
                  <a:xfrm>
                    <a:off x="0" y="0"/>
                    <a:ext cx="9526" cy="9526"/>
                  </a:xfrm>
                  <a:prstGeom prst="rect">
                    <a:avLst/>
                  </a:prstGeom>
                </pic:spPr>
              </pic:pic>
            </a:graphicData>
          </a:graphic>
        </wp:inline>
      </w:drawing>
    </w:r>
  </w:p>
  <w:p w14:paraId="0964410C" w14:textId="77777777" w:rsidR="00ED7CFF" w:rsidRDefault="00ED7CF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BD88" w14:textId="77777777" w:rsidR="00ED7CFF" w:rsidRDefault="00ED7CFF">
    <w:pPr>
      <w:pStyle w:val="af0"/>
      <w:jc w:val="right"/>
    </w:pPr>
  </w:p>
  <w:p w14:paraId="2B4FF7F4" w14:textId="77777777" w:rsidR="00ED7CFF" w:rsidRPr="009C4C2F" w:rsidRDefault="00ED7CFF" w:rsidP="00EC7251">
    <w:pPr>
      <w:pStyle w:val="af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14E29" w14:textId="77777777" w:rsidR="00ED7CFF" w:rsidRDefault="00ED7CFF">
    <w:pPr>
      <w:pStyle w:val="af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143BA" w14:textId="77777777" w:rsidR="00ED7CFF" w:rsidRDefault="00ED7CFF">
    <w:pPr>
      <w:pStyle w:val="af0"/>
      <w:jc w:val="right"/>
    </w:pPr>
  </w:p>
  <w:p w14:paraId="0B1FEB06" w14:textId="77777777" w:rsidR="00ED7CFF" w:rsidRPr="009C4C2F" w:rsidRDefault="00ED7CFF" w:rsidP="00EC7251">
    <w:pPr>
      <w:pStyle w:val="af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41591" w14:textId="77777777" w:rsidR="00ED7CFF" w:rsidRDefault="00ED7CFF">
      <w:r>
        <w:separator/>
      </w:r>
    </w:p>
  </w:footnote>
  <w:footnote w:type="continuationSeparator" w:id="0">
    <w:p w14:paraId="75C5DEA6" w14:textId="77777777" w:rsidR="00ED7CFF" w:rsidRDefault="00ED7CFF">
      <w:r>
        <w:continuationSeparator/>
      </w:r>
    </w:p>
  </w:footnote>
  <w:footnote w:type="continuationNotice" w:id="1">
    <w:p w14:paraId="43789C99" w14:textId="77777777" w:rsidR="00ED7CFF" w:rsidRDefault="00ED7CFF"/>
  </w:footnote>
  <w:footnote w:id="2">
    <w:p w14:paraId="71E04F4A" w14:textId="16AEE2DA" w:rsidR="00ED7CFF" w:rsidRPr="00D515F2" w:rsidRDefault="00ED7CFF">
      <w:pPr>
        <w:pStyle w:val="afe"/>
        <w:rPr>
          <w:lang w:val="ru-RU"/>
        </w:rPr>
      </w:pPr>
      <w:r>
        <w:rPr>
          <w:rStyle w:val="aff0"/>
        </w:rPr>
        <w:footnoteRef/>
      </w:r>
      <w:r>
        <w:t xml:space="preserve"> </w:t>
      </w:r>
      <w:r>
        <w:rPr>
          <w:lang w:val="ru-RU"/>
        </w:rPr>
        <w:t xml:space="preserve">Указывается полное наименование Компании. </w:t>
      </w:r>
    </w:p>
  </w:footnote>
  <w:footnote w:id="3">
    <w:p w14:paraId="25488997" w14:textId="18A5FE5A" w:rsidR="00ED7CFF" w:rsidRPr="00CD524C" w:rsidRDefault="00ED7CFF">
      <w:pPr>
        <w:pStyle w:val="afe"/>
        <w:rPr>
          <w:lang w:val="ru-RU"/>
        </w:rPr>
      </w:pPr>
      <w:r>
        <w:rPr>
          <w:rStyle w:val="aff0"/>
        </w:rPr>
        <w:footnoteRef/>
      </w:r>
      <w:r>
        <w:t xml:space="preserve"> </w:t>
      </w:r>
      <w:r>
        <w:rPr>
          <w:lang w:val="ru-RU"/>
        </w:rPr>
        <w:t xml:space="preserve">Указывается полное наименование Компании </w:t>
      </w:r>
    </w:p>
  </w:footnote>
  <w:footnote w:id="4">
    <w:p w14:paraId="3D31447B" w14:textId="290B2F49" w:rsidR="00ED7CFF" w:rsidRPr="00CD524C" w:rsidRDefault="00ED7CFF">
      <w:pPr>
        <w:pStyle w:val="afe"/>
        <w:rPr>
          <w:lang w:val="ru-RU"/>
        </w:rPr>
      </w:pPr>
      <w:r>
        <w:rPr>
          <w:rStyle w:val="aff0"/>
        </w:rPr>
        <w:footnoteRef/>
      </w:r>
      <w:r>
        <w:t xml:space="preserve"> </w:t>
      </w:r>
      <w:r>
        <w:rPr>
          <w:lang w:val="ru-RU"/>
        </w:rPr>
        <w:t xml:space="preserve">Указывается полное наименование Компании </w:t>
      </w:r>
    </w:p>
  </w:footnote>
  <w:footnote w:id="5">
    <w:p w14:paraId="4B674E23" w14:textId="5FA4E98D" w:rsidR="00ED7CFF" w:rsidRPr="002373E8" w:rsidRDefault="00ED7CFF" w:rsidP="00A03296">
      <w:pPr>
        <w:pStyle w:val="afe"/>
        <w:jc w:val="both"/>
        <w:rPr>
          <w:lang w:val="ru-RU"/>
        </w:rPr>
      </w:pPr>
      <w:r>
        <w:rPr>
          <w:rStyle w:val="aff0"/>
        </w:rPr>
        <w:footnoteRef/>
      </w:r>
      <w:r>
        <w:t xml:space="preserve"> </w:t>
      </w:r>
      <w:r>
        <w:rPr>
          <w:lang w:val="ru-RU"/>
        </w:rPr>
        <w:t xml:space="preserve">В случае, если в качестве лица, ответственного за организацию обработки ПДн, назначено юридическое лицо, то в таком случае в Компании издается приказ о том, что соответствующее юридическое лицо будет выполнять функции лица, ответственного за организацию обработки ПДн в Компании. </w:t>
      </w:r>
    </w:p>
  </w:footnote>
  <w:footnote w:id="6">
    <w:p w14:paraId="7C4F82C9" w14:textId="10E3EDCA" w:rsidR="00ED7CFF" w:rsidRPr="001E00E3" w:rsidRDefault="00ED7CFF" w:rsidP="00A03296">
      <w:pPr>
        <w:pStyle w:val="afe"/>
        <w:jc w:val="both"/>
        <w:rPr>
          <w:lang w:val="ru-RU"/>
        </w:rPr>
      </w:pPr>
      <w:r>
        <w:rPr>
          <w:rStyle w:val="aff0"/>
        </w:rPr>
        <w:footnoteRef/>
      </w:r>
      <w:r>
        <w:t xml:space="preserve"> </w:t>
      </w:r>
      <w:r>
        <w:rPr>
          <w:lang w:val="ru-RU"/>
        </w:rPr>
        <w:t xml:space="preserve">Необязательный, но рекомендуемый к подписанию работником документ, и, если такой документ установлен локальными нормативными актами Компании. </w:t>
      </w:r>
    </w:p>
  </w:footnote>
  <w:footnote w:id="7">
    <w:p w14:paraId="116AFA2C" w14:textId="4EBB3983" w:rsidR="00ED7CFF" w:rsidRPr="006F611D" w:rsidRDefault="00ED7CFF" w:rsidP="00A03296">
      <w:pPr>
        <w:pStyle w:val="afe"/>
        <w:jc w:val="both"/>
        <w:rPr>
          <w:lang w:val="ru-RU"/>
        </w:rPr>
      </w:pPr>
      <w:r>
        <w:rPr>
          <w:rStyle w:val="aff0"/>
        </w:rPr>
        <w:footnoteRef/>
      </w:r>
      <w:r>
        <w:t xml:space="preserve"> </w:t>
      </w:r>
      <w:r>
        <w:rPr>
          <w:lang w:val="ru-RU"/>
        </w:rPr>
        <w:t xml:space="preserve">Например, руководителем Компании. </w:t>
      </w:r>
    </w:p>
  </w:footnote>
  <w:footnote w:id="8">
    <w:p w14:paraId="30717C9B" w14:textId="52452BFC" w:rsidR="00ED7CFF" w:rsidRPr="006F611D" w:rsidRDefault="00ED7CFF" w:rsidP="00A03296">
      <w:pPr>
        <w:pStyle w:val="afe"/>
        <w:jc w:val="both"/>
        <w:rPr>
          <w:lang w:val="ru-RU"/>
        </w:rPr>
      </w:pPr>
      <w:r>
        <w:rPr>
          <w:rStyle w:val="aff0"/>
        </w:rPr>
        <w:footnoteRef/>
      </w:r>
      <w:r>
        <w:t xml:space="preserve"> </w:t>
      </w:r>
      <w:r>
        <w:rPr>
          <w:lang w:val="ru-RU"/>
        </w:rPr>
        <w:t>Указанные документы являются необязательными с момента внесения изменений в ТК РФ (ФЗ от 22.11.21 №377-ФЗ), но могут быть изданы в Компании, если локальными нормативными актами Компании они определены в качестве документов, необходимых для оформления и учета принимаемых на работу</w:t>
      </w:r>
      <w:r w:rsidRPr="006F611D">
        <w:rPr>
          <w:lang w:val="ru-RU"/>
        </w:rPr>
        <w:t xml:space="preserve"> </w:t>
      </w:r>
      <w:r>
        <w:rPr>
          <w:lang w:val="ru-RU"/>
        </w:rPr>
        <w:t xml:space="preserve">лиц. </w:t>
      </w:r>
    </w:p>
  </w:footnote>
  <w:footnote w:id="9">
    <w:p w14:paraId="3DA7C05B" w14:textId="33E8A837" w:rsidR="00ED7CFF" w:rsidRPr="008D670E" w:rsidRDefault="00ED7CFF" w:rsidP="00A03296">
      <w:pPr>
        <w:pStyle w:val="afe"/>
        <w:jc w:val="both"/>
        <w:rPr>
          <w:lang w:val="ru-RU"/>
        </w:rPr>
      </w:pPr>
      <w:r>
        <w:rPr>
          <w:rStyle w:val="aff0"/>
        </w:rPr>
        <w:footnoteRef/>
      </w:r>
      <w:r>
        <w:t xml:space="preserve"> </w:t>
      </w:r>
      <w:r>
        <w:rPr>
          <w:lang w:val="ru-RU"/>
        </w:rPr>
        <w:t xml:space="preserve">Если такой документ предусмотрен локальными нормативными актами Компании. </w:t>
      </w:r>
    </w:p>
  </w:footnote>
  <w:footnote w:id="10">
    <w:p w14:paraId="724D3974" w14:textId="0A966D90" w:rsidR="00ED7CFF" w:rsidRPr="009D0A63" w:rsidRDefault="00ED7CFF" w:rsidP="00A03296">
      <w:pPr>
        <w:pStyle w:val="afe"/>
        <w:jc w:val="both"/>
        <w:rPr>
          <w:lang w:val="ru-RU"/>
        </w:rPr>
      </w:pPr>
      <w:r>
        <w:rPr>
          <w:rStyle w:val="aff0"/>
        </w:rPr>
        <w:footnoteRef/>
      </w:r>
      <w:r>
        <w:t xml:space="preserve"> </w:t>
      </w:r>
      <w:r>
        <w:rPr>
          <w:lang w:val="ru-RU"/>
        </w:rPr>
        <w:t xml:space="preserve">Например, исполнительным органом в Копании может быть генеральный директор. </w:t>
      </w:r>
    </w:p>
  </w:footnote>
  <w:footnote w:id="11">
    <w:p w14:paraId="370C4BBD" w14:textId="77777777" w:rsidR="00ED7CFF" w:rsidRPr="001204B2" w:rsidRDefault="00ED7CFF" w:rsidP="0044023D">
      <w:pPr>
        <w:pStyle w:val="afe"/>
        <w:jc w:val="both"/>
        <w:rPr>
          <w:lang w:val="ru-RU"/>
        </w:rPr>
      </w:pPr>
      <w:r>
        <w:rPr>
          <w:rStyle w:val="aff0"/>
        </w:rPr>
        <w:footnoteRef/>
      </w:r>
      <w:r>
        <w:t xml:space="preserve"> </w:t>
      </w:r>
      <w:r>
        <w:rPr>
          <w:lang w:val="ru-RU"/>
        </w:rPr>
        <w:t>Необходимо дополнить теми целями, в рамках которых используется Реестр процессов</w:t>
      </w:r>
    </w:p>
  </w:footnote>
  <w:footnote w:id="12">
    <w:p w14:paraId="6DC2535F" w14:textId="4BD2A4E7" w:rsidR="00ED7CFF" w:rsidRPr="001204B2" w:rsidRDefault="00ED7CFF" w:rsidP="0044023D">
      <w:pPr>
        <w:pStyle w:val="afe"/>
        <w:jc w:val="both"/>
        <w:rPr>
          <w:lang w:val="ru-RU"/>
        </w:rPr>
      </w:pPr>
      <w:r>
        <w:rPr>
          <w:rStyle w:val="aff0"/>
        </w:rPr>
        <w:footnoteRef/>
      </w:r>
      <w:r>
        <w:t xml:space="preserve"> </w:t>
      </w:r>
      <w:r>
        <w:rPr>
          <w:lang w:val="ru-RU"/>
        </w:rPr>
        <w:t xml:space="preserve">Необходимо определить уполномоченных лиц, которые будут в рамках своего процесса актуализировать, дополнять и обновлять Реестр процессов, в т.ч. ответственных лиц, а также порядок работы с Реестром процессов, применимый для Компании. Например, ответственное лицо в рамках процесса, в котором осуществляется обработка ПДн, может направлять служебную записку в адрес лица, ответственного за организацию обработки ПДн, с указанием изменений, которые планируется отразить в Реестре процессов. После получения одобрения, в Реестр процессов вносятся соответствующие изменения с указанием артефактов служебной записки, которой инициировано внесение изменений. </w:t>
      </w:r>
    </w:p>
  </w:footnote>
  <w:footnote w:id="13">
    <w:p w14:paraId="5A59BD03" w14:textId="2B685576" w:rsidR="00ED7CFF" w:rsidRPr="004678AB" w:rsidRDefault="00ED7CFF">
      <w:pPr>
        <w:pStyle w:val="afe"/>
        <w:rPr>
          <w:lang w:val="ru-RU"/>
        </w:rPr>
      </w:pPr>
      <w:r>
        <w:rPr>
          <w:rStyle w:val="aff0"/>
        </w:rPr>
        <w:footnoteRef/>
      </w:r>
      <w:r>
        <w:t xml:space="preserve"> </w:t>
      </w:r>
      <w:r>
        <w:rPr>
          <w:lang w:val="ru-RU"/>
        </w:rPr>
        <w:t xml:space="preserve">Реестр операторов, осуществляющих обработку ПДн: </w:t>
      </w:r>
      <w:hyperlink r:id="rId1" w:history="1">
        <w:r w:rsidRPr="006E4B77">
          <w:rPr>
            <w:rStyle w:val="af5"/>
            <w:lang w:val="ru-RU"/>
          </w:rPr>
          <w:t>https://pd.rkn.gov.ru/operators-registry/operators-list/</w:t>
        </w:r>
      </w:hyperlink>
      <w:r>
        <w:rPr>
          <w:lang w:val="ru-RU"/>
        </w:rPr>
        <w:t xml:space="preserve"> </w:t>
      </w:r>
    </w:p>
  </w:footnote>
  <w:footnote w:id="14">
    <w:p w14:paraId="38A8491B" w14:textId="0540008E" w:rsidR="00ED7CFF" w:rsidRPr="009A3089" w:rsidRDefault="00ED7CFF" w:rsidP="009A3089">
      <w:pPr>
        <w:pStyle w:val="afe"/>
        <w:jc w:val="both"/>
      </w:pPr>
      <w:r>
        <w:rPr>
          <w:rStyle w:val="aff0"/>
        </w:rPr>
        <w:footnoteRef/>
      </w:r>
      <w:r>
        <w:t xml:space="preserve"> </w:t>
      </w:r>
      <w:r>
        <w:rPr>
          <w:lang w:val="ru-RU"/>
        </w:rPr>
        <w:t>П</w:t>
      </w:r>
      <w:proofErr w:type="spellStart"/>
      <w:r w:rsidRPr="00475D59">
        <w:t>риказ</w:t>
      </w:r>
      <w:proofErr w:type="spellEnd"/>
      <w:r w:rsidRPr="00475D59">
        <w:t xml:space="preserve"> </w:t>
      </w:r>
      <w:proofErr w:type="spellStart"/>
      <w:r w:rsidRPr="00475D59">
        <w:t>Роскомнадзора</w:t>
      </w:r>
      <w:proofErr w:type="spellEnd"/>
      <w:r w:rsidRPr="00475D59">
        <w:t xml:space="preserve"> от 28.10.2022 № 180 «Об утверждении форм уведомлений о намерении осуществлять обработку персональных данных, об изменении сведений, содержащихся в уведомлении о намерении осуществлять обработку персональных данных, о прекращении обработки персональных данных»</w:t>
      </w:r>
    </w:p>
  </w:footnote>
  <w:footnote w:id="15">
    <w:p w14:paraId="1A4C0B5B" w14:textId="4EF904CD" w:rsidR="00ED7CFF" w:rsidRPr="00F638E6" w:rsidRDefault="00ED7CFF">
      <w:pPr>
        <w:pStyle w:val="afe"/>
      </w:pPr>
      <w:r>
        <w:rPr>
          <w:rStyle w:val="aff0"/>
        </w:rPr>
        <w:footnoteRef/>
      </w:r>
      <w:r>
        <w:t xml:space="preserve"> </w:t>
      </w:r>
      <w:r>
        <w:rPr>
          <w:lang w:val="ru-RU"/>
        </w:rPr>
        <w:t>П</w:t>
      </w:r>
      <w:proofErr w:type="spellStart"/>
      <w:r>
        <w:t>остановление</w:t>
      </w:r>
      <w:proofErr w:type="spellEnd"/>
      <w:r>
        <w:t xml:space="preserve"> Правительства РФ </w:t>
      </w:r>
      <w:r w:rsidRPr="00DA27E6">
        <w:t>от 15.09.2008 № 687 «Об утверждении Положения об особенностях обработки персональных данных, осуществляемой без использования средств автоматизации»</w:t>
      </w:r>
    </w:p>
  </w:footnote>
  <w:footnote w:id="16">
    <w:p w14:paraId="1214F4BC" w14:textId="414D9925" w:rsidR="00ED7CFF" w:rsidRPr="006E0E56" w:rsidRDefault="00ED7CFF" w:rsidP="00215E4E">
      <w:pPr>
        <w:pStyle w:val="afe"/>
        <w:rPr>
          <w:lang w:val="ru-RU"/>
        </w:rPr>
      </w:pPr>
      <w:r>
        <w:rPr>
          <w:rStyle w:val="aff0"/>
        </w:rPr>
        <w:footnoteRef/>
      </w:r>
      <w:r>
        <w:t xml:space="preserve"> </w:t>
      </w:r>
      <w:r>
        <w:rPr>
          <w:lang w:val="ru-RU"/>
        </w:rPr>
        <w:t xml:space="preserve">Ответ на запрос не может быть предоставлен в устной форме, исходя из требований, предъявляемых к запросу ч.3. ст.14 Закона №152-ФЗ. </w:t>
      </w:r>
    </w:p>
  </w:footnote>
  <w:footnote w:id="17">
    <w:p w14:paraId="77419E20" w14:textId="77777777" w:rsidR="00ED7CFF" w:rsidRPr="007806D2" w:rsidRDefault="00ED7CFF" w:rsidP="00BD37B8">
      <w:pPr>
        <w:pStyle w:val="afe"/>
        <w:rPr>
          <w:lang w:val="ru-RU"/>
        </w:rPr>
      </w:pPr>
      <w:r>
        <w:rPr>
          <w:rStyle w:val="aff0"/>
        </w:rPr>
        <w:footnoteRef/>
      </w:r>
      <w:r>
        <w:t xml:space="preserve"> </w:t>
      </w:r>
      <w:r>
        <w:rPr>
          <w:lang w:val="ru-RU"/>
        </w:rPr>
        <w:t>Самостоятельный доступ к информационным системам и информационным ресурсам, запрещен.</w:t>
      </w:r>
    </w:p>
  </w:footnote>
  <w:footnote w:id="18">
    <w:p w14:paraId="555FF9A1" w14:textId="77777777" w:rsidR="00ED7CFF" w:rsidRPr="001204B2" w:rsidRDefault="00ED7CFF" w:rsidP="00FF69B9">
      <w:pPr>
        <w:pStyle w:val="afe"/>
        <w:jc w:val="both"/>
      </w:pPr>
      <w:r>
        <w:rPr>
          <w:rStyle w:val="aff0"/>
        </w:rPr>
        <w:footnoteRef/>
      </w:r>
      <w:r>
        <w:t xml:space="preserve"> </w:t>
      </w:r>
      <w:r>
        <w:t>Количество этапов и их последовательность могут не совпадать с указанным перечнем.</w:t>
      </w:r>
    </w:p>
  </w:footnote>
  <w:footnote w:id="19">
    <w:p w14:paraId="68719EE6" w14:textId="64D7EE2B" w:rsidR="00ED7CFF" w:rsidRPr="001204B2" w:rsidRDefault="00ED7CFF" w:rsidP="00FF69B9">
      <w:pPr>
        <w:pStyle w:val="afe"/>
        <w:jc w:val="both"/>
      </w:pPr>
      <w:r>
        <w:rPr>
          <w:rStyle w:val="aff0"/>
        </w:rPr>
        <w:footnoteRef/>
      </w:r>
      <w:r>
        <w:t xml:space="preserve"> </w:t>
      </w:r>
      <w:r>
        <w:rPr>
          <w:lang w:val="ru-RU"/>
        </w:rPr>
        <w:t xml:space="preserve">Если обезличивание в Компании не осуществляется, данный способ во избежание появления вопросов от Надзорного органа в случае проведения Проверки – необходимо исключить </w:t>
      </w:r>
    </w:p>
  </w:footnote>
  <w:footnote w:id="20">
    <w:p w14:paraId="629748D7" w14:textId="6C55D1E6" w:rsidR="00ED7CFF" w:rsidRPr="00935C35" w:rsidRDefault="00ED7CFF" w:rsidP="00FF69B9">
      <w:pPr>
        <w:pStyle w:val="afe"/>
        <w:jc w:val="both"/>
      </w:pPr>
      <w:r>
        <w:rPr>
          <w:rStyle w:val="aff0"/>
        </w:rPr>
        <w:footnoteRef/>
      </w:r>
      <w:r>
        <w:t xml:space="preserve"> </w:t>
      </w:r>
      <w:r>
        <w:rPr>
          <w:lang w:val="ru-RU" w:eastAsia="ru-RU"/>
        </w:rPr>
        <w:t>П</w:t>
      </w:r>
      <w:proofErr w:type="spellStart"/>
      <w:r w:rsidRPr="00221BB8">
        <w:rPr>
          <w:lang w:eastAsia="ru-RU"/>
        </w:rPr>
        <w:t>остановлени</w:t>
      </w:r>
      <w:r>
        <w:rPr>
          <w:lang w:eastAsia="ru-RU"/>
        </w:rPr>
        <w:t>е</w:t>
      </w:r>
      <w:proofErr w:type="spellEnd"/>
      <w:r w:rsidRPr="00221BB8">
        <w:rPr>
          <w:lang w:eastAsia="ru-RU"/>
        </w:rPr>
        <w:t xml:space="preserve"> Правительства РФ от 15.09.2008 № 687«Об утверждении Положения об особенностях обработки персональных данных, осуществляемой без испол</w:t>
      </w:r>
      <w:r>
        <w:rPr>
          <w:lang w:eastAsia="ru-RU"/>
        </w:rPr>
        <w:t>ьзования средств автоматизации»</w:t>
      </w:r>
      <w:r w:rsidRPr="00A22A84">
        <w:rPr>
          <w:lang w:eastAsia="ru-RU"/>
        </w:rPr>
        <w:t>.</w:t>
      </w:r>
    </w:p>
  </w:footnote>
  <w:footnote w:id="21">
    <w:p w14:paraId="1F84114A" w14:textId="1DCBDC7E" w:rsidR="00ED7CFF" w:rsidRPr="001C7567" w:rsidRDefault="00ED7CFF" w:rsidP="00FF69B9">
      <w:pPr>
        <w:pStyle w:val="afe"/>
        <w:jc w:val="both"/>
        <w:rPr>
          <w:lang w:val="ru-RU"/>
        </w:rPr>
      </w:pPr>
      <w:r>
        <w:rPr>
          <w:rStyle w:val="aff0"/>
        </w:rPr>
        <w:footnoteRef/>
      </w:r>
      <w:r>
        <w:t xml:space="preserve"> </w:t>
      </w:r>
      <w:r>
        <w:rPr>
          <w:lang w:val="ru-RU"/>
        </w:rPr>
        <w:t xml:space="preserve">Указывается только в том случае, если Компания использует мобильное приложение. </w:t>
      </w:r>
    </w:p>
  </w:footnote>
  <w:footnote w:id="22">
    <w:p w14:paraId="31178D6C" w14:textId="1A95EC01" w:rsidR="00ED7CFF" w:rsidRPr="00B16875" w:rsidRDefault="00ED7CFF" w:rsidP="00B16875">
      <w:pPr>
        <w:pStyle w:val="afe"/>
        <w:jc w:val="both"/>
      </w:pPr>
      <w:r>
        <w:rPr>
          <w:rStyle w:val="aff0"/>
        </w:rPr>
        <w:footnoteRef/>
      </w:r>
      <w:r>
        <w:t xml:space="preserve"> </w:t>
      </w:r>
      <w:r w:rsidRPr="00B16875">
        <w:rPr>
          <w:lang w:val="ru-RU"/>
        </w:rPr>
        <w:t xml:space="preserve">Например, в случае, если </w:t>
      </w:r>
      <w:r>
        <w:rPr>
          <w:lang w:val="ru-RU"/>
        </w:rPr>
        <w:t>с</w:t>
      </w:r>
      <w:r w:rsidRPr="00B16875">
        <w:rPr>
          <w:lang w:val="ru-RU"/>
        </w:rPr>
        <w:t xml:space="preserve">убъект ПДн является (или будет являться) выгодоприобретателем или поручителем по заключенному (или заключаемому, в </w:t>
      </w:r>
      <w:r>
        <w:rPr>
          <w:lang w:val="ru-RU"/>
        </w:rPr>
        <w:t>т.ч.</w:t>
      </w:r>
      <w:r w:rsidRPr="00B16875">
        <w:rPr>
          <w:lang w:val="ru-RU"/>
        </w:rPr>
        <w:t xml:space="preserve"> в рамках закупочной деятельности) договору между </w:t>
      </w:r>
      <w:r>
        <w:rPr>
          <w:lang w:val="ru-RU"/>
        </w:rPr>
        <w:t>Компанией</w:t>
      </w:r>
      <w:r w:rsidRPr="00B16875">
        <w:rPr>
          <w:lang w:val="ru-RU"/>
        </w:rPr>
        <w:t xml:space="preserve"> и иным лицом.</w:t>
      </w:r>
    </w:p>
  </w:footnote>
  <w:footnote w:id="23">
    <w:p w14:paraId="57AFC2C0" w14:textId="0BC34C79" w:rsidR="00ED7CFF" w:rsidRPr="003757A1" w:rsidRDefault="00ED7CFF" w:rsidP="000E5F09">
      <w:pPr>
        <w:pStyle w:val="afe"/>
        <w:jc w:val="both"/>
        <w:rPr>
          <w:lang w:val="ru-RU"/>
        </w:rPr>
      </w:pPr>
      <w:r>
        <w:rPr>
          <w:rStyle w:val="aff0"/>
        </w:rPr>
        <w:footnoteRef/>
      </w:r>
      <w:r>
        <w:t xml:space="preserve"> </w:t>
      </w:r>
      <w:r>
        <w:rPr>
          <w:lang w:val="ru-RU"/>
        </w:rPr>
        <w:t>В случае смерти субъекта ПДн согласие на обработку его ПДн могут дать наследники субъекта ПДн (при условии, что согласие на обработку ПДн не было предоставлено субъектом ПДн при жизни).</w:t>
      </w:r>
    </w:p>
  </w:footnote>
  <w:footnote w:id="24">
    <w:p w14:paraId="0CCF2535" w14:textId="3B25FA09" w:rsidR="00ED7CFF" w:rsidRPr="00A06E2E" w:rsidRDefault="00ED7CFF" w:rsidP="000E5F09">
      <w:pPr>
        <w:pStyle w:val="afe"/>
        <w:jc w:val="both"/>
        <w:rPr>
          <w:lang w:val="ru-RU"/>
        </w:rPr>
      </w:pPr>
      <w:r>
        <w:rPr>
          <w:rStyle w:val="aff0"/>
        </w:rPr>
        <w:footnoteRef/>
      </w:r>
      <w:r>
        <w:t xml:space="preserve"> </w:t>
      </w:r>
      <w:r>
        <w:rPr>
          <w:lang w:val="ru-RU"/>
        </w:rPr>
        <w:t>Под категориями ПДн подразумеваются: биометрические ПДн, специальные категории ПДн, иные ПДн, не являющиеся биометрическими и специальными (выделяются в зависимости от перечня ПДн и характеристик). Под видами ПДн с учетом способа раскрытия подразумеваются: ПДн, разрешенные субъектом ПДн для распространения, а также ПДн, включенные в общедоступные источники ПДн.</w:t>
      </w:r>
    </w:p>
  </w:footnote>
  <w:footnote w:id="25">
    <w:p w14:paraId="1B81AD56" w14:textId="77777777" w:rsidR="00ED7CFF" w:rsidRPr="0008615E" w:rsidRDefault="00ED7CFF" w:rsidP="000E5F09">
      <w:pPr>
        <w:pStyle w:val="afe"/>
        <w:jc w:val="both"/>
        <w:rPr>
          <w:lang w:val="ru-RU"/>
        </w:rPr>
      </w:pPr>
      <w:r>
        <w:rPr>
          <w:rStyle w:val="aff0"/>
        </w:rPr>
        <w:footnoteRef/>
      </w:r>
      <w:r>
        <w:t xml:space="preserve"> </w:t>
      </w:r>
      <w:r>
        <w:rPr>
          <w:lang w:val="ru-RU"/>
        </w:rPr>
        <w:t>Включая государственные органы, государственные учреждения, Банк России, государственные внебюджетные фонды, муниципальные органы и учреждения.</w:t>
      </w:r>
    </w:p>
  </w:footnote>
  <w:footnote w:id="26">
    <w:p w14:paraId="58E3855F" w14:textId="26ACB193" w:rsidR="00ED7CFF" w:rsidRPr="008D20AE" w:rsidRDefault="00ED7CFF" w:rsidP="000E5F09">
      <w:pPr>
        <w:pStyle w:val="aff3"/>
        <w:tabs>
          <w:tab w:val="left" w:pos="1418"/>
        </w:tabs>
        <w:ind w:left="0"/>
        <w:jc w:val="both"/>
      </w:pPr>
      <w:r w:rsidRPr="008D20AE">
        <w:rPr>
          <w:rStyle w:val="aff0"/>
          <w:sz w:val="20"/>
          <w:szCs w:val="20"/>
        </w:rPr>
        <w:footnoteRef/>
      </w:r>
      <w:r w:rsidRPr="008D20AE">
        <w:rPr>
          <w:sz w:val="20"/>
          <w:szCs w:val="20"/>
        </w:rPr>
        <w:t xml:space="preserve"> </w:t>
      </w:r>
      <w:r>
        <w:rPr>
          <w:sz w:val="20"/>
          <w:szCs w:val="20"/>
        </w:rPr>
        <w:t>Имеются в виду случаи, когда обработка ПДн допускается только при условии получения согласия на обработку ПДн и иные основания обработки не применимы. При этом Компания</w:t>
      </w:r>
      <w:r w:rsidRPr="008D20AE">
        <w:rPr>
          <w:sz w:val="20"/>
          <w:szCs w:val="20"/>
        </w:rPr>
        <w:t xml:space="preserve"> не вправе ссылаться на установленную федеральным законом обязанность получения соответствующих ПДн и/или согласия на обработку ПДн в качестве основания для получения от </w:t>
      </w:r>
      <w:r>
        <w:rPr>
          <w:sz w:val="20"/>
          <w:szCs w:val="20"/>
        </w:rPr>
        <w:t xml:space="preserve">Субъекта </w:t>
      </w:r>
      <w:r w:rsidRPr="008D20AE">
        <w:rPr>
          <w:sz w:val="20"/>
          <w:szCs w:val="20"/>
        </w:rPr>
        <w:t xml:space="preserve">ПДн </w:t>
      </w:r>
      <w:r>
        <w:rPr>
          <w:sz w:val="20"/>
          <w:szCs w:val="20"/>
        </w:rPr>
        <w:t>дополнительных</w:t>
      </w:r>
      <w:r w:rsidRPr="008D20AE">
        <w:rPr>
          <w:sz w:val="20"/>
          <w:szCs w:val="20"/>
        </w:rPr>
        <w:t xml:space="preserve"> ПДн</w:t>
      </w:r>
      <w:r>
        <w:rPr>
          <w:sz w:val="20"/>
          <w:szCs w:val="20"/>
        </w:rPr>
        <w:t>,</w:t>
      </w:r>
      <w:r w:rsidRPr="008D20AE">
        <w:rPr>
          <w:sz w:val="20"/>
          <w:szCs w:val="20"/>
        </w:rPr>
        <w:t xml:space="preserve"> </w:t>
      </w:r>
      <w:r>
        <w:rPr>
          <w:sz w:val="20"/>
          <w:szCs w:val="20"/>
        </w:rPr>
        <w:t>получение которых не является обязательным</w:t>
      </w:r>
      <w:r w:rsidRPr="008D20AE">
        <w:rPr>
          <w:sz w:val="20"/>
          <w:szCs w:val="20"/>
        </w:rPr>
        <w:t>.</w:t>
      </w:r>
    </w:p>
  </w:footnote>
  <w:footnote w:id="27">
    <w:p w14:paraId="2B807224" w14:textId="77777777" w:rsidR="00ED7CFF" w:rsidRPr="00EC6A41" w:rsidRDefault="00ED7CFF" w:rsidP="000E5F09">
      <w:pPr>
        <w:widowControl w:val="0"/>
        <w:tabs>
          <w:tab w:val="left" w:pos="1418"/>
        </w:tabs>
        <w:jc w:val="both"/>
      </w:pPr>
      <w:r w:rsidRPr="00C23412">
        <w:rPr>
          <w:rStyle w:val="aff0"/>
          <w:sz w:val="20"/>
          <w:szCs w:val="20"/>
        </w:rPr>
        <w:footnoteRef/>
      </w:r>
      <w:r>
        <w:rPr>
          <w:sz w:val="20"/>
          <w:szCs w:val="20"/>
        </w:rPr>
        <w:t xml:space="preserve"> </w:t>
      </w:r>
      <w:r w:rsidRPr="00C23412">
        <w:rPr>
          <w:sz w:val="20"/>
          <w:szCs w:val="20"/>
        </w:rPr>
        <w:t xml:space="preserve">Предоставляемые </w:t>
      </w:r>
      <w:r>
        <w:rPr>
          <w:sz w:val="20"/>
          <w:szCs w:val="20"/>
        </w:rPr>
        <w:t xml:space="preserve">Субъекту </w:t>
      </w:r>
      <w:r w:rsidRPr="00C23412">
        <w:rPr>
          <w:sz w:val="20"/>
          <w:szCs w:val="20"/>
        </w:rPr>
        <w:t xml:space="preserve">ПДн разъяснения должны позволять обеспечить ознакомление </w:t>
      </w:r>
      <w:r>
        <w:rPr>
          <w:sz w:val="20"/>
          <w:szCs w:val="20"/>
        </w:rPr>
        <w:t xml:space="preserve">Субъекта ПДн </w:t>
      </w:r>
      <w:r w:rsidRPr="00C23412">
        <w:rPr>
          <w:sz w:val="20"/>
          <w:szCs w:val="20"/>
        </w:rPr>
        <w:t>с соответствующими юридическими последствиями, а также зафиксировать фак</w:t>
      </w:r>
      <w:r>
        <w:rPr>
          <w:sz w:val="20"/>
          <w:szCs w:val="20"/>
        </w:rPr>
        <w:t>т предоставления Субъекту ПДн</w:t>
      </w:r>
      <w:r w:rsidRPr="00C23412">
        <w:rPr>
          <w:sz w:val="20"/>
          <w:szCs w:val="20"/>
        </w:rPr>
        <w:t xml:space="preserve"> указанных разъяснений.</w:t>
      </w:r>
      <w:r>
        <w:rPr>
          <w:sz w:val="20"/>
          <w:szCs w:val="20"/>
        </w:rPr>
        <w:t xml:space="preserve"> Разъяснения должны быть предоставлены в установленные законом сроки по тому же каналу, по которому поступил запрос Субъекта ПДн, а в случае устного запроса Субъекта ПДн – незамедлительно.</w:t>
      </w:r>
    </w:p>
  </w:footnote>
  <w:footnote w:id="28">
    <w:p w14:paraId="79A7A6BE" w14:textId="4EB88547" w:rsidR="00ED7CFF" w:rsidRPr="00A724BA" w:rsidRDefault="00ED7CFF" w:rsidP="000E5F09">
      <w:pPr>
        <w:pStyle w:val="afe"/>
        <w:jc w:val="both"/>
        <w:rPr>
          <w:lang w:val="ru-RU"/>
        </w:rPr>
      </w:pPr>
      <w:r w:rsidRPr="00314B2E">
        <w:rPr>
          <w:rStyle w:val="aff0"/>
        </w:rPr>
        <w:footnoteRef/>
      </w:r>
      <w:r w:rsidRPr="00314B2E">
        <w:t xml:space="preserve"> </w:t>
      </w:r>
      <w:r w:rsidRPr="00314B2E">
        <w:rPr>
          <w:lang w:val="ru-RU"/>
        </w:rPr>
        <w:t>Указанный случай определен, в частно</w:t>
      </w:r>
      <w:r>
        <w:rPr>
          <w:lang w:val="ru-RU"/>
        </w:rPr>
        <w:t>сти, положениями ч. 4 ст. 16 Закона РФ от 07.02.1992 №2300-1 «О защите прав потребителей»</w:t>
      </w:r>
      <w:r w:rsidRPr="00314B2E">
        <w:rPr>
          <w:lang w:val="ru-RU"/>
        </w:rPr>
        <w:t>.</w:t>
      </w:r>
    </w:p>
  </w:footnote>
  <w:footnote w:id="29">
    <w:p w14:paraId="1BA9D00A" w14:textId="58AB84AC" w:rsidR="00ED7CFF" w:rsidRPr="00CF1C82" w:rsidRDefault="00ED7CFF">
      <w:pPr>
        <w:pStyle w:val="afe"/>
        <w:rPr>
          <w:lang w:val="ru-RU"/>
        </w:rPr>
      </w:pPr>
      <w:r>
        <w:rPr>
          <w:rStyle w:val="aff0"/>
        </w:rPr>
        <w:footnoteRef/>
      </w:r>
      <w:r>
        <w:t xml:space="preserve"> </w:t>
      </w:r>
      <w:r>
        <w:rPr>
          <w:lang w:val="ru-RU"/>
        </w:rPr>
        <w:t xml:space="preserve">Указывается только в том случае, если компания обрабатывает ПДн специальной категории. </w:t>
      </w:r>
    </w:p>
  </w:footnote>
  <w:footnote w:id="30">
    <w:p w14:paraId="5AB98044" w14:textId="77777777" w:rsidR="00ED7CFF" w:rsidRPr="00745CD4" w:rsidRDefault="00ED7CFF" w:rsidP="00745CD4">
      <w:pPr>
        <w:pStyle w:val="afe"/>
        <w:rPr>
          <w:lang w:val="ru-RU"/>
        </w:rPr>
      </w:pPr>
      <w:r>
        <w:rPr>
          <w:rStyle w:val="aff0"/>
        </w:rPr>
        <w:footnoteRef/>
      </w:r>
      <w:r>
        <w:t xml:space="preserve"> </w:t>
      </w:r>
      <w:r>
        <w:rPr>
          <w:lang w:val="ru-RU"/>
        </w:rPr>
        <w:t xml:space="preserve">Указываются ПДн специальной категории, обрабатываемые в Компании. </w:t>
      </w:r>
    </w:p>
  </w:footnote>
  <w:footnote w:id="31">
    <w:p w14:paraId="0E21A2C9" w14:textId="0371C3A3" w:rsidR="00ED7CFF" w:rsidRPr="004233E8" w:rsidRDefault="00ED7CFF" w:rsidP="004233E8">
      <w:pPr>
        <w:pStyle w:val="afe"/>
        <w:jc w:val="both"/>
        <w:rPr>
          <w:lang w:val="ru-RU"/>
        </w:rPr>
      </w:pPr>
      <w:r>
        <w:rPr>
          <w:rStyle w:val="aff0"/>
        </w:rPr>
        <w:footnoteRef/>
      </w:r>
      <w:r>
        <w:t xml:space="preserve"> </w:t>
      </w:r>
      <w:r>
        <w:rPr>
          <w:lang w:val="ru-RU"/>
        </w:rPr>
        <w:t xml:space="preserve">Указываются правовые основания в зависимости от обрабатываемых ПДн специальной категории. Например, обработка специальных категорий ПДн, касающихся </w:t>
      </w:r>
      <w:r w:rsidRPr="004233E8">
        <w:rPr>
          <w:lang w:val="ru-RU"/>
        </w:rPr>
        <w:t>расовой, национальной принадлежности, политических взглядов, религиозных или философских убеждений, состояния здоровья, интимной жизни</w:t>
      </w:r>
      <w:r>
        <w:rPr>
          <w:lang w:val="ru-RU"/>
        </w:rPr>
        <w:t xml:space="preserve"> </w:t>
      </w:r>
      <w:r>
        <w:t xml:space="preserve">допускается при наличии правовых оснований, </w:t>
      </w:r>
      <w:r w:rsidRPr="00547DDA">
        <w:t xml:space="preserve">предусмотренных ч. 2 и ч. 2.1 ст. </w:t>
      </w:r>
      <w:r>
        <w:t xml:space="preserve">10 </w:t>
      </w:r>
      <w:r>
        <w:rPr>
          <w:lang w:val="ru-RU"/>
        </w:rPr>
        <w:t xml:space="preserve">Закона №152-ФЗ. В случае, если осуществляется </w:t>
      </w:r>
      <w:r w:rsidRPr="004233E8">
        <w:rPr>
          <w:lang w:val="ru-RU"/>
        </w:rPr>
        <w:t>обработка сведений о судимости</w:t>
      </w:r>
      <w:r>
        <w:rPr>
          <w:lang w:val="ru-RU"/>
        </w:rPr>
        <w:t>, то такая обработка</w:t>
      </w:r>
      <w:r w:rsidRPr="004233E8">
        <w:rPr>
          <w:lang w:val="ru-RU"/>
        </w:rPr>
        <w:t xml:space="preserve"> допускается исключительно в случаях, предусмотренных соответствующим законодательством</w:t>
      </w:r>
      <w:r>
        <w:rPr>
          <w:lang w:val="ru-RU"/>
        </w:rPr>
        <w:t xml:space="preserve"> (например, </w:t>
      </w:r>
      <w:r w:rsidRPr="000C48AE">
        <w:rPr>
          <w:lang w:val="ru-RU"/>
        </w:rPr>
        <w:t xml:space="preserve">с учетом требований законодательства, которое определяет, для трудоустройства на какие должности требуется обработка сведений о судимости (см., в частности, </w:t>
      </w:r>
      <w:r w:rsidRPr="000C48AE">
        <w:t xml:space="preserve">Федеральный закон «Об оружии» от 13.12.1996 </w:t>
      </w:r>
      <w:r w:rsidRPr="000C48AE">
        <w:rPr>
          <w:lang w:val="ru-RU"/>
        </w:rPr>
        <w:t>№</w:t>
      </w:r>
      <w:r w:rsidRPr="000C48AE">
        <w:t xml:space="preserve"> 150-ФЗ).</w:t>
      </w:r>
    </w:p>
  </w:footnote>
  <w:footnote w:id="32">
    <w:p w14:paraId="0501C034" w14:textId="1F42E853" w:rsidR="00ED7CFF" w:rsidRPr="00AA16B7" w:rsidRDefault="00ED7CFF" w:rsidP="00AB0D9E">
      <w:pPr>
        <w:pStyle w:val="afe"/>
        <w:jc w:val="both"/>
        <w:rPr>
          <w:lang w:val="ru-RU"/>
        </w:rPr>
      </w:pPr>
      <w:r w:rsidRPr="003463F5">
        <w:rPr>
          <w:rStyle w:val="aff0"/>
        </w:rPr>
        <w:footnoteRef/>
      </w:r>
      <w:r w:rsidRPr="003463F5">
        <w:t xml:space="preserve"> </w:t>
      </w:r>
      <w:r w:rsidRPr="003463F5">
        <w:rPr>
          <w:lang w:val="ru-RU"/>
        </w:rPr>
        <w:t>Требования к указанным характеристика</w:t>
      </w:r>
      <w:r>
        <w:rPr>
          <w:lang w:val="ru-RU"/>
        </w:rPr>
        <w:t>м указаны в п. 6.1.1.</w:t>
      </w:r>
      <w:r w:rsidRPr="003463F5">
        <w:rPr>
          <w:lang w:val="ru-RU"/>
        </w:rPr>
        <w:t xml:space="preserve"> </w:t>
      </w:r>
      <w:r>
        <w:rPr>
          <w:lang w:val="ru-RU"/>
        </w:rPr>
        <w:t>Положения</w:t>
      </w:r>
      <w:r w:rsidRPr="003463F5">
        <w:rPr>
          <w:lang w:val="ru-RU"/>
        </w:rPr>
        <w:t>.</w:t>
      </w:r>
    </w:p>
  </w:footnote>
  <w:footnote w:id="33">
    <w:p w14:paraId="2F3743C3" w14:textId="77777777" w:rsidR="00ED7CFF" w:rsidRPr="007103B9" w:rsidRDefault="00ED7CFF" w:rsidP="00AB0D9E">
      <w:pPr>
        <w:pStyle w:val="afe"/>
        <w:rPr>
          <w:lang w:val="ru-RU"/>
        </w:rPr>
      </w:pPr>
      <w:r>
        <w:rPr>
          <w:rStyle w:val="aff0"/>
        </w:rPr>
        <w:footnoteRef/>
      </w:r>
      <w:r>
        <w:t xml:space="preserve"> </w:t>
      </w:r>
      <w:r>
        <w:rPr>
          <w:lang w:val="ru-RU"/>
        </w:rPr>
        <w:t xml:space="preserve">С </w:t>
      </w:r>
      <w:proofErr w:type="spellStart"/>
      <w:r>
        <w:rPr>
          <w:lang w:val="ru-RU"/>
        </w:rPr>
        <w:t>логированием</w:t>
      </w:r>
      <w:proofErr w:type="spellEnd"/>
      <w:r>
        <w:rPr>
          <w:lang w:val="ru-RU"/>
        </w:rPr>
        <w:t xml:space="preserve"> данного действия.</w:t>
      </w:r>
    </w:p>
  </w:footnote>
  <w:footnote w:id="34">
    <w:p w14:paraId="132FB2CF" w14:textId="6667642D" w:rsidR="00ED7CFF" w:rsidRPr="00374B86" w:rsidRDefault="00ED7CFF" w:rsidP="00AB0D9E">
      <w:pPr>
        <w:pStyle w:val="afe"/>
        <w:jc w:val="both"/>
      </w:pPr>
      <w:r>
        <w:rPr>
          <w:rStyle w:val="aff0"/>
        </w:rPr>
        <w:footnoteRef/>
      </w:r>
      <w:r>
        <w:t xml:space="preserve"> </w:t>
      </w:r>
      <w:r>
        <w:rPr>
          <w:lang w:val="ru-RU"/>
        </w:rPr>
        <w:t>З</w:t>
      </w:r>
      <w:proofErr w:type="spellStart"/>
      <w:r w:rsidRPr="00374B86">
        <w:t>апрос</w:t>
      </w:r>
      <w:proofErr w:type="spellEnd"/>
      <w:r w:rsidRPr="00374B86">
        <w:t xml:space="preserve"> </w:t>
      </w:r>
      <w:r>
        <w:rPr>
          <w:lang w:val="ru-RU"/>
        </w:rPr>
        <w:t>с</w:t>
      </w:r>
      <w:proofErr w:type="spellStart"/>
      <w:r w:rsidRPr="00374B86">
        <w:t>убъекта</w:t>
      </w:r>
      <w:proofErr w:type="spellEnd"/>
      <w:r w:rsidRPr="00374B86">
        <w:t xml:space="preserve"> ПДн должен содержать номер основного документа, удостоверяющего личность Субъекта ПДн или его Представителя, сведения о дате выдачи указанного документа и выдавшем его органе, сведения, подтверждающие участ</w:t>
      </w:r>
      <w:r>
        <w:t xml:space="preserve">ие Субъекта ПДн в отношениях с </w:t>
      </w:r>
      <w:r>
        <w:rPr>
          <w:lang w:val="ru-RU"/>
        </w:rPr>
        <w:t>О</w:t>
      </w:r>
      <w:proofErr w:type="spellStart"/>
      <w:r w:rsidRPr="00374B86">
        <w:t>ператором</w:t>
      </w:r>
      <w:proofErr w:type="spellEnd"/>
      <w:r w:rsidRPr="00374B86">
        <w:t xml:space="preserve"> (номер договора, дата заключения договора, условное словесное обозначение и/или иные сведения), либо сведения, иным образом под</w:t>
      </w:r>
      <w:r>
        <w:t xml:space="preserve">тверждающие факт обработки ПДн </w:t>
      </w:r>
      <w:r>
        <w:rPr>
          <w:lang w:val="ru-RU"/>
        </w:rPr>
        <w:t>О</w:t>
      </w:r>
      <w:proofErr w:type="spellStart"/>
      <w:r w:rsidRPr="00374B86">
        <w:t>ператором</w:t>
      </w:r>
      <w:proofErr w:type="spellEnd"/>
      <w:r w:rsidRPr="00374B86">
        <w:t xml:space="preserve">, подпись Субъекта ПДн или его Представителя. </w:t>
      </w:r>
    </w:p>
  </w:footnote>
  <w:footnote w:id="35">
    <w:p w14:paraId="27EB721D" w14:textId="7E74F1EA" w:rsidR="00ED7CFF" w:rsidRPr="00D160D7" w:rsidRDefault="00ED7CFF" w:rsidP="000538AF">
      <w:pPr>
        <w:pStyle w:val="afe"/>
        <w:tabs>
          <w:tab w:val="left" w:pos="142"/>
        </w:tabs>
        <w:jc w:val="both"/>
        <w:rPr>
          <w:lang w:val="ru-RU"/>
        </w:rPr>
      </w:pPr>
      <w:r>
        <w:rPr>
          <w:rStyle w:val="aff0"/>
        </w:rPr>
        <w:footnoteRef/>
      </w:r>
      <w:r>
        <w:t xml:space="preserve"> </w:t>
      </w:r>
      <w:r>
        <w:rPr>
          <w:lang w:val="ru-RU"/>
        </w:rPr>
        <w:t>При формировании мотивированного обоснования необходимо учитывать, что обязанность по предоставлению доказательств обоснованности отказа в удовлетворении (выполнении) запроса</w:t>
      </w:r>
      <w:r w:rsidRPr="00D160D7">
        <w:rPr>
          <w:lang w:val="ru-RU"/>
        </w:rPr>
        <w:t>/</w:t>
      </w:r>
      <w:r>
        <w:rPr>
          <w:lang w:val="ru-RU"/>
        </w:rPr>
        <w:t>обращения лежит на Операторе в соответствии со ст. 14 Закона №152-ФЗ</w:t>
      </w:r>
      <w:r w:rsidRPr="00D160D7">
        <w:rPr>
          <w:lang w:val="ru-RU"/>
        </w:rPr>
        <w:t>.</w:t>
      </w:r>
    </w:p>
  </w:footnote>
  <w:footnote w:id="36">
    <w:p w14:paraId="0E857DE2" w14:textId="331F3446" w:rsidR="00ED7CFF" w:rsidRPr="00850342" w:rsidRDefault="00ED7CFF" w:rsidP="000538AF">
      <w:pPr>
        <w:pStyle w:val="afe"/>
        <w:jc w:val="both"/>
        <w:rPr>
          <w:lang w:val="ru-RU"/>
        </w:rPr>
      </w:pPr>
      <w:r>
        <w:rPr>
          <w:rStyle w:val="aff0"/>
        </w:rPr>
        <w:footnoteRef/>
      </w:r>
      <w:r>
        <w:t xml:space="preserve"> </w:t>
      </w:r>
      <w:r>
        <w:rPr>
          <w:lang w:val="ru-RU"/>
        </w:rPr>
        <w:t xml:space="preserve">Например, Компания имеет право отказать в предоставлении информации об обрабатываемых ПДн </w:t>
      </w:r>
      <w:r>
        <w:t>в случае, если установить личность Субъекта ПДн невозможно</w:t>
      </w:r>
      <w:r>
        <w:rPr>
          <w:lang w:val="ru-RU"/>
        </w:rPr>
        <w:t>, или в случае, предусмотренных Законом №152-ФЗ для отказа в удовлетворении повторного запроса.</w:t>
      </w:r>
    </w:p>
  </w:footnote>
  <w:footnote w:id="37">
    <w:p w14:paraId="1ADCDAC0" w14:textId="77777777" w:rsidR="00ED7CFF" w:rsidRPr="00B97C1A" w:rsidRDefault="00ED7CFF" w:rsidP="00AB0D9E">
      <w:pPr>
        <w:pStyle w:val="afe"/>
        <w:jc w:val="both"/>
      </w:pPr>
      <w:r>
        <w:rPr>
          <w:rStyle w:val="aff0"/>
        </w:rPr>
        <w:footnoteRef/>
      </w:r>
      <w:r>
        <w:t xml:space="preserve"> </w:t>
      </w:r>
      <w:r>
        <w:rPr>
          <w:lang w:val="ru-RU"/>
        </w:rPr>
        <w:t>В</w:t>
      </w:r>
      <w:r w:rsidRPr="00F9328A">
        <w:t xml:space="preserve"> рамках рассмотрения возражения, </w:t>
      </w:r>
      <w:r>
        <w:rPr>
          <w:lang w:val="ru-RU"/>
        </w:rPr>
        <w:t xml:space="preserve">в частности, </w:t>
      </w:r>
      <w:r>
        <w:t>проводится проверка</w:t>
      </w:r>
      <w:r w:rsidRPr="00F9328A">
        <w:t xml:space="preserve"> правильности принятого на основании исключительно автоматизированной обработки ПДн решения</w:t>
      </w:r>
      <w:r>
        <w:rPr>
          <w:lang w:val="ru-RU"/>
        </w:rPr>
        <w:t>, а также иные мероприятия, позволяющие установить наличие или отсутствие нарушения прав и законных интересов Субъекта ПДн.</w:t>
      </w:r>
    </w:p>
  </w:footnote>
  <w:footnote w:id="38">
    <w:p w14:paraId="19D7D8E4" w14:textId="77777777" w:rsidR="00ED7CFF" w:rsidRPr="00DB7458" w:rsidRDefault="00ED7CFF" w:rsidP="007529D5">
      <w:pPr>
        <w:pStyle w:val="afe"/>
        <w:jc w:val="both"/>
        <w:rPr>
          <w:lang w:val="ru-RU"/>
        </w:rPr>
      </w:pPr>
      <w:r>
        <w:rPr>
          <w:rStyle w:val="aff0"/>
        </w:rPr>
        <w:footnoteRef/>
      </w:r>
      <w:r>
        <w:t xml:space="preserve"> </w:t>
      </w:r>
      <w:r>
        <w:rPr>
          <w:lang w:val="ru-RU"/>
        </w:rPr>
        <w:t>Здесь и далее под сторонним поставщиком понимается любое стороннее лицо, предоставляющее соответствующие ресурсы.</w:t>
      </w:r>
    </w:p>
  </w:footnote>
  <w:footnote w:id="39">
    <w:p w14:paraId="5957CE37" w14:textId="543C39E9" w:rsidR="00ED7CFF" w:rsidRPr="00D263D3" w:rsidRDefault="00ED7CFF" w:rsidP="00D263D3">
      <w:pPr>
        <w:pStyle w:val="afe"/>
        <w:jc w:val="both"/>
        <w:rPr>
          <w:lang w:val="ru-RU"/>
        </w:rPr>
      </w:pPr>
      <w:r>
        <w:rPr>
          <w:rStyle w:val="aff0"/>
        </w:rPr>
        <w:footnoteRef/>
      </w:r>
      <w:r>
        <w:t xml:space="preserve"> </w:t>
      </w:r>
      <w:r>
        <w:rPr>
          <w:lang w:val="ru-RU"/>
        </w:rPr>
        <w:t>Данный раздел является типовым и Компании необходимо при утверждении Положения определить, что соответствует ее деятельности, и в случае необходимости, внести изменения в данный раздел.</w:t>
      </w:r>
    </w:p>
  </w:footnote>
  <w:footnote w:id="40">
    <w:p w14:paraId="36EEADAE" w14:textId="3842A245" w:rsidR="00ED7CFF" w:rsidRPr="00D263D3" w:rsidRDefault="00ED7CFF">
      <w:pPr>
        <w:pStyle w:val="afe"/>
        <w:rPr>
          <w:lang w:val="ru-RU"/>
        </w:rPr>
      </w:pPr>
      <w:r>
        <w:rPr>
          <w:rStyle w:val="aff0"/>
        </w:rPr>
        <w:footnoteRef/>
      </w:r>
      <w:r>
        <w:t xml:space="preserve"> </w:t>
      </w:r>
      <w:r>
        <w:rPr>
          <w:lang w:val="ru-RU"/>
        </w:rPr>
        <w:t xml:space="preserve">В случае, если привлекается третье лицо для оказания услуг по архивному хранению, то необходимо это указать. </w:t>
      </w:r>
    </w:p>
  </w:footnote>
  <w:footnote w:id="41">
    <w:p w14:paraId="3A52CA05" w14:textId="56B5E59D" w:rsidR="00ED7CFF" w:rsidRPr="007848FB" w:rsidRDefault="00ED7CFF" w:rsidP="00D263D3">
      <w:pPr>
        <w:pStyle w:val="ConsPlusNormal"/>
        <w:ind w:firstLine="0"/>
        <w:jc w:val="both"/>
        <w:rPr>
          <w:rFonts w:ascii="Times New Roman" w:hAnsi="Times New Roman" w:cs="Times New Roman"/>
        </w:rPr>
      </w:pPr>
      <w:r w:rsidRPr="007848FB">
        <w:rPr>
          <w:rStyle w:val="aff0"/>
          <w:rFonts w:ascii="Times New Roman" w:hAnsi="Times New Roman"/>
        </w:rPr>
        <w:footnoteRef/>
      </w:r>
      <w:r w:rsidRPr="007848FB">
        <w:rPr>
          <w:rFonts w:ascii="Times New Roman" w:hAnsi="Times New Roman" w:cs="Times New Roman"/>
        </w:rPr>
        <w:t xml:space="preserve"> </w:t>
      </w:r>
      <w:r w:rsidRPr="007848FB">
        <w:rPr>
          <w:rFonts w:ascii="Times New Roman" w:eastAsia="Calibri" w:hAnsi="Times New Roman" w:cs="Times New Roman"/>
          <w:lang w:val="x-none" w:eastAsia="x-none"/>
        </w:rPr>
        <w:t xml:space="preserve">Действие </w:t>
      </w:r>
      <w:r>
        <w:rPr>
          <w:rFonts w:ascii="Times New Roman" w:eastAsia="Calibri" w:hAnsi="Times New Roman" w:cs="Times New Roman"/>
          <w:lang w:eastAsia="x-none"/>
        </w:rPr>
        <w:t>Закона № 152-ФЗ</w:t>
      </w:r>
      <w:r w:rsidRPr="007848FB">
        <w:rPr>
          <w:rFonts w:ascii="Times New Roman" w:eastAsia="Calibri" w:hAnsi="Times New Roman" w:cs="Times New Roman"/>
          <w:lang w:val="x-none" w:eastAsia="x-none"/>
        </w:rPr>
        <w:t xml:space="preserve"> не распространяется на отношения, возникающие при организации хранения, комплектования, учета и использования содержащих </w:t>
      </w:r>
      <w:r>
        <w:rPr>
          <w:rFonts w:ascii="Times New Roman" w:eastAsia="Calibri" w:hAnsi="Times New Roman" w:cs="Times New Roman"/>
          <w:lang w:eastAsia="x-none"/>
        </w:rPr>
        <w:t>ПДн</w:t>
      </w:r>
      <w:r w:rsidRPr="007848FB">
        <w:rPr>
          <w:rFonts w:ascii="Times New Roman" w:eastAsia="Calibri" w:hAnsi="Times New Roman" w:cs="Times New Roman"/>
          <w:lang w:val="x-none" w:eastAsia="x-none"/>
        </w:rPr>
        <w:t xml:space="preserve"> документов Архивного фонда Российской Федерации и других архивных документов в соответствии с </w:t>
      </w:r>
      <w:hyperlink r:id="rId2" w:history="1">
        <w:r w:rsidRPr="007848FB">
          <w:rPr>
            <w:rFonts w:ascii="Times New Roman" w:eastAsia="Calibri" w:hAnsi="Times New Roman" w:cs="Times New Roman"/>
            <w:lang w:val="x-none" w:eastAsia="x-none"/>
          </w:rPr>
          <w:t>законодательством</w:t>
        </w:r>
      </w:hyperlink>
      <w:r w:rsidRPr="007848FB">
        <w:rPr>
          <w:rFonts w:ascii="Times New Roman" w:eastAsia="Calibri" w:hAnsi="Times New Roman" w:cs="Times New Roman"/>
          <w:lang w:val="x-none" w:eastAsia="x-none"/>
        </w:rPr>
        <w:t xml:space="preserve"> об архивном деле в Российской Федерации</w:t>
      </w:r>
      <w:r w:rsidRPr="007848FB">
        <w:rPr>
          <w:rFonts w:ascii="Times New Roman" w:eastAsia="Calibri" w:hAnsi="Times New Roman" w:cs="Times New Roman"/>
          <w:lang w:eastAsia="x-none"/>
        </w:rPr>
        <w:t>.</w:t>
      </w:r>
    </w:p>
  </w:footnote>
  <w:footnote w:id="42">
    <w:p w14:paraId="25274C38" w14:textId="77777777" w:rsidR="00ED7CFF" w:rsidRPr="006D58D4" w:rsidRDefault="00ED7CFF" w:rsidP="0066304D">
      <w:pPr>
        <w:pStyle w:val="afe"/>
        <w:jc w:val="both"/>
      </w:pPr>
      <w:r>
        <w:rPr>
          <w:rStyle w:val="aff0"/>
        </w:rPr>
        <w:footnoteRef/>
      </w:r>
      <w:r>
        <w:t xml:space="preserve"> </w:t>
      </w:r>
      <w:r w:rsidRPr="006D58D4">
        <w:t>Возможна также смешанная обработка ПДн (сочетающая автоматизированную и неавтоматизированную обработку).</w:t>
      </w:r>
    </w:p>
  </w:footnote>
  <w:footnote w:id="43">
    <w:p w14:paraId="5865DBB5" w14:textId="77777777" w:rsidR="00ED7CFF" w:rsidRPr="00283B17" w:rsidRDefault="00ED7CFF" w:rsidP="00ED5C22">
      <w:pPr>
        <w:pStyle w:val="afe"/>
        <w:jc w:val="both"/>
      </w:pPr>
      <w:r>
        <w:rPr>
          <w:rStyle w:val="aff0"/>
        </w:rPr>
        <w:footnoteRef/>
      </w:r>
      <w:r>
        <w:t xml:space="preserve"> </w:t>
      </w:r>
      <w:r w:rsidRPr="00283B17">
        <w:t>Создание общедоступного источника в форме справочника, адресных книг может быть реализовано исключительно в целях информационного обеспечения, формирование такого источника осуществляется на основании ПДн, сообщаемых Субъектом ПДн.</w:t>
      </w:r>
    </w:p>
  </w:footnote>
  <w:footnote w:id="44">
    <w:p w14:paraId="56AA8AD7" w14:textId="781CC37A" w:rsidR="00ED7CFF" w:rsidRPr="00F541CC" w:rsidRDefault="00ED7CFF" w:rsidP="00ED5C22">
      <w:pPr>
        <w:pStyle w:val="afe"/>
        <w:rPr>
          <w:lang w:val="ru-RU"/>
        </w:rPr>
      </w:pPr>
      <w:r>
        <w:rPr>
          <w:rStyle w:val="aff0"/>
        </w:rPr>
        <w:footnoteRef/>
      </w:r>
      <w:r>
        <w:t xml:space="preserve"> </w:t>
      </w:r>
      <w:r>
        <w:rPr>
          <w:lang w:val="ru-RU"/>
        </w:rPr>
        <w:t>Могут быть иные правовые основания, кроме согласия на распространения.</w:t>
      </w:r>
    </w:p>
  </w:footnote>
  <w:footnote w:id="45">
    <w:p w14:paraId="679D3D02" w14:textId="104058AF" w:rsidR="00ED7CFF" w:rsidRPr="00E349E8" w:rsidRDefault="00ED7CFF" w:rsidP="00ED5C22">
      <w:pPr>
        <w:pStyle w:val="afe"/>
        <w:rPr>
          <w:lang w:val="ru-RU"/>
        </w:rPr>
      </w:pPr>
      <w:r>
        <w:rPr>
          <w:rStyle w:val="aff0"/>
        </w:rPr>
        <w:footnoteRef/>
      </w:r>
      <w:r>
        <w:t xml:space="preserve"> </w:t>
      </w:r>
      <w:r>
        <w:rPr>
          <w:lang w:val="ru-RU"/>
        </w:rPr>
        <w:t>Имеются в виду информационные источники по смыслу ст. 8 Закона №152-ФЗ</w:t>
      </w:r>
      <w:r w:rsidRPr="00135588">
        <w:rPr>
          <w:lang w:val="ru-RU"/>
        </w:rPr>
        <w:t xml:space="preserve">. </w:t>
      </w:r>
      <w:r>
        <w:rPr>
          <w:lang w:val="ru-RU"/>
        </w:rPr>
        <w:t>Например, справочники, адресные книги.</w:t>
      </w:r>
    </w:p>
  </w:footnote>
  <w:footnote w:id="46">
    <w:p w14:paraId="163A6CF1" w14:textId="1B357653" w:rsidR="00ED7CFF" w:rsidRPr="00F15BD5" w:rsidRDefault="00ED7CFF" w:rsidP="00ED5C22">
      <w:pPr>
        <w:pStyle w:val="afe"/>
        <w:jc w:val="both"/>
        <w:rPr>
          <w:lang w:val="ru-RU"/>
        </w:rPr>
      </w:pPr>
      <w:r>
        <w:rPr>
          <w:rStyle w:val="aff0"/>
        </w:rPr>
        <w:footnoteRef/>
      </w:r>
      <w:r>
        <w:t xml:space="preserve"> </w:t>
      </w:r>
      <w:r>
        <w:rPr>
          <w:lang w:val="ru-RU"/>
        </w:rPr>
        <w:t xml:space="preserve">При этом необходимо учитывать </w:t>
      </w:r>
      <w:r w:rsidRPr="00E94E8B">
        <w:rPr>
          <w:lang w:val="ru-RU"/>
        </w:rPr>
        <w:t>требования п.5.2. настоящего</w:t>
      </w:r>
      <w:r>
        <w:rPr>
          <w:lang w:val="ru-RU"/>
        </w:rPr>
        <w:t xml:space="preserve"> Положения в части удовлетворений запросов, обращений Субъекта ПДн или его Представителя.</w:t>
      </w:r>
    </w:p>
  </w:footnote>
  <w:footnote w:id="47">
    <w:p w14:paraId="35E033F3" w14:textId="155485F6" w:rsidR="00ED7CFF" w:rsidRPr="005D428A" w:rsidRDefault="00ED7CFF" w:rsidP="005978B3">
      <w:pPr>
        <w:pStyle w:val="afe"/>
        <w:jc w:val="both"/>
        <w:rPr>
          <w:lang w:val="ru-RU"/>
        </w:rPr>
      </w:pPr>
      <w:r>
        <w:rPr>
          <w:rStyle w:val="aff0"/>
        </w:rPr>
        <w:footnoteRef/>
      </w:r>
      <w:r>
        <w:t xml:space="preserve"> </w:t>
      </w:r>
      <w:r>
        <w:rPr>
          <w:lang w:val="ru-RU"/>
        </w:rPr>
        <w:t>Передача ПДн работников Компании допускается исключительно в соответствии с требованиями ТК РФ</w:t>
      </w:r>
      <w:r w:rsidRPr="00BB6357">
        <w:rPr>
          <w:lang w:val="ru-RU"/>
        </w:rPr>
        <w:t>.</w:t>
      </w:r>
    </w:p>
  </w:footnote>
  <w:footnote w:id="48">
    <w:p w14:paraId="7CAED445" w14:textId="77777777" w:rsidR="00ED7CFF" w:rsidRPr="00A543FA" w:rsidRDefault="00ED7CFF" w:rsidP="00E7151D">
      <w:pPr>
        <w:pStyle w:val="afe"/>
        <w:rPr>
          <w:lang w:val="ru-RU"/>
        </w:rPr>
      </w:pPr>
      <w:r>
        <w:rPr>
          <w:rStyle w:val="aff0"/>
        </w:rPr>
        <w:footnoteRef/>
      </w:r>
      <w:r>
        <w:t xml:space="preserve"> </w:t>
      </w:r>
      <w:r>
        <w:rPr>
          <w:lang w:val="ru-RU"/>
        </w:rPr>
        <w:t>Данная форма используется при обработке ПДн при модели отношений «Оператор - Оператор»</w:t>
      </w:r>
    </w:p>
  </w:footnote>
  <w:footnote w:id="49">
    <w:p w14:paraId="21A04AAB" w14:textId="6BC8DD56" w:rsidR="00ED7CFF" w:rsidRPr="007C0813" w:rsidRDefault="00ED7CFF">
      <w:pPr>
        <w:pStyle w:val="afe"/>
        <w:rPr>
          <w:lang w:val="ru-RU"/>
        </w:rPr>
      </w:pPr>
      <w:r>
        <w:rPr>
          <w:rStyle w:val="aff0"/>
        </w:rPr>
        <w:footnoteRef/>
      </w:r>
      <w:r>
        <w:t xml:space="preserve"> </w:t>
      </w:r>
      <w:r>
        <w:rPr>
          <w:lang w:val="ru-RU"/>
        </w:rPr>
        <w:t xml:space="preserve">Указывается только в том случае, если такие есть. </w:t>
      </w:r>
    </w:p>
  </w:footnote>
  <w:footnote w:id="50">
    <w:p w14:paraId="2ADAF9CA" w14:textId="7BD14915" w:rsidR="00ED7CFF" w:rsidRPr="00195AD0" w:rsidRDefault="00ED7CFF" w:rsidP="005978B3">
      <w:pPr>
        <w:pStyle w:val="afe"/>
        <w:jc w:val="both"/>
      </w:pPr>
      <w:r>
        <w:rPr>
          <w:rStyle w:val="aff0"/>
        </w:rPr>
        <w:footnoteRef/>
      </w:r>
      <w:r>
        <w:t xml:space="preserve"> </w:t>
      </w:r>
      <w:r>
        <w:rPr>
          <w:lang w:val="ru-RU"/>
        </w:rPr>
        <w:t xml:space="preserve">В соответствии с Законом №149-ФЗ имеются в виду </w:t>
      </w:r>
      <w:r>
        <w:t>принадлежащие</w:t>
      </w:r>
      <w:r w:rsidRPr="00195AD0">
        <w:t xml:space="preserve"> иност</w:t>
      </w:r>
      <w:r>
        <w:t>ранным юридическим лицам и</w:t>
      </w:r>
      <w:r w:rsidRPr="00195AD0">
        <w:rPr>
          <w:lang w:val="ru-RU"/>
        </w:rPr>
        <w:t>/</w:t>
      </w:r>
      <w:r>
        <w:t>или</w:t>
      </w:r>
      <w:r w:rsidRPr="00195AD0">
        <w:t xml:space="preserve"> иностранным гражданам информационны</w:t>
      </w:r>
      <w:r>
        <w:t>е</w:t>
      </w:r>
      <w:r w:rsidRPr="00195AD0">
        <w:t xml:space="preserve"> систем</w:t>
      </w:r>
      <w:r>
        <w:rPr>
          <w:lang w:val="ru-RU"/>
        </w:rPr>
        <w:t>ы</w:t>
      </w:r>
      <w:r w:rsidRPr="00195AD0">
        <w:t xml:space="preserve"> и (или) программ</w:t>
      </w:r>
      <w:r>
        <w:rPr>
          <w:lang w:val="ru-RU"/>
        </w:rPr>
        <w:t>ы</w:t>
      </w:r>
      <w:r w:rsidRPr="00195AD0">
        <w:t xml:space="preserve">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w:t>
      </w:r>
      <w:r>
        <w:t>и этих информационных систем и</w:t>
      </w:r>
      <w:r w:rsidRPr="00195AD0">
        <w:rPr>
          <w:lang w:val="ru-RU"/>
        </w:rPr>
        <w:t>/</w:t>
      </w:r>
      <w:r w:rsidRPr="00195AD0">
        <w:t>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w:t>
      </w:r>
      <w:r>
        <w:rPr>
          <w:lang w:val="ru-RU"/>
        </w:rPr>
        <w:t xml:space="preserve"> и не предусматривается размещение пользователями сети «Интернет» общедоступной информации в сети «Интернет»</w:t>
      </w:r>
      <w:r w:rsidRPr="00195AD0">
        <w:t xml:space="preserve">. </w:t>
      </w:r>
      <w:r w:rsidRPr="00195AD0">
        <w:t xml:space="preserve">Перечень размещен на сайте </w:t>
      </w:r>
      <w:proofErr w:type="spellStart"/>
      <w:r w:rsidRPr="00195AD0">
        <w:t>Роскомнадзора</w:t>
      </w:r>
      <w:proofErr w:type="spellEnd"/>
      <w:r w:rsidRPr="00195AD0">
        <w:t xml:space="preserve"> </w:t>
      </w:r>
      <w:hyperlink r:id="rId3" w:history="1">
        <w:r w:rsidRPr="00565DBC">
          <w:rPr>
            <w:rStyle w:val="af5"/>
          </w:rPr>
          <w:t>https://rkn.gov.ru/news/rsoc/news74710.htm</w:t>
        </w:r>
      </w:hyperlink>
      <w:r>
        <w:rPr>
          <w:lang w:val="ru-RU"/>
        </w:rPr>
        <w:t>.</w:t>
      </w:r>
    </w:p>
  </w:footnote>
  <w:footnote w:id="51">
    <w:p w14:paraId="7419C309" w14:textId="77777777" w:rsidR="00ED7CFF" w:rsidRDefault="00ED7CFF" w:rsidP="005978B3">
      <w:pPr>
        <w:pStyle w:val="afe"/>
        <w:jc w:val="both"/>
      </w:pPr>
      <w:r>
        <w:rPr>
          <w:rStyle w:val="aff0"/>
        </w:rPr>
        <w:footnoteRef/>
      </w:r>
      <w:r>
        <w:t xml:space="preserve"> </w:t>
      </w:r>
      <w:r w:rsidRPr="00195161">
        <w:t xml:space="preserve">При поручении обработки </w:t>
      </w:r>
      <w:r>
        <w:t xml:space="preserve">ПДн </w:t>
      </w:r>
      <w:r w:rsidRPr="00195161">
        <w:t xml:space="preserve">необходимо учесть: </w:t>
      </w:r>
    </w:p>
    <w:p w14:paraId="1B5C27EF" w14:textId="77777777" w:rsidR="00ED7CFF" w:rsidRDefault="00ED7CFF" w:rsidP="005978B3">
      <w:pPr>
        <w:pStyle w:val="afe"/>
        <w:jc w:val="both"/>
      </w:pPr>
      <w:r w:rsidRPr="00195161">
        <w:t xml:space="preserve">1. лицо, осуществляющее обработку </w:t>
      </w:r>
      <w:r>
        <w:t xml:space="preserve">ПДн </w:t>
      </w:r>
      <w:r w:rsidRPr="00195161">
        <w:t xml:space="preserve">по поручению </w:t>
      </w:r>
      <w:r>
        <w:rPr>
          <w:lang w:val="ru-RU"/>
        </w:rPr>
        <w:t>О</w:t>
      </w:r>
      <w:proofErr w:type="spellStart"/>
      <w:r w:rsidRPr="00195161">
        <w:t>ператора</w:t>
      </w:r>
      <w:proofErr w:type="spellEnd"/>
      <w:r w:rsidRPr="00195161">
        <w:t xml:space="preserve">, не обязано получать согласие </w:t>
      </w:r>
      <w:r>
        <w:t xml:space="preserve">Субъекта </w:t>
      </w:r>
      <w:r w:rsidRPr="00195161">
        <w:t xml:space="preserve">ПДн на обработку его </w:t>
      </w:r>
      <w:r>
        <w:rPr>
          <w:lang w:val="ru-RU"/>
        </w:rPr>
        <w:t>ПДн</w:t>
      </w:r>
      <w:r w:rsidRPr="00195161">
        <w:t xml:space="preserve">; </w:t>
      </w:r>
    </w:p>
    <w:p w14:paraId="3974B273" w14:textId="70B7CBF6" w:rsidR="00ED7CFF" w:rsidRPr="00256DB0" w:rsidRDefault="00ED7CFF" w:rsidP="005978B3">
      <w:pPr>
        <w:pStyle w:val="afe"/>
        <w:jc w:val="both"/>
        <w:rPr>
          <w:lang w:val="ru-RU"/>
        </w:rPr>
      </w:pPr>
      <w:r>
        <w:t>2. о</w:t>
      </w:r>
      <w:r w:rsidRPr="00195161">
        <w:t xml:space="preserve">тветственность перед </w:t>
      </w:r>
      <w:r>
        <w:t xml:space="preserve">Субъектом </w:t>
      </w:r>
      <w:r w:rsidRPr="00195161">
        <w:t xml:space="preserve">ПДн в случае, если </w:t>
      </w:r>
      <w:r>
        <w:rPr>
          <w:lang w:val="ru-RU"/>
        </w:rPr>
        <w:t>Компания</w:t>
      </w:r>
      <w:r w:rsidRPr="00195161">
        <w:t xml:space="preserve">, являясь </w:t>
      </w:r>
      <w:r>
        <w:rPr>
          <w:lang w:val="ru-RU"/>
        </w:rPr>
        <w:t>О</w:t>
      </w:r>
      <w:proofErr w:type="spellStart"/>
      <w:r w:rsidRPr="00195161">
        <w:t>ператором</w:t>
      </w:r>
      <w:proofErr w:type="spellEnd"/>
      <w:r w:rsidRPr="00195161">
        <w:t xml:space="preserve"> ПДн, поручает обработку таких ПДн другому лицу (резиденту РФ), несет </w:t>
      </w:r>
      <w:r>
        <w:rPr>
          <w:lang w:val="ru-RU"/>
        </w:rPr>
        <w:t>Компания</w:t>
      </w:r>
      <w:r w:rsidRPr="00195161">
        <w:t xml:space="preserve">. </w:t>
      </w:r>
      <w:r w:rsidRPr="00195161">
        <w:rPr>
          <w:lang w:val="ru-RU"/>
        </w:rPr>
        <w:t xml:space="preserve">Если </w:t>
      </w:r>
      <w:r>
        <w:rPr>
          <w:lang w:val="ru-RU"/>
        </w:rPr>
        <w:t>Компания</w:t>
      </w:r>
      <w:r w:rsidRPr="00195161">
        <w:rPr>
          <w:lang w:val="ru-RU"/>
        </w:rPr>
        <w:t xml:space="preserve"> поручает обработку ПДн иностранному физическому лицу или иностранному юридическому лицу, ответственность перед </w:t>
      </w:r>
      <w:r>
        <w:rPr>
          <w:lang w:val="ru-RU"/>
        </w:rPr>
        <w:t xml:space="preserve">Субъектом </w:t>
      </w:r>
      <w:r w:rsidRPr="00195161">
        <w:rPr>
          <w:lang w:val="ru-RU"/>
        </w:rPr>
        <w:t xml:space="preserve">ПДн за действия указанных лиц несет </w:t>
      </w:r>
      <w:r>
        <w:rPr>
          <w:lang w:val="ru-RU"/>
        </w:rPr>
        <w:t>Компания</w:t>
      </w:r>
      <w:r w:rsidRPr="00195161">
        <w:rPr>
          <w:lang w:val="ru-RU"/>
        </w:rPr>
        <w:t xml:space="preserve"> и лицо, осуществляющее обработку ПДн по поручению </w:t>
      </w:r>
      <w:r>
        <w:rPr>
          <w:lang w:val="ru-RU"/>
        </w:rPr>
        <w:t>О</w:t>
      </w:r>
      <w:r w:rsidRPr="00195161">
        <w:rPr>
          <w:lang w:val="ru-RU"/>
        </w:rPr>
        <w:t>ператора.</w:t>
      </w:r>
    </w:p>
  </w:footnote>
  <w:footnote w:id="52">
    <w:p w14:paraId="72998788" w14:textId="13B6AC1E" w:rsidR="00ED7CFF" w:rsidRPr="00A543FA" w:rsidRDefault="00ED7CFF">
      <w:pPr>
        <w:pStyle w:val="afe"/>
        <w:rPr>
          <w:lang w:val="ru-RU"/>
        </w:rPr>
      </w:pPr>
      <w:r>
        <w:rPr>
          <w:rStyle w:val="aff0"/>
        </w:rPr>
        <w:footnoteRef/>
      </w:r>
      <w:r>
        <w:t xml:space="preserve"> </w:t>
      </w:r>
      <w:r>
        <w:rPr>
          <w:lang w:val="ru-RU"/>
        </w:rPr>
        <w:t xml:space="preserve">Данная форма используется при модели отношений «Оператор – Лицо, осуществляющее обработку ПДн по поручению Оператора». </w:t>
      </w:r>
    </w:p>
  </w:footnote>
  <w:footnote w:id="53">
    <w:p w14:paraId="1C19368B" w14:textId="79CA516A" w:rsidR="00ED7CFF" w:rsidRPr="00A543FA" w:rsidRDefault="00ED7CFF" w:rsidP="001C2671">
      <w:pPr>
        <w:pStyle w:val="afe"/>
        <w:jc w:val="both"/>
      </w:pPr>
      <w:r>
        <w:rPr>
          <w:rStyle w:val="aff0"/>
        </w:rPr>
        <w:footnoteRef/>
      </w:r>
      <w:r>
        <w:t xml:space="preserve"> </w:t>
      </w:r>
      <w:r w:rsidRPr="00A543FA">
        <w:t>Постановление Правительства РФ от 16.01.2023 № 24 «Об утверждении Правил принятия решения уполномоченным органом по защите прав субъектов персональных данных о запрещении или об ограничении трансграничной передачи персональных данных в целях защиты нравственности, здоровья, прав и законных интересов граждан».</w:t>
      </w:r>
    </w:p>
  </w:footnote>
  <w:footnote w:id="54">
    <w:p w14:paraId="2BC48043" w14:textId="053F25D1" w:rsidR="00ED7CFF" w:rsidRPr="00A543FA" w:rsidRDefault="00ED7CFF" w:rsidP="001C2671">
      <w:pPr>
        <w:pStyle w:val="afe"/>
        <w:jc w:val="both"/>
      </w:pPr>
      <w:r>
        <w:rPr>
          <w:rStyle w:val="aff0"/>
        </w:rPr>
        <w:footnoteRef/>
      </w:r>
      <w:r>
        <w:t xml:space="preserve"> </w:t>
      </w:r>
      <w:r w:rsidRPr="00A543FA">
        <w:t xml:space="preserve">Приказ </w:t>
      </w:r>
      <w:proofErr w:type="spellStart"/>
      <w:r w:rsidRPr="00A543FA">
        <w:t>Роскомнадзора</w:t>
      </w:r>
      <w:proofErr w:type="spellEnd"/>
      <w:r w:rsidRPr="00A543FA">
        <w:t xml:space="preserve"> от 05.08.2022 № 128 «Об утверждении перечня иностранных государств, обеспечивающих адекватную защиту прав субъектов персональных данных».</w:t>
      </w:r>
    </w:p>
  </w:footnote>
  <w:footnote w:id="55">
    <w:p w14:paraId="4CEEA936" w14:textId="77777777" w:rsidR="00ED7CFF" w:rsidRPr="004655D0" w:rsidRDefault="00ED7CFF" w:rsidP="001C2671">
      <w:pPr>
        <w:pStyle w:val="afe"/>
        <w:jc w:val="both"/>
        <w:rPr>
          <w:lang w:val="ru-RU"/>
        </w:rPr>
      </w:pPr>
      <w:r>
        <w:rPr>
          <w:rStyle w:val="aff0"/>
        </w:rPr>
        <w:footnoteRef/>
      </w:r>
      <w:r>
        <w:t xml:space="preserve"> </w:t>
      </w:r>
      <w:r>
        <w:rPr>
          <w:lang w:val="ru-RU"/>
        </w:rPr>
        <w:t>Направляется отдельно от уведомления об изменении сведений, содержащихся в уведомлении о намерении осуществлять обработку ПДн. В уведомлении об изменении сведений, содержащихся в уведомлении о намерении осуществлять обработку ПДн, указывается только факт осуществления или неосуществления трансграничной передачи ПДн.</w:t>
      </w:r>
    </w:p>
  </w:footnote>
  <w:footnote w:id="56">
    <w:p w14:paraId="7ADE68BC" w14:textId="77777777" w:rsidR="00ED7CFF" w:rsidRPr="00137984" w:rsidRDefault="00ED7CFF" w:rsidP="001C2671">
      <w:pPr>
        <w:pStyle w:val="afe"/>
        <w:jc w:val="both"/>
        <w:rPr>
          <w:lang w:val="ru-RU"/>
        </w:rPr>
      </w:pPr>
      <w:r>
        <w:rPr>
          <w:rStyle w:val="aff0"/>
        </w:rPr>
        <w:footnoteRef/>
      </w:r>
      <w:r>
        <w:t xml:space="preserve"> </w:t>
      </w:r>
      <w:r>
        <w:rPr>
          <w:lang w:val="ru-RU"/>
        </w:rPr>
        <w:t>К таким государствам относятся: 1) иностранные государства, являющиеся сторонами Конвенции Совета Европы о защите физических лиц при автоматизированной обработке персональных данных; 2) иностранные государства, не являющиеся сторонами указанной Конвенции, но принимающие меры по обеспечению конфиденциальности и безопасности ПДн при обработке, которые соответствуют положениям Конвенции.</w:t>
      </w:r>
    </w:p>
  </w:footnote>
  <w:footnote w:id="57">
    <w:p w14:paraId="2E790A51" w14:textId="59289FE0" w:rsidR="00ED7CFF" w:rsidRPr="0029375A" w:rsidRDefault="00ED7CFF">
      <w:pPr>
        <w:pStyle w:val="afe"/>
        <w:rPr>
          <w:lang w:val="ru-RU"/>
        </w:rPr>
      </w:pPr>
      <w:r>
        <w:rPr>
          <w:rStyle w:val="aff0"/>
        </w:rPr>
        <w:footnoteRef/>
      </w:r>
      <w:r>
        <w:t xml:space="preserve"> </w:t>
      </w:r>
      <w:r>
        <w:rPr>
          <w:lang w:val="ru-RU"/>
        </w:rPr>
        <w:t xml:space="preserve">Например, это может быть руководитель Компании. </w:t>
      </w:r>
    </w:p>
  </w:footnote>
  <w:footnote w:id="58">
    <w:p w14:paraId="1AC8098F" w14:textId="77777777" w:rsidR="00ED7CFF" w:rsidRPr="00034435" w:rsidRDefault="00ED7CFF" w:rsidP="00BA2AA0">
      <w:pPr>
        <w:pStyle w:val="afe"/>
        <w:jc w:val="both"/>
        <w:rPr>
          <w:lang w:val="ru-RU"/>
        </w:rPr>
      </w:pPr>
      <w:r>
        <w:rPr>
          <w:rStyle w:val="aff0"/>
        </w:rPr>
        <w:footnoteRef/>
      </w:r>
      <w:r>
        <w:t xml:space="preserve"> </w:t>
      </w:r>
      <w:r>
        <w:rPr>
          <w:lang w:val="ru-RU"/>
        </w:rPr>
        <w:t>Применимо, если отсутствует иное основание обработки (например, сведения подлежат обязательному опубликованию в соответствии с законодательством и др.).</w:t>
      </w:r>
    </w:p>
  </w:footnote>
  <w:footnote w:id="59">
    <w:p w14:paraId="072361C8" w14:textId="74281793" w:rsidR="00ED7CFF" w:rsidRPr="00300E1D" w:rsidRDefault="00ED7CFF" w:rsidP="00BA2AA0">
      <w:pPr>
        <w:pStyle w:val="afe"/>
        <w:jc w:val="both"/>
        <w:rPr>
          <w:lang w:val="ru-RU"/>
        </w:rPr>
      </w:pPr>
      <w:r>
        <w:rPr>
          <w:rStyle w:val="aff0"/>
        </w:rPr>
        <w:footnoteRef/>
      </w:r>
      <w:r>
        <w:t xml:space="preserve"> </w:t>
      </w:r>
      <w:r>
        <w:rPr>
          <w:lang w:val="ru-RU"/>
        </w:rPr>
        <w:t>Например, таким основанием может быть осуществление обработки ПДн, подлежащих опубликованию или обязательному раскрытию в соответствии с применимым законодательством; осуществление и выполнение законодательством РФ возложенных на Компанию функций, полномочий, обязанностей.</w:t>
      </w:r>
    </w:p>
  </w:footnote>
  <w:footnote w:id="60">
    <w:p w14:paraId="2D3D0D66" w14:textId="2FA8F0DA" w:rsidR="00ED7CFF" w:rsidRPr="00FA1D1B" w:rsidRDefault="00ED7CFF">
      <w:pPr>
        <w:pStyle w:val="afe"/>
      </w:pPr>
      <w:r>
        <w:rPr>
          <w:rStyle w:val="aff0"/>
        </w:rPr>
        <w:footnoteRef/>
      </w:r>
      <w:r>
        <w:t xml:space="preserve"> </w:t>
      </w:r>
      <w:r w:rsidRPr="00FA1D1B">
        <w:t xml:space="preserve">Приказ </w:t>
      </w:r>
      <w:proofErr w:type="spellStart"/>
      <w:r w:rsidRPr="00FA1D1B">
        <w:t>Роскомнадзора</w:t>
      </w:r>
      <w:proofErr w:type="spellEnd"/>
      <w:r w:rsidRPr="00FA1D1B">
        <w:t xml:space="preserve"> от 24.02.2021 № 18 «Об утверждении требований к содержанию согласия на обработку персональных данных, разрешенных субъектом персональных данных для распространения».</w:t>
      </w:r>
    </w:p>
  </w:footnote>
  <w:footnote w:id="61">
    <w:p w14:paraId="736AFD49" w14:textId="149AECFD" w:rsidR="00ED7CFF" w:rsidRPr="00C84C4B" w:rsidRDefault="00ED7CFF" w:rsidP="00BA2AA0">
      <w:pPr>
        <w:pStyle w:val="afe"/>
        <w:rPr>
          <w:lang w:val="ru-RU"/>
        </w:rPr>
      </w:pPr>
      <w:r>
        <w:rPr>
          <w:rStyle w:val="aff0"/>
        </w:rPr>
        <w:footnoteRef/>
      </w:r>
      <w:r>
        <w:t xml:space="preserve"> </w:t>
      </w:r>
      <w:r>
        <w:rPr>
          <w:lang w:val="ru-RU"/>
        </w:rPr>
        <w:t>В ином случае Компания не вправе распространять ПДн.</w:t>
      </w:r>
    </w:p>
  </w:footnote>
  <w:footnote w:id="62">
    <w:p w14:paraId="6A83CC3C" w14:textId="77777777" w:rsidR="00ED7CFF" w:rsidRPr="00553F5F" w:rsidRDefault="00ED7CFF" w:rsidP="00BA2AA0">
      <w:pPr>
        <w:pStyle w:val="afe"/>
        <w:jc w:val="both"/>
      </w:pPr>
      <w:r>
        <w:rPr>
          <w:rStyle w:val="aff0"/>
        </w:rPr>
        <w:footnoteRef/>
      </w:r>
      <w:r>
        <w:t xml:space="preserve"> </w:t>
      </w:r>
      <w:r>
        <w:t xml:space="preserve">Передача (распространение, предоставление, доступ) </w:t>
      </w:r>
      <w:r>
        <w:rPr>
          <w:lang w:val="ru-RU"/>
        </w:rPr>
        <w:t xml:space="preserve">ПДн должна быть прекращена в любое время по требованию Субъекта ПДн о прекращении передачи ПДн (распространения, предоставления, доступа). Требование Субъекта ПДн </w:t>
      </w:r>
      <w:r>
        <w:t xml:space="preserve">должно включать в себя фамилию, имя, отчество (при наличии), контактную информацию (номер телефона, адрес электронной почты или почтовый адрес) </w:t>
      </w:r>
      <w:r>
        <w:rPr>
          <w:lang w:val="ru-RU"/>
        </w:rPr>
        <w:t>Субъекта ПДн</w:t>
      </w:r>
      <w:r>
        <w:t xml:space="preserve">, а также перечень </w:t>
      </w:r>
      <w:r>
        <w:rPr>
          <w:lang w:val="ru-RU"/>
        </w:rPr>
        <w:t>ПДн</w:t>
      </w:r>
      <w:r>
        <w:t xml:space="preserve">, обработка которых подлежит прекращению. Указанные в данном требовании </w:t>
      </w:r>
      <w:r>
        <w:rPr>
          <w:lang w:val="ru-RU"/>
        </w:rPr>
        <w:t>ПДн</w:t>
      </w:r>
      <w:r>
        <w:t xml:space="preserve"> могут обрабатываться только </w:t>
      </w:r>
      <w:r>
        <w:rPr>
          <w:lang w:val="ru-RU"/>
        </w:rPr>
        <w:t>О</w:t>
      </w:r>
      <w:proofErr w:type="spellStart"/>
      <w:r>
        <w:t>ператором</w:t>
      </w:r>
      <w:proofErr w:type="spellEnd"/>
      <w:r>
        <w:t>, которому оно направлено.</w:t>
      </w:r>
    </w:p>
  </w:footnote>
  <w:footnote w:id="63">
    <w:p w14:paraId="5D3EF73B" w14:textId="77777777" w:rsidR="00ED7CFF" w:rsidRPr="00C84C4B" w:rsidRDefault="00ED7CFF" w:rsidP="00BA2AA0">
      <w:pPr>
        <w:pStyle w:val="afe"/>
        <w:rPr>
          <w:lang w:val="ru-RU"/>
        </w:rPr>
      </w:pPr>
      <w:r>
        <w:rPr>
          <w:rStyle w:val="aff0"/>
        </w:rPr>
        <w:footnoteRef/>
      </w:r>
      <w:r>
        <w:t xml:space="preserve"> </w:t>
      </w:r>
      <w:r>
        <w:rPr>
          <w:lang w:val="ru-RU"/>
        </w:rPr>
        <w:t>При наступлении данного события распространение ПДн должно быть прекращено.</w:t>
      </w:r>
    </w:p>
  </w:footnote>
  <w:footnote w:id="64">
    <w:p w14:paraId="67C7B7B0" w14:textId="31E410AE" w:rsidR="00ED7CFF" w:rsidRPr="007C0813" w:rsidRDefault="00ED7CFF">
      <w:pPr>
        <w:pStyle w:val="afe"/>
        <w:rPr>
          <w:lang w:val="ru-RU"/>
        </w:rPr>
      </w:pPr>
      <w:r>
        <w:rPr>
          <w:rStyle w:val="aff0"/>
        </w:rPr>
        <w:footnoteRef/>
      </w:r>
      <w:r>
        <w:t xml:space="preserve"> </w:t>
      </w:r>
      <w:r>
        <w:rPr>
          <w:lang w:val="ru-RU"/>
        </w:rPr>
        <w:t xml:space="preserve">Указывается только в том случае, если в Компании осуществляется обезличивание. </w:t>
      </w:r>
    </w:p>
  </w:footnote>
  <w:footnote w:id="65">
    <w:p w14:paraId="24647D22" w14:textId="77777777" w:rsidR="00ED7CFF" w:rsidRPr="00C16186" w:rsidRDefault="00ED7CFF" w:rsidP="007114B7">
      <w:pPr>
        <w:pStyle w:val="afe"/>
        <w:jc w:val="both"/>
        <w:rPr>
          <w:lang w:val="ru-RU"/>
        </w:rPr>
      </w:pPr>
      <w:r>
        <w:rPr>
          <w:rStyle w:val="aff0"/>
        </w:rPr>
        <w:footnoteRef/>
      </w:r>
      <w:r>
        <w:t xml:space="preserve"> </w:t>
      </w:r>
      <w:r>
        <w:rPr>
          <w:lang w:val="ru-RU"/>
        </w:rPr>
        <w:t xml:space="preserve">За исключением </w:t>
      </w:r>
      <w:r>
        <w:t xml:space="preserve">обработки </w:t>
      </w:r>
      <w:r>
        <w:rPr>
          <w:lang w:val="ru-RU"/>
        </w:rPr>
        <w:t>ПДн</w:t>
      </w:r>
      <w:r>
        <w:t xml:space="preserve"> в целях продвижения товаров, работ, услуг на рынке путем осуществления прямых контактов с потенциальным потребителем с помощью средств связи</w:t>
      </w:r>
      <w:r>
        <w:rPr>
          <w:lang w:val="ru-RU"/>
        </w:rPr>
        <w:t xml:space="preserve">. Указанная обработка </w:t>
      </w:r>
      <w:r>
        <w:t xml:space="preserve">допускается только при условии предварительного согласия Субъекта </w:t>
      </w:r>
      <w:r>
        <w:rPr>
          <w:lang w:val="ru-RU"/>
        </w:rPr>
        <w:t>ПДн.</w:t>
      </w:r>
    </w:p>
  </w:footnote>
  <w:footnote w:id="66">
    <w:p w14:paraId="27797415" w14:textId="7C09A29A" w:rsidR="00ED7CFF" w:rsidRPr="007114B7" w:rsidRDefault="00ED7CFF">
      <w:pPr>
        <w:pStyle w:val="afe"/>
        <w:rPr>
          <w:lang w:val="ru-RU"/>
        </w:rPr>
      </w:pPr>
      <w:r>
        <w:rPr>
          <w:rStyle w:val="aff0"/>
        </w:rPr>
        <w:footnoteRef/>
      </w:r>
      <w:r>
        <w:t xml:space="preserve"> </w:t>
      </w:r>
      <w:r>
        <w:rPr>
          <w:lang w:val="ru-RU"/>
        </w:rPr>
        <w:t xml:space="preserve">Необходимо указать документ, которым установлен порядок обезличивания ПДн в Компании. Если на момент утверждения Положения обезличивание в Компании не осуществляется, то необходимо указать, что на момент принятия Положения в Компании не осуществляется обезличивание. </w:t>
      </w:r>
    </w:p>
  </w:footnote>
  <w:footnote w:id="67">
    <w:p w14:paraId="5114869C" w14:textId="3CCA3473" w:rsidR="00ED7CFF" w:rsidRPr="0087549A" w:rsidRDefault="00ED7CFF" w:rsidP="00EB7577">
      <w:pPr>
        <w:pStyle w:val="afe"/>
        <w:jc w:val="both"/>
      </w:pPr>
      <w:r>
        <w:rPr>
          <w:rStyle w:val="aff0"/>
        </w:rPr>
        <w:footnoteRef/>
      </w:r>
      <w:r>
        <w:t xml:space="preserve"> </w:t>
      </w:r>
      <w:r w:rsidRPr="0087549A">
        <w:t xml:space="preserve">Приказ </w:t>
      </w:r>
      <w:proofErr w:type="spellStart"/>
      <w:r w:rsidRPr="0087549A">
        <w:t>Роскомнадзора</w:t>
      </w:r>
      <w:proofErr w:type="spellEnd"/>
      <w:r w:rsidRPr="0087549A">
        <w:t xml:space="preserve"> от 28.10.2022 № 179 «Об утверждении требований к подтверждению уничтожения персональных данных».</w:t>
      </w:r>
    </w:p>
  </w:footnote>
  <w:footnote w:id="68">
    <w:p w14:paraId="5E001444" w14:textId="71CBC8B5" w:rsidR="00ED7CFF" w:rsidRPr="0087549A" w:rsidRDefault="00ED7CFF" w:rsidP="00EB7577">
      <w:pPr>
        <w:pStyle w:val="afe"/>
        <w:jc w:val="both"/>
      </w:pPr>
      <w:r>
        <w:rPr>
          <w:rStyle w:val="aff0"/>
        </w:rPr>
        <w:footnoteRef/>
      </w:r>
      <w:r>
        <w:t xml:space="preserve"> </w:t>
      </w:r>
      <w:r w:rsidRPr="00486E63">
        <w:rPr>
          <w:lang w:val="ru-RU"/>
        </w:rPr>
        <w:t xml:space="preserve">При условии отсутствия иных законных оснований для продолжения обработки ПДн (требования законодательства, которыми для </w:t>
      </w:r>
      <w:r>
        <w:rPr>
          <w:lang w:val="ru-RU"/>
        </w:rPr>
        <w:t>Компании</w:t>
      </w:r>
      <w:r w:rsidRPr="00486E63">
        <w:rPr>
          <w:lang w:val="ru-RU"/>
        </w:rPr>
        <w:t xml:space="preserve"> установлены полномочия, функции, обязанности, законный интерес и другие, установленные ст. 6 </w:t>
      </w:r>
      <w:r>
        <w:rPr>
          <w:lang w:val="ru-RU"/>
        </w:rPr>
        <w:t>Закона №152-ФЗ</w:t>
      </w:r>
      <w:r w:rsidRPr="00486E63">
        <w:rPr>
          <w:lang w:val="ru-RU"/>
        </w:rPr>
        <w:t>).</w:t>
      </w:r>
    </w:p>
  </w:footnote>
  <w:footnote w:id="69">
    <w:p w14:paraId="43A0573C" w14:textId="77777777" w:rsidR="00ED7CFF" w:rsidRPr="0043169D" w:rsidRDefault="00ED7CFF" w:rsidP="00EB7577">
      <w:pPr>
        <w:pStyle w:val="afe"/>
        <w:jc w:val="both"/>
        <w:rPr>
          <w:lang w:val="ru-RU"/>
        </w:rPr>
      </w:pPr>
      <w:r w:rsidRPr="00486E63">
        <w:rPr>
          <w:rStyle w:val="aff0"/>
        </w:rPr>
        <w:footnoteRef/>
      </w:r>
      <w:r w:rsidRPr="00486E63">
        <w:t xml:space="preserve"> </w:t>
      </w:r>
      <w:r w:rsidRPr="00486E63">
        <w:rPr>
          <w:lang w:val="ru-RU"/>
        </w:rPr>
        <w:t>Реорганизация и ликвидация юридического</w:t>
      </w:r>
      <w:r>
        <w:rPr>
          <w:lang w:val="ru-RU"/>
        </w:rPr>
        <w:t xml:space="preserve"> лица, а также прекращение деятельности индивидуального предпринимателя может подпадать под случаи уничтожения ПДн, например, при достижении целей обработки ПДн или при утрате необходимости в достижении целей обработки ПДн.</w:t>
      </w:r>
    </w:p>
  </w:footnote>
  <w:footnote w:id="70">
    <w:p w14:paraId="793F7F85" w14:textId="77777777" w:rsidR="00ED7CFF" w:rsidRDefault="00ED7CFF" w:rsidP="00EB7577">
      <w:pPr>
        <w:pStyle w:val="afe"/>
        <w:jc w:val="both"/>
      </w:pPr>
      <w:r>
        <w:rPr>
          <w:rStyle w:val="aff0"/>
        </w:rPr>
        <w:footnoteRef/>
      </w:r>
      <w:r>
        <w:t xml:space="preserve"> </w:t>
      </w:r>
      <w:r>
        <w:rPr>
          <w:lang w:val="ru-RU"/>
        </w:rPr>
        <w:t>Данное условие применимо только к тому составу ПДн</w:t>
      </w:r>
      <w:r w:rsidRPr="00B6372F">
        <w:rPr>
          <w:lang w:val="ru-RU"/>
        </w:rPr>
        <w:t xml:space="preserve"> </w:t>
      </w:r>
      <w:r>
        <w:rPr>
          <w:lang w:val="ru-RU"/>
        </w:rPr>
        <w:t>и целям</w:t>
      </w:r>
      <w:r w:rsidRPr="0004731B">
        <w:rPr>
          <w:lang w:val="ru-RU"/>
        </w:rPr>
        <w:t xml:space="preserve"> обработк</w:t>
      </w:r>
      <w:r>
        <w:rPr>
          <w:lang w:val="ru-RU"/>
        </w:rPr>
        <w:t>и</w:t>
      </w:r>
      <w:r w:rsidRPr="0004731B">
        <w:rPr>
          <w:lang w:val="ru-RU"/>
        </w:rPr>
        <w:t xml:space="preserve"> </w:t>
      </w:r>
      <w:r>
        <w:rPr>
          <w:lang w:val="ru-RU"/>
        </w:rPr>
        <w:t>ПДн,</w:t>
      </w:r>
      <w:r w:rsidRPr="0004731B">
        <w:rPr>
          <w:lang w:val="ru-RU"/>
        </w:rPr>
        <w:t xml:space="preserve"> </w:t>
      </w:r>
      <w:r>
        <w:rPr>
          <w:lang w:val="ru-RU"/>
        </w:rPr>
        <w:t>которые соответствуют действующему правовому основанию.</w:t>
      </w:r>
    </w:p>
  </w:footnote>
  <w:footnote w:id="71">
    <w:p w14:paraId="598809F5" w14:textId="116AF98E" w:rsidR="00ED7CFF" w:rsidRPr="00297771" w:rsidRDefault="00ED7CFF">
      <w:pPr>
        <w:pStyle w:val="afe"/>
        <w:rPr>
          <w:lang w:val="ru-RU"/>
        </w:rPr>
      </w:pPr>
      <w:r>
        <w:rPr>
          <w:rStyle w:val="aff0"/>
        </w:rPr>
        <w:footnoteRef/>
      </w:r>
      <w:r>
        <w:t xml:space="preserve"> </w:t>
      </w:r>
      <w:r>
        <w:rPr>
          <w:lang w:val="ru-RU"/>
        </w:rPr>
        <w:t>Данный раздел является типовым и Компании необходимо при утверждении Положения определить, что соответствует ее деятельности, и в случае необходимости, внести изменения в данный раздел.</w:t>
      </w:r>
    </w:p>
  </w:footnote>
  <w:footnote w:id="72">
    <w:p w14:paraId="5C7F030D" w14:textId="5A6A4F8A" w:rsidR="00ED7CFF" w:rsidRPr="00ED26D1" w:rsidRDefault="00ED7CFF">
      <w:pPr>
        <w:pStyle w:val="afe"/>
      </w:pPr>
      <w:r>
        <w:rPr>
          <w:rStyle w:val="aff0"/>
        </w:rPr>
        <w:footnoteRef/>
      </w:r>
      <w:r>
        <w:t xml:space="preserve"> </w:t>
      </w:r>
      <w:r>
        <w:rPr>
          <w:lang w:val="ru-RU"/>
        </w:rPr>
        <w:t>П</w:t>
      </w:r>
      <w:proofErr w:type="spellStart"/>
      <w:r>
        <w:t>риказе</w:t>
      </w:r>
      <w:proofErr w:type="spellEnd"/>
      <w:r>
        <w:t xml:space="preserve"> </w:t>
      </w:r>
      <w:proofErr w:type="spellStart"/>
      <w:r>
        <w:t>Роскомнадзора</w:t>
      </w:r>
      <w:proofErr w:type="spellEnd"/>
      <w:r>
        <w:t xml:space="preserve"> </w:t>
      </w:r>
      <w:r w:rsidRPr="00093C57">
        <w:t>от 24.02.2021 № 18 «Об утверждении требований к содержанию согласия на обработку персональных данных, разрешенных субъектом персональных данных для распространения»</w:t>
      </w:r>
    </w:p>
  </w:footnote>
  <w:footnote w:id="73">
    <w:p w14:paraId="41D4F8F4" w14:textId="53487219" w:rsidR="00ED7CFF" w:rsidRPr="00D820AB" w:rsidRDefault="00ED7CFF">
      <w:pPr>
        <w:pStyle w:val="afe"/>
        <w:rPr>
          <w:lang w:val="ru-RU"/>
        </w:rPr>
      </w:pPr>
      <w:r>
        <w:rPr>
          <w:rStyle w:val="aff0"/>
        </w:rPr>
        <w:footnoteRef/>
      </w:r>
      <w:r>
        <w:t xml:space="preserve"> </w:t>
      </w:r>
      <w:r>
        <w:rPr>
          <w:lang w:val="ru-RU"/>
        </w:rPr>
        <w:t>Данный пункт является типовым и Компании необходимо при утверждении Положения определить имеются ли соответствующие локальные нормативные акты, в ином случае определить, как данное требование может быть реализовано в Компании.</w:t>
      </w:r>
    </w:p>
  </w:footnote>
  <w:footnote w:id="74">
    <w:p w14:paraId="2FF01997" w14:textId="1FCCB63D" w:rsidR="00ED7CFF" w:rsidRPr="00CE6B92" w:rsidRDefault="00ED7CFF">
      <w:pPr>
        <w:pStyle w:val="afe"/>
        <w:rPr>
          <w:lang w:val="ru-RU"/>
        </w:rPr>
      </w:pPr>
      <w:r>
        <w:rPr>
          <w:rStyle w:val="aff0"/>
        </w:rPr>
        <w:footnoteRef/>
      </w:r>
      <w:r>
        <w:t xml:space="preserve"> </w:t>
      </w:r>
      <w:r>
        <w:rPr>
          <w:lang w:val="ru-RU"/>
        </w:rPr>
        <w:t xml:space="preserve">Указывается место, в котором хранятся согласия, оформленные на бумажных носителях, клиентов – субъектов ПДн Компании.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D84CF6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465A80"/>
    <w:multiLevelType w:val="multilevel"/>
    <w:tmpl w:val="7F3A3B1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A218F7"/>
    <w:multiLevelType w:val="hybridMultilevel"/>
    <w:tmpl w:val="EAF8E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570D91"/>
    <w:multiLevelType w:val="hybridMultilevel"/>
    <w:tmpl w:val="B01A884C"/>
    <w:lvl w:ilvl="0" w:tplc="226E49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78A5D04"/>
    <w:multiLevelType w:val="multilevel"/>
    <w:tmpl w:val="55F04E68"/>
    <w:lvl w:ilvl="0">
      <w:start w:val="1"/>
      <w:numFmt w:val="decimal"/>
      <w:pStyle w:val="BCM-H1"/>
      <w:lvlText w:val="%1."/>
      <w:lvlJc w:val="left"/>
      <w:pPr>
        <w:ind w:left="720" w:hanging="360"/>
      </w:pPr>
      <w:rPr>
        <w:rFonts w:hint="default"/>
        <w:b/>
        <w:i w:val="0"/>
        <w:color w:val="auto"/>
        <w:sz w:val="24"/>
        <w:szCs w:val="24"/>
      </w:rPr>
    </w:lvl>
    <w:lvl w:ilvl="1">
      <w:start w:val="1"/>
      <w:numFmt w:val="decimal"/>
      <w:pStyle w:val="BCM-H2"/>
      <w:lvlText w:val="%1.%2."/>
      <w:lvlJc w:val="left"/>
      <w:pPr>
        <w:ind w:left="1710" w:hanging="360"/>
      </w:pPr>
      <w:rPr>
        <w:rFonts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BCM-L3"/>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B045686"/>
    <w:multiLevelType w:val="hybridMultilevel"/>
    <w:tmpl w:val="2166B50A"/>
    <w:lvl w:ilvl="0" w:tplc="04190001">
      <w:start w:val="1"/>
      <w:numFmt w:val="bullet"/>
      <w:lvlText w:val=""/>
      <w:lvlJc w:val="left"/>
      <w:pPr>
        <w:ind w:left="36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471773"/>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612"/>
        </w:tabs>
        <w:ind w:left="612" w:hanging="432"/>
      </w:pPr>
      <w:rPr>
        <w:rFonts w:cs="Times New Roman"/>
      </w:rPr>
    </w:lvl>
    <w:lvl w:ilvl="2">
      <w:start w:val="1"/>
      <w:numFmt w:val="decimal"/>
      <w:lvlText w:val="%1.%2.%3."/>
      <w:lvlJc w:val="left"/>
      <w:pPr>
        <w:tabs>
          <w:tab w:val="num" w:pos="2340"/>
        </w:tabs>
        <w:ind w:left="21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7" w15:restartNumberingAfterBreak="0">
    <w:nsid w:val="10802452"/>
    <w:multiLevelType w:val="multilevel"/>
    <w:tmpl w:val="F69EC9A6"/>
    <w:lvl w:ilvl="0">
      <w:start w:val="1"/>
      <w:numFmt w:val="decimal"/>
      <w:lvlText w:val="%1."/>
      <w:lvlJc w:val="left"/>
      <w:pPr>
        <w:ind w:left="1210" w:hanging="360"/>
      </w:pPr>
      <w:rPr>
        <w:rFonts w:hint="default"/>
        <w:b/>
        <w:color w:val="auto"/>
        <w:sz w:val="24"/>
        <w:szCs w:val="24"/>
      </w:rPr>
    </w:lvl>
    <w:lvl w:ilvl="1">
      <w:start w:val="1"/>
      <w:numFmt w:val="decimal"/>
      <w:pStyle w:val="a0"/>
      <w:lvlText w:val="%1.%2."/>
      <w:lvlJc w:val="left"/>
      <w:pPr>
        <w:ind w:left="1642" w:hanging="432"/>
      </w:pPr>
      <w:rPr>
        <w:rFonts w:hint="default"/>
        <w:b w:val="0"/>
        <w:i w:val="0"/>
        <w:color w:val="auto"/>
      </w:rPr>
    </w:lvl>
    <w:lvl w:ilvl="2">
      <w:start w:val="1"/>
      <w:numFmt w:val="decimal"/>
      <w:lvlText w:val="%1.%2.%3."/>
      <w:lvlJc w:val="left"/>
      <w:pPr>
        <w:ind w:left="4898" w:hanging="504"/>
      </w:pPr>
      <w:rPr>
        <w:rFonts w:hint="default"/>
        <w:b w:val="0"/>
        <w:color w:val="auto"/>
        <w:sz w:val="24"/>
        <w:szCs w:val="24"/>
      </w:rPr>
    </w:lvl>
    <w:lvl w:ilvl="3">
      <w:start w:val="1"/>
      <w:numFmt w:val="decimal"/>
      <w:lvlText w:val="%1.%2.%3.%4."/>
      <w:lvlJc w:val="left"/>
      <w:pPr>
        <w:ind w:left="1641" w:hanging="648"/>
      </w:pPr>
      <w:rPr>
        <w:rFonts w:hint="default"/>
        <w:b w:val="0"/>
      </w:rPr>
    </w:lvl>
    <w:lvl w:ilvl="4">
      <w:start w:val="1"/>
      <w:numFmt w:val="decimal"/>
      <w:lvlText w:val="%1.%2.%3.%4.%5."/>
      <w:lvlJc w:val="left"/>
      <w:pPr>
        <w:ind w:left="3082" w:hanging="792"/>
      </w:pPr>
      <w:rPr>
        <w:rFonts w:hint="default"/>
      </w:rPr>
    </w:lvl>
    <w:lvl w:ilvl="5">
      <w:start w:val="1"/>
      <w:numFmt w:val="decimal"/>
      <w:lvlText w:val="%1.%2.%3.%4.%5.%6."/>
      <w:lvlJc w:val="left"/>
      <w:pPr>
        <w:ind w:left="3586" w:hanging="936"/>
      </w:pPr>
      <w:rPr>
        <w:rFonts w:hint="default"/>
      </w:rPr>
    </w:lvl>
    <w:lvl w:ilvl="6">
      <w:start w:val="1"/>
      <w:numFmt w:val="decimal"/>
      <w:lvlText w:val="%1.%2.%3.%4.%5.%6.%7."/>
      <w:lvlJc w:val="left"/>
      <w:pPr>
        <w:ind w:left="4090" w:hanging="1080"/>
      </w:pPr>
      <w:rPr>
        <w:rFonts w:hint="default"/>
      </w:rPr>
    </w:lvl>
    <w:lvl w:ilvl="7">
      <w:start w:val="1"/>
      <w:numFmt w:val="decimal"/>
      <w:lvlText w:val="%1.%2.%3.%4.%5.%6.%7.%8."/>
      <w:lvlJc w:val="left"/>
      <w:pPr>
        <w:ind w:left="4594" w:hanging="1224"/>
      </w:pPr>
      <w:rPr>
        <w:rFonts w:hint="default"/>
      </w:rPr>
    </w:lvl>
    <w:lvl w:ilvl="8">
      <w:start w:val="1"/>
      <w:numFmt w:val="decimal"/>
      <w:lvlText w:val="%1.%2.%3.%4.%5.%6.%7.%8.%9."/>
      <w:lvlJc w:val="left"/>
      <w:pPr>
        <w:ind w:left="5170" w:hanging="1440"/>
      </w:pPr>
      <w:rPr>
        <w:rFonts w:hint="default"/>
      </w:rPr>
    </w:lvl>
  </w:abstractNum>
  <w:abstractNum w:abstractNumId="8" w15:restartNumberingAfterBreak="0">
    <w:nsid w:val="115E735C"/>
    <w:multiLevelType w:val="multilevel"/>
    <w:tmpl w:val="C7BAC8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E74524"/>
    <w:multiLevelType w:val="multilevel"/>
    <w:tmpl w:val="5B1806B6"/>
    <w:lvl w:ilvl="0">
      <w:start w:val="1"/>
      <w:numFmt w:val="decimal"/>
      <w:lvlText w:val="%1."/>
      <w:lvlJc w:val="left"/>
      <w:pPr>
        <w:ind w:left="1210" w:hanging="360"/>
      </w:pPr>
      <w:rPr>
        <w:rFonts w:hint="default"/>
        <w:b/>
        <w:color w:val="auto"/>
        <w:sz w:val="24"/>
        <w:szCs w:val="24"/>
      </w:rPr>
    </w:lvl>
    <w:lvl w:ilvl="1">
      <w:start w:val="1"/>
      <w:numFmt w:val="decimal"/>
      <w:lvlText w:val="%1.%2."/>
      <w:lvlJc w:val="left"/>
      <w:pPr>
        <w:ind w:left="1642" w:hanging="432"/>
      </w:pPr>
      <w:rPr>
        <w:rFonts w:hint="default"/>
        <w:b w:val="0"/>
        <w:i w:val="0"/>
        <w:color w:val="auto"/>
      </w:rPr>
    </w:lvl>
    <w:lvl w:ilvl="2">
      <w:start w:val="1"/>
      <w:numFmt w:val="decimal"/>
      <w:lvlText w:val="%1.%2.%3."/>
      <w:lvlJc w:val="left"/>
      <w:pPr>
        <w:ind w:left="4898" w:hanging="504"/>
      </w:pPr>
      <w:rPr>
        <w:rFonts w:hint="default"/>
        <w:b w:val="0"/>
        <w:color w:val="auto"/>
        <w:sz w:val="24"/>
        <w:szCs w:val="24"/>
      </w:rPr>
    </w:lvl>
    <w:lvl w:ilvl="3">
      <w:start w:val="1"/>
      <w:numFmt w:val="bullet"/>
      <w:lvlText w:val=""/>
      <w:lvlJc w:val="left"/>
      <w:pPr>
        <w:ind w:left="1641" w:hanging="648"/>
      </w:pPr>
      <w:rPr>
        <w:rFonts w:ascii="Symbol" w:hAnsi="Symbol" w:hint="default"/>
        <w:b w:val="0"/>
      </w:rPr>
    </w:lvl>
    <w:lvl w:ilvl="4">
      <w:start w:val="1"/>
      <w:numFmt w:val="decimal"/>
      <w:lvlText w:val="%1.%2.%3.%4.%5."/>
      <w:lvlJc w:val="left"/>
      <w:pPr>
        <w:ind w:left="3082" w:hanging="792"/>
      </w:pPr>
      <w:rPr>
        <w:rFonts w:hint="default"/>
      </w:rPr>
    </w:lvl>
    <w:lvl w:ilvl="5">
      <w:start w:val="1"/>
      <w:numFmt w:val="decimal"/>
      <w:lvlText w:val="%1.%2.%3.%4.%5.%6."/>
      <w:lvlJc w:val="left"/>
      <w:pPr>
        <w:ind w:left="3586" w:hanging="936"/>
      </w:pPr>
      <w:rPr>
        <w:rFonts w:hint="default"/>
      </w:rPr>
    </w:lvl>
    <w:lvl w:ilvl="6">
      <w:start w:val="1"/>
      <w:numFmt w:val="decimal"/>
      <w:lvlText w:val="%1.%2.%3.%4.%5.%6.%7."/>
      <w:lvlJc w:val="left"/>
      <w:pPr>
        <w:ind w:left="4090" w:hanging="1080"/>
      </w:pPr>
      <w:rPr>
        <w:rFonts w:hint="default"/>
      </w:rPr>
    </w:lvl>
    <w:lvl w:ilvl="7">
      <w:start w:val="1"/>
      <w:numFmt w:val="decimal"/>
      <w:lvlText w:val="%1.%2.%3.%4.%5.%6.%7.%8."/>
      <w:lvlJc w:val="left"/>
      <w:pPr>
        <w:ind w:left="4594" w:hanging="1224"/>
      </w:pPr>
      <w:rPr>
        <w:rFonts w:hint="default"/>
      </w:rPr>
    </w:lvl>
    <w:lvl w:ilvl="8">
      <w:start w:val="1"/>
      <w:numFmt w:val="decimal"/>
      <w:lvlText w:val="%1.%2.%3.%4.%5.%6.%7.%8.%9."/>
      <w:lvlJc w:val="left"/>
      <w:pPr>
        <w:ind w:left="5170" w:hanging="1440"/>
      </w:pPr>
      <w:rPr>
        <w:rFonts w:hint="default"/>
      </w:rPr>
    </w:lvl>
  </w:abstractNum>
  <w:abstractNum w:abstractNumId="10" w15:restartNumberingAfterBreak="0">
    <w:nsid w:val="20866FD9"/>
    <w:multiLevelType w:val="multilevel"/>
    <w:tmpl w:val="5AC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15685"/>
    <w:multiLevelType w:val="multilevel"/>
    <w:tmpl w:val="C248BC6C"/>
    <w:lvl w:ilvl="0">
      <w:start w:val="1"/>
      <w:numFmt w:val="decimal"/>
      <w:pStyle w:val="-1"/>
      <w:lvlText w:val="%1."/>
      <w:lvlJc w:val="left"/>
      <w:pPr>
        <w:ind w:left="4897" w:hanging="360"/>
      </w:pPr>
      <w:rPr>
        <w:rFonts w:ascii="Times New Roman" w:hAnsi="Times New Roman" w:hint="default"/>
        <w:sz w:val="24"/>
      </w:rPr>
    </w:lvl>
    <w:lvl w:ilvl="1">
      <w:start w:val="1"/>
      <w:numFmt w:val="decimal"/>
      <w:pStyle w:val="-"/>
      <w:lvlText w:val="%1.%2."/>
      <w:lvlJc w:val="left"/>
      <w:pPr>
        <w:ind w:left="3410" w:hanging="432"/>
      </w:pPr>
    </w:lvl>
    <w:lvl w:ilvl="2">
      <w:start w:val="1"/>
      <w:numFmt w:val="decimal"/>
      <w:lvlText w:val="%1.%2.%3."/>
      <w:lvlJc w:val="left"/>
      <w:pPr>
        <w:ind w:left="192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672FB7"/>
    <w:multiLevelType w:val="multilevel"/>
    <w:tmpl w:val="3376B8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FB4ED3"/>
    <w:multiLevelType w:val="multilevel"/>
    <w:tmpl w:val="00B6A19A"/>
    <w:styleLink w:val="Style1"/>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36812193"/>
    <w:multiLevelType w:val="multilevel"/>
    <w:tmpl w:val="34089BA8"/>
    <w:lvl w:ilvl="0">
      <w:start w:val="1"/>
      <w:numFmt w:val="decimal"/>
      <w:pStyle w:val="a1"/>
      <w:isLgl/>
      <w:suff w:val="space"/>
      <w:lvlText w:val="%1."/>
      <w:lvlJc w:val="left"/>
      <w:pPr>
        <w:ind w:left="142" w:firstLine="0"/>
      </w:pPr>
      <w:rPr>
        <w:rFonts w:ascii="Tahoma" w:hAnsi="Tahoma" w:hint="default"/>
        <w:b/>
      </w:rPr>
    </w:lvl>
    <w:lvl w:ilvl="1">
      <w:start w:val="1"/>
      <w:numFmt w:val="decimal"/>
      <w:pStyle w:val="a2"/>
      <w:isLgl/>
      <w:lvlText w:val="%1.%2."/>
      <w:lvlJc w:val="left"/>
      <w:pPr>
        <w:tabs>
          <w:tab w:val="num" w:pos="705"/>
        </w:tabs>
        <w:ind w:left="705" w:hanging="705"/>
      </w:pPr>
      <w:rPr>
        <w:rFonts w:ascii="Tahoma" w:hAnsi="Tahoma" w:cs="Times New Roman" w:hint="default"/>
        <w:b w:val="0"/>
        <w:color w:val="auto"/>
        <w:sz w:val="20"/>
        <w:szCs w:val="20"/>
      </w:rPr>
    </w:lvl>
    <w:lvl w:ilvl="2">
      <w:start w:val="1"/>
      <w:numFmt w:val="decimal"/>
      <w:pStyle w:val="a3"/>
      <w:lvlText w:val="%1.%2.%3."/>
      <w:lvlJc w:val="left"/>
      <w:pPr>
        <w:tabs>
          <w:tab w:val="num" w:pos="862"/>
        </w:tabs>
        <w:ind w:left="862" w:hanging="720"/>
      </w:pPr>
      <w:rPr>
        <w:rFonts w:ascii="Tahoma" w:hAnsi="Tahoma" w:cs="Times New Roman" w:hint="default"/>
        <w:b w:val="0"/>
        <w:sz w:val="22"/>
        <w:szCs w:val="22"/>
      </w:rPr>
    </w:lvl>
    <w:lvl w:ilvl="3">
      <w:start w:val="1"/>
      <w:numFmt w:val="decimal"/>
      <w:pStyle w:val="a4"/>
      <w:lvlText w:val="%1.%2.%3.%4."/>
      <w:lvlJc w:val="left"/>
      <w:pPr>
        <w:tabs>
          <w:tab w:val="num" w:pos="1080"/>
        </w:tabs>
        <w:ind w:left="720" w:hanging="720"/>
      </w:pPr>
      <w:rPr>
        <w:rFonts w:ascii="Tahoma" w:hAnsi="Tahoma" w:hint="default"/>
        <w:b/>
      </w:rPr>
    </w:lvl>
    <w:lvl w:ilvl="4">
      <w:start w:val="1"/>
      <w:numFmt w:val="decimal"/>
      <w:lvlText w:val="%1.%2.%3.%4.%5."/>
      <w:lvlJc w:val="left"/>
      <w:pPr>
        <w:tabs>
          <w:tab w:val="num" w:pos="1080"/>
        </w:tabs>
        <w:ind w:left="1080" w:hanging="1080"/>
      </w:pPr>
      <w:rPr>
        <w:rFonts w:ascii="Tahoma" w:hAnsi="Tahoma" w:hint="default"/>
        <w:b/>
      </w:rPr>
    </w:lvl>
    <w:lvl w:ilvl="5">
      <w:start w:val="1"/>
      <w:numFmt w:val="decimal"/>
      <w:lvlText w:val="%1.%2.%3.%4.%5.%6."/>
      <w:lvlJc w:val="left"/>
      <w:pPr>
        <w:tabs>
          <w:tab w:val="num" w:pos="1080"/>
        </w:tabs>
        <w:ind w:left="1080" w:hanging="1080"/>
      </w:pPr>
      <w:rPr>
        <w:rFonts w:ascii="Tahoma" w:hAnsi="Tahoma" w:hint="default"/>
        <w:b/>
      </w:rPr>
    </w:lvl>
    <w:lvl w:ilvl="6">
      <w:start w:val="1"/>
      <w:numFmt w:val="decimal"/>
      <w:lvlText w:val="%1.%2.%3.%4.%5.%6.%7."/>
      <w:lvlJc w:val="left"/>
      <w:pPr>
        <w:tabs>
          <w:tab w:val="num" w:pos="1440"/>
        </w:tabs>
        <w:ind w:left="1440" w:hanging="1440"/>
      </w:pPr>
      <w:rPr>
        <w:rFonts w:ascii="Tahoma" w:hAnsi="Tahoma" w:hint="default"/>
        <w:b/>
      </w:rPr>
    </w:lvl>
    <w:lvl w:ilvl="7">
      <w:start w:val="1"/>
      <w:numFmt w:val="decimal"/>
      <w:lvlText w:val="%1.%2.%3.%4.%5.%6.%7.%8."/>
      <w:lvlJc w:val="left"/>
      <w:pPr>
        <w:tabs>
          <w:tab w:val="num" w:pos="1440"/>
        </w:tabs>
        <w:ind w:left="1440" w:hanging="1440"/>
      </w:pPr>
      <w:rPr>
        <w:rFonts w:ascii="Tahoma" w:hAnsi="Tahoma" w:hint="default"/>
        <w:b/>
      </w:rPr>
    </w:lvl>
    <w:lvl w:ilvl="8">
      <w:start w:val="1"/>
      <w:numFmt w:val="decimal"/>
      <w:lvlText w:val="%1.%2.%3.%4.%5.%6.%7.%8.%9."/>
      <w:lvlJc w:val="left"/>
      <w:pPr>
        <w:tabs>
          <w:tab w:val="num" w:pos="1440"/>
        </w:tabs>
        <w:ind w:left="1440" w:hanging="1440"/>
      </w:pPr>
      <w:rPr>
        <w:rFonts w:ascii="Tahoma" w:hAnsi="Tahoma" w:hint="default"/>
        <w:b/>
      </w:rPr>
    </w:lvl>
  </w:abstractNum>
  <w:abstractNum w:abstractNumId="15" w15:restartNumberingAfterBreak="0">
    <w:nsid w:val="36F8779A"/>
    <w:multiLevelType w:val="hybridMultilevel"/>
    <w:tmpl w:val="A90CA99C"/>
    <w:lvl w:ilvl="0" w:tplc="BC664604">
      <w:start w:val="1"/>
      <w:numFmt w:val="bullet"/>
      <w:lvlText w:val=""/>
      <w:lvlJc w:val="left"/>
      <w:pPr>
        <w:ind w:left="1495" w:hanging="360"/>
      </w:pPr>
      <w:rPr>
        <w:rFonts w:ascii="Symbol" w:hAnsi="Symbol" w:hint="default"/>
      </w:rPr>
    </w:lvl>
    <w:lvl w:ilvl="1" w:tplc="04190003">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6" w15:restartNumberingAfterBreak="0">
    <w:nsid w:val="3CE85D41"/>
    <w:multiLevelType w:val="hybridMultilevel"/>
    <w:tmpl w:val="96B8AE7C"/>
    <w:lvl w:ilvl="0" w:tplc="BC6646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FD02FE"/>
    <w:multiLevelType w:val="hybridMultilevel"/>
    <w:tmpl w:val="0672B7DA"/>
    <w:lvl w:ilvl="0" w:tplc="B56432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4BD401F"/>
    <w:multiLevelType w:val="multilevel"/>
    <w:tmpl w:val="E2A0BFDE"/>
    <w:lvl w:ilvl="0">
      <w:start w:val="1"/>
      <w:numFmt w:val="decimal"/>
      <w:pStyle w:val="2"/>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356" w:hanging="504"/>
      </w:pPr>
      <w:rPr>
        <w:rFonts w:cs="Times New Roman" w:hint="default"/>
        <w:sz w:val="24"/>
        <w:szCs w:val="24"/>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66F482C"/>
    <w:multiLevelType w:val="hybridMultilevel"/>
    <w:tmpl w:val="12129970"/>
    <w:lvl w:ilvl="0" w:tplc="EFEA6D50">
      <w:start w:val="1"/>
      <w:numFmt w:val="bullet"/>
      <w:lvlText w:val=""/>
      <w:lvlJc w:val="left"/>
      <w:pPr>
        <w:ind w:left="1429" w:hanging="360"/>
      </w:pPr>
      <w:rPr>
        <w:rFonts w:ascii="SB Sans Display Light" w:hAnsi="SB Sans Display Ligh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C7D16CF"/>
    <w:multiLevelType w:val="hybridMultilevel"/>
    <w:tmpl w:val="7A0821FA"/>
    <w:lvl w:ilvl="0" w:tplc="E0B065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E0D1B8F"/>
    <w:multiLevelType w:val="hybridMultilevel"/>
    <w:tmpl w:val="1CBCC812"/>
    <w:lvl w:ilvl="0" w:tplc="BC6646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087C94"/>
    <w:multiLevelType w:val="multilevel"/>
    <w:tmpl w:val="138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8614CD"/>
    <w:multiLevelType w:val="multilevel"/>
    <w:tmpl w:val="6A72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225861"/>
    <w:multiLevelType w:val="multilevel"/>
    <w:tmpl w:val="78EA345C"/>
    <w:lvl w:ilvl="0">
      <w:start w:val="1"/>
      <w:numFmt w:val="decimal"/>
      <w:pStyle w:val="20"/>
      <w:lvlText w:val="%1"/>
      <w:lvlJc w:val="left"/>
      <w:pPr>
        <w:tabs>
          <w:tab w:val="num" w:pos="360"/>
        </w:tabs>
        <w:ind w:left="0" w:firstLine="0"/>
      </w:pPr>
      <w:rPr>
        <w:rFonts w:hint="default"/>
      </w:rPr>
    </w:lvl>
    <w:lvl w:ilvl="1">
      <w:start w:val="1"/>
      <w:numFmt w:val="decimal"/>
      <w:pStyle w:val="20"/>
      <w:lvlText w:val="%1.%2"/>
      <w:lvlJc w:val="left"/>
      <w:pPr>
        <w:tabs>
          <w:tab w:val="num" w:pos="1440"/>
        </w:tabs>
        <w:ind w:left="720" w:firstLine="0"/>
      </w:pPr>
      <w:rPr>
        <w:rFonts w:hint="default"/>
      </w:rPr>
    </w:lvl>
    <w:lvl w:ilvl="2">
      <w:start w:val="1"/>
      <w:numFmt w:val="decimal"/>
      <w:lvlText w:val="%1.%2.%3"/>
      <w:lvlJc w:val="left"/>
      <w:pPr>
        <w:tabs>
          <w:tab w:val="num" w:pos="1440"/>
        </w:tabs>
        <w:ind w:left="720" w:firstLine="0"/>
      </w:pPr>
      <w:rPr>
        <w:rFonts w:ascii="Times New Roman" w:hAnsi="Times New Roman" w:cs="Times New Roman" w:hint="default"/>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2160"/>
        </w:tabs>
        <w:ind w:left="720" w:firstLine="0"/>
      </w:pPr>
      <w:rPr>
        <w:rFonts w:hint="default"/>
      </w:rPr>
    </w:lvl>
    <w:lvl w:ilvl="5">
      <w:start w:val="1"/>
      <w:numFmt w:val="decimal"/>
      <w:lvlText w:val="%1.%2.%3.%4.%5.%6"/>
      <w:lvlJc w:val="left"/>
      <w:pPr>
        <w:tabs>
          <w:tab w:val="num" w:pos="2520"/>
        </w:tabs>
        <w:ind w:left="720" w:firstLine="0"/>
      </w:pPr>
      <w:rPr>
        <w:rFonts w:hint="default"/>
      </w:rPr>
    </w:lvl>
    <w:lvl w:ilvl="6">
      <w:start w:val="1"/>
      <w:numFmt w:val="decimal"/>
      <w:lvlText w:val="%1.%2.%3.%4.%5.%6.%7"/>
      <w:lvlJc w:val="left"/>
      <w:pPr>
        <w:tabs>
          <w:tab w:val="num" w:pos="2520"/>
        </w:tabs>
        <w:ind w:left="720" w:firstLine="0"/>
      </w:pPr>
      <w:rPr>
        <w:rFonts w:hint="default"/>
      </w:rPr>
    </w:lvl>
    <w:lvl w:ilvl="7">
      <w:start w:val="1"/>
      <w:numFmt w:val="decimal"/>
      <w:lvlText w:val="%1.%2.%3.%4.%5.%6.%7.%8"/>
      <w:lvlJc w:val="left"/>
      <w:pPr>
        <w:tabs>
          <w:tab w:val="num" w:pos="2880"/>
        </w:tabs>
        <w:ind w:left="720" w:firstLine="0"/>
      </w:pPr>
      <w:rPr>
        <w:rFonts w:hint="default"/>
      </w:rPr>
    </w:lvl>
    <w:lvl w:ilvl="8">
      <w:start w:val="1"/>
      <w:numFmt w:val="decimal"/>
      <w:lvlText w:val="%1.%2.%3.%4.%5.%6.%7.%8.%9"/>
      <w:lvlJc w:val="left"/>
      <w:pPr>
        <w:tabs>
          <w:tab w:val="num" w:pos="3240"/>
        </w:tabs>
        <w:ind w:left="720" w:firstLine="0"/>
      </w:pPr>
      <w:rPr>
        <w:rFonts w:hint="default"/>
      </w:rPr>
    </w:lvl>
  </w:abstractNum>
  <w:abstractNum w:abstractNumId="25" w15:restartNumberingAfterBreak="0">
    <w:nsid w:val="5E3571B1"/>
    <w:multiLevelType w:val="hybridMultilevel"/>
    <w:tmpl w:val="710AF06E"/>
    <w:lvl w:ilvl="0" w:tplc="BC5822C0">
      <w:start w:val="1"/>
      <w:numFmt w:val="decimal"/>
      <w:pStyle w:val="TimesNewRoman"/>
      <w:lvlText w:val="%1."/>
      <w:lvlJc w:val="left"/>
      <w:pPr>
        <w:ind w:left="2291" w:hanging="144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6" w15:restartNumberingAfterBreak="0">
    <w:nsid w:val="5FE11094"/>
    <w:multiLevelType w:val="multilevel"/>
    <w:tmpl w:val="7F3A3B1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47460D"/>
    <w:multiLevelType w:val="hybridMultilevel"/>
    <w:tmpl w:val="28327EEA"/>
    <w:lvl w:ilvl="0" w:tplc="EFEA6D50">
      <w:start w:val="1"/>
      <w:numFmt w:val="bullet"/>
      <w:lvlText w:val=""/>
      <w:lvlJc w:val="left"/>
      <w:pPr>
        <w:ind w:left="720" w:hanging="360"/>
      </w:pPr>
      <w:rPr>
        <w:rFonts w:ascii="SB Sans Display Light" w:hAnsi="SB Sans Display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B95631A"/>
    <w:multiLevelType w:val="multilevel"/>
    <w:tmpl w:val="358EFFF0"/>
    <w:lvl w:ilvl="0">
      <w:start w:val="1"/>
      <w:numFmt w:val="decimal"/>
      <w:lvlText w:val="%1."/>
      <w:lvlJc w:val="left"/>
      <w:pPr>
        <w:ind w:left="360" w:hanging="360"/>
      </w:pPr>
      <w:rPr>
        <w:b/>
        <w:sz w:val="24"/>
        <w:szCs w:val="24"/>
      </w:rPr>
    </w:lvl>
    <w:lvl w:ilvl="1">
      <w:start w:val="1"/>
      <w:numFmt w:val="decimal"/>
      <w:lvlText w:val="%1.%2."/>
      <w:lvlJc w:val="left"/>
      <w:pPr>
        <w:ind w:left="858"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0"/>
  </w:num>
  <w:num w:numId="3">
    <w:abstractNumId w:val="6"/>
  </w:num>
  <w:num w:numId="4">
    <w:abstractNumId w:val="18"/>
  </w:num>
  <w:num w:numId="5">
    <w:abstractNumId w:val="11"/>
  </w:num>
  <w:num w:numId="6">
    <w:abstractNumId w:val="7"/>
  </w:num>
  <w:num w:numId="7">
    <w:abstractNumId w:val="14"/>
  </w:num>
  <w:num w:numId="8">
    <w:abstractNumId w:val="13"/>
  </w:num>
  <w:num w:numId="9">
    <w:abstractNumId w:val="4"/>
  </w:num>
  <w:num w:numId="10">
    <w:abstractNumId w:val="24"/>
  </w:num>
  <w:num w:numId="11">
    <w:abstractNumId w:val="15"/>
  </w:num>
  <w:num w:numId="12">
    <w:abstractNumId w:val="28"/>
  </w:num>
  <w:num w:numId="13">
    <w:abstractNumId w:val="21"/>
  </w:num>
  <w:num w:numId="14">
    <w:abstractNumId w:val="16"/>
  </w:num>
  <w:num w:numId="15">
    <w:abstractNumId w:val="20"/>
  </w:num>
  <w:num w:numId="16">
    <w:abstractNumId w:val="5"/>
  </w:num>
  <w:num w:numId="17">
    <w:abstractNumId w:val="22"/>
  </w:num>
  <w:num w:numId="18">
    <w:abstractNumId w:val="10"/>
  </w:num>
  <w:num w:numId="19">
    <w:abstractNumId w:val="23"/>
  </w:num>
  <w:num w:numId="20">
    <w:abstractNumId w:val="2"/>
  </w:num>
  <w:num w:numId="21">
    <w:abstractNumId w:val="26"/>
  </w:num>
  <w:num w:numId="22">
    <w:abstractNumId w:val="1"/>
  </w:num>
  <w:num w:numId="23">
    <w:abstractNumId w:val="19"/>
  </w:num>
  <w:num w:numId="24">
    <w:abstractNumId w:val="3"/>
  </w:num>
  <w:num w:numId="25">
    <w:abstractNumId w:val="12"/>
  </w:num>
  <w:num w:numId="26">
    <w:abstractNumId w:val="8"/>
  </w:num>
  <w:num w:numId="27">
    <w:abstractNumId w:val="9"/>
  </w:num>
  <w:num w:numId="28">
    <w:abstractNumId w:val="27"/>
  </w:num>
  <w:num w:numId="29">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oNotTrackFormatting/>
  <w:defaultTabStop w:val="708"/>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3B"/>
    <w:rsid w:val="0000017F"/>
    <w:rsid w:val="0000018A"/>
    <w:rsid w:val="00000451"/>
    <w:rsid w:val="000007B3"/>
    <w:rsid w:val="000009D4"/>
    <w:rsid w:val="00000C6C"/>
    <w:rsid w:val="00000CAA"/>
    <w:rsid w:val="00000DB1"/>
    <w:rsid w:val="000017B8"/>
    <w:rsid w:val="0000193C"/>
    <w:rsid w:val="00001A1F"/>
    <w:rsid w:val="00001B3F"/>
    <w:rsid w:val="00001B41"/>
    <w:rsid w:val="00002085"/>
    <w:rsid w:val="0000235C"/>
    <w:rsid w:val="0000256A"/>
    <w:rsid w:val="0000265B"/>
    <w:rsid w:val="000027E3"/>
    <w:rsid w:val="00002884"/>
    <w:rsid w:val="00002B72"/>
    <w:rsid w:val="000031CF"/>
    <w:rsid w:val="00003BAA"/>
    <w:rsid w:val="00003C2F"/>
    <w:rsid w:val="00003D0E"/>
    <w:rsid w:val="000041EF"/>
    <w:rsid w:val="000041F6"/>
    <w:rsid w:val="000042FD"/>
    <w:rsid w:val="0000461B"/>
    <w:rsid w:val="000046A6"/>
    <w:rsid w:val="000047F1"/>
    <w:rsid w:val="00004A4F"/>
    <w:rsid w:val="00004CFA"/>
    <w:rsid w:val="00004EFD"/>
    <w:rsid w:val="00005118"/>
    <w:rsid w:val="00005635"/>
    <w:rsid w:val="0000564F"/>
    <w:rsid w:val="0000580D"/>
    <w:rsid w:val="00005AB2"/>
    <w:rsid w:val="00005F6E"/>
    <w:rsid w:val="0000624C"/>
    <w:rsid w:val="00006742"/>
    <w:rsid w:val="00006767"/>
    <w:rsid w:val="00006963"/>
    <w:rsid w:val="00007299"/>
    <w:rsid w:val="000072D6"/>
    <w:rsid w:val="0000735C"/>
    <w:rsid w:val="000076C8"/>
    <w:rsid w:val="00007C7C"/>
    <w:rsid w:val="00007E85"/>
    <w:rsid w:val="0001002E"/>
    <w:rsid w:val="00010591"/>
    <w:rsid w:val="00010A70"/>
    <w:rsid w:val="00010B62"/>
    <w:rsid w:val="00010C71"/>
    <w:rsid w:val="00010CF7"/>
    <w:rsid w:val="00010DC7"/>
    <w:rsid w:val="00011AF9"/>
    <w:rsid w:val="00011C0E"/>
    <w:rsid w:val="000120E2"/>
    <w:rsid w:val="000123A2"/>
    <w:rsid w:val="000125BF"/>
    <w:rsid w:val="00012631"/>
    <w:rsid w:val="00013931"/>
    <w:rsid w:val="00013B08"/>
    <w:rsid w:val="00014190"/>
    <w:rsid w:val="0001424E"/>
    <w:rsid w:val="00014443"/>
    <w:rsid w:val="0001445B"/>
    <w:rsid w:val="000145E5"/>
    <w:rsid w:val="00014635"/>
    <w:rsid w:val="00014947"/>
    <w:rsid w:val="00014959"/>
    <w:rsid w:val="00015A15"/>
    <w:rsid w:val="00015AC3"/>
    <w:rsid w:val="00015C60"/>
    <w:rsid w:val="000167F0"/>
    <w:rsid w:val="00016B29"/>
    <w:rsid w:val="00016D86"/>
    <w:rsid w:val="00016DBD"/>
    <w:rsid w:val="00016E3B"/>
    <w:rsid w:val="00017498"/>
    <w:rsid w:val="000174D8"/>
    <w:rsid w:val="000174F1"/>
    <w:rsid w:val="00017C7C"/>
    <w:rsid w:val="00017D63"/>
    <w:rsid w:val="00017F61"/>
    <w:rsid w:val="00020388"/>
    <w:rsid w:val="0002040E"/>
    <w:rsid w:val="00020D31"/>
    <w:rsid w:val="00020EDD"/>
    <w:rsid w:val="00020F65"/>
    <w:rsid w:val="000210F2"/>
    <w:rsid w:val="0002152C"/>
    <w:rsid w:val="0002178D"/>
    <w:rsid w:val="0002185B"/>
    <w:rsid w:val="00021A2A"/>
    <w:rsid w:val="00021B76"/>
    <w:rsid w:val="00021D78"/>
    <w:rsid w:val="00021F71"/>
    <w:rsid w:val="00021FB5"/>
    <w:rsid w:val="00022000"/>
    <w:rsid w:val="000221B1"/>
    <w:rsid w:val="000223C8"/>
    <w:rsid w:val="00022B2E"/>
    <w:rsid w:val="00023068"/>
    <w:rsid w:val="00023579"/>
    <w:rsid w:val="00023712"/>
    <w:rsid w:val="00023B8A"/>
    <w:rsid w:val="00025277"/>
    <w:rsid w:val="00025715"/>
    <w:rsid w:val="00025C07"/>
    <w:rsid w:val="00025C62"/>
    <w:rsid w:val="00025ED4"/>
    <w:rsid w:val="00026007"/>
    <w:rsid w:val="0002602A"/>
    <w:rsid w:val="0002663D"/>
    <w:rsid w:val="000266D6"/>
    <w:rsid w:val="000266D7"/>
    <w:rsid w:val="00026815"/>
    <w:rsid w:val="00026A39"/>
    <w:rsid w:val="00026D0C"/>
    <w:rsid w:val="00026D4D"/>
    <w:rsid w:val="00027071"/>
    <w:rsid w:val="000272B0"/>
    <w:rsid w:val="000272CA"/>
    <w:rsid w:val="00027722"/>
    <w:rsid w:val="00027A1E"/>
    <w:rsid w:val="00027C08"/>
    <w:rsid w:val="00030866"/>
    <w:rsid w:val="00030BD0"/>
    <w:rsid w:val="000310C0"/>
    <w:rsid w:val="00031578"/>
    <w:rsid w:val="00031619"/>
    <w:rsid w:val="00031B3E"/>
    <w:rsid w:val="00031DF8"/>
    <w:rsid w:val="00031E53"/>
    <w:rsid w:val="000320C0"/>
    <w:rsid w:val="000323D0"/>
    <w:rsid w:val="00032644"/>
    <w:rsid w:val="0003280D"/>
    <w:rsid w:val="00033207"/>
    <w:rsid w:val="00033259"/>
    <w:rsid w:val="0003337E"/>
    <w:rsid w:val="000334BD"/>
    <w:rsid w:val="0003380E"/>
    <w:rsid w:val="00033848"/>
    <w:rsid w:val="000340A4"/>
    <w:rsid w:val="00034488"/>
    <w:rsid w:val="000344CB"/>
    <w:rsid w:val="000346B4"/>
    <w:rsid w:val="000347F1"/>
    <w:rsid w:val="00034AFB"/>
    <w:rsid w:val="000351F6"/>
    <w:rsid w:val="00035259"/>
    <w:rsid w:val="0003526D"/>
    <w:rsid w:val="000355C0"/>
    <w:rsid w:val="00035992"/>
    <w:rsid w:val="00036321"/>
    <w:rsid w:val="000366B3"/>
    <w:rsid w:val="00036A9E"/>
    <w:rsid w:val="00036BAA"/>
    <w:rsid w:val="00036BCD"/>
    <w:rsid w:val="00036CCE"/>
    <w:rsid w:val="00037028"/>
    <w:rsid w:val="00037260"/>
    <w:rsid w:val="00037374"/>
    <w:rsid w:val="0004024F"/>
    <w:rsid w:val="000402F8"/>
    <w:rsid w:val="000407E4"/>
    <w:rsid w:val="0004089D"/>
    <w:rsid w:val="00040FAE"/>
    <w:rsid w:val="00040FB1"/>
    <w:rsid w:val="000410A6"/>
    <w:rsid w:val="000412C1"/>
    <w:rsid w:val="00041505"/>
    <w:rsid w:val="00041D01"/>
    <w:rsid w:val="00042838"/>
    <w:rsid w:val="00042A5D"/>
    <w:rsid w:val="00043B2C"/>
    <w:rsid w:val="00043B60"/>
    <w:rsid w:val="00043CB3"/>
    <w:rsid w:val="00043D7E"/>
    <w:rsid w:val="0004430A"/>
    <w:rsid w:val="000449F4"/>
    <w:rsid w:val="00044B77"/>
    <w:rsid w:val="00044FC7"/>
    <w:rsid w:val="00045380"/>
    <w:rsid w:val="0004637F"/>
    <w:rsid w:val="000465AA"/>
    <w:rsid w:val="0004670A"/>
    <w:rsid w:val="00046F85"/>
    <w:rsid w:val="0004731B"/>
    <w:rsid w:val="00047830"/>
    <w:rsid w:val="000479CF"/>
    <w:rsid w:val="00047A5C"/>
    <w:rsid w:val="00047CB7"/>
    <w:rsid w:val="00047D7E"/>
    <w:rsid w:val="00047DF0"/>
    <w:rsid w:val="000500C7"/>
    <w:rsid w:val="0005096F"/>
    <w:rsid w:val="00050AEB"/>
    <w:rsid w:val="0005104B"/>
    <w:rsid w:val="0005146B"/>
    <w:rsid w:val="00051788"/>
    <w:rsid w:val="00051858"/>
    <w:rsid w:val="00051B89"/>
    <w:rsid w:val="00051CDF"/>
    <w:rsid w:val="00051D9A"/>
    <w:rsid w:val="0005228F"/>
    <w:rsid w:val="00052416"/>
    <w:rsid w:val="00052DBD"/>
    <w:rsid w:val="00052E3F"/>
    <w:rsid w:val="00052F1F"/>
    <w:rsid w:val="00053677"/>
    <w:rsid w:val="00053724"/>
    <w:rsid w:val="0005382C"/>
    <w:rsid w:val="000538AF"/>
    <w:rsid w:val="00053B59"/>
    <w:rsid w:val="00053DDA"/>
    <w:rsid w:val="00053F8E"/>
    <w:rsid w:val="000546BF"/>
    <w:rsid w:val="00054796"/>
    <w:rsid w:val="000554FE"/>
    <w:rsid w:val="0005550A"/>
    <w:rsid w:val="000555E9"/>
    <w:rsid w:val="00055844"/>
    <w:rsid w:val="00055B3D"/>
    <w:rsid w:val="00055EE8"/>
    <w:rsid w:val="00055F20"/>
    <w:rsid w:val="00055FB1"/>
    <w:rsid w:val="000561B1"/>
    <w:rsid w:val="0005643E"/>
    <w:rsid w:val="00056837"/>
    <w:rsid w:val="0005689F"/>
    <w:rsid w:val="00057018"/>
    <w:rsid w:val="0005724C"/>
    <w:rsid w:val="00057C3B"/>
    <w:rsid w:val="00057D88"/>
    <w:rsid w:val="000602F3"/>
    <w:rsid w:val="000604C2"/>
    <w:rsid w:val="0006106F"/>
    <w:rsid w:val="00061384"/>
    <w:rsid w:val="0006163B"/>
    <w:rsid w:val="000616B8"/>
    <w:rsid w:val="000618C4"/>
    <w:rsid w:val="00061B74"/>
    <w:rsid w:val="00062014"/>
    <w:rsid w:val="00062887"/>
    <w:rsid w:val="00062D80"/>
    <w:rsid w:val="00062E06"/>
    <w:rsid w:val="000636D7"/>
    <w:rsid w:val="0006370D"/>
    <w:rsid w:val="00063715"/>
    <w:rsid w:val="000638BE"/>
    <w:rsid w:val="00063F73"/>
    <w:rsid w:val="00064323"/>
    <w:rsid w:val="000646D1"/>
    <w:rsid w:val="00064D0C"/>
    <w:rsid w:val="00065168"/>
    <w:rsid w:val="00065272"/>
    <w:rsid w:val="000653CC"/>
    <w:rsid w:val="000655CF"/>
    <w:rsid w:val="00065943"/>
    <w:rsid w:val="00065989"/>
    <w:rsid w:val="00065A01"/>
    <w:rsid w:val="00065C89"/>
    <w:rsid w:val="00065CEE"/>
    <w:rsid w:val="00065DCE"/>
    <w:rsid w:val="00066270"/>
    <w:rsid w:val="000662EB"/>
    <w:rsid w:val="00066C02"/>
    <w:rsid w:val="00066C8F"/>
    <w:rsid w:val="0006720F"/>
    <w:rsid w:val="000673E8"/>
    <w:rsid w:val="000678E6"/>
    <w:rsid w:val="00067937"/>
    <w:rsid w:val="000679E9"/>
    <w:rsid w:val="00067BE5"/>
    <w:rsid w:val="000702B3"/>
    <w:rsid w:val="000705B8"/>
    <w:rsid w:val="00070A5B"/>
    <w:rsid w:val="00070B03"/>
    <w:rsid w:val="00070BAB"/>
    <w:rsid w:val="00070BFC"/>
    <w:rsid w:val="00070C03"/>
    <w:rsid w:val="00070C24"/>
    <w:rsid w:val="0007100F"/>
    <w:rsid w:val="000715B0"/>
    <w:rsid w:val="00071661"/>
    <w:rsid w:val="00071811"/>
    <w:rsid w:val="000724C4"/>
    <w:rsid w:val="000729A1"/>
    <w:rsid w:val="00072A02"/>
    <w:rsid w:val="00072D64"/>
    <w:rsid w:val="00073168"/>
    <w:rsid w:val="00073618"/>
    <w:rsid w:val="00073668"/>
    <w:rsid w:val="00074048"/>
    <w:rsid w:val="00074326"/>
    <w:rsid w:val="000744D2"/>
    <w:rsid w:val="00074736"/>
    <w:rsid w:val="000749AD"/>
    <w:rsid w:val="00074B1F"/>
    <w:rsid w:val="00074CB6"/>
    <w:rsid w:val="00074D95"/>
    <w:rsid w:val="00074DDB"/>
    <w:rsid w:val="000760B3"/>
    <w:rsid w:val="000760F1"/>
    <w:rsid w:val="000761B5"/>
    <w:rsid w:val="0007628E"/>
    <w:rsid w:val="0007655A"/>
    <w:rsid w:val="000769A4"/>
    <w:rsid w:val="00076C83"/>
    <w:rsid w:val="00076E55"/>
    <w:rsid w:val="00077404"/>
    <w:rsid w:val="000779DC"/>
    <w:rsid w:val="00077C31"/>
    <w:rsid w:val="00077F11"/>
    <w:rsid w:val="0008004A"/>
    <w:rsid w:val="0008017D"/>
    <w:rsid w:val="0008028A"/>
    <w:rsid w:val="000802CF"/>
    <w:rsid w:val="00080447"/>
    <w:rsid w:val="00080515"/>
    <w:rsid w:val="00080877"/>
    <w:rsid w:val="00080CAC"/>
    <w:rsid w:val="00080E4A"/>
    <w:rsid w:val="0008145B"/>
    <w:rsid w:val="000815E5"/>
    <w:rsid w:val="00081982"/>
    <w:rsid w:val="00081CB2"/>
    <w:rsid w:val="00082957"/>
    <w:rsid w:val="00082AC1"/>
    <w:rsid w:val="00082BB9"/>
    <w:rsid w:val="00082BD2"/>
    <w:rsid w:val="00082C3C"/>
    <w:rsid w:val="00083090"/>
    <w:rsid w:val="000831A2"/>
    <w:rsid w:val="0008341F"/>
    <w:rsid w:val="000836CE"/>
    <w:rsid w:val="00083FB8"/>
    <w:rsid w:val="00083FDE"/>
    <w:rsid w:val="0008453A"/>
    <w:rsid w:val="00084607"/>
    <w:rsid w:val="00084693"/>
    <w:rsid w:val="00084727"/>
    <w:rsid w:val="00084930"/>
    <w:rsid w:val="00084A3D"/>
    <w:rsid w:val="00084B89"/>
    <w:rsid w:val="00085EAA"/>
    <w:rsid w:val="00085FA9"/>
    <w:rsid w:val="0008615E"/>
    <w:rsid w:val="0008667A"/>
    <w:rsid w:val="000867DF"/>
    <w:rsid w:val="000868D3"/>
    <w:rsid w:val="0008694D"/>
    <w:rsid w:val="000869CF"/>
    <w:rsid w:val="00086CDD"/>
    <w:rsid w:val="00087432"/>
    <w:rsid w:val="00087470"/>
    <w:rsid w:val="00087827"/>
    <w:rsid w:val="00087922"/>
    <w:rsid w:val="0009059A"/>
    <w:rsid w:val="000909E6"/>
    <w:rsid w:val="000909F6"/>
    <w:rsid w:val="00090B26"/>
    <w:rsid w:val="00090E8A"/>
    <w:rsid w:val="00090F3A"/>
    <w:rsid w:val="0009113F"/>
    <w:rsid w:val="00091158"/>
    <w:rsid w:val="00091360"/>
    <w:rsid w:val="0009148A"/>
    <w:rsid w:val="000915E4"/>
    <w:rsid w:val="000916F2"/>
    <w:rsid w:val="00091A9C"/>
    <w:rsid w:val="00091B22"/>
    <w:rsid w:val="00091C9C"/>
    <w:rsid w:val="00091F62"/>
    <w:rsid w:val="00091FF9"/>
    <w:rsid w:val="00092EE6"/>
    <w:rsid w:val="000931D0"/>
    <w:rsid w:val="000939D1"/>
    <w:rsid w:val="00093AC5"/>
    <w:rsid w:val="00093C57"/>
    <w:rsid w:val="00093EAA"/>
    <w:rsid w:val="00094030"/>
    <w:rsid w:val="0009404A"/>
    <w:rsid w:val="000949BA"/>
    <w:rsid w:val="00094BBF"/>
    <w:rsid w:val="00094C1C"/>
    <w:rsid w:val="00094D2A"/>
    <w:rsid w:val="00094E2B"/>
    <w:rsid w:val="00094F61"/>
    <w:rsid w:val="00095DC5"/>
    <w:rsid w:val="0009602C"/>
    <w:rsid w:val="0009609E"/>
    <w:rsid w:val="0009635E"/>
    <w:rsid w:val="0009652E"/>
    <w:rsid w:val="000974F4"/>
    <w:rsid w:val="00097764"/>
    <w:rsid w:val="0009792E"/>
    <w:rsid w:val="000979D9"/>
    <w:rsid w:val="00097D87"/>
    <w:rsid w:val="000A07C0"/>
    <w:rsid w:val="000A0EC7"/>
    <w:rsid w:val="000A1379"/>
    <w:rsid w:val="000A162A"/>
    <w:rsid w:val="000A1949"/>
    <w:rsid w:val="000A1C56"/>
    <w:rsid w:val="000A1C85"/>
    <w:rsid w:val="000A1DF3"/>
    <w:rsid w:val="000A1EB9"/>
    <w:rsid w:val="000A2384"/>
    <w:rsid w:val="000A27EB"/>
    <w:rsid w:val="000A2A73"/>
    <w:rsid w:val="000A2D13"/>
    <w:rsid w:val="000A3308"/>
    <w:rsid w:val="000A3680"/>
    <w:rsid w:val="000A3B97"/>
    <w:rsid w:val="000A3C07"/>
    <w:rsid w:val="000A3E1B"/>
    <w:rsid w:val="000A41D6"/>
    <w:rsid w:val="000A4959"/>
    <w:rsid w:val="000A4FE0"/>
    <w:rsid w:val="000A5203"/>
    <w:rsid w:val="000A58FC"/>
    <w:rsid w:val="000A5F07"/>
    <w:rsid w:val="000A6337"/>
    <w:rsid w:val="000A64D6"/>
    <w:rsid w:val="000A67C9"/>
    <w:rsid w:val="000A67EC"/>
    <w:rsid w:val="000A6BC5"/>
    <w:rsid w:val="000A6EB0"/>
    <w:rsid w:val="000A74CB"/>
    <w:rsid w:val="000A75BD"/>
    <w:rsid w:val="000A78C6"/>
    <w:rsid w:val="000A78C7"/>
    <w:rsid w:val="000B0004"/>
    <w:rsid w:val="000B044E"/>
    <w:rsid w:val="000B0489"/>
    <w:rsid w:val="000B0CA1"/>
    <w:rsid w:val="000B1176"/>
    <w:rsid w:val="000B1480"/>
    <w:rsid w:val="000B16C8"/>
    <w:rsid w:val="000B1705"/>
    <w:rsid w:val="000B1725"/>
    <w:rsid w:val="000B1729"/>
    <w:rsid w:val="000B1D7B"/>
    <w:rsid w:val="000B1E83"/>
    <w:rsid w:val="000B2514"/>
    <w:rsid w:val="000B2736"/>
    <w:rsid w:val="000B2C1A"/>
    <w:rsid w:val="000B3171"/>
    <w:rsid w:val="000B31C8"/>
    <w:rsid w:val="000B3690"/>
    <w:rsid w:val="000B3C51"/>
    <w:rsid w:val="000B3D0B"/>
    <w:rsid w:val="000B407B"/>
    <w:rsid w:val="000B41CA"/>
    <w:rsid w:val="000B4274"/>
    <w:rsid w:val="000B42EB"/>
    <w:rsid w:val="000B4387"/>
    <w:rsid w:val="000B46AE"/>
    <w:rsid w:val="000B476A"/>
    <w:rsid w:val="000B4B18"/>
    <w:rsid w:val="000B50BA"/>
    <w:rsid w:val="000B5235"/>
    <w:rsid w:val="000B5549"/>
    <w:rsid w:val="000B5900"/>
    <w:rsid w:val="000B5E22"/>
    <w:rsid w:val="000B628B"/>
    <w:rsid w:val="000B6421"/>
    <w:rsid w:val="000B678D"/>
    <w:rsid w:val="000B68CF"/>
    <w:rsid w:val="000B6BAC"/>
    <w:rsid w:val="000B708F"/>
    <w:rsid w:val="000B7468"/>
    <w:rsid w:val="000B7B05"/>
    <w:rsid w:val="000B7E15"/>
    <w:rsid w:val="000B7F82"/>
    <w:rsid w:val="000C02DB"/>
    <w:rsid w:val="000C02DD"/>
    <w:rsid w:val="000C062F"/>
    <w:rsid w:val="000C0717"/>
    <w:rsid w:val="000C0766"/>
    <w:rsid w:val="000C0A49"/>
    <w:rsid w:val="000C0F92"/>
    <w:rsid w:val="000C1075"/>
    <w:rsid w:val="000C10B4"/>
    <w:rsid w:val="000C127B"/>
    <w:rsid w:val="000C12DA"/>
    <w:rsid w:val="000C182B"/>
    <w:rsid w:val="000C1A2B"/>
    <w:rsid w:val="000C1A9D"/>
    <w:rsid w:val="000C1B4B"/>
    <w:rsid w:val="000C1BF7"/>
    <w:rsid w:val="000C1D92"/>
    <w:rsid w:val="000C200E"/>
    <w:rsid w:val="000C24E8"/>
    <w:rsid w:val="000C2CFE"/>
    <w:rsid w:val="000C2D11"/>
    <w:rsid w:val="000C2F56"/>
    <w:rsid w:val="000C32F4"/>
    <w:rsid w:val="000C3E1B"/>
    <w:rsid w:val="000C3F0E"/>
    <w:rsid w:val="000C4294"/>
    <w:rsid w:val="000C4298"/>
    <w:rsid w:val="000C43EF"/>
    <w:rsid w:val="000C49E8"/>
    <w:rsid w:val="000C53BA"/>
    <w:rsid w:val="000C53E5"/>
    <w:rsid w:val="000C5707"/>
    <w:rsid w:val="000C65C3"/>
    <w:rsid w:val="000C6631"/>
    <w:rsid w:val="000C68FA"/>
    <w:rsid w:val="000C6989"/>
    <w:rsid w:val="000C69FE"/>
    <w:rsid w:val="000C6C28"/>
    <w:rsid w:val="000C75AE"/>
    <w:rsid w:val="000C7A85"/>
    <w:rsid w:val="000C7D2B"/>
    <w:rsid w:val="000C7D34"/>
    <w:rsid w:val="000D0156"/>
    <w:rsid w:val="000D01DB"/>
    <w:rsid w:val="000D0271"/>
    <w:rsid w:val="000D0409"/>
    <w:rsid w:val="000D0527"/>
    <w:rsid w:val="000D0592"/>
    <w:rsid w:val="000D0663"/>
    <w:rsid w:val="000D07CB"/>
    <w:rsid w:val="000D08AF"/>
    <w:rsid w:val="000D09BE"/>
    <w:rsid w:val="000D0B01"/>
    <w:rsid w:val="000D0D30"/>
    <w:rsid w:val="000D0EE1"/>
    <w:rsid w:val="000D0EF6"/>
    <w:rsid w:val="000D11B4"/>
    <w:rsid w:val="000D139D"/>
    <w:rsid w:val="000D1E78"/>
    <w:rsid w:val="000D21C8"/>
    <w:rsid w:val="000D2656"/>
    <w:rsid w:val="000D2856"/>
    <w:rsid w:val="000D3030"/>
    <w:rsid w:val="000D376E"/>
    <w:rsid w:val="000D388C"/>
    <w:rsid w:val="000D3DBE"/>
    <w:rsid w:val="000D4216"/>
    <w:rsid w:val="000D4229"/>
    <w:rsid w:val="000D438D"/>
    <w:rsid w:val="000D455F"/>
    <w:rsid w:val="000D4CC1"/>
    <w:rsid w:val="000D4E03"/>
    <w:rsid w:val="000D593D"/>
    <w:rsid w:val="000D5D8B"/>
    <w:rsid w:val="000D606C"/>
    <w:rsid w:val="000D60D5"/>
    <w:rsid w:val="000D6325"/>
    <w:rsid w:val="000D6569"/>
    <w:rsid w:val="000D6C2D"/>
    <w:rsid w:val="000D6DB5"/>
    <w:rsid w:val="000D6FE2"/>
    <w:rsid w:val="000D74F3"/>
    <w:rsid w:val="000D7A1C"/>
    <w:rsid w:val="000D7B8F"/>
    <w:rsid w:val="000D7E04"/>
    <w:rsid w:val="000E018E"/>
    <w:rsid w:val="000E0231"/>
    <w:rsid w:val="000E09AC"/>
    <w:rsid w:val="000E0C20"/>
    <w:rsid w:val="000E106C"/>
    <w:rsid w:val="000E10B9"/>
    <w:rsid w:val="000E1265"/>
    <w:rsid w:val="000E1293"/>
    <w:rsid w:val="000E1336"/>
    <w:rsid w:val="000E18A1"/>
    <w:rsid w:val="000E1906"/>
    <w:rsid w:val="000E1A71"/>
    <w:rsid w:val="000E1B23"/>
    <w:rsid w:val="000E1E21"/>
    <w:rsid w:val="000E2293"/>
    <w:rsid w:val="000E23F6"/>
    <w:rsid w:val="000E25F6"/>
    <w:rsid w:val="000E269A"/>
    <w:rsid w:val="000E2A0D"/>
    <w:rsid w:val="000E2BFE"/>
    <w:rsid w:val="000E2CEB"/>
    <w:rsid w:val="000E2F93"/>
    <w:rsid w:val="000E317E"/>
    <w:rsid w:val="000E33E4"/>
    <w:rsid w:val="000E3E36"/>
    <w:rsid w:val="000E44C4"/>
    <w:rsid w:val="000E4584"/>
    <w:rsid w:val="000E4B1A"/>
    <w:rsid w:val="000E4B7A"/>
    <w:rsid w:val="000E4D5D"/>
    <w:rsid w:val="000E506E"/>
    <w:rsid w:val="000E5301"/>
    <w:rsid w:val="000E5430"/>
    <w:rsid w:val="000E5525"/>
    <w:rsid w:val="000E5758"/>
    <w:rsid w:val="000E591A"/>
    <w:rsid w:val="000E5E29"/>
    <w:rsid w:val="000E5F09"/>
    <w:rsid w:val="000E6218"/>
    <w:rsid w:val="000E683C"/>
    <w:rsid w:val="000E6E8B"/>
    <w:rsid w:val="000E7522"/>
    <w:rsid w:val="000E76EA"/>
    <w:rsid w:val="000E7821"/>
    <w:rsid w:val="000E79B0"/>
    <w:rsid w:val="000E7EAD"/>
    <w:rsid w:val="000F022D"/>
    <w:rsid w:val="000F046B"/>
    <w:rsid w:val="000F04AF"/>
    <w:rsid w:val="000F04B9"/>
    <w:rsid w:val="000F0A29"/>
    <w:rsid w:val="000F0C2C"/>
    <w:rsid w:val="000F0CCD"/>
    <w:rsid w:val="000F0ED5"/>
    <w:rsid w:val="000F0FDF"/>
    <w:rsid w:val="000F1838"/>
    <w:rsid w:val="000F1D20"/>
    <w:rsid w:val="000F1F7D"/>
    <w:rsid w:val="000F270B"/>
    <w:rsid w:val="000F2E6F"/>
    <w:rsid w:val="000F312D"/>
    <w:rsid w:val="000F3683"/>
    <w:rsid w:val="000F39EC"/>
    <w:rsid w:val="000F3BA7"/>
    <w:rsid w:val="000F3D91"/>
    <w:rsid w:val="000F4286"/>
    <w:rsid w:val="000F442D"/>
    <w:rsid w:val="000F451C"/>
    <w:rsid w:val="000F45C1"/>
    <w:rsid w:val="000F4B8B"/>
    <w:rsid w:val="000F4C24"/>
    <w:rsid w:val="000F4D99"/>
    <w:rsid w:val="000F4DF1"/>
    <w:rsid w:val="000F4EEA"/>
    <w:rsid w:val="000F4F0E"/>
    <w:rsid w:val="000F5090"/>
    <w:rsid w:val="000F5094"/>
    <w:rsid w:val="000F53EC"/>
    <w:rsid w:val="000F545D"/>
    <w:rsid w:val="000F559A"/>
    <w:rsid w:val="000F5ABE"/>
    <w:rsid w:val="000F5DFC"/>
    <w:rsid w:val="000F5F7C"/>
    <w:rsid w:val="000F6055"/>
    <w:rsid w:val="000F64F8"/>
    <w:rsid w:val="000F6591"/>
    <w:rsid w:val="000F67D8"/>
    <w:rsid w:val="000F6E9D"/>
    <w:rsid w:val="000F707B"/>
    <w:rsid w:val="000F744D"/>
    <w:rsid w:val="000F7F1E"/>
    <w:rsid w:val="000F7F62"/>
    <w:rsid w:val="001004F1"/>
    <w:rsid w:val="00100E1F"/>
    <w:rsid w:val="00100E44"/>
    <w:rsid w:val="0010149A"/>
    <w:rsid w:val="00101AA5"/>
    <w:rsid w:val="00101F51"/>
    <w:rsid w:val="00101FE8"/>
    <w:rsid w:val="00102254"/>
    <w:rsid w:val="001022E8"/>
    <w:rsid w:val="001024C7"/>
    <w:rsid w:val="00102613"/>
    <w:rsid w:val="00102A4F"/>
    <w:rsid w:val="00102C5D"/>
    <w:rsid w:val="00102CA8"/>
    <w:rsid w:val="00102D37"/>
    <w:rsid w:val="00102F76"/>
    <w:rsid w:val="0010321E"/>
    <w:rsid w:val="00103662"/>
    <w:rsid w:val="00103FAF"/>
    <w:rsid w:val="001043F7"/>
    <w:rsid w:val="00104707"/>
    <w:rsid w:val="00104B1C"/>
    <w:rsid w:val="00104FAC"/>
    <w:rsid w:val="0010511C"/>
    <w:rsid w:val="001052A0"/>
    <w:rsid w:val="001056E3"/>
    <w:rsid w:val="00105C9F"/>
    <w:rsid w:val="001064E7"/>
    <w:rsid w:val="00106651"/>
    <w:rsid w:val="00106820"/>
    <w:rsid w:val="001068A2"/>
    <w:rsid w:val="001069DA"/>
    <w:rsid w:val="00106C03"/>
    <w:rsid w:val="00107094"/>
    <w:rsid w:val="001071E0"/>
    <w:rsid w:val="0010788A"/>
    <w:rsid w:val="00107AF1"/>
    <w:rsid w:val="00107BB8"/>
    <w:rsid w:val="00107D60"/>
    <w:rsid w:val="00107EE7"/>
    <w:rsid w:val="00107F3E"/>
    <w:rsid w:val="00110340"/>
    <w:rsid w:val="00110733"/>
    <w:rsid w:val="00110AB3"/>
    <w:rsid w:val="00111023"/>
    <w:rsid w:val="001111EC"/>
    <w:rsid w:val="0011170B"/>
    <w:rsid w:val="00111FA5"/>
    <w:rsid w:val="00112069"/>
    <w:rsid w:val="00112074"/>
    <w:rsid w:val="00112581"/>
    <w:rsid w:val="001126FE"/>
    <w:rsid w:val="00112782"/>
    <w:rsid w:val="001127AB"/>
    <w:rsid w:val="00112B9C"/>
    <w:rsid w:val="00112EBB"/>
    <w:rsid w:val="00112FBB"/>
    <w:rsid w:val="00113065"/>
    <w:rsid w:val="001132B1"/>
    <w:rsid w:val="00113573"/>
    <w:rsid w:val="00113585"/>
    <w:rsid w:val="0011376A"/>
    <w:rsid w:val="00113A3C"/>
    <w:rsid w:val="00113BD5"/>
    <w:rsid w:val="00113C34"/>
    <w:rsid w:val="00113D1C"/>
    <w:rsid w:val="00113E7A"/>
    <w:rsid w:val="0011426C"/>
    <w:rsid w:val="00114420"/>
    <w:rsid w:val="001148F6"/>
    <w:rsid w:val="00114B1A"/>
    <w:rsid w:val="00114D81"/>
    <w:rsid w:val="00114EA2"/>
    <w:rsid w:val="00114FF0"/>
    <w:rsid w:val="0011503E"/>
    <w:rsid w:val="001151D4"/>
    <w:rsid w:val="001151F4"/>
    <w:rsid w:val="00115519"/>
    <w:rsid w:val="0011577E"/>
    <w:rsid w:val="001158D0"/>
    <w:rsid w:val="00115A06"/>
    <w:rsid w:val="00115CBE"/>
    <w:rsid w:val="0011615C"/>
    <w:rsid w:val="0011616A"/>
    <w:rsid w:val="00116513"/>
    <w:rsid w:val="00116620"/>
    <w:rsid w:val="00116867"/>
    <w:rsid w:val="00116AA5"/>
    <w:rsid w:val="00117066"/>
    <w:rsid w:val="001174DE"/>
    <w:rsid w:val="001175A0"/>
    <w:rsid w:val="00117A41"/>
    <w:rsid w:val="00117C7E"/>
    <w:rsid w:val="00117CC6"/>
    <w:rsid w:val="00117EA9"/>
    <w:rsid w:val="00117EE0"/>
    <w:rsid w:val="00117F61"/>
    <w:rsid w:val="001204B2"/>
    <w:rsid w:val="0012071F"/>
    <w:rsid w:val="00120CEC"/>
    <w:rsid w:val="00121B9C"/>
    <w:rsid w:val="00121F39"/>
    <w:rsid w:val="00122364"/>
    <w:rsid w:val="0012244C"/>
    <w:rsid w:val="001229D5"/>
    <w:rsid w:val="00122A66"/>
    <w:rsid w:val="00122D0F"/>
    <w:rsid w:val="00122EC1"/>
    <w:rsid w:val="001231AA"/>
    <w:rsid w:val="0012343B"/>
    <w:rsid w:val="001236AC"/>
    <w:rsid w:val="00123973"/>
    <w:rsid w:val="001239A3"/>
    <w:rsid w:val="001239C3"/>
    <w:rsid w:val="00123EC0"/>
    <w:rsid w:val="0012430B"/>
    <w:rsid w:val="0012449E"/>
    <w:rsid w:val="00124F3F"/>
    <w:rsid w:val="00124FCB"/>
    <w:rsid w:val="0012506C"/>
    <w:rsid w:val="001254F1"/>
    <w:rsid w:val="00125938"/>
    <w:rsid w:val="00126186"/>
    <w:rsid w:val="00126215"/>
    <w:rsid w:val="0012652A"/>
    <w:rsid w:val="0012656B"/>
    <w:rsid w:val="00126857"/>
    <w:rsid w:val="00126C0F"/>
    <w:rsid w:val="00126D45"/>
    <w:rsid w:val="00126EA8"/>
    <w:rsid w:val="0012713D"/>
    <w:rsid w:val="00130208"/>
    <w:rsid w:val="001302E6"/>
    <w:rsid w:val="001303DD"/>
    <w:rsid w:val="00130AF9"/>
    <w:rsid w:val="0013168F"/>
    <w:rsid w:val="0013178D"/>
    <w:rsid w:val="00131B06"/>
    <w:rsid w:val="00131E6D"/>
    <w:rsid w:val="00132389"/>
    <w:rsid w:val="00132965"/>
    <w:rsid w:val="00132C99"/>
    <w:rsid w:val="00132E11"/>
    <w:rsid w:val="001330D5"/>
    <w:rsid w:val="00133123"/>
    <w:rsid w:val="001331ED"/>
    <w:rsid w:val="0013368C"/>
    <w:rsid w:val="00133758"/>
    <w:rsid w:val="001338F6"/>
    <w:rsid w:val="00134143"/>
    <w:rsid w:val="0013425D"/>
    <w:rsid w:val="0013449D"/>
    <w:rsid w:val="00134595"/>
    <w:rsid w:val="00134A18"/>
    <w:rsid w:val="00134D27"/>
    <w:rsid w:val="00135353"/>
    <w:rsid w:val="00135396"/>
    <w:rsid w:val="00135AAF"/>
    <w:rsid w:val="00135C14"/>
    <w:rsid w:val="00135FA6"/>
    <w:rsid w:val="00135FE7"/>
    <w:rsid w:val="001361EA"/>
    <w:rsid w:val="0013675D"/>
    <w:rsid w:val="0013683F"/>
    <w:rsid w:val="001368FC"/>
    <w:rsid w:val="00136F34"/>
    <w:rsid w:val="00136FE9"/>
    <w:rsid w:val="001373EB"/>
    <w:rsid w:val="00140477"/>
    <w:rsid w:val="00140B85"/>
    <w:rsid w:val="00140E90"/>
    <w:rsid w:val="0014122A"/>
    <w:rsid w:val="001418A7"/>
    <w:rsid w:val="001419E3"/>
    <w:rsid w:val="00141AA3"/>
    <w:rsid w:val="00141ABF"/>
    <w:rsid w:val="00141B44"/>
    <w:rsid w:val="00141DE7"/>
    <w:rsid w:val="00141E92"/>
    <w:rsid w:val="00142483"/>
    <w:rsid w:val="00142540"/>
    <w:rsid w:val="001426DB"/>
    <w:rsid w:val="001437A5"/>
    <w:rsid w:val="00143A60"/>
    <w:rsid w:val="00143F61"/>
    <w:rsid w:val="001448BC"/>
    <w:rsid w:val="00144A81"/>
    <w:rsid w:val="0014522F"/>
    <w:rsid w:val="001453BA"/>
    <w:rsid w:val="001457D2"/>
    <w:rsid w:val="0014589C"/>
    <w:rsid w:val="00145BE5"/>
    <w:rsid w:val="00145E49"/>
    <w:rsid w:val="00146238"/>
    <w:rsid w:val="00146333"/>
    <w:rsid w:val="0014635F"/>
    <w:rsid w:val="00146887"/>
    <w:rsid w:val="00146A8A"/>
    <w:rsid w:val="00146E26"/>
    <w:rsid w:val="00147062"/>
    <w:rsid w:val="00147873"/>
    <w:rsid w:val="00147F9D"/>
    <w:rsid w:val="00150492"/>
    <w:rsid w:val="00150A1F"/>
    <w:rsid w:val="00150BCF"/>
    <w:rsid w:val="00150C23"/>
    <w:rsid w:val="00150F1B"/>
    <w:rsid w:val="00151309"/>
    <w:rsid w:val="00151764"/>
    <w:rsid w:val="00151CBF"/>
    <w:rsid w:val="00151FB0"/>
    <w:rsid w:val="00152167"/>
    <w:rsid w:val="001527A5"/>
    <w:rsid w:val="001528B4"/>
    <w:rsid w:val="00152AC6"/>
    <w:rsid w:val="00153178"/>
    <w:rsid w:val="00153509"/>
    <w:rsid w:val="00153B92"/>
    <w:rsid w:val="00154248"/>
    <w:rsid w:val="0015443F"/>
    <w:rsid w:val="00155212"/>
    <w:rsid w:val="0015537B"/>
    <w:rsid w:val="0015539F"/>
    <w:rsid w:val="001553C0"/>
    <w:rsid w:val="00155976"/>
    <w:rsid w:val="00155B90"/>
    <w:rsid w:val="00155C88"/>
    <w:rsid w:val="00156137"/>
    <w:rsid w:val="001564D0"/>
    <w:rsid w:val="00156541"/>
    <w:rsid w:val="00156547"/>
    <w:rsid w:val="001568AC"/>
    <w:rsid w:val="00156977"/>
    <w:rsid w:val="00160311"/>
    <w:rsid w:val="00160409"/>
    <w:rsid w:val="00160FCC"/>
    <w:rsid w:val="0016138B"/>
    <w:rsid w:val="00161A26"/>
    <w:rsid w:val="00161A70"/>
    <w:rsid w:val="00161CCA"/>
    <w:rsid w:val="00161CF6"/>
    <w:rsid w:val="00161D9C"/>
    <w:rsid w:val="00161E40"/>
    <w:rsid w:val="00163627"/>
    <w:rsid w:val="001636CE"/>
    <w:rsid w:val="00163AAC"/>
    <w:rsid w:val="00163B83"/>
    <w:rsid w:val="00164063"/>
    <w:rsid w:val="001642FA"/>
    <w:rsid w:val="00164461"/>
    <w:rsid w:val="001644E5"/>
    <w:rsid w:val="0016474B"/>
    <w:rsid w:val="00164853"/>
    <w:rsid w:val="00164AFE"/>
    <w:rsid w:val="00164B0B"/>
    <w:rsid w:val="00165115"/>
    <w:rsid w:val="001652E1"/>
    <w:rsid w:val="00165571"/>
    <w:rsid w:val="0016567D"/>
    <w:rsid w:val="001663E9"/>
    <w:rsid w:val="0016666D"/>
    <w:rsid w:val="00166A02"/>
    <w:rsid w:val="00166BC8"/>
    <w:rsid w:val="00166E68"/>
    <w:rsid w:val="00167102"/>
    <w:rsid w:val="0016722A"/>
    <w:rsid w:val="00167830"/>
    <w:rsid w:val="00167AAF"/>
    <w:rsid w:val="0017085D"/>
    <w:rsid w:val="00170AA2"/>
    <w:rsid w:val="00170CF5"/>
    <w:rsid w:val="00170DD2"/>
    <w:rsid w:val="00170F47"/>
    <w:rsid w:val="00170FD8"/>
    <w:rsid w:val="0017104E"/>
    <w:rsid w:val="001710D6"/>
    <w:rsid w:val="0017113A"/>
    <w:rsid w:val="00171531"/>
    <w:rsid w:val="00171BFE"/>
    <w:rsid w:val="00171C68"/>
    <w:rsid w:val="00171EE6"/>
    <w:rsid w:val="00172379"/>
    <w:rsid w:val="0017245B"/>
    <w:rsid w:val="0017269D"/>
    <w:rsid w:val="001726DE"/>
    <w:rsid w:val="0017288A"/>
    <w:rsid w:val="0017296D"/>
    <w:rsid w:val="00172972"/>
    <w:rsid w:val="00172DEF"/>
    <w:rsid w:val="00173320"/>
    <w:rsid w:val="0017339F"/>
    <w:rsid w:val="00173690"/>
    <w:rsid w:val="001738F7"/>
    <w:rsid w:val="00173AD9"/>
    <w:rsid w:val="001741BF"/>
    <w:rsid w:val="001746A9"/>
    <w:rsid w:val="00174A58"/>
    <w:rsid w:val="00174A94"/>
    <w:rsid w:val="00174B0F"/>
    <w:rsid w:val="00175486"/>
    <w:rsid w:val="0017553A"/>
    <w:rsid w:val="001756E8"/>
    <w:rsid w:val="00175AAA"/>
    <w:rsid w:val="00175B1B"/>
    <w:rsid w:val="00175C7E"/>
    <w:rsid w:val="00175D1F"/>
    <w:rsid w:val="00175F96"/>
    <w:rsid w:val="00175FB1"/>
    <w:rsid w:val="001760FF"/>
    <w:rsid w:val="001762A7"/>
    <w:rsid w:val="00176505"/>
    <w:rsid w:val="00176ACC"/>
    <w:rsid w:val="00176CE6"/>
    <w:rsid w:val="0017763E"/>
    <w:rsid w:val="0017791F"/>
    <w:rsid w:val="001779B2"/>
    <w:rsid w:val="00177B47"/>
    <w:rsid w:val="00177B6E"/>
    <w:rsid w:val="00177E0D"/>
    <w:rsid w:val="00177E48"/>
    <w:rsid w:val="0018013A"/>
    <w:rsid w:val="001801FE"/>
    <w:rsid w:val="00180580"/>
    <w:rsid w:val="00180786"/>
    <w:rsid w:val="00180ABB"/>
    <w:rsid w:val="00180CC8"/>
    <w:rsid w:val="0018133F"/>
    <w:rsid w:val="001813F7"/>
    <w:rsid w:val="00181DCD"/>
    <w:rsid w:val="0018214B"/>
    <w:rsid w:val="00182381"/>
    <w:rsid w:val="00182446"/>
    <w:rsid w:val="0018282B"/>
    <w:rsid w:val="00182935"/>
    <w:rsid w:val="00182B20"/>
    <w:rsid w:val="00182BAA"/>
    <w:rsid w:val="00183040"/>
    <w:rsid w:val="001832B4"/>
    <w:rsid w:val="00183359"/>
    <w:rsid w:val="001836F3"/>
    <w:rsid w:val="0018377E"/>
    <w:rsid w:val="00183895"/>
    <w:rsid w:val="00183EAE"/>
    <w:rsid w:val="001840D6"/>
    <w:rsid w:val="00184596"/>
    <w:rsid w:val="00184608"/>
    <w:rsid w:val="00184C7D"/>
    <w:rsid w:val="00184D11"/>
    <w:rsid w:val="00185AA7"/>
    <w:rsid w:val="0018619D"/>
    <w:rsid w:val="00186A42"/>
    <w:rsid w:val="00187454"/>
    <w:rsid w:val="0018746B"/>
    <w:rsid w:val="001878F6"/>
    <w:rsid w:val="00187995"/>
    <w:rsid w:val="00187C1E"/>
    <w:rsid w:val="00187C8C"/>
    <w:rsid w:val="00187DE2"/>
    <w:rsid w:val="00187DE8"/>
    <w:rsid w:val="0019022E"/>
    <w:rsid w:val="00190535"/>
    <w:rsid w:val="00190870"/>
    <w:rsid w:val="00190B4A"/>
    <w:rsid w:val="001911E5"/>
    <w:rsid w:val="0019121E"/>
    <w:rsid w:val="00191396"/>
    <w:rsid w:val="001916CC"/>
    <w:rsid w:val="0019171B"/>
    <w:rsid w:val="001919AE"/>
    <w:rsid w:val="00191A89"/>
    <w:rsid w:val="00191C77"/>
    <w:rsid w:val="00191CBB"/>
    <w:rsid w:val="00192228"/>
    <w:rsid w:val="00192A34"/>
    <w:rsid w:val="00192BA6"/>
    <w:rsid w:val="00192BE5"/>
    <w:rsid w:val="00192EA1"/>
    <w:rsid w:val="001932C3"/>
    <w:rsid w:val="001933AE"/>
    <w:rsid w:val="001934A7"/>
    <w:rsid w:val="00193DFB"/>
    <w:rsid w:val="00193E02"/>
    <w:rsid w:val="00193F0D"/>
    <w:rsid w:val="00194325"/>
    <w:rsid w:val="001943D1"/>
    <w:rsid w:val="00194C2A"/>
    <w:rsid w:val="00194C7D"/>
    <w:rsid w:val="0019586D"/>
    <w:rsid w:val="0019586F"/>
    <w:rsid w:val="00195A18"/>
    <w:rsid w:val="00195ABD"/>
    <w:rsid w:val="00195B46"/>
    <w:rsid w:val="00195DBD"/>
    <w:rsid w:val="00195EDC"/>
    <w:rsid w:val="001960DF"/>
    <w:rsid w:val="00196AB8"/>
    <w:rsid w:val="00196EB3"/>
    <w:rsid w:val="0019722C"/>
    <w:rsid w:val="00197478"/>
    <w:rsid w:val="001979DE"/>
    <w:rsid w:val="00197E53"/>
    <w:rsid w:val="001A00D8"/>
    <w:rsid w:val="001A05C8"/>
    <w:rsid w:val="001A0602"/>
    <w:rsid w:val="001A0E30"/>
    <w:rsid w:val="001A10BE"/>
    <w:rsid w:val="001A1127"/>
    <w:rsid w:val="001A125D"/>
    <w:rsid w:val="001A1732"/>
    <w:rsid w:val="001A17B1"/>
    <w:rsid w:val="001A1826"/>
    <w:rsid w:val="001A1952"/>
    <w:rsid w:val="001A1A37"/>
    <w:rsid w:val="001A1AFA"/>
    <w:rsid w:val="001A1C19"/>
    <w:rsid w:val="001A1F46"/>
    <w:rsid w:val="001A2014"/>
    <w:rsid w:val="001A21E5"/>
    <w:rsid w:val="001A220C"/>
    <w:rsid w:val="001A2461"/>
    <w:rsid w:val="001A25A6"/>
    <w:rsid w:val="001A281B"/>
    <w:rsid w:val="001A2896"/>
    <w:rsid w:val="001A2AD5"/>
    <w:rsid w:val="001A3017"/>
    <w:rsid w:val="001A33C7"/>
    <w:rsid w:val="001A33DB"/>
    <w:rsid w:val="001A3418"/>
    <w:rsid w:val="001A36A5"/>
    <w:rsid w:val="001A3723"/>
    <w:rsid w:val="001A3A37"/>
    <w:rsid w:val="001A3ACA"/>
    <w:rsid w:val="001A40A4"/>
    <w:rsid w:val="001A40F8"/>
    <w:rsid w:val="001A4955"/>
    <w:rsid w:val="001A4A70"/>
    <w:rsid w:val="001A4F37"/>
    <w:rsid w:val="001A52F8"/>
    <w:rsid w:val="001A57C1"/>
    <w:rsid w:val="001A5A40"/>
    <w:rsid w:val="001A5CFE"/>
    <w:rsid w:val="001A6193"/>
    <w:rsid w:val="001A6203"/>
    <w:rsid w:val="001A6933"/>
    <w:rsid w:val="001A6D68"/>
    <w:rsid w:val="001A719A"/>
    <w:rsid w:val="001A71EC"/>
    <w:rsid w:val="001A730D"/>
    <w:rsid w:val="001A780A"/>
    <w:rsid w:val="001A78A3"/>
    <w:rsid w:val="001A79A3"/>
    <w:rsid w:val="001B026C"/>
    <w:rsid w:val="001B08FB"/>
    <w:rsid w:val="001B0A15"/>
    <w:rsid w:val="001B0C9D"/>
    <w:rsid w:val="001B10EC"/>
    <w:rsid w:val="001B1264"/>
    <w:rsid w:val="001B15D1"/>
    <w:rsid w:val="001B20CB"/>
    <w:rsid w:val="001B2B8A"/>
    <w:rsid w:val="001B2C87"/>
    <w:rsid w:val="001B2F74"/>
    <w:rsid w:val="001B3068"/>
    <w:rsid w:val="001B30FE"/>
    <w:rsid w:val="001B324C"/>
    <w:rsid w:val="001B36B3"/>
    <w:rsid w:val="001B3E15"/>
    <w:rsid w:val="001B4BD8"/>
    <w:rsid w:val="001B4F60"/>
    <w:rsid w:val="001B507A"/>
    <w:rsid w:val="001B54EC"/>
    <w:rsid w:val="001B591E"/>
    <w:rsid w:val="001B5B82"/>
    <w:rsid w:val="001B5C8B"/>
    <w:rsid w:val="001B5E19"/>
    <w:rsid w:val="001B5E2E"/>
    <w:rsid w:val="001B5F12"/>
    <w:rsid w:val="001B6061"/>
    <w:rsid w:val="001B63AA"/>
    <w:rsid w:val="001B679D"/>
    <w:rsid w:val="001B6AD6"/>
    <w:rsid w:val="001B6E95"/>
    <w:rsid w:val="001B719B"/>
    <w:rsid w:val="001B7697"/>
    <w:rsid w:val="001B7B2C"/>
    <w:rsid w:val="001B7CC9"/>
    <w:rsid w:val="001B7CEC"/>
    <w:rsid w:val="001C0040"/>
    <w:rsid w:val="001C0551"/>
    <w:rsid w:val="001C0C01"/>
    <w:rsid w:val="001C0CD3"/>
    <w:rsid w:val="001C0CD4"/>
    <w:rsid w:val="001C0E92"/>
    <w:rsid w:val="001C0EE1"/>
    <w:rsid w:val="001C116B"/>
    <w:rsid w:val="001C1DAE"/>
    <w:rsid w:val="001C1E71"/>
    <w:rsid w:val="001C20FD"/>
    <w:rsid w:val="001C255D"/>
    <w:rsid w:val="001C2671"/>
    <w:rsid w:val="001C2672"/>
    <w:rsid w:val="001C26C8"/>
    <w:rsid w:val="001C2A62"/>
    <w:rsid w:val="001C2AE0"/>
    <w:rsid w:val="001C2B34"/>
    <w:rsid w:val="001C2CD3"/>
    <w:rsid w:val="001C2DA4"/>
    <w:rsid w:val="001C2EB1"/>
    <w:rsid w:val="001C3085"/>
    <w:rsid w:val="001C3266"/>
    <w:rsid w:val="001C36F2"/>
    <w:rsid w:val="001C40BD"/>
    <w:rsid w:val="001C4328"/>
    <w:rsid w:val="001C4F73"/>
    <w:rsid w:val="001C51D9"/>
    <w:rsid w:val="001C5D8A"/>
    <w:rsid w:val="001C5EB8"/>
    <w:rsid w:val="001C6C4D"/>
    <w:rsid w:val="001C6F51"/>
    <w:rsid w:val="001C6FFF"/>
    <w:rsid w:val="001C753A"/>
    <w:rsid w:val="001C7567"/>
    <w:rsid w:val="001C762A"/>
    <w:rsid w:val="001C777C"/>
    <w:rsid w:val="001C793A"/>
    <w:rsid w:val="001C7D2D"/>
    <w:rsid w:val="001D027E"/>
    <w:rsid w:val="001D04C8"/>
    <w:rsid w:val="001D0828"/>
    <w:rsid w:val="001D129A"/>
    <w:rsid w:val="001D1651"/>
    <w:rsid w:val="001D1685"/>
    <w:rsid w:val="001D1E81"/>
    <w:rsid w:val="001D1EB8"/>
    <w:rsid w:val="001D2724"/>
    <w:rsid w:val="001D27A0"/>
    <w:rsid w:val="001D27A4"/>
    <w:rsid w:val="001D27A6"/>
    <w:rsid w:val="001D27EB"/>
    <w:rsid w:val="001D3162"/>
    <w:rsid w:val="001D31CC"/>
    <w:rsid w:val="001D31D1"/>
    <w:rsid w:val="001D3C29"/>
    <w:rsid w:val="001D423F"/>
    <w:rsid w:val="001D47DC"/>
    <w:rsid w:val="001D4B7F"/>
    <w:rsid w:val="001D5A19"/>
    <w:rsid w:val="001D5E27"/>
    <w:rsid w:val="001D6843"/>
    <w:rsid w:val="001D6E38"/>
    <w:rsid w:val="001D7074"/>
    <w:rsid w:val="001D708B"/>
    <w:rsid w:val="001D731B"/>
    <w:rsid w:val="001D74B8"/>
    <w:rsid w:val="001D7C18"/>
    <w:rsid w:val="001E00E3"/>
    <w:rsid w:val="001E022C"/>
    <w:rsid w:val="001E0A4A"/>
    <w:rsid w:val="001E0ABC"/>
    <w:rsid w:val="001E1712"/>
    <w:rsid w:val="001E2024"/>
    <w:rsid w:val="001E26A3"/>
    <w:rsid w:val="001E2C48"/>
    <w:rsid w:val="001E31C2"/>
    <w:rsid w:val="001E35F0"/>
    <w:rsid w:val="001E367B"/>
    <w:rsid w:val="001E36B5"/>
    <w:rsid w:val="001E41EE"/>
    <w:rsid w:val="001E4215"/>
    <w:rsid w:val="001E471A"/>
    <w:rsid w:val="001E47B6"/>
    <w:rsid w:val="001E4939"/>
    <w:rsid w:val="001E496F"/>
    <w:rsid w:val="001E5A8C"/>
    <w:rsid w:val="001E5ABB"/>
    <w:rsid w:val="001E5B92"/>
    <w:rsid w:val="001E5F6E"/>
    <w:rsid w:val="001E60BD"/>
    <w:rsid w:val="001E65D8"/>
    <w:rsid w:val="001E666F"/>
    <w:rsid w:val="001E6787"/>
    <w:rsid w:val="001E6FBF"/>
    <w:rsid w:val="001E7407"/>
    <w:rsid w:val="001E7BD2"/>
    <w:rsid w:val="001E7CDD"/>
    <w:rsid w:val="001F00BE"/>
    <w:rsid w:val="001F1263"/>
    <w:rsid w:val="001F14F4"/>
    <w:rsid w:val="001F150F"/>
    <w:rsid w:val="001F1743"/>
    <w:rsid w:val="001F19C8"/>
    <w:rsid w:val="001F1DF6"/>
    <w:rsid w:val="001F1ECF"/>
    <w:rsid w:val="001F2320"/>
    <w:rsid w:val="001F2631"/>
    <w:rsid w:val="001F2703"/>
    <w:rsid w:val="001F28BD"/>
    <w:rsid w:val="001F28E5"/>
    <w:rsid w:val="001F2AED"/>
    <w:rsid w:val="001F2D3B"/>
    <w:rsid w:val="001F3569"/>
    <w:rsid w:val="001F3992"/>
    <w:rsid w:val="001F3995"/>
    <w:rsid w:val="001F3B48"/>
    <w:rsid w:val="001F3B6F"/>
    <w:rsid w:val="001F3CE3"/>
    <w:rsid w:val="001F409C"/>
    <w:rsid w:val="001F4451"/>
    <w:rsid w:val="001F4ACD"/>
    <w:rsid w:val="001F545E"/>
    <w:rsid w:val="001F58F3"/>
    <w:rsid w:val="001F66D8"/>
    <w:rsid w:val="001F6BBB"/>
    <w:rsid w:val="001F6E3F"/>
    <w:rsid w:val="001F7082"/>
    <w:rsid w:val="001F729E"/>
    <w:rsid w:val="001F734C"/>
    <w:rsid w:val="001F7B1A"/>
    <w:rsid w:val="001F7DFD"/>
    <w:rsid w:val="001F7E32"/>
    <w:rsid w:val="00200091"/>
    <w:rsid w:val="002001E2"/>
    <w:rsid w:val="00200D67"/>
    <w:rsid w:val="00201191"/>
    <w:rsid w:val="00201498"/>
    <w:rsid w:val="00201B73"/>
    <w:rsid w:val="00201B78"/>
    <w:rsid w:val="00201DED"/>
    <w:rsid w:val="002021EC"/>
    <w:rsid w:val="002023C4"/>
    <w:rsid w:val="00202458"/>
    <w:rsid w:val="00202AFD"/>
    <w:rsid w:val="00202B93"/>
    <w:rsid w:val="00202BB9"/>
    <w:rsid w:val="00202EB9"/>
    <w:rsid w:val="002034C2"/>
    <w:rsid w:val="00203918"/>
    <w:rsid w:val="00203A0F"/>
    <w:rsid w:val="002040EF"/>
    <w:rsid w:val="00204283"/>
    <w:rsid w:val="00204CBE"/>
    <w:rsid w:val="00205687"/>
    <w:rsid w:val="002058D3"/>
    <w:rsid w:val="0020590A"/>
    <w:rsid w:val="00206179"/>
    <w:rsid w:val="002066F6"/>
    <w:rsid w:val="00206750"/>
    <w:rsid w:val="00206836"/>
    <w:rsid w:val="00206E5F"/>
    <w:rsid w:val="002070BF"/>
    <w:rsid w:val="00207CCC"/>
    <w:rsid w:val="00207E56"/>
    <w:rsid w:val="00210026"/>
    <w:rsid w:val="0021023D"/>
    <w:rsid w:val="00210975"/>
    <w:rsid w:val="00210A48"/>
    <w:rsid w:val="00210D09"/>
    <w:rsid w:val="00210D93"/>
    <w:rsid w:val="00210DA7"/>
    <w:rsid w:val="00210E47"/>
    <w:rsid w:val="00210E75"/>
    <w:rsid w:val="0021103B"/>
    <w:rsid w:val="00211468"/>
    <w:rsid w:val="0021150E"/>
    <w:rsid w:val="00211532"/>
    <w:rsid w:val="00211CEB"/>
    <w:rsid w:val="00212A71"/>
    <w:rsid w:val="00212B74"/>
    <w:rsid w:val="00212DBC"/>
    <w:rsid w:val="00212ED5"/>
    <w:rsid w:val="00213240"/>
    <w:rsid w:val="00213545"/>
    <w:rsid w:val="0021372C"/>
    <w:rsid w:val="002137FB"/>
    <w:rsid w:val="0021388C"/>
    <w:rsid w:val="00213AAF"/>
    <w:rsid w:val="002144F3"/>
    <w:rsid w:val="00214991"/>
    <w:rsid w:val="00215270"/>
    <w:rsid w:val="00215CB8"/>
    <w:rsid w:val="00215E4E"/>
    <w:rsid w:val="00215E96"/>
    <w:rsid w:val="0021605A"/>
    <w:rsid w:val="00216974"/>
    <w:rsid w:val="00216AC4"/>
    <w:rsid w:val="00216F8E"/>
    <w:rsid w:val="00216FFF"/>
    <w:rsid w:val="002171B0"/>
    <w:rsid w:val="002171BC"/>
    <w:rsid w:val="00217376"/>
    <w:rsid w:val="0021771B"/>
    <w:rsid w:val="0021778B"/>
    <w:rsid w:val="002177F2"/>
    <w:rsid w:val="0021796F"/>
    <w:rsid w:val="00217AED"/>
    <w:rsid w:val="00217B34"/>
    <w:rsid w:val="00217B9D"/>
    <w:rsid w:val="00220101"/>
    <w:rsid w:val="0022088B"/>
    <w:rsid w:val="002209D8"/>
    <w:rsid w:val="00220E21"/>
    <w:rsid w:val="00220E82"/>
    <w:rsid w:val="00220ED7"/>
    <w:rsid w:val="00221054"/>
    <w:rsid w:val="00221129"/>
    <w:rsid w:val="00221759"/>
    <w:rsid w:val="00221B42"/>
    <w:rsid w:val="00221B73"/>
    <w:rsid w:val="00221BB8"/>
    <w:rsid w:val="00221EB1"/>
    <w:rsid w:val="00221FD3"/>
    <w:rsid w:val="00222413"/>
    <w:rsid w:val="00222445"/>
    <w:rsid w:val="0022268D"/>
    <w:rsid w:val="00222BEC"/>
    <w:rsid w:val="00222BEE"/>
    <w:rsid w:val="0022358B"/>
    <w:rsid w:val="00223883"/>
    <w:rsid w:val="002238CD"/>
    <w:rsid w:val="00223A1A"/>
    <w:rsid w:val="00223A50"/>
    <w:rsid w:val="00223FC4"/>
    <w:rsid w:val="00223FF7"/>
    <w:rsid w:val="00224010"/>
    <w:rsid w:val="0022437C"/>
    <w:rsid w:val="00224602"/>
    <w:rsid w:val="0022472B"/>
    <w:rsid w:val="00224F71"/>
    <w:rsid w:val="00225029"/>
    <w:rsid w:val="002252B3"/>
    <w:rsid w:val="002254B8"/>
    <w:rsid w:val="002255B4"/>
    <w:rsid w:val="002258BD"/>
    <w:rsid w:val="00225B13"/>
    <w:rsid w:val="00225D73"/>
    <w:rsid w:val="00225E63"/>
    <w:rsid w:val="0022623D"/>
    <w:rsid w:val="002262F3"/>
    <w:rsid w:val="002263B0"/>
    <w:rsid w:val="00226858"/>
    <w:rsid w:val="0022685B"/>
    <w:rsid w:val="00226F98"/>
    <w:rsid w:val="002271D9"/>
    <w:rsid w:val="00227BEE"/>
    <w:rsid w:val="00227C43"/>
    <w:rsid w:val="002300C1"/>
    <w:rsid w:val="00230217"/>
    <w:rsid w:val="0023032C"/>
    <w:rsid w:val="002306B1"/>
    <w:rsid w:val="0023074A"/>
    <w:rsid w:val="00230FD8"/>
    <w:rsid w:val="002310D0"/>
    <w:rsid w:val="00231263"/>
    <w:rsid w:val="00231591"/>
    <w:rsid w:val="00232231"/>
    <w:rsid w:val="0023267A"/>
    <w:rsid w:val="00232CE6"/>
    <w:rsid w:val="00232EC1"/>
    <w:rsid w:val="00233091"/>
    <w:rsid w:val="002332D1"/>
    <w:rsid w:val="00233654"/>
    <w:rsid w:val="00233949"/>
    <w:rsid w:val="00233FA1"/>
    <w:rsid w:val="002341FE"/>
    <w:rsid w:val="00234270"/>
    <w:rsid w:val="002345B0"/>
    <w:rsid w:val="00234819"/>
    <w:rsid w:val="0023495F"/>
    <w:rsid w:val="00234B6F"/>
    <w:rsid w:val="00234DB0"/>
    <w:rsid w:val="00234E41"/>
    <w:rsid w:val="00234F56"/>
    <w:rsid w:val="0023522B"/>
    <w:rsid w:val="0023527D"/>
    <w:rsid w:val="002352BD"/>
    <w:rsid w:val="0023571B"/>
    <w:rsid w:val="00235979"/>
    <w:rsid w:val="0023599C"/>
    <w:rsid w:val="00235BEE"/>
    <w:rsid w:val="00235D35"/>
    <w:rsid w:val="00235F2F"/>
    <w:rsid w:val="0023604E"/>
    <w:rsid w:val="002360EB"/>
    <w:rsid w:val="002362E3"/>
    <w:rsid w:val="00236381"/>
    <w:rsid w:val="00236566"/>
    <w:rsid w:val="0023664E"/>
    <w:rsid w:val="0023665F"/>
    <w:rsid w:val="00236CCA"/>
    <w:rsid w:val="00237021"/>
    <w:rsid w:val="002373E8"/>
    <w:rsid w:val="00237500"/>
    <w:rsid w:val="00237C86"/>
    <w:rsid w:val="00237F8A"/>
    <w:rsid w:val="0024002B"/>
    <w:rsid w:val="00240153"/>
    <w:rsid w:val="00240326"/>
    <w:rsid w:val="0024045F"/>
    <w:rsid w:val="0024058D"/>
    <w:rsid w:val="002410DA"/>
    <w:rsid w:val="00241348"/>
    <w:rsid w:val="002413F0"/>
    <w:rsid w:val="002414D0"/>
    <w:rsid w:val="002414F0"/>
    <w:rsid w:val="00241899"/>
    <w:rsid w:val="00241979"/>
    <w:rsid w:val="002419FD"/>
    <w:rsid w:val="00241BB0"/>
    <w:rsid w:val="00241CA0"/>
    <w:rsid w:val="00241FE3"/>
    <w:rsid w:val="002422B5"/>
    <w:rsid w:val="00242422"/>
    <w:rsid w:val="00242590"/>
    <w:rsid w:val="0024279E"/>
    <w:rsid w:val="00242A63"/>
    <w:rsid w:val="00243462"/>
    <w:rsid w:val="00243600"/>
    <w:rsid w:val="002439AE"/>
    <w:rsid w:val="00243C1A"/>
    <w:rsid w:val="00243D41"/>
    <w:rsid w:val="00243E32"/>
    <w:rsid w:val="00243F01"/>
    <w:rsid w:val="00243F88"/>
    <w:rsid w:val="00244151"/>
    <w:rsid w:val="00244277"/>
    <w:rsid w:val="002445BB"/>
    <w:rsid w:val="00244947"/>
    <w:rsid w:val="00244CD3"/>
    <w:rsid w:val="00244EB1"/>
    <w:rsid w:val="0024545D"/>
    <w:rsid w:val="002456D1"/>
    <w:rsid w:val="0024583A"/>
    <w:rsid w:val="002458B5"/>
    <w:rsid w:val="00245DC1"/>
    <w:rsid w:val="002460F6"/>
    <w:rsid w:val="00246135"/>
    <w:rsid w:val="002466CF"/>
    <w:rsid w:val="00247B21"/>
    <w:rsid w:val="00247DB2"/>
    <w:rsid w:val="0025132B"/>
    <w:rsid w:val="002517BC"/>
    <w:rsid w:val="00251BCD"/>
    <w:rsid w:val="00251C8F"/>
    <w:rsid w:val="002520BD"/>
    <w:rsid w:val="00252504"/>
    <w:rsid w:val="002526A0"/>
    <w:rsid w:val="00252CF3"/>
    <w:rsid w:val="00252F28"/>
    <w:rsid w:val="00253073"/>
    <w:rsid w:val="002536A8"/>
    <w:rsid w:val="002536B2"/>
    <w:rsid w:val="00253715"/>
    <w:rsid w:val="00253AB1"/>
    <w:rsid w:val="00253BD0"/>
    <w:rsid w:val="002543FA"/>
    <w:rsid w:val="002546C8"/>
    <w:rsid w:val="00254871"/>
    <w:rsid w:val="00254B1B"/>
    <w:rsid w:val="002550C5"/>
    <w:rsid w:val="00255642"/>
    <w:rsid w:val="0025564A"/>
    <w:rsid w:val="00255BB9"/>
    <w:rsid w:val="00256245"/>
    <w:rsid w:val="0025654C"/>
    <w:rsid w:val="00257052"/>
    <w:rsid w:val="002572F7"/>
    <w:rsid w:val="002577BC"/>
    <w:rsid w:val="002578FB"/>
    <w:rsid w:val="00257ADC"/>
    <w:rsid w:val="00257AEF"/>
    <w:rsid w:val="00257BB0"/>
    <w:rsid w:val="002601F3"/>
    <w:rsid w:val="00260487"/>
    <w:rsid w:val="002606E1"/>
    <w:rsid w:val="00260BB0"/>
    <w:rsid w:val="00260BC8"/>
    <w:rsid w:val="00260D07"/>
    <w:rsid w:val="002616B8"/>
    <w:rsid w:val="00261810"/>
    <w:rsid w:val="002618D9"/>
    <w:rsid w:val="00261C9B"/>
    <w:rsid w:val="0026267C"/>
    <w:rsid w:val="00262731"/>
    <w:rsid w:val="00262C23"/>
    <w:rsid w:val="0026317D"/>
    <w:rsid w:val="00263422"/>
    <w:rsid w:val="0026346D"/>
    <w:rsid w:val="00263C3C"/>
    <w:rsid w:val="00263CDF"/>
    <w:rsid w:val="0026440F"/>
    <w:rsid w:val="00264BB0"/>
    <w:rsid w:val="00264D87"/>
    <w:rsid w:val="00265032"/>
    <w:rsid w:val="00265251"/>
    <w:rsid w:val="0026571A"/>
    <w:rsid w:val="0026596D"/>
    <w:rsid w:val="00265AA7"/>
    <w:rsid w:val="0026602B"/>
    <w:rsid w:val="00266056"/>
    <w:rsid w:val="0026677E"/>
    <w:rsid w:val="00266A1B"/>
    <w:rsid w:val="00266C5F"/>
    <w:rsid w:val="00266C95"/>
    <w:rsid w:val="0026715E"/>
    <w:rsid w:val="0026719A"/>
    <w:rsid w:val="00267786"/>
    <w:rsid w:val="00267900"/>
    <w:rsid w:val="00267FF2"/>
    <w:rsid w:val="0027004C"/>
    <w:rsid w:val="00270072"/>
    <w:rsid w:val="002701AC"/>
    <w:rsid w:val="00270F97"/>
    <w:rsid w:val="0027131A"/>
    <w:rsid w:val="00271492"/>
    <w:rsid w:val="00271968"/>
    <w:rsid w:val="002719D6"/>
    <w:rsid w:val="00271D06"/>
    <w:rsid w:val="00271FE7"/>
    <w:rsid w:val="002720C1"/>
    <w:rsid w:val="0027257D"/>
    <w:rsid w:val="002725CB"/>
    <w:rsid w:val="002725F0"/>
    <w:rsid w:val="00272A1F"/>
    <w:rsid w:val="00272A51"/>
    <w:rsid w:val="00273980"/>
    <w:rsid w:val="00273C4E"/>
    <w:rsid w:val="00273F49"/>
    <w:rsid w:val="00273F5D"/>
    <w:rsid w:val="00274326"/>
    <w:rsid w:val="00274A6E"/>
    <w:rsid w:val="0027542E"/>
    <w:rsid w:val="0027560C"/>
    <w:rsid w:val="002758C3"/>
    <w:rsid w:val="0027596B"/>
    <w:rsid w:val="00275B4A"/>
    <w:rsid w:val="00275E1A"/>
    <w:rsid w:val="00276223"/>
    <w:rsid w:val="002762FA"/>
    <w:rsid w:val="002765BE"/>
    <w:rsid w:val="00276E7C"/>
    <w:rsid w:val="00277021"/>
    <w:rsid w:val="0027722D"/>
    <w:rsid w:val="00277436"/>
    <w:rsid w:val="00277536"/>
    <w:rsid w:val="002779B1"/>
    <w:rsid w:val="002802C3"/>
    <w:rsid w:val="00280521"/>
    <w:rsid w:val="002806A1"/>
    <w:rsid w:val="0028076E"/>
    <w:rsid w:val="00280A90"/>
    <w:rsid w:val="00280BF6"/>
    <w:rsid w:val="00280F45"/>
    <w:rsid w:val="00281069"/>
    <w:rsid w:val="0028131B"/>
    <w:rsid w:val="002814DD"/>
    <w:rsid w:val="00281547"/>
    <w:rsid w:val="00281A90"/>
    <w:rsid w:val="002825ED"/>
    <w:rsid w:val="00282725"/>
    <w:rsid w:val="002827F8"/>
    <w:rsid w:val="00282D09"/>
    <w:rsid w:val="002834F1"/>
    <w:rsid w:val="0028363C"/>
    <w:rsid w:val="00283DE4"/>
    <w:rsid w:val="0028402F"/>
    <w:rsid w:val="0028410A"/>
    <w:rsid w:val="002851AC"/>
    <w:rsid w:val="00285354"/>
    <w:rsid w:val="0028589B"/>
    <w:rsid w:val="00285F0C"/>
    <w:rsid w:val="00286960"/>
    <w:rsid w:val="00286ADE"/>
    <w:rsid w:val="00286D56"/>
    <w:rsid w:val="0028717D"/>
    <w:rsid w:val="002871E0"/>
    <w:rsid w:val="002875B1"/>
    <w:rsid w:val="00287B26"/>
    <w:rsid w:val="00287DD8"/>
    <w:rsid w:val="00287E5D"/>
    <w:rsid w:val="00290053"/>
    <w:rsid w:val="00290168"/>
    <w:rsid w:val="002904FE"/>
    <w:rsid w:val="00290B43"/>
    <w:rsid w:val="00290B9E"/>
    <w:rsid w:val="00290D1D"/>
    <w:rsid w:val="00290F11"/>
    <w:rsid w:val="00291029"/>
    <w:rsid w:val="002914E5"/>
    <w:rsid w:val="00291524"/>
    <w:rsid w:val="0029153F"/>
    <w:rsid w:val="002916C5"/>
    <w:rsid w:val="002916C7"/>
    <w:rsid w:val="00291A0C"/>
    <w:rsid w:val="00291AE8"/>
    <w:rsid w:val="00291C64"/>
    <w:rsid w:val="00291E8A"/>
    <w:rsid w:val="00291EBC"/>
    <w:rsid w:val="00292161"/>
    <w:rsid w:val="002922F2"/>
    <w:rsid w:val="00292622"/>
    <w:rsid w:val="0029375A"/>
    <w:rsid w:val="00293DC6"/>
    <w:rsid w:val="002945EC"/>
    <w:rsid w:val="0029480E"/>
    <w:rsid w:val="00294A10"/>
    <w:rsid w:val="00294D36"/>
    <w:rsid w:val="00294E81"/>
    <w:rsid w:val="00295216"/>
    <w:rsid w:val="00295A33"/>
    <w:rsid w:val="00295B53"/>
    <w:rsid w:val="00295D4B"/>
    <w:rsid w:val="002963D8"/>
    <w:rsid w:val="00296745"/>
    <w:rsid w:val="002968D8"/>
    <w:rsid w:val="00296B63"/>
    <w:rsid w:val="00296F43"/>
    <w:rsid w:val="002971A2"/>
    <w:rsid w:val="002972EB"/>
    <w:rsid w:val="002973A9"/>
    <w:rsid w:val="00297771"/>
    <w:rsid w:val="00297816"/>
    <w:rsid w:val="00297941"/>
    <w:rsid w:val="00297C21"/>
    <w:rsid w:val="00297EEF"/>
    <w:rsid w:val="002A019B"/>
    <w:rsid w:val="002A0428"/>
    <w:rsid w:val="002A1014"/>
    <w:rsid w:val="002A1222"/>
    <w:rsid w:val="002A12A9"/>
    <w:rsid w:val="002A134A"/>
    <w:rsid w:val="002A1734"/>
    <w:rsid w:val="002A2088"/>
    <w:rsid w:val="002A345E"/>
    <w:rsid w:val="002A3AD7"/>
    <w:rsid w:val="002A40FC"/>
    <w:rsid w:val="002A424F"/>
    <w:rsid w:val="002A4449"/>
    <w:rsid w:val="002A447E"/>
    <w:rsid w:val="002A46D6"/>
    <w:rsid w:val="002A47B1"/>
    <w:rsid w:val="002A4980"/>
    <w:rsid w:val="002A4FBC"/>
    <w:rsid w:val="002A5535"/>
    <w:rsid w:val="002A59EE"/>
    <w:rsid w:val="002A5D27"/>
    <w:rsid w:val="002A64FD"/>
    <w:rsid w:val="002A6826"/>
    <w:rsid w:val="002A68F2"/>
    <w:rsid w:val="002A7763"/>
    <w:rsid w:val="002A7FF4"/>
    <w:rsid w:val="002B01C2"/>
    <w:rsid w:val="002B0294"/>
    <w:rsid w:val="002B03B3"/>
    <w:rsid w:val="002B047D"/>
    <w:rsid w:val="002B092C"/>
    <w:rsid w:val="002B0933"/>
    <w:rsid w:val="002B0A85"/>
    <w:rsid w:val="002B0EC8"/>
    <w:rsid w:val="002B123C"/>
    <w:rsid w:val="002B17EC"/>
    <w:rsid w:val="002B1AA2"/>
    <w:rsid w:val="002B2887"/>
    <w:rsid w:val="002B2967"/>
    <w:rsid w:val="002B2B60"/>
    <w:rsid w:val="002B2D1B"/>
    <w:rsid w:val="002B31A2"/>
    <w:rsid w:val="002B3AF3"/>
    <w:rsid w:val="002B3BF1"/>
    <w:rsid w:val="002B4B8D"/>
    <w:rsid w:val="002B4E8D"/>
    <w:rsid w:val="002B5057"/>
    <w:rsid w:val="002B51F9"/>
    <w:rsid w:val="002B53AF"/>
    <w:rsid w:val="002B53DD"/>
    <w:rsid w:val="002B5415"/>
    <w:rsid w:val="002B5649"/>
    <w:rsid w:val="002B591A"/>
    <w:rsid w:val="002B5B13"/>
    <w:rsid w:val="002B5F18"/>
    <w:rsid w:val="002B5F7B"/>
    <w:rsid w:val="002B6081"/>
    <w:rsid w:val="002B62E0"/>
    <w:rsid w:val="002B63B4"/>
    <w:rsid w:val="002B64F9"/>
    <w:rsid w:val="002B68B6"/>
    <w:rsid w:val="002B6B1B"/>
    <w:rsid w:val="002B780D"/>
    <w:rsid w:val="002B7C32"/>
    <w:rsid w:val="002C0075"/>
    <w:rsid w:val="002C0252"/>
    <w:rsid w:val="002C0528"/>
    <w:rsid w:val="002C05E1"/>
    <w:rsid w:val="002C0613"/>
    <w:rsid w:val="002C0997"/>
    <w:rsid w:val="002C0A4B"/>
    <w:rsid w:val="002C102B"/>
    <w:rsid w:val="002C125F"/>
    <w:rsid w:val="002C1AD7"/>
    <w:rsid w:val="002C225A"/>
    <w:rsid w:val="002C28B1"/>
    <w:rsid w:val="002C2942"/>
    <w:rsid w:val="002C2A43"/>
    <w:rsid w:val="002C33AF"/>
    <w:rsid w:val="002C3A3B"/>
    <w:rsid w:val="002C3AEC"/>
    <w:rsid w:val="002C3AF0"/>
    <w:rsid w:val="002C3B13"/>
    <w:rsid w:val="002C44EE"/>
    <w:rsid w:val="002C4500"/>
    <w:rsid w:val="002C459B"/>
    <w:rsid w:val="002C4683"/>
    <w:rsid w:val="002C493D"/>
    <w:rsid w:val="002C4A70"/>
    <w:rsid w:val="002C4C60"/>
    <w:rsid w:val="002C4E3C"/>
    <w:rsid w:val="002C4E50"/>
    <w:rsid w:val="002C4F3C"/>
    <w:rsid w:val="002C4F5E"/>
    <w:rsid w:val="002C5030"/>
    <w:rsid w:val="002C55F0"/>
    <w:rsid w:val="002C63D0"/>
    <w:rsid w:val="002C6431"/>
    <w:rsid w:val="002C6607"/>
    <w:rsid w:val="002C6CCE"/>
    <w:rsid w:val="002C6EF8"/>
    <w:rsid w:val="002C6FBC"/>
    <w:rsid w:val="002C7006"/>
    <w:rsid w:val="002C757C"/>
    <w:rsid w:val="002C76D7"/>
    <w:rsid w:val="002C779F"/>
    <w:rsid w:val="002D071B"/>
    <w:rsid w:val="002D089F"/>
    <w:rsid w:val="002D0ABC"/>
    <w:rsid w:val="002D1511"/>
    <w:rsid w:val="002D1D37"/>
    <w:rsid w:val="002D2015"/>
    <w:rsid w:val="002D2097"/>
    <w:rsid w:val="002D2181"/>
    <w:rsid w:val="002D23D7"/>
    <w:rsid w:val="002D2437"/>
    <w:rsid w:val="002D2B6A"/>
    <w:rsid w:val="002D2C5B"/>
    <w:rsid w:val="002D2CF9"/>
    <w:rsid w:val="002D2D11"/>
    <w:rsid w:val="002D3014"/>
    <w:rsid w:val="002D343C"/>
    <w:rsid w:val="002D3A68"/>
    <w:rsid w:val="002D3C3B"/>
    <w:rsid w:val="002D3E1A"/>
    <w:rsid w:val="002D3ECF"/>
    <w:rsid w:val="002D42A2"/>
    <w:rsid w:val="002D4A6A"/>
    <w:rsid w:val="002D54F9"/>
    <w:rsid w:val="002D5AF2"/>
    <w:rsid w:val="002D6D6F"/>
    <w:rsid w:val="002D742C"/>
    <w:rsid w:val="002D78CD"/>
    <w:rsid w:val="002D794C"/>
    <w:rsid w:val="002D797A"/>
    <w:rsid w:val="002D7A07"/>
    <w:rsid w:val="002D7D1C"/>
    <w:rsid w:val="002E0168"/>
    <w:rsid w:val="002E017E"/>
    <w:rsid w:val="002E079D"/>
    <w:rsid w:val="002E0C7E"/>
    <w:rsid w:val="002E0CE8"/>
    <w:rsid w:val="002E0E1D"/>
    <w:rsid w:val="002E0EBD"/>
    <w:rsid w:val="002E0FA3"/>
    <w:rsid w:val="002E122E"/>
    <w:rsid w:val="002E1C61"/>
    <w:rsid w:val="002E1D14"/>
    <w:rsid w:val="002E20BA"/>
    <w:rsid w:val="002E2E8F"/>
    <w:rsid w:val="002E2EA7"/>
    <w:rsid w:val="002E3208"/>
    <w:rsid w:val="002E3313"/>
    <w:rsid w:val="002E356A"/>
    <w:rsid w:val="002E3643"/>
    <w:rsid w:val="002E3A87"/>
    <w:rsid w:val="002E3E11"/>
    <w:rsid w:val="002E3E34"/>
    <w:rsid w:val="002E4246"/>
    <w:rsid w:val="002E485F"/>
    <w:rsid w:val="002E498A"/>
    <w:rsid w:val="002E51B5"/>
    <w:rsid w:val="002E5728"/>
    <w:rsid w:val="002E5837"/>
    <w:rsid w:val="002E5B31"/>
    <w:rsid w:val="002E5DBF"/>
    <w:rsid w:val="002E5DEA"/>
    <w:rsid w:val="002E666C"/>
    <w:rsid w:val="002E67F7"/>
    <w:rsid w:val="002E6BE3"/>
    <w:rsid w:val="002E7330"/>
    <w:rsid w:val="002E7461"/>
    <w:rsid w:val="002E7542"/>
    <w:rsid w:val="002F00DA"/>
    <w:rsid w:val="002F070F"/>
    <w:rsid w:val="002F0D17"/>
    <w:rsid w:val="002F0EC4"/>
    <w:rsid w:val="002F1176"/>
    <w:rsid w:val="002F12BE"/>
    <w:rsid w:val="002F1751"/>
    <w:rsid w:val="002F189F"/>
    <w:rsid w:val="002F1EFA"/>
    <w:rsid w:val="002F1F5A"/>
    <w:rsid w:val="002F2058"/>
    <w:rsid w:val="002F265D"/>
    <w:rsid w:val="002F270B"/>
    <w:rsid w:val="002F28ED"/>
    <w:rsid w:val="002F2BD6"/>
    <w:rsid w:val="002F3476"/>
    <w:rsid w:val="002F36F7"/>
    <w:rsid w:val="002F37C1"/>
    <w:rsid w:val="002F38E6"/>
    <w:rsid w:val="002F3AB8"/>
    <w:rsid w:val="002F3D9A"/>
    <w:rsid w:val="002F3DE9"/>
    <w:rsid w:val="002F3E48"/>
    <w:rsid w:val="002F407C"/>
    <w:rsid w:val="002F434C"/>
    <w:rsid w:val="002F4750"/>
    <w:rsid w:val="002F4E3C"/>
    <w:rsid w:val="002F5221"/>
    <w:rsid w:val="002F5530"/>
    <w:rsid w:val="002F5B24"/>
    <w:rsid w:val="002F5FAC"/>
    <w:rsid w:val="002F607E"/>
    <w:rsid w:val="002F61B3"/>
    <w:rsid w:val="002F63AB"/>
    <w:rsid w:val="002F655E"/>
    <w:rsid w:val="002F6A6F"/>
    <w:rsid w:val="002F6CAE"/>
    <w:rsid w:val="002F73B9"/>
    <w:rsid w:val="002F77B3"/>
    <w:rsid w:val="002F78DD"/>
    <w:rsid w:val="002F795F"/>
    <w:rsid w:val="002F7ACA"/>
    <w:rsid w:val="003006CD"/>
    <w:rsid w:val="00300910"/>
    <w:rsid w:val="0030094A"/>
    <w:rsid w:val="00300D09"/>
    <w:rsid w:val="00300DCF"/>
    <w:rsid w:val="00300E95"/>
    <w:rsid w:val="00300EB0"/>
    <w:rsid w:val="00301874"/>
    <w:rsid w:val="00301AF3"/>
    <w:rsid w:val="00301DCA"/>
    <w:rsid w:val="00301E86"/>
    <w:rsid w:val="00301EB7"/>
    <w:rsid w:val="00302000"/>
    <w:rsid w:val="003023A4"/>
    <w:rsid w:val="003024F9"/>
    <w:rsid w:val="003026CC"/>
    <w:rsid w:val="00302E4B"/>
    <w:rsid w:val="003030E0"/>
    <w:rsid w:val="003031EB"/>
    <w:rsid w:val="00303509"/>
    <w:rsid w:val="00303557"/>
    <w:rsid w:val="00303699"/>
    <w:rsid w:val="0030376E"/>
    <w:rsid w:val="00303B48"/>
    <w:rsid w:val="003043DF"/>
    <w:rsid w:val="003046B9"/>
    <w:rsid w:val="0030503B"/>
    <w:rsid w:val="00305464"/>
    <w:rsid w:val="00305957"/>
    <w:rsid w:val="003059A5"/>
    <w:rsid w:val="00305F61"/>
    <w:rsid w:val="003065A5"/>
    <w:rsid w:val="0030664B"/>
    <w:rsid w:val="00306B9C"/>
    <w:rsid w:val="00306C6B"/>
    <w:rsid w:val="00306CE9"/>
    <w:rsid w:val="00306E98"/>
    <w:rsid w:val="00306F15"/>
    <w:rsid w:val="00306F92"/>
    <w:rsid w:val="003071B2"/>
    <w:rsid w:val="0030725F"/>
    <w:rsid w:val="0030759D"/>
    <w:rsid w:val="00307648"/>
    <w:rsid w:val="00307820"/>
    <w:rsid w:val="00307AA0"/>
    <w:rsid w:val="00307C34"/>
    <w:rsid w:val="00310281"/>
    <w:rsid w:val="003102F7"/>
    <w:rsid w:val="003103DE"/>
    <w:rsid w:val="003103E7"/>
    <w:rsid w:val="00310EAA"/>
    <w:rsid w:val="00310F73"/>
    <w:rsid w:val="00311012"/>
    <w:rsid w:val="00311029"/>
    <w:rsid w:val="003110B6"/>
    <w:rsid w:val="0031170E"/>
    <w:rsid w:val="00311B78"/>
    <w:rsid w:val="003126E8"/>
    <w:rsid w:val="00312924"/>
    <w:rsid w:val="00312ACD"/>
    <w:rsid w:val="00312EA7"/>
    <w:rsid w:val="003132A5"/>
    <w:rsid w:val="003134F9"/>
    <w:rsid w:val="003136F0"/>
    <w:rsid w:val="00313835"/>
    <w:rsid w:val="003142DE"/>
    <w:rsid w:val="003145DC"/>
    <w:rsid w:val="003146A0"/>
    <w:rsid w:val="00314A90"/>
    <w:rsid w:val="00315120"/>
    <w:rsid w:val="0031527A"/>
    <w:rsid w:val="00315624"/>
    <w:rsid w:val="003156E3"/>
    <w:rsid w:val="00315782"/>
    <w:rsid w:val="00315A75"/>
    <w:rsid w:val="00315BC8"/>
    <w:rsid w:val="00315C60"/>
    <w:rsid w:val="00316178"/>
    <w:rsid w:val="00316785"/>
    <w:rsid w:val="0031679E"/>
    <w:rsid w:val="00316BE9"/>
    <w:rsid w:val="00317129"/>
    <w:rsid w:val="003176C0"/>
    <w:rsid w:val="00317B27"/>
    <w:rsid w:val="00317CBE"/>
    <w:rsid w:val="00320137"/>
    <w:rsid w:val="0032035C"/>
    <w:rsid w:val="00320449"/>
    <w:rsid w:val="0032077E"/>
    <w:rsid w:val="0032079E"/>
    <w:rsid w:val="00320CBD"/>
    <w:rsid w:val="00321A81"/>
    <w:rsid w:val="00322393"/>
    <w:rsid w:val="00322478"/>
    <w:rsid w:val="003225FC"/>
    <w:rsid w:val="00322827"/>
    <w:rsid w:val="003228A1"/>
    <w:rsid w:val="00322925"/>
    <w:rsid w:val="00322B14"/>
    <w:rsid w:val="00322C32"/>
    <w:rsid w:val="00322EFA"/>
    <w:rsid w:val="00322F6D"/>
    <w:rsid w:val="00322F77"/>
    <w:rsid w:val="00323130"/>
    <w:rsid w:val="003231B2"/>
    <w:rsid w:val="003232C5"/>
    <w:rsid w:val="003233EF"/>
    <w:rsid w:val="0032389C"/>
    <w:rsid w:val="0032393E"/>
    <w:rsid w:val="003239C0"/>
    <w:rsid w:val="00324098"/>
    <w:rsid w:val="00324368"/>
    <w:rsid w:val="003244B4"/>
    <w:rsid w:val="00324A76"/>
    <w:rsid w:val="00324CF2"/>
    <w:rsid w:val="00324D26"/>
    <w:rsid w:val="00324D27"/>
    <w:rsid w:val="003259A3"/>
    <w:rsid w:val="00325F25"/>
    <w:rsid w:val="0032609B"/>
    <w:rsid w:val="00326186"/>
    <w:rsid w:val="0032637C"/>
    <w:rsid w:val="0032643A"/>
    <w:rsid w:val="003267D2"/>
    <w:rsid w:val="003267F3"/>
    <w:rsid w:val="00326887"/>
    <w:rsid w:val="00326C36"/>
    <w:rsid w:val="00326DD1"/>
    <w:rsid w:val="00326EAF"/>
    <w:rsid w:val="0032713A"/>
    <w:rsid w:val="0032776D"/>
    <w:rsid w:val="00327981"/>
    <w:rsid w:val="003300AC"/>
    <w:rsid w:val="003301D2"/>
    <w:rsid w:val="0033079B"/>
    <w:rsid w:val="00330B8E"/>
    <w:rsid w:val="003311D8"/>
    <w:rsid w:val="00331512"/>
    <w:rsid w:val="0033168B"/>
    <w:rsid w:val="00331943"/>
    <w:rsid w:val="0033275E"/>
    <w:rsid w:val="00333133"/>
    <w:rsid w:val="00333218"/>
    <w:rsid w:val="00333672"/>
    <w:rsid w:val="00333AA7"/>
    <w:rsid w:val="00333B7E"/>
    <w:rsid w:val="00333BAB"/>
    <w:rsid w:val="00333C02"/>
    <w:rsid w:val="00333D23"/>
    <w:rsid w:val="003346A5"/>
    <w:rsid w:val="003346ED"/>
    <w:rsid w:val="00334811"/>
    <w:rsid w:val="00334EB8"/>
    <w:rsid w:val="003353F6"/>
    <w:rsid w:val="00335527"/>
    <w:rsid w:val="003355F3"/>
    <w:rsid w:val="00335B54"/>
    <w:rsid w:val="003361FE"/>
    <w:rsid w:val="0033647F"/>
    <w:rsid w:val="003369E9"/>
    <w:rsid w:val="00336D7C"/>
    <w:rsid w:val="00336EDC"/>
    <w:rsid w:val="003371DD"/>
    <w:rsid w:val="003374A3"/>
    <w:rsid w:val="00337611"/>
    <w:rsid w:val="00337934"/>
    <w:rsid w:val="00337EB8"/>
    <w:rsid w:val="0034033D"/>
    <w:rsid w:val="00340415"/>
    <w:rsid w:val="00340616"/>
    <w:rsid w:val="00340A29"/>
    <w:rsid w:val="00340D77"/>
    <w:rsid w:val="00340EA3"/>
    <w:rsid w:val="0034166E"/>
    <w:rsid w:val="00341765"/>
    <w:rsid w:val="00341EF6"/>
    <w:rsid w:val="0034206B"/>
    <w:rsid w:val="0034229F"/>
    <w:rsid w:val="0034238C"/>
    <w:rsid w:val="00342B87"/>
    <w:rsid w:val="00342BA9"/>
    <w:rsid w:val="0034303F"/>
    <w:rsid w:val="0034322E"/>
    <w:rsid w:val="00343239"/>
    <w:rsid w:val="00343278"/>
    <w:rsid w:val="0034376E"/>
    <w:rsid w:val="003441C4"/>
    <w:rsid w:val="00344559"/>
    <w:rsid w:val="0034461B"/>
    <w:rsid w:val="00345135"/>
    <w:rsid w:val="00345513"/>
    <w:rsid w:val="0034554B"/>
    <w:rsid w:val="003456F7"/>
    <w:rsid w:val="0034570E"/>
    <w:rsid w:val="003459B5"/>
    <w:rsid w:val="00345D73"/>
    <w:rsid w:val="00345E80"/>
    <w:rsid w:val="0034613C"/>
    <w:rsid w:val="00346424"/>
    <w:rsid w:val="003464AB"/>
    <w:rsid w:val="00346833"/>
    <w:rsid w:val="003469B0"/>
    <w:rsid w:val="003469CD"/>
    <w:rsid w:val="00346A71"/>
    <w:rsid w:val="00346AA1"/>
    <w:rsid w:val="00346C5D"/>
    <w:rsid w:val="00346D80"/>
    <w:rsid w:val="00346EF6"/>
    <w:rsid w:val="00347096"/>
    <w:rsid w:val="00347153"/>
    <w:rsid w:val="003471BD"/>
    <w:rsid w:val="00347471"/>
    <w:rsid w:val="00347A01"/>
    <w:rsid w:val="00347E91"/>
    <w:rsid w:val="003500DD"/>
    <w:rsid w:val="003508BE"/>
    <w:rsid w:val="003509BD"/>
    <w:rsid w:val="00350C1C"/>
    <w:rsid w:val="0035102F"/>
    <w:rsid w:val="0035104F"/>
    <w:rsid w:val="0035111B"/>
    <w:rsid w:val="0035125C"/>
    <w:rsid w:val="0035154F"/>
    <w:rsid w:val="0035170A"/>
    <w:rsid w:val="0035182B"/>
    <w:rsid w:val="00351AE9"/>
    <w:rsid w:val="00352689"/>
    <w:rsid w:val="0035279D"/>
    <w:rsid w:val="00352A07"/>
    <w:rsid w:val="00352BE1"/>
    <w:rsid w:val="00352C0D"/>
    <w:rsid w:val="00352D2D"/>
    <w:rsid w:val="003532B8"/>
    <w:rsid w:val="00353526"/>
    <w:rsid w:val="00353951"/>
    <w:rsid w:val="003539F9"/>
    <w:rsid w:val="0035433C"/>
    <w:rsid w:val="003544E4"/>
    <w:rsid w:val="00354557"/>
    <w:rsid w:val="003545F2"/>
    <w:rsid w:val="00354800"/>
    <w:rsid w:val="00354A88"/>
    <w:rsid w:val="00354AE9"/>
    <w:rsid w:val="0035528F"/>
    <w:rsid w:val="00355459"/>
    <w:rsid w:val="003555FE"/>
    <w:rsid w:val="00355665"/>
    <w:rsid w:val="00356098"/>
    <w:rsid w:val="003565B0"/>
    <w:rsid w:val="003575C7"/>
    <w:rsid w:val="0035768E"/>
    <w:rsid w:val="0035771E"/>
    <w:rsid w:val="00357967"/>
    <w:rsid w:val="00357BAB"/>
    <w:rsid w:val="00357EA7"/>
    <w:rsid w:val="00357F06"/>
    <w:rsid w:val="00360471"/>
    <w:rsid w:val="0036058F"/>
    <w:rsid w:val="00360AA6"/>
    <w:rsid w:val="00360C2C"/>
    <w:rsid w:val="00360E9A"/>
    <w:rsid w:val="0036142F"/>
    <w:rsid w:val="00361C0F"/>
    <w:rsid w:val="00361CFB"/>
    <w:rsid w:val="00362178"/>
    <w:rsid w:val="00362763"/>
    <w:rsid w:val="00363103"/>
    <w:rsid w:val="00363359"/>
    <w:rsid w:val="0036363E"/>
    <w:rsid w:val="00363843"/>
    <w:rsid w:val="0036386A"/>
    <w:rsid w:val="003641F0"/>
    <w:rsid w:val="00364500"/>
    <w:rsid w:val="003646EF"/>
    <w:rsid w:val="00364B38"/>
    <w:rsid w:val="00364CAD"/>
    <w:rsid w:val="00364CC3"/>
    <w:rsid w:val="003650AF"/>
    <w:rsid w:val="00365485"/>
    <w:rsid w:val="00365602"/>
    <w:rsid w:val="0036577C"/>
    <w:rsid w:val="00365E9B"/>
    <w:rsid w:val="00366051"/>
    <w:rsid w:val="0036659C"/>
    <w:rsid w:val="00366E71"/>
    <w:rsid w:val="003671A8"/>
    <w:rsid w:val="003672DE"/>
    <w:rsid w:val="00367411"/>
    <w:rsid w:val="00367678"/>
    <w:rsid w:val="00367949"/>
    <w:rsid w:val="00370494"/>
    <w:rsid w:val="003716B4"/>
    <w:rsid w:val="00371B52"/>
    <w:rsid w:val="00371D6B"/>
    <w:rsid w:val="00372080"/>
    <w:rsid w:val="0037218D"/>
    <w:rsid w:val="00372303"/>
    <w:rsid w:val="0037259F"/>
    <w:rsid w:val="003726E2"/>
    <w:rsid w:val="003729F5"/>
    <w:rsid w:val="00372A13"/>
    <w:rsid w:val="00372C3C"/>
    <w:rsid w:val="0037369A"/>
    <w:rsid w:val="0037387E"/>
    <w:rsid w:val="003738DE"/>
    <w:rsid w:val="00373ACF"/>
    <w:rsid w:val="00373BA1"/>
    <w:rsid w:val="00373C16"/>
    <w:rsid w:val="0037446D"/>
    <w:rsid w:val="003749B6"/>
    <w:rsid w:val="003756AB"/>
    <w:rsid w:val="00375819"/>
    <w:rsid w:val="0037586E"/>
    <w:rsid w:val="00375C5B"/>
    <w:rsid w:val="003764F3"/>
    <w:rsid w:val="003767FA"/>
    <w:rsid w:val="00376FDE"/>
    <w:rsid w:val="003773A7"/>
    <w:rsid w:val="00377640"/>
    <w:rsid w:val="00377B6F"/>
    <w:rsid w:val="00377C82"/>
    <w:rsid w:val="00377D05"/>
    <w:rsid w:val="00377D86"/>
    <w:rsid w:val="00380159"/>
    <w:rsid w:val="00380203"/>
    <w:rsid w:val="003803C0"/>
    <w:rsid w:val="00380522"/>
    <w:rsid w:val="00380702"/>
    <w:rsid w:val="0038073A"/>
    <w:rsid w:val="00380E60"/>
    <w:rsid w:val="00380F66"/>
    <w:rsid w:val="00381100"/>
    <w:rsid w:val="00381206"/>
    <w:rsid w:val="003812F2"/>
    <w:rsid w:val="00381B82"/>
    <w:rsid w:val="00381CEA"/>
    <w:rsid w:val="003825B4"/>
    <w:rsid w:val="003826F2"/>
    <w:rsid w:val="0038359C"/>
    <w:rsid w:val="00383873"/>
    <w:rsid w:val="00383B94"/>
    <w:rsid w:val="00384118"/>
    <w:rsid w:val="003846F1"/>
    <w:rsid w:val="00384940"/>
    <w:rsid w:val="00385079"/>
    <w:rsid w:val="0038517C"/>
    <w:rsid w:val="003856D1"/>
    <w:rsid w:val="00385850"/>
    <w:rsid w:val="003867A8"/>
    <w:rsid w:val="0038696E"/>
    <w:rsid w:val="00386FEB"/>
    <w:rsid w:val="00386FF1"/>
    <w:rsid w:val="0038705A"/>
    <w:rsid w:val="0038748A"/>
    <w:rsid w:val="00387795"/>
    <w:rsid w:val="00387AFB"/>
    <w:rsid w:val="0039001F"/>
    <w:rsid w:val="003901F6"/>
    <w:rsid w:val="0039041B"/>
    <w:rsid w:val="003904FF"/>
    <w:rsid w:val="00390BFC"/>
    <w:rsid w:val="00390CB3"/>
    <w:rsid w:val="00390D33"/>
    <w:rsid w:val="00390D66"/>
    <w:rsid w:val="00391325"/>
    <w:rsid w:val="0039166B"/>
    <w:rsid w:val="00392131"/>
    <w:rsid w:val="0039299A"/>
    <w:rsid w:val="003929AC"/>
    <w:rsid w:val="00392A34"/>
    <w:rsid w:val="00392FBD"/>
    <w:rsid w:val="00393155"/>
    <w:rsid w:val="003931CF"/>
    <w:rsid w:val="0039328B"/>
    <w:rsid w:val="003932E7"/>
    <w:rsid w:val="00393472"/>
    <w:rsid w:val="00393597"/>
    <w:rsid w:val="00393713"/>
    <w:rsid w:val="00393867"/>
    <w:rsid w:val="00393A9C"/>
    <w:rsid w:val="00393D13"/>
    <w:rsid w:val="00393D42"/>
    <w:rsid w:val="00393F31"/>
    <w:rsid w:val="00394329"/>
    <w:rsid w:val="003943B6"/>
    <w:rsid w:val="00394484"/>
    <w:rsid w:val="003946E5"/>
    <w:rsid w:val="003947A7"/>
    <w:rsid w:val="00394841"/>
    <w:rsid w:val="00394A1B"/>
    <w:rsid w:val="00394AFF"/>
    <w:rsid w:val="0039526F"/>
    <w:rsid w:val="003955B9"/>
    <w:rsid w:val="00395CEE"/>
    <w:rsid w:val="00395D6E"/>
    <w:rsid w:val="00395F8D"/>
    <w:rsid w:val="00396153"/>
    <w:rsid w:val="00396451"/>
    <w:rsid w:val="00396A27"/>
    <w:rsid w:val="00396DFF"/>
    <w:rsid w:val="0039722D"/>
    <w:rsid w:val="003974A2"/>
    <w:rsid w:val="0039754C"/>
    <w:rsid w:val="003975DB"/>
    <w:rsid w:val="003978F5"/>
    <w:rsid w:val="00397D0C"/>
    <w:rsid w:val="00397D22"/>
    <w:rsid w:val="00397DF5"/>
    <w:rsid w:val="00397FCD"/>
    <w:rsid w:val="003A02F4"/>
    <w:rsid w:val="003A0315"/>
    <w:rsid w:val="003A069B"/>
    <w:rsid w:val="003A073E"/>
    <w:rsid w:val="003A106F"/>
    <w:rsid w:val="003A1113"/>
    <w:rsid w:val="003A1328"/>
    <w:rsid w:val="003A1689"/>
    <w:rsid w:val="003A16AB"/>
    <w:rsid w:val="003A1B48"/>
    <w:rsid w:val="003A1C6A"/>
    <w:rsid w:val="003A1EE5"/>
    <w:rsid w:val="003A2CCE"/>
    <w:rsid w:val="003A2E88"/>
    <w:rsid w:val="003A3221"/>
    <w:rsid w:val="003A32F3"/>
    <w:rsid w:val="003A34FC"/>
    <w:rsid w:val="003A3635"/>
    <w:rsid w:val="003A387B"/>
    <w:rsid w:val="003A39D9"/>
    <w:rsid w:val="003A3CAB"/>
    <w:rsid w:val="003A3E9B"/>
    <w:rsid w:val="003A3FCF"/>
    <w:rsid w:val="003A41EB"/>
    <w:rsid w:val="003A4C59"/>
    <w:rsid w:val="003A4D61"/>
    <w:rsid w:val="003A5044"/>
    <w:rsid w:val="003A5700"/>
    <w:rsid w:val="003A5B89"/>
    <w:rsid w:val="003A5C03"/>
    <w:rsid w:val="003A61FA"/>
    <w:rsid w:val="003A6291"/>
    <w:rsid w:val="003A64B4"/>
    <w:rsid w:val="003A6588"/>
    <w:rsid w:val="003A6697"/>
    <w:rsid w:val="003A6841"/>
    <w:rsid w:val="003A686A"/>
    <w:rsid w:val="003A6A6E"/>
    <w:rsid w:val="003A6F7F"/>
    <w:rsid w:val="003A712A"/>
    <w:rsid w:val="003A71A7"/>
    <w:rsid w:val="003A71F3"/>
    <w:rsid w:val="003A7249"/>
    <w:rsid w:val="003A743C"/>
    <w:rsid w:val="003A7933"/>
    <w:rsid w:val="003A7B76"/>
    <w:rsid w:val="003B0B20"/>
    <w:rsid w:val="003B0BFB"/>
    <w:rsid w:val="003B0C7C"/>
    <w:rsid w:val="003B147A"/>
    <w:rsid w:val="003B15FF"/>
    <w:rsid w:val="003B1AAF"/>
    <w:rsid w:val="003B21EA"/>
    <w:rsid w:val="003B25DA"/>
    <w:rsid w:val="003B2D99"/>
    <w:rsid w:val="003B30C0"/>
    <w:rsid w:val="003B316F"/>
    <w:rsid w:val="003B33FE"/>
    <w:rsid w:val="003B3A6C"/>
    <w:rsid w:val="003B3D21"/>
    <w:rsid w:val="003B3DA5"/>
    <w:rsid w:val="003B4555"/>
    <w:rsid w:val="003B4560"/>
    <w:rsid w:val="003B4B52"/>
    <w:rsid w:val="003B5578"/>
    <w:rsid w:val="003B5751"/>
    <w:rsid w:val="003B57F4"/>
    <w:rsid w:val="003B5C17"/>
    <w:rsid w:val="003B5CB8"/>
    <w:rsid w:val="003B5F43"/>
    <w:rsid w:val="003B612D"/>
    <w:rsid w:val="003B62D0"/>
    <w:rsid w:val="003B668F"/>
    <w:rsid w:val="003B7270"/>
    <w:rsid w:val="003B786C"/>
    <w:rsid w:val="003B799D"/>
    <w:rsid w:val="003B7D3B"/>
    <w:rsid w:val="003B7F73"/>
    <w:rsid w:val="003C00BD"/>
    <w:rsid w:val="003C065F"/>
    <w:rsid w:val="003C068F"/>
    <w:rsid w:val="003C08CE"/>
    <w:rsid w:val="003C0E55"/>
    <w:rsid w:val="003C1345"/>
    <w:rsid w:val="003C1391"/>
    <w:rsid w:val="003C179A"/>
    <w:rsid w:val="003C1BD5"/>
    <w:rsid w:val="003C2B72"/>
    <w:rsid w:val="003C2E6C"/>
    <w:rsid w:val="003C2FDE"/>
    <w:rsid w:val="003C306A"/>
    <w:rsid w:val="003C34EF"/>
    <w:rsid w:val="003C3ACE"/>
    <w:rsid w:val="003C3BD8"/>
    <w:rsid w:val="003C3CDC"/>
    <w:rsid w:val="003C4483"/>
    <w:rsid w:val="003C448E"/>
    <w:rsid w:val="003C45DD"/>
    <w:rsid w:val="003C4655"/>
    <w:rsid w:val="003C48DF"/>
    <w:rsid w:val="003C4C9A"/>
    <w:rsid w:val="003C4D88"/>
    <w:rsid w:val="003C4E16"/>
    <w:rsid w:val="003C5068"/>
    <w:rsid w:val="003C5B53"/>
    <w:rsid w:val="003C5FB4"/>
    <w:rsid w:val="003C64A7"/>
    <w:rsid w:val="003C6A2F"/>
    <w:rsid w:val="003C6BB8"/>
    <w:rsid w:val="003C6D17"/>
    <w:rsid w:val="003C6D35"/>
    <w:rsid w:val="003C6F0B"/>
    <w:rsid w:val="003C6FBA"/>
    <w:rsid w:val="003C77B3"/>
    <w:rsid w:val="003C7AAD"/>
    <w:rsid w:val="003D0470"/>
    <w:rsid w:val="003D0D03"/>
    <w:rsid w:val="003D14DE"/>
    <w:rsid w:val="003D14EE"/>
    <w:rsid w:val="003D153B"/>
    <w:rsid w:val="003D1F00"/>
    <w:rsid w:val="003D1F3E"/>
    <w:rsid w:val="003D2214"/>
    <w:rsid w:val="003D2A9D"/>
    <w:rsid w:val="003D2ECE"/>
    <w:rsid w:val="003D30F1"/>
    <w:rsid w:val="003D3385"/>
    <w:rsid w:val="003D37CE"/>
    <w:rsid w:val="003D3BBB"/>
    <w:rsid w:val="003D3CFE"/>
    <w:rsid w:val="003D4279"/>
    <w:rsid w:val="003D4936"/>
    <w:rsid w:val="003D4DD2"/>
    <w:rsid w:val="003D4EFD"/>
    <w:rsid w:val="003D5151"/>
    <w:rsid w:val="003D524F"/>
    <w:rsid w:val="003D559A"/>
    <w:rsid w:val="003D565C"/>
    <w:rsid w:val="003D5755"/>
    <w:rsid w:val="003D58F4"/>
    <w:rsid w:val="003D5FE8"/>
    <w:rsid w:val="003D617F"/>
    <w:rsid w:val="003D67A2"/>
    <w:rsid w:val="003D6911"/>
    <w:rsid w:val="003D6C02"/>
    <w:rsid w:val="003D6DB9"/>
    <w:rsid w:val="003D6FB7"/>
    <w:rsid w:val="003D71E5"/>
    <w:rsid w:val="003D7612"/>
    <w:rsid w:val="003D764D"/>
    <w:rsid w:val="003D7742"/>
    <w:rsid w:val="003E0024"/>
    <w:rsid w:val="003E03EE"/>
    <w:rsid w:val="003E075A"/>
    <w:rsid w:val="003E079D"/>
    <w:rsid w:val="003E0C76"/>
    <w:rsid w:val="003E0E38"/>
    <w:rsid w:val="003E0F80"/>
    <w:rsid w:val="003E1449"/>
    <w:rsid w:val="003E14FE"/>
    <w:rsid w:val="003E203B"/>
    <w:rsid w:val="003E212D"/>
    <w:rsid w:val="003E24D1"/>
    <w:rsid w:val="003E2754"/>
    <w:rsid w:val="003E2DAB"/>
    <w:rsid w:val="003E3721"/>
    <w:rsid w:val="003E3747"/>
    <w:rsid w:val="003E38CC"/>
    <w:rsid w:val="003E3CC9"/>
    <w:rsid w:val="003E3DBD"/>
    <w:rsid w:val="003E401A"/>
    <w:rsid w:val="003E4BA1"/>
    <w:rsid w:val="003E4E11"/>
    <w:rsid w:val="003E5131"/>
    <w:rsid w:val="003E5139"/>
    <w:rsid w:val="003E54F4"/>
    <w:rsid w:val="003E5559"/>
    <w:rsid w:val="003E556D"/>
    <w:rsid w:val="003E5662"/>
    <w:rsid w:val="003E5CDF"/>
    <w:rsid w:val="003E6419"/>
    <w:rsid w:val="003E689B"/>
    <w:rsid w:val="003E6C0D"/>
    <w:rsid w:val="003E72B2"/>
    <w:rsid w:val="003E76F0"/>
    <w:rsid w:val="003E78B6"/>
    <w:rsid w:val="003E79A2"/>
    <w:rsid w:val="003E7A0C"/>
    <w:rsid w:val="003E7C9A"/>
    <w:rsid w:val="003E7CB3"/>
    <w:rsid w:val="003E7D10"/>
    <w:rsid w:val="003E7F6D"/>
    <w:rsid w:val="003E7F97"/>
    <w:rsid w:val="003F0686"/>
    <w:rsid w:val="003F0A24"/>
    <w:rsid w:val="003F0AAD"/>
    <w:rsid w:val="003F0D05"/>
    <w:rsid w:val="003F0DB9"/>
    <w:rsid w:val="003F0EB4"/>
    <w:rsid w:val="003F18D9"/>
    <w:rsid w:val="003F1D3F"/>
    <w:rsid w:val="003F2138"/>
    <w:rsid w:val="003F2A8D"/>
    <w:rsid w:val="003F2D78"/>
    <w:rsid w:val="003F2D93"/>
    <w:rsid w:val="003F2F49"/>
    <w:rsid w:val="003F369C"/>
    <w:rsid w:val="003F3C07"/>
    <w:rsid w:val="003F3C4E"/>
    <w:rsid w:val="003F3D03"/>
    <w:rsid w:val="003F4369"/>
    <w:rsid w:val="003F4682"/>
    <w:rsid w:val="003F4AAA"/>
    <w:rsid w:val="003F4AD6"/>
    <w:rsid w:val="003F4C30"/>
    <w:rsid w:val="003F4CB6"/>
    <w:rsid w:val="003F4F8F"/>
    <w:rsid w:val="003F518E"/>
    <w:rsid w:val="003F537E"/>
    <w:rsid w:val="003F5906"/>
    <w:rsid w:val="003F593B"/>
    <w:rsid w:val="003F60D0"/>
    <w:rsid w:val="003F60EF"/>
    <w:rsid w:val="003F6702"/>
    <w:rsid w:val="003F69C9"/>
    <w:rsid w:val="003F6D87"/>
    <w:rsid w:val="003F722D"/>
    <w:rsid w:val="003F7298"/>
    <w:rsid w:val="003F73F6"/>
    <w:rsid w:val="003F78D9"/>
    <w:rsid w:val="003F794E"/>
    <w:rsid w:val="003F7AAB"/>
    <w:rsid w:val="003F7E86"/>
    <w:rsid w:val="00400592"/>
    <w:rsid w:val="0040068B"/>
    <w:rsid w:val="004008EC"/>
    <w:rsid w:val="00400B52"/>
    <w:rsid w:val="00401367"/>
    <w:rsid w:val="00401758"/>
    <w:rsid w:val="00401A0B"/>
    <w:rsid w:val="00402191"/>
    <w:rsid w:val="004022E7"/>
    <w:rsid w:val="004026C7"/>
    <w:rsid w:val="00402880"/>
    <w:rsid w:val="00402FEB"/>
    <w:rsid w:val="0040334E"/>
    <w:rsid w:val="00403CD8"/>
    <w:rsid w:val="00403D33"/>
    <w:rsid w:val="0040428A"/>
    <w:rsid w:val="004048E6"/>
    <w:rsid w:val="00404DBD"/>
    <w:rsid w:val="00404E3B"/>
    <w:rsid w:val="004055B6"/>
    <w:rsid w:val="00405811"/>
    <w:rsid w:val="004058A3"/>
    <w:rsid w:val="00405E02"/>
    <w:rsid w:val="00405F4B"/>
    <w:rsid w:val="0040609E"/>
    <w:rsid w:val="004065C6"/>
    <w:rsid w:val="00406760"/>
    <w:rsid w:val="0040727D"/>
    <w:rsid w:val="004074C0"/>
    <w:rsid w:val="00407CCA"/>
    <w:rsid w:val="004109E8"/>
    <w:rsid w:val="004115D2"/>
    <w:rsid w:val="004118D8"/>
    <w:rsid w:val="004122AF"/>
    <w:rsid w:val="004122CE"/>
    <w:rsid w:val="00412A82"/>
    <w:rsid w:val="00412C2E"/>
    <w:rsid w:val="004130F3"/>
    <w:rsid w:val="00413271"/>
    <w:rsid w:val="004137CF"/>
    <w:rsid w:val="004137F2"/>
    <w:rsid w:val="00413D42"/>
    <w:rsid w:val="00413E04"/>
    <w:rsid w:val="00414141"/>
    <w:rsid w:val="00414334"/>
    <w:rsid w:val="00414B0D"/>
    <w:rsid w:val="00414F64"/>
    <w:rsid w:val="00414FC0"/>
    <w:rsid w:val="00415486"/>
    <w:rsid w:val="00415745"/>
    <w:rsid w:val="00415F8E"/>
    <w:rsid w:val="00415FC7"/>
    <w:rsid w:val="004161A6"/>
    <w:rsid w:val="00416654"/>
    <w:rsid w:val="004167E3"/>
    <w:rsid w:val="00416E85"/>
    <w:rsid w:val="00417655"/>
    <w:rsid w:val="004176F1"/>
    <w:rsid w:val="0041775E"/>
    <w:rsid w:val="00417E6E"/>
    <w:rsid w:val="004200F3"/>
    <w:rsid w:val="00420441"/>
    <w:rsid w:val="004204EA"/>
    <w:rsid w:val="00421077"/>
    <w:rsid w:val="0042124D"/>
    <w:rsid w:val="00421691"/>
    <w:rsid w:val="00421B60"/>
    <w:rsid w:val="00421C3C"/>
    <w:rsid w:val="00421F7C"/>
    <w:rsid w:val="00422742"/>
    <w:rsid w:val="0042274B"/>
    <w:rsid w:val="004229AA"/>
    <w:rsid w:val="00423019"/>
    <w:rsid w:val="004230F6"/>
    <w:rsid w:val="004231A0"/>
    <w:rsid w:val="004233E8"/>
    <w:rsid w:val="00423500"/>
    <w:rsid w:val="00423578"/>
    <w:rsid w:val="004236CF"/>
    <w:rsid w:val="004238C4"/>
    <w:rsid w:val="00423AAC"/>
    <w:rsid w:val="00424498"/>
    <w:rsid w:val="004245AF"/>
    <w:rsid w:val="00424691"/>
    <w:rsid w:val="00424806"/>
    <w:rsid w:val="0042494C"/>
    <w:rsid w:val="00424B4C"/>
    <w:rsid w:val="004252C2"/>
    <w:rsid w:val="00425445"/>
    <w:rsid w:val="0042581F"/>
    <w:rsid w:val="00425998"/>
    <w:rsid w:val="00425A9E"/>
    <w:rsid w:val="00425ABA"/>
    <w:rsid w:val="00426132"/>
    <w:rsid w:val="0042657A"/>
    <w:rsid w:val="0042658C"/>
    <w:rsid w:val="00426BBD"/>
    <w:rsid w:val="00426BC0"/>
    <w:rsid w:val="00426D7A"/>
    <w:rsid w:val="00426E69"/>
    <w:rsid w:val="00426EE2"/>
    <w:rsid w:val="00427101"/>
    <w:rsid w:val="00427324"/>
    <w:rsid w:val="004274C0"/>
    <w:rsid w:val="00427600"/>
    <w:rsid w:val="00427803"/>
    <w:rsid w:val="00427C3B"/>
    <w:rsid w:val="00430797"/>
    <w:rsid w:val="00430DB6"/>
    <w:rsid w:val="00430DF2"/>
    <w:rsid w:val="00430F93"/>
    <w:rsid w:val="00431109"/>
    <w:rsid w:val="004314E4"/>
    <w:rsid w:val="0043154F"/>
    <w:rsid w:val="00431857"/>
    <w:rsid w:val="00431C75"/>
    <w:rsid w:val="00431E52"/>
    <w:rsid w:val="00431E5A"/>
    <w:rsid w:val="004324D1"/>
    <w:rsid w:val="00432FB4"/>
    <w:rsid w:val="0043323D"/>
    <w:rsid w:val="00433593"/>
    <w:rsid w:val="004335BC"/>
    <w:rsid w:val="0043409D"/>
    <w:rsid w:val="0043465C"/>
    <w:rsid w:val="004346A6"/>
    <w:rsid w:val="004348C6"/>
    <w:rsid w:val="004348EC"/>
    <w:rsid w:val="00434A52"/>
    <w:rsid w:val="00434AD0"/>
    <w:rsid w:val="00434B40"/>
    <w:rsid w:val="00434B7C"/>
    <w:rsid w:val="00434E38"/>
    <w:rsid w:val="0043567C"/>
    <w:rsid w:val="004356A3"/>
    <w:rsid w:val="004356AD"/>
    <w:rsid w:val="00435C67"/>
    <w:rsid w:val="00435F79"/>
    <w:rsid w:val="00436189"/>
    <w:rsid w:val="004362B6"/>
    <w:rsid w:val="00436B1A"/>
    <w:rsid w:val="00436D67"/>
    <w:rsid w:val="00437062"/>
    <w:rsid w:val="00437323"/>
    <w:rsid w:val="00437677"/>
    <w:rsid w:val="00437BB4"/>
    <w:rsid w:val="00437DD4"/>
    <w:rsid w:val="0044023D"/>
    <w:rsid w:val="0044066A"/>
    <w:rsid w:val="00440FFE"/>
    <w:rsid w:val="0044104C"/>
    <w:rsid w:val="00441285"/>
    <w:rsid w:val="004412CC"/>
    <w:rsid w:val="0044149D"/>
    <w:rsid w:val="00441537"/>
    <w:rsid w:val="004416F0"/>
    <w:rsid w:val="004419BE"/>
    <w:rsid w:val="004420F1"/>
    <w:rsid w:val="00442112"/>
    <w:rsid w:val="00442975"/>
    <w:rsid w:val="00442AAD"/>
    <w:rsid w:val="00442D04"/>
    <w:rsid w:val="0044302C"/>
    <w:rsid w:val="004439A7"/>
    <w:rsid w:val="00443A14"/>
    <w:rsid w:val="00443AB1"/>
    <w:rsid w:val="00444243"/>
    <w:rsid w:val="0044449A"/>
    <w:rsid w:val="00444505"/>
    <w:rsid w:val="00444541"/>
    <w:rsid w:val="0044462D"/>
    <w:rsid w:val="0044479E"/>
    <w:rsid w:val="00444BC8"/>
    <w:rsid w:val="00444BDA"/>
    <w:rsid w:val="00444DDC"/>
    <w:rsid w:val="00445000"/>
    <w:rsid w:val="0044548C"/>
    <w:rsid w:val="0044562A"/>
    <w:rsid w:val="00445F30"/>
    <w:rsid w:val="00446084"/>
    <w:rsid w:val="004461F6"/>
    <w:rsid w:val="00446548"/>
    <w:rsid w:val="004468F4"/>
    <w:rsid w:val="00446F7D"/>
    <w:rsid w:val="004474F6"/>
    <w:rsid w:val="00447B00"/>
    <w:rsid w:val="00447F42"/>
    <w:rsid w:val="0045018F"/>
    <w:rsid w:val="00450275"/>
    <w:rsid w:val="00450632"/>
    <w:rsid w:val="00450909"/>
    <w:rsid w:val="00450A3E"/>
    <w:rsid w:val="00450C69"/>
    <w:rsid w:val="0045125E"/>
    <w:rsid w:val="004517F4"/>
    <w:rsid w:val="00451E03"/>
    <w:rsid w:val="0045214E"/>
    <w:rsid w:val="0045219F"/>
    <w:rsid w:val="00452350"/>
    <w:rsid w:val="00452582"/>
    <w:rsid w:val="00452613"/>
    <w:rsid w:val="00452A4F"/>
    <w:rsid w:val="00452C4D"/>
    <w:rsid w:val="00452F29"/>
    <w:rsid w:val="0045340E"/>
    <w:rsid w:val="004539D1"/>
    <w:rsid w:val="00453B16"/>
    <w:rsid w:val="00453DBC"/>
    <w:rsid w:val="00454118"/>
    <w:rsid w:val="004541C5"/>
    <w:rsid w:val="004543B8"/>
    <w:rsid w:val="0045446A"/>
    <w:rsid w:val="004544F7"/>
    <w:rsid w:val="00454858"/>
    <w:rsid w:val="00454B46"/>
    <w:rsid w:val="00454F87"/>
    <w:rsid w:val="0045565B"/>
    <w:rsid w:val="0045575B"/>
    <w:rsid w:val="0045592D"/>
    <w:rsid w:val="00455D0B"/>
    <w:rsid w:val="00456A53"/>
    <w:rsid w:val="00456B0C"/>
    <w:rsid w:val="00456E91"/>
    <w:rsid w:val="004572D2"/>
    <w:rsid w:val="00457354"/>
    <w:rsid w:val="004573D0"/>
    <w:rsid w:val="004574A8"/>
    <w:rsid w:val="00457689"/>
    <w:rsid w:val="00457791"/>
    <w:rsid w:val="00457C5C"/>
    <w:rsid w:val="00457D33"/>
    <w:rsid w:val="00457EFD"/>
    <w:rsid w:val="004600F9"/>
    <w:rsid w:val="00460112"/>
    <w:rsid w:val="0046112D"/>
    <w:rsid w:val="004612AE"/>
    <w:rsid w:val="00461303"/>
    <w:rsid w:val="00461484"/>
    <w:rsid w:val="0046149B"/>
    <w:rsid w:val="00461636"/>
    <w:rsid w:val="0046199F"/>
    <w:rsid w:val="004619A3"/>
    <w:rsid w:val="00461B00"/>
    <w:rsid w:val="00461C6B"/>
    <w:rsid w:val="00461DD3"/>
    <w:rsid w:val="0046215A"/>
    <w:rsid w:val="00462245"/>
    <w:rsid w:val="00462548"/>
    <w:rsid w:val="004629CF"/>
    <w:rsid w:val="004632C8"/>
    <w:rsid w:val="004636F9"/>
    <w:rsid w:val="00463DB2"/>
    <w:rsid w:val="004643AF"/>
    <w:rsid w:val="00464401"/>
    <w:rsid w:val="004645AD"/>
    <w:rsid w:val="004646C3"/>
    <w:rsid w:val="004647F0"/>
    <w:rsid w:val="004649A7"/>
    <w:rsid w:val="00464BD5"/>
    <w:rsid w:val="004651CB"/>
    <w:rsid w:val="00465A1D"/>
    <w:rsid w:val="00465A46"/>
    <w:rsid w:val="00465AE4"/>
    <w:rsid w:val="00465E3E"/>
    <w:rsid w:val="00465E64"/>
    <w:rsid w:val="00466188"/>
    <w:rsid w:val="004661EE"/>
    <w:rsid w:val="00466883"/>
    <w:rsid w:val="00466B00"/>
    <w:rsid w:val="00466B1B"/>
    <w:rsid w:val="00466E00"/>
    <w:rsid w:val="00466E9B"/>
    <w:rsid w:val="004670E3"/>
    <w:rsid w:val="0046731A"/>
    <w:rsid w:val="004674BF"/>
    <w:rsid w:val="004676D9"/>
    <w:rsid w:val="004678AB"/>
    <w:rsid w:val="00467C30"/>
    <w:rsid w:val="00467D2F"/>
    <w:rsid w:val="00467FAE"/>
    <w:rsid w:val="00470027"/>
    <w:rsid w:val="004700A4"/>
    <w:rsid w:val="00470EC8"/>
    <w:rsid w:val="00471056"/>
    <w:rsid w:val="00471443"/>
    <w:rsid w:val="00472449"/>
    <w:rsid w:val="00472B5E"/>
    <w:rsid w:val="00473002"/>
    <w:rsid w:val="004732A5"/>
    <w:rsid w:val="004734C2"/>
    <w:rsid w:val="00473669"/>
    <w:rsid w:val="00473A3B"/>
    <w:rsid w:val="00473A60"/>
    <w:rsid w:val="00473AFD"/>
    <w:rsid w:val="00474031"/>
    <w:rsid w:val="00474307"/>
    <w:rsid w:val="004743BD"/>
    <w:rsid w:val="00474FAC"/>
    <w:rsid w:val="004751A1"/>
    <w:rsid w:val="0047531A"/>
    <w:rsid w:val="00475355"/>
    <w:rsid w:val="00475625"/>
    <w:rsid w:val="004756C8"/>
    <w:rsid w:val="0047574B"/>
    <w:rsid w:val="0047579A"/>
    <w:rsid w:val="00475ADC"/>
    <w:rsid w:val="00475B8D"/>
    <w:rsid w:val="00475D59"/>
    <w:rsid w:val="00476181"/>
    <w:rsid w:val="00476402"/>
    <w:rsid w:val="00476444"/>
    <w:rsid w:val="00476535"/>
    <w:rsid w:val="004765F1"/>
    <w:rsid w:val="0047670F"/>
    <w:rsid w:val="004769F6"/>
    <w:rsid w:val="00476E6D"/>
    <w:rsid w:val="00476FB9"/>
    <w:rsid w:val="00477020"/>
    <w:rsid w:val="00477696"/>
    <w:rsid w:val="00477FC6"/>
    <w:rsid w:val="0048008D"/>
    <w:rsid w:val="00480191"/>
    <w:rsid w:val="0048091E"/>
    <w:rsid w:val="004815B8"/>
    <w:rsid w:val="00481673"/>
    <w:rsid w:val="0048168D"/>
    <w:rsid w:val="00481828"/>
    <w:rsid w:val="004818CE"/>
    <w:rsid w:val="00481EBC"/>
    <w:rsid w:val="00481EEA"/>
    <w:rsid w:val="0048208D"/>
    <w:rsid w:val="00482302"/>
    <w:rsid w:val="00482531"/>
    <w:rsid w:val="0048281F"/>
    <w:rsid w:val="0048293C"/>
    <w:rsid w:val="00482B7C"/>
    <w:rsid w:val="00482D05"/>
    <w:rsid w:val="004831D9"/>
    <w:rsid w:val="004836BA"/>
    <w:rsid w:val="004836C4"/>
    <w:rsid w:val="00483BBC"/>
    <w:rsid w:val="00483E3B"/>
    <w:rsid w:val="0048415D"/>
    <w:rsid w:val="004841B0"/>
    <w:rsid w:val="00484509"/>
    <w:rsid w:val="004849EC"/>
    <w:rsid w:val="00484A2E"/>
    <w:rsid w:val="00484BE5"/>
    <w:rsid w:val="00484D36"/>
    <w:rsid w:val="004852AB"/>
    <w:rsid w:val="004853D0"/>
    <w:rsid w:val="004855EC"/>
    <w:rsid w:val="00485A3C"/>
    <w:rsid w:val="0048604C"/>
    <w:rsid w:val="00486209"/>
    <w:rsid w:val="00486406"/>
    <w:rsid w:val="004869CC"/>
    <w:rsid w:val="00486AED"/>
    <w:rsid w:val="00486EC1"/>
    <w:rsid w:val="004873C9"/>
    <w:rsid w:val="0048740C"/>
    <w:rsid w:val="00487587"/>
    <w:rsid w:val="00487612"/>
    <w:rsid w:val="004878A1"/>
    <w:rsid w:val="00487916"/>
    <w:rsid w:val="00490303"/>
    <w:rsid w:val="00490B28"/>
    <w:rsid w:val="004910BC"/>
    <w:rsid w:val="0049129C"/>
    <w:rsid w:val="0049186D"/>
    <w:rsid w:val="00491F35"/>
    <w:rsid w:val="00491F5B"/>
    <w:rsid w:val="00492133"/>
    <w:rsid w:val="004925C8"/>
    <w:rsid w:val="00492611"/>
    <w:rsid w:val="00492629"/>
    <w:rsid w:val="0049284C"/>
    <w:rsid w:val="00492A2F"/>
    <w:rsid w:val="00492CC1"/>
    <w:rsid w:val="004931EA"/>
    <w:rsid w:val="004935EE"/>
    <w:rsid w:val="004938A1"/>
    <w:rsid w:val="004938BF"/>
    <w:rsid w:val="00493A84"/>
    <w:rsid w:val="00493D00"/>
    <w:rsid w:val="00493D58"/>
    <w:rsid w:val="00493D95"/>
    <w:rsid w:val="00494467"/>
    <w:rsid w:val="004945B1"/>
    <w:rsid w:val="004949F9"/>
    <w:rsid w:val="00495C10"/>
    <w:rsid w:val="00495D39"/>
    <w:rsid w:val="004960A3"/>
    <w:rsid w:val="0049624B"/>
    <w:rsid w:val="0049627D"/>
    <w:rsid w:val="00496B10"/>
    <w:rsid w:val="00496B65"/>
    <w:rsid w:val="00497146"/>
    <w:rsid w:val="004971F3"/>
    <w:rsid w:val="0049764E"/>
    <w:rsid w:val="004977AB"/>
    <w:rsid w:val="00497924"/>
    <w:rsid w:val="00497EA2"/>
    <w:rsid w:val="00497FCF"/>
    <w:rsid w:val="004A046C"/>
    <w:rsid w:val="004A07B6"/>
    <w:rsid w:val="004A0A39"/>
    <w:rsid w:val="004A0B59"/>
    <w:rsid w:val="004A0BF6"/>
    <w:rsid w:val="004A16D8"/>
    <w:rsid w:val="004A1C8D"/>
    <w:rsid w:val="004A1D9D"/>
    <w:rsid w:val="004A29B4"/>
    <w:rsid w:val="004A2AA3"/>
    <w:rsid w:val="004A31A2"/>
    <w:rsid w:val="004A32DA"/>
    <w:rsid w:val="004A363C"/>
    <w:rsid w:val="004A37F1"/>
    <w:rsid w:val="004A3B2A"/>
    <w:rsid w:val="004A3F41"/>
    <w:rsid w:val="004A3FC6"/>
    <w:rsid w:val="004A411A"/>
    <w:rsid w:val="004A422E"/>
    <w:rsid w:val="004A44F4"/>
    <w:rsid w:val="004A4988"/>
    <w:rsid w:val="004A4C16"/>
    <w:rsid w:val="004A4E00"/>
    <w:rsid w:val="004A4ED5"/>
    <w:rsid w:val="004A5045"/>
    <w:rsid w:val="004A54ED"/>
    <w:rsid w:val="004A55A1"/>
    <w:rsid w:val="004A55B7"/>
    <w:rsid w:val="004A56E7"/>
    <w:rsid w:val="004A5C09"/>
    <w:rsid w:val="004A5DC0"/>
    <w:rsid w:val="004A5E0F"/>
    <w:rsid w:val="004A5E1D"/>
    <w:rsid w:val="004A640D"/>
    <w:rsid w:val="004A6602"/>
    <w:rsid w:val="004A6AB0"/>
    <w:rsid w:val="004A6ACC"/>
    <w:rsid w:val="004A7223"/>
    <w:rsid w:val="004A73E5"/>
    <w:rsid w:val="004A7689"/>
    <w:rsid w:val="004A769B"/>
    <w:rsid w:val="004A7BC7"/>
    <w:rsid w:val="004A7C60"/>
    <w:rsid w:val="004B0297"/>
    <w:rsid w:val="004B0306"/>
    <w:rsid w:val="004B0822"/>
    <w:rsid w:val="004B092B"/>
    <w:rsid w:val="004B0A47"/>
    <w:rsid w:val="004B0C77"/>
    <w:rsid w:val="004B103D"/>
    <w:rsid w:val="004B15F6"/>
    <w:rsid w:val="004B17A4"/>
    <w:rsid w:val="004B1890"/>
    <w:rsid w:val="004B1CF3"/>
    <w:rsid w:val="004B217F"/>
    <w:rsid w:val="004B26F1"/>
    <w:rsid w:val="004B2718"/>
    <w:rsid w:val="004B2F32"/>
    <w:rsid w:val="004B2F78"/>
    <w:rsid w:val="004B308B"/>
    <w:rsid w:val="004B30BF"/>
    <w:rsid w:val="004B325F"/>
    <w:rsid w:val="004B32BD"/>
    <w:rsid w:val="004B367F"/>
    <w:rsid w:val="004B40EE"/>
    <w:rsid w:val="004B48C0"/>
    <w:rsid w:val="004B5022"/>
    <w:rsid w:val="004B5C69"/>
    <w:rsid w:val="004B6521"/>
    <w:rsid w:val="004B65C5"/>
    <w:rsid w:val="004B660B"/>
    <w:rsid w:val="004B6E8B"/>
    <w:rsid w:val="004B7692"/>
    <w:rsid w:val="004B7887"/>
    <w:rsid w:val="004B7892"/>
    <w:rsid w:val="004B7D11"/>
    <w:rsid w:val="004C01BF"/>
    <w:rsid w:val="004C04B7"/>
    <w:rsid w:val="004C04CE"/>
    <w:rsid w:val="004C05B9"/>
    <w:rsid w:val="004C0B6B"/>
    <w:rsid w:val="004C1091"/>
    <w:rsid w:val="004C10A0"/>
    <w:rsid w:val="004C1737"/>
    <w:rsid w:val="004C176A"/>
    <w:rsid w:val="004C17D5"/>
    <w:rsid w:val="004C1E49"/>
    <w:rsid w:val="004C20B4"/>
    <w:rsid w:val="004C23E5"/>
    <w:rsid w:val="004C283E"/>
    <w:rsid w:val="004C2874"/>
    <w:rsid w:val="004C2B63"/>
    <w:rsid w:val="004C2E54"/>
    <w:rsid w:val="004C39AA"/>
    <w:rsid w:val="004C3A5D"/>
    <w:rsid w:val="004C3BA4"/>
    <w:rsid w:val="004C4082"/>
    <w:rsid w:val="004C48A2"/>
    <w:rsid w:val="004C4DDF"/>
    <w:rsid w:val="004C4E14"/>
    <w:rsid w:val="004C4E42"/>
    <w:rsid w:val="004C4F7C"/>
    <w:rsid w:val="004C5044"/>
    <w:rsid w:val="004C5460"/>
    <w:rsid w:val="004C5501"/>
    <w:rsid w:val="004C612A"/>
    <w:rsid w:val="004C6861"/>
    <w:rsid w:val="004C6ADD"/>
    <w:rsid w:val="004C6B0B"/>
    <w:rsid w:val="004C6DAB"/>
    <w:rsid w:val="004C6F95"/>
    <w:rsid w:val="004C7E87"/>
    <w:rsid w:val="004C7F4B"/>
    <w:rsid w:val="004D0223"/>
    <w:rsid w:val="004D0319"/>
    <w:rsid w:val="004D032B"/>
    <w:rsid w:val="004D0A10"/>
    <w:rsid w:val="004D0D43"/>
    <w:rsid w:val="004D1370"/>
    <w:rsid w:val="004D15F0"/>
    <w:rsid w:val="004D1899"/>
    <w:rsid w:val="004D1D84"/>
    <w:rsid w:val="004D2041"/>
    <w:rsid w:val="004D217B"/>
    <w:rsid w:val="004D253C"/>
    <w:rsid w:val="004D2947"/>
    <w:rsid w:val="004D2BC4"/>
    <w:rsid w:val="004D3146"/>
    <w:rsid w:val="004D349E"/>
    <w:rsid w:val="004D3A1C"/>
    <w:rsid w:val="004D4803"/>
    <w:rsid w:val="004D482E"/>
    <w:rsid w:val="004D4A92"/>
    <w:rsid w:val="004D5631"/>
    <w:rsid w:val="004D584D"/>
    <w:rsid w:val="004D58CF"/>
    <w:rsid w:val="004D5911"/>
    <w:rsid w:val="004D5A66"/>
    <w:rsid w:val="004D5C03"/>
    <w:rsid w:val="004D5C07"/>
    <w:rsid w:val="004D61E2"/>
    <w:rsid w:val="004D6319"/>
    <w:rsid w:val="004D66EB"/>
    <w:rsid w:val="004D6929"/>
    <w:rsid w:val="004D6C3B"/>
    <w:rsid w:val="004D6FB6"/>
    <w:rsid w:val="004D7266"/>
    <w:rsid w:val="004D77FC"/>
    <w:rsid w:val="004D7941"/>
    <w:rsid w:val="004D7A27"/>
    <w:rsid w:val="004D7C0E"/>
    <w:rsid w:val="004D7E1B"/>
    <w:rsid w:val="004D7FE8"/>
    <w:rsid w:val="004E01E1"/>
    <w:rsid w:val="004E02E6"/>
    <w:rsid w:val="004E0841"/>
    <w:rsid w:val="004E0B9D"/>
    <w:rsid w:val="004E0F3B"/>
    <w:rsid w:val="004E11F4"/>
    <w:rsid w:val="004E15E8"/>
    <w:rsid w:val="004E1FF8"/>
    <w:rsid w:val="004E213B"/>
    <w:rsid w:val="004E2B69"/>
    <w:rsid w:val="004E2CE3"/>
    <w:rsid w:val="004E3442"/>
    <w:rsid w:val="004E3648"/>
    <w:rsid w:val="004E36F8"/>
    <w:rsid w:val="004E37A7"/>
    <w:rsid w:val="004E3CB8"/>
    <w:rsid w:val="004E42EB"/>
    <w:rsid w:val="004E4341"/>
    <w:rsid w:val="004E4507"/>
    <w:rsid w:val="004E468A"/>
    <w:rsid w:val="004E48A6"/>
    <w:rsid w:val="004E4BBA"/>
    <w:rsid w:val="004E4D15"/>
    <w:rsid w:val="004E5167"/>
    <w:rsid w:val="004E574E"/>
    <w:rsid w:val="004E5A10"/>
    <w:rsid w:val="004E5EE4"/>
    <w:rsid w:val="004E61CC"/>
    <w:rsid w:val="004E620F"/>
    <w:rsid w:val="004E649F"/>
    <w:rsid w:val="004E650C"/>
    <w:rsid w:val="004E6820"/>
    <w:rsid w:val="004E6A57"/>
    <w:rsid w:val="004E6ADA"/>
    <w:rsid w:val="004E6C46"/>
    <w:rsid w:val="004E7082"/>
    <w:rsid w:val="004E7260"/>
    <w:rsid w:val="004E79FC"/>
    <w:rsid w:val="004E7E7A"/>
    <w:rsid w:val="004E7F9A"/>
    <w:rsid w:val="004F008D"/>
    <w:rsid w:val="004F0217"/>
    <w:rsid w:val="004F02CD"/>
    <w:rsid w:val="004F0A19"/>
    <w:rsid w:val="004F0C00"/>
    <w:rsid w:val="004F0D8C"/>
    <w:rsid w:val="004F0E5C"/>
    <w:rsid w:val="004F0E62"/>
    <w:rsid w:val="004F0E64"/>
    <w:rsid w:val="004F10B7"/>
    <w:rsid w:val="004F10C8"/>
    <w:rsid w:val="004F1AA1"/>
    <w:rsid w:val="004F2531"/>
    <w:rsid w:val="004F26AC"/>
    <w:rsid w:val="004F28E8"/>
    <w:rsid w:val="004F296E"/>
    <w:rsid w:val="004F2986"/>
    <w:rsid w:val="004F2B7E"/>
    <w:rsid w:val="004F2C8C"/>
    <w:rsid w:val="004F2CBF"/>
    <w:rsid w:val="004F308E"/>
    <w:rsid w:val="004F310D"/>
    <w:rsid w:val="004F3480"/>
    <w:rsid w:val="004F3900"/>
    <w:rsid w:val="004F401D"/>
    <w:rsid w:val="004F4403"/>
    <w:rsid w:val="004F450B"/>
    <w:rsid w:val="004F46AD"/>
    <w:rsid w:val="004F49A2"/>
    <w:rsid w:val="004F4F6E"/>
    <w:rsid w:val="004F5038"/>
    <w:rsid w:val="004F54D5"/>
    <w:rsid w:val="004F59C2"/>
    <w:rsid w:val="004F5A67"/>
    <w:rsid w:val="004F60F4"/>
    <w:rsid w:val="004F6280"/>
    <w:rsid w:val="004F65EF"/>
    <w:rsid w:val="004F66BA"/>
    <w:rsid w:val="004F6AD0"/>
    <w:rsid w:val="004F6BA3"/>
    <w:rsid w:val="004F6DB5"/>
    <w:rsid w:val="004F6EE3"/>
    <w:rsid w:val="004F72C8"/>
    <w:rsid w:val="004F7442"/>
    <w:rsid w:val="004F779B"/>
    <w:rsid w:val="004F77F4"/>
    <w:rsid w:val="004F7C77"/>
    <w:rsid w:val="004F7EFA"/>
    <w:rsid w:val="0050009B"/>
    <w:rsid w:val="00500E6F"/>
    <w:rsid w:val="00500F93"/>
    <w:rsid w:val="00501245"/>
    <w:rsid w:val="00501386"/>
    <w:rsid w:val="005013F0"/>
    <w:rsid w:val="00501612"/>
    <w:rsid w:val="00501681"/>
    <w:rsid w:val="00501756"/>
    <w:rsid w:val="0050193A"/>
    <w:rsid w:val="00501EE2"/>
    <w:rsid w:val="00502167"/>
    <w:rsid w:val="005024F4"/>
    <w:rsid w:val="00502556"/>
    <w:rsid w:val="00502607"/>
    <w:rsid w:val="00502955"/>
    <w:rsid w:val="005037D1"/>
    <w:rsid w:val="00503F0A"/>
    <w:rsid w:val="005040F4"/>
    <w:rsid w:val="0050465B"/>
    <w:rsid w:val="0050498B"/>
    <w:rsid w:val="00504EBA"/>
    <w:rsid w:val="00504F38"/>
    <w:rsid w:val="0050500B"/>
    <w:rsid w:val="0050526F"/>
    <w:rsid w:val="00505362"/>
    <w:rsid w:val="005053E8"/>
    <w:rsid w:val="005055B8"/>
    <w:rsid w:val="00505A77"/>
    <w:rsid w:val="00505B32"/>
    <w:rsid w:val="00505BDA"/>
    <w:rsid w:val="00505C4F"/>
    <w:rsid w:val="00505D77"/>
    <w:rsid w:val="00505F47"/>
    <w:rsid w:val="0050666E"/>
    <w:rsid w:val="005068DD"/>
    <w:rsid w:val="00506BAF"/>
    <w:rsid w:val="00506C68"/>
    <w:rsid w:val="00506E0F"/>
    <w:rsid w:val="0050715A"/>
    <w:rsid w:val="005071A5"/>
    <w:rsid w:val="005075EB"/>
    <w:rsid w:val="00507769"/>
    <w:rsid w:val="00507D45"/>
    <w:rsid w:val="00507EAC"/>
    <w:rsid w:val="00507FAE"/>
    <w:rsid w:val="0051013A"/>
    <w:rsid w:val="00510698"/>
    <w:rsid w:val="00510AB2"/>
    <w:rsid w:val="00510EAB"/>
    <w:rsid w:val="00511148"/>
    <w:rsid w:val="005113F7"/>
    <w:rsid w:val="00511883"/>
    <w:rsid w:val="005119BB"/>
    <w:rsid w:val="00511CB4"/>
    <w:rsid w:val="00512A6C"/>
    <w:rsid w:val="00512E78"/>
    <w:rsid w:val="0051325D"/>
    <w:rsid w:val="0051381D"/>
    <w:rsid w:val="00513AB6"/>
    <w:rsid w:val="00513B19"/>
    <w:rsid w:val="00513DA1"/>
    <w:rsid w:val="00513F56"/>
    <w:rsid w:val="00514150"/>
    <w:rsid w:val="0051428C"/>
    <w:rsid w:val="005142EA"/>
    <w:rsid w:val="00514442"/>
    <w:rsid w:val="005144A8"/>
    <w:rsid w:val="00514803"/>
    <w:rsid w:val="0051489F"/>
    <w:rsid w:val="00514DDC"/>
    <w:rsid w:val="00515418"/>
    <w:rsid w:val="00515976"/>
    <w:rsid w:val="00515A34"/>
    <w:rsid w:val="00515A67"/>
    <w:rsid w:val="00515DB7"/>
    <w:rsid w:val="0051634F"/>
    <w:rsid w:val="005167E0"/>
    <w:rsid w:val="00516A2C"/>
    <w:rsid w:val="00516E3C"/>
    <w:rsid w:val="0052028E"/>
    <w:rsid w:val="0052089E"/>
    <w:rsid w:val="005208D3"/>
    <w:rsid w:val="005218E4"/>
    <w:rsid w:val="005219AB"/>
    <w:rsid w:val="00521B1D"/>
    <w:rsid w:val="00521D08"/>
    <w:rsid w:val="00521E5B"/>
    <w:rsid w:val="00521E9F"/>
    <w:rsid w:val="00521F11"/>
    <w:rsid w:val="00522B01"/>
    <w:rsid w:val="00522DD9"/>
    <w:rsid w:val="00522E5C"/>
    <w:rsid w:val="005234A6"/>
    <w:rsid w:val="0052376C"/>
    <w:rsid w:val="005237C1"/>
    <w:rsid w:val="005238E7"/>
    <w:rsid w:val="00523A27"/>
    <w:rsid w:val="00523B1F"/>
    <w:rsid w:val="00523D6D"/>
    <w:rsid w:val="00523F40"/>
    <w:rsid w:val="00524319"/>
    <w:rsid w:val="00524421"/>
    <w:rsid w:val="0052442C"/>
    <w:rsid w:val="0052457F"/>
    <w:rsid w:val="00525195"/>
    <w:rsid w:val="00525388"/>
    <w:rsid w:val="00525B75"/>
    <w:rsid w:val="00526284"/>
    <w:rsid w:val="00526474"/>
    <w:rsid w:val="005264F7"/>
    <w:rsid w:val="00526646"/>
    <w:rsid w:val="005267C2"/>
    <w:rsid w:val="005268EA"/>
    <w:rsid w:val="00526B3F"/>
    <w:rsid w:val="00526C2B"/>
    <w:rsid w:val="00526FB3"/>
    <w:rsid w:val="0052727E"/>
    <w:rsid w:val="0052755B"/>
    <w:rsid w:val="005277F4"/>
    <w:rsid w:val="005279AB"/>
    <w:rsid w:val="00527E5D"/>
    <w:rsid w:val="00527EB2"/>
    <w:rsid w:val="005300FD"/>
    <w:rsid w:val="00530493"/>
    <w:rsid w:val="00530654"/>
    <w:rsid w:val="00530BDB"/>
    <w:rsid w:val="00530FB2"/>
    <w:rsid w:val="00531202"/>
    <w:rsid w:val="00532039"/>
    <w:rsid w:val="00532448"/>
    <w:rsid w:val="00532581"/>
    <w:rsid w:val="005328CB"/>
    <w:rsid w:val="00532B41"/>
    <w:rsid w:val="00532ED8"/>
    <w:rsid w:val="00532FEA"/>
    <w:rsid w:val="0053329A"/>
    <w:rsid w:val="0053390A"/>
    <w:rsid w:val="00533919"/>
    <w:rsid w:val="00533949"/>
    <w:rsid w:val="00533C50"/>
    <w:rsid w:val="00533E99"/>
    <w:rsid w:val="00534293"/>
    <w:rsid w:val="005348D4"/>
    <w:rsid w:val="0053495E"/>
    <w:rsid w:val="00534BCC"/>
    <w:rsid w:val="00534CE5"/>
    <w:rsid w:val="00534D2E"/>
    <w:rsid w:val="00534F29"/>
    <w:rsid w:val="00534FA1"/>
    <w:rsid w:val="00535625"/>
    <w:rsid w:val="005357C9"/>
    <w:rsid w:val="0053584C"/>
    <w:rsid w:val="005358A3"/>
    <w:rsid w:val="00535A1B"/>
    <w:rsid w:val="00535DD6"/>
    <w:rsid w:val="00535E4F"/>
    <w:rsid w:val="00535FF7"/>
    <w:rsid w:val="0053615D"/>
    <w:rsid w:val="0053658D"/>
    <w:rsid w:val="005365CB"/>
    <w:rsid w:val="00536717"/>
    <w:rsid w:val="00536948"/>
    <w:rsid w:val="00536FCB"/>
    <w:rsid w:val="005372F3"/>
    <w:rsid w:val="00537351"/>
    <w:rsid w:val="00537648"/>
    <w:rsid w:val="00537C8A"/>
    <w:rsid w:val="00540975"/>
    <w:rsid w:val="00540E34"/>
    <w:rsid w:val="00541368"/>
    <w:rsid w:val="00541736"/>
    <w:rsid w:val="0054185D"/>
    <w:rsid w:val="0054227F"/>
    <w:rsid w:val="00542502"/>
    <w:rsid w:val="00542A5B"/>
    <w:rsid w:val="0054349A"/>
    <w:rsid w:val="00543583"/>
    <w:rsid w:val="00543602"/>
    <w:rsid w:val="00543CAB"/>
    <w:rsid w:val="00544161"/>
    <w:rsid w:val="005447B8"/>
    <w:rsid w:val="00544C1B"/>
    <w:rsid w:val="00544C53"/>
    <w:rsid w:val="00544CDC"/>
    <w:rsid w:val="00545612"/>
    <w:rsid w:val="00545899"/>
    <w:rsid w:val="00545A5C"/>
    <w:rsid w:val="00545A6E"/>
    <w:rsid w:val="00545C2D"/>
    <w:rsid w:val="00545C49"/>
    <w:rsid w:val="00545EAF"/>
    <w:rsid w:val="00546566"/>
    <w:rsid w:val="00546716"/>
    <w:rsid w:val="00546782"/>
    <w:rsid w:val="005467E5"/>
    <w:rsid w:val="005468AE"/>
    <w:rsid w:val="005468BD"/>
    <w:rsid w:val="005469E1"/>
    <w:rsid w:val="00546AB9"/>
    <w:rsid w:val="00546D9F"/>
    <w:rsid w:val="00546EDE"/>
    <w:rsid w:val="0054727A"/>
    <w:rsid w:val="00547A12"/>
    <w:rsid w:val="00547FAD"/>
    <w:rsid w:val="00550002"/>
    <w:rsid w:val="005500F5"/>
    <w:rsid w:val="005504C8"/>
    <w:rsid w:val="00550680"/>
    <w:rsid w:val="00550767"/>
    <w:rsid w:val="00550B36"/>
    <w:rsid w:val="00550E88"/>
    <w:rsid w:val="0055115F"/>
    <w:rsid w:val="005515C9"/>
    <w:rsid w:val="00551646"/>
    <w:rsid w:val="005525A2"/>
    <w:rsid w:val="0055271B"/>
    <w:rsid w:val="0055272E"/>
    <w:rsid w:val="00552F58"/>
    <w:rsid w:val="00553093"/>
    <w:rsid w:val="005532C2"/>
    <w:rsid w:val="00553342"/>
    <w:rsid w:val="005537F2"/>
    <w:rsid w:val="00553A7E"/>
    <w:rsid w:val="00553C4F"/>
    <w:rsid w:val="00553D3B"/>
    <w:rsid w:val="00554043"/>
    <w:rsid w:val="00554656"/>
    <w:rsid w:val="005547DE"/>
    <w:rsid w:val="005549BE"/>
    <w:rsid w:val="00554AA2"/>
    <w:rsid w:val="005556FD"/>
    <w:rsid w:val="00555874"/>
    <w:rsid w:val="005558D1"/>
    <w:rsid w:val="005559AA"/>
    <w:rsid w:val="00555CAA"/>
    <w:rsid w:val="00555F15"/>
    <w:rsid w:val="00555F8C"/>
    <w:rsid w:val="005564AC"/>
    <w:rsid w:val="005564D8"/>
    <w:rsid w:val="00556514"/>
    <w:rsid w:val="005566B4"/>
    <w:rsid w:val="00556891"/>
    <w:rsid w:val="00556896"/>
    <w:rsid w:val="00556998"/>
    <w:rsid w:val="005569E8"/>
    <w:rsid w:val="00556A7F"/>
    <w:rsid w:val="00556B11"/>
    <w:rsid w:val="00556DBB"/>
    <w:rsid w:val="0055719E"/>
    <w:rsid w:val="005571B6"/>
    <w:rsid w:val="00557381"/>
    <w:rsid w:val="0055746E"/>
    <w:rsid w:val="005577D8"/>
    <w:rsid w:val="005577FC"/>
    <w:rsid w:val="0055783F"/>
    <w:rsid w:val="00557C2F"/>
    <w:rsid w:val="005606B1"/>
    <w:rsid w:val="005607E7"/>
    <w:rsid w:val="00560AA2"/>
    <w:rsid w:val="005616B1"/>
    <w:rsid w:val="0056236B"/>
    <w:rsid w:val="00562836"/>
    <w:rsid w:val="0056283C"/>
    <w:rsid w:val="00562B99"/>
    <w:rsid w:val="00562DB7"/>
    <w:rsid w:val="00562F25"/>
    <w:rsid w:val="0056334A"/>
    <w:rsid w:val="0056370B"/>
    <w:rsid w:val="00563DF1"/>
    <w:rsid w:val="00564318"/>
    <w:rsid w:val="00564643"/>
    <w:rsid w:val="00564744"/>
    <w:rsid w:val="00564F04"/>
    <w:rsid w:val="0056529F"/>
    <w:rsid w:val="00565430"/>
    <w:rsid w:val="005658B6"/>
    <w:rsid w:val="00565B22"/>
    <w:rsid w:val="00565FE9"/>
    <w:rsid w:val="00566350"/>
    <w:rsid w:val="005666E9"/>
    <w:rsid w:val="00566C5A"/>
    <w:rsid w:val="00566EA0"/>
    <w:rsid w:val="00566FBF"/>
    <w:rsid w:val="00567082"/>
    <w:rsid w:val="005670DC"/>
    <w:rsid w:val="00567146"/>
    <w:rsid w:val="005673E2"/>
    <w:rsid w:val="005677C4"/>
    <w:rsid w:val="00567EB8"/>
    <w:rsid w:val="0057130F"/>
    <w:rsid w:val="0057150A"/>
    <w:rsid w:val="005715D2"/>
    <w:rsid w:val="00571639"/>
    <w:rsid w:val="0057172F"/>
    <w:rsid w:val="00571759"/>
    <w:rsid w:val="005717DD"/>
    <w:rsid w:val="005718B7"/>
    <w:rsid w:val="00571972"/>
    <w:rsid w:val="00571A01"/>
    <w:rsid w:val="00571DC3"/>
    <w:rsid w:val="0057222E"/>
    <w:rsid w:val="0057228F"/>
    <w:rsid w:val="00572537"/>
    <w:rsid w:val="00572A83"/>
    <w:rsid w:val="00572CD2"/>
    <w:rsid w:val="00572F34"/>
    <w:rsid w:val="005734AA"/>
    <w:rsid w:val="00573674"/>
    <w:rsid w:val="00573777"/>
    <w:rsid w:val="0057380E"/>
    <w:rsid w:val="005739DF"/>
    <w:rsid w:val="00573AA3"/>
    <w:rsid w:val="00573FE6"/>
    <w:rsid w:val="005743AC"/>
    <w:rsid w:val="00574A80"/>
    <w:rsid w:val="00574AAD"/>
    <w:rsid w:val="00574B51"/>
    <w:rsid w:val="00574E90"/>
    <w:rsid w:val="00574F13"/>
    <w:rsid w:val="0057511F"/>
    <w:rsid w:val="00575389"/>
    <w:rsid w:val="00575967"/>
    <w:rsid w:val="00575AAC"/>
    <w:rsid w:val="00575D66"/>
    <w:rsid w:val="0057613D"/>
    <w:rsid w:val="00576988"/>
    <w:rsid w:val="005769F6"/>
    <w:rsid w:val="00576B11"/>
    <w:rsid w:val="0057727A"/>
    <w:rsid w:val="005773AE"/>
    <w:rsid w:val="00577463"/>
    <w:rsid w:val="00577473"/>
    <w:rsid w:val="00577500"/>
    <w:rsid w:val="00577DFA"/>
    <w:rsid w:val="0058019B"/>
    <w:rsid w:val="005801F4"/>
    <w:rsid w:val="00580495"/>
    <w:rsid w:val="00580C72"/>
    <w:rsid w:val="0058113F"/>
    <w:rsid w:val="00581F01"/>
    <w:rsid w:val="005829E8"/>
    <w:rsid w:val="00583010"/>
    <w:rsid w:val="00583244"/>
    <w:rsid w:val="00583401"/>
    <w:rsid w:val="005835E1"/>
    <w:rsid w:val="005837D9"/>
    <w:rsid w:val="005837EB"/>
    <w:rsid w:val="0058414C"/>
    <w:rsid w:val="005843FC"/>
    <w:rsid w:val="0058441D"/>
    <w:rsid w:val="00584624"/>
    <w:rsid w:val="00584931"/>
    <w:rsid w:val="00584A25"/>
    <w:rsid w:val="00585066"/>
    <w:rsid w:val="005850A4"/>
    <w:rsid w:val="005853E5"/>
    <w:rsid w:val="00585666"/>
    <w:rsid w:val="00585705"/>
    <w:rsid w:val="00585AA4"/>
    <w:rsid w:val="00585CC0"/>
    <w:rsid w:val="00585E6B"/>
    <w:rsid w:val="0058609A"/>
    <w:rsid w:val="00586380"/>
    <w:rsid w:val="00586544"/>
    <w:rsid w:val="0058664D"/>
    <w:rsid w:val="00586AF7"/>
    <w:rsid w:val="00586C30"/>
    <w:rsid w:val="00587094"/>
    <w:rsid w:val="005870DC"/>
    <w:rsid w:val="005875BB"/>
    <w:rsid w:val="00587683"/>
    <w:rsid w:val="0058779C"/>
    <w:rsid w:val="00587842"/>
    <w:rsid w:val="00587974"/>
    <w:rsid w:val="005879E5"/>
    <w:rsid w:val="00587CCD"/>
    <w:rsid w:val="0059009E"/>
    <w:rsid w:val="00590564"/>
    <w:rsid w:val="005905F4"/>
    <w:rsid w:val="00590E92"/>
    <w:rsid w:val="005911B2"/>
    <w:rsid w:val="00591277"/>
    <w:rsid w:val="005912D5"/>
    <w:rsid w:val="00591D4E"/>
    <w:rsid w:val="00591EE0"/>
    <w:rsid w:val="00592292"/>
    <w:rsid w:val="00592395"/>
    <w:rsid w:val="005925A8"/>
    <w:rsid w:val="005929DE"/>
    <w:rsid w:val="00592B8D"/>
    <w:rsid w:val="00592FAD"/>
    <w:rsid w:val="00593184"/>
    <w:rsid w:val="00593419"/>
    <w:rsid w:val="0059350B"/>
    <w:rsid w:val="00593665"/>
    <w:rsid w:val="00593A26"/>
    <w:rsid w:val="00593C31"/>
    <w:rsid w:val="00593D16"/>
    <w:rsid w:val="0059414E"/>
    <w:rsid w:val="005946D8"/>
    <w:rsid w:val="005947E0"/>
    <w:rsid w:val="005948CD"/>
    <w:rsid w:val="00594BF0"/>
    <w:rsid w:val="00595DD1"/>
    <w:rsid w:val="005965BF"/>
    <w:rsid w:val="00596628"/>
    <w:rsid w:val="00596AB3"/>
    <w:rsid w:val="00596CC9"/>
    <w:rsid w:val="00596CCA"/>
    <w:rsid w:val="00596EBD"/>
    <w:rsid w:val="0059774C"/>
    <w:rsid w:val="00597811"/>
    <w:rsid w:val="005978B3"/>
    <w:rsid w:val="00597A6D"/>
    <w:rsid w:val="00597C63"/>
    <w:rsid w:val="00597F2E"/>
    <w:rsid w:val="005A0411"/>
    <w:rsid w:val="005A1148"/>
    <w:rsid w:val="005A13FA"/>
    <w:rsid w:val="005A1837"/>
    <w:rsid w:val="005A1D18"/>
    <w:rsid w:val="005A23DF"/>
    <w:rsid w:val="005A2E24"/>
    <w:rsid w:val="005A357B"/>
    <w:rsid w:val="005A360D"/>
    <w:rsid w:val="005A3BEB"/>
    <w:rsid w:val="005A3CC0"/>
    <w:rsid w:val="005A3E9F"/>
    <w:rsid w:val="005A3F67"/>
    <w:rsid w:val="005A4450"/>
    <w:rsid w:val="005A4505"/>
    <w:rsid w:val="005A476F"/>
    <w:rsid w:val="005A49AC"/>
    <w:rsid w:val="005A4AE0"/>
    <w:rsid w:val="005A4BDE"/>
    <w:rsid w:val="005A4D4B"/>
    <w:rsid w:val="005A5569"/>
    <w:rsid w:val="005A57B2"/>
    <w:rsid w:val="005A5A1B"/>
    <w:rsid w:val="005A5B52"/>
    <w:rsid w:val="005A62F5"/>
    <w:rsid w:val="005A65E9"/>
    <w:rsid w:val="005A65FC"/>
    <w:rsid w:val="005A6874"/>
    <w:rsid w:val="005A70E3"/>
    <w:rsid w:val="005A727E"/>
    <w:rsid w:val="005A7594"/>
    <w:rsid w:val="005A7792"/>
    <w:rsid w:val="005B02A6"/>
    <w:rsid w:val="005B0699"/>
    <w:rsid w:val="005B0704"/>
    <w:rsid w:val="005B1275"/>
    <w:rsid w:val="005B17D1"/>
    <w:rsid w:val="005B23BD"/>
    <w:rsid w:val="005B28EB"/>
    <w:rsid w:val="005B2AC5"/>
    <w:rsid w:val="005B31C2"/>
    <w:rsid w:val="005B3612"/>
    <w:rsid w:val="005B36C8"/>
    <w:rsid w:val="005B3D50"/>
    <w:rsid w:val="005B3D67"/>
    <w:rsid w:val="005B487E"/>
    <w:rsid w:val="005B4C07"/>
    <w:rsid w:val="005B535A"/>
    <w:rsid w:val="005B55CC"/>
    <w:rsid w:val="005B5CDF"/>
    <w:rsid w:val="005B67AF"/>
    <w:rsid w:val="005B6CAD"/>
    <w:rsid w:val="005B6FAD"/>
    <w:rsid w:val="005B70C2"/>
    <w:rsid w:val="005B73DC"/>
    <w:rsid w:val="005B74A7"/>
    <w:rsid w:val="005B79F8"/>
    <w:rsid w:val="005B7B72"/>
    <w:rsid w:val="005B7E74"/>
    <w:rsid w:val="005B7F04"/>
    <w:rsid w:val="005C010A"/>
    <w:rsid w:val="005C015B"/>
    <w:rsid w:val="005C0410"/>
    <w:rsid w:val="005C0600"/>
    <w:rsid w:val="005C0786"/>
    <w:rsid w:val="005C087F"/>
    <w:rsid w:val="005C08AE"/>
    <w:rsid w:val="005C0AEA"/>
    <w:rsid w:val="005C0DF7"/>
    <w:rsid w:val="005C0E0B"/>
    <w:rsid w:val="005C0E4F"/>
    <w:rsid w:val="005C109C"/>
    <w:rsid w:val="005C153C"/>
    <w:rsid w:val="005C1EC2"/>
    <w:rsid w:val="005C2270"/>
    <w:rsid w:val="005C22B9"/>
    <w:rsid w:val="005C2457"/>
    <w:rsid w:val="005C24A2"/>
    <w:rsid w:val="005C25E2"/>
    <w:rsid w:val="005C260F"/>
    <w:rsid w:val="005C277C"/>
    <w:rsid w:val="005C2BDB"/>
    <w:rsid w:val="005C2C3A"/>
    <w:rsid w:val="005C313A"/>
    <w:rsid w:val="005C32EB"/>
    <w:rsid w:val="005C371C"/>
    <w:rsid w:val="005C38F1"/>
    <w:rsid w:val="005C3D96"/>
    <w:rsid w:val="005C3FD1"/>
    <w:rsid w:val="005C486A"/>
    <w:rsid w:val="005C4ECA"/>
    <w:rsid w:val="005C4FC4"/>
    <w:rsid w:val="005C5BB8"/>
    <w:rsid w:val="005C6260"/>
    <w:rsid w:val="005C6411"/>
    <w:rsid w:val="005C6667"/>
    <w:rsid w:val="005C6849"/>
    <w:rsid w:val="005C689C"/>
    <w:rsid w:val="005C6976"/>
    <w:rsid w:val="005C6CE4"/>
    <w:rsid w:val="005C72C0"/>
    <w:rsid w:val="005C737F"/>
    <w:rsid w:val="005C73F6"/>
    <w:rsid w:val="005C752E"/>
    <w:rsid w:val="005C7689"/>
    <w:rsid w:val="005C7C7E"/>
    <w:rsid w:val="005D017F"/>
    <w:rsid w:val="005D049F"/>
    <w:rsid w:val="005D0579"/>
    <w:rsid w:val="005D0887"/>
    <w:rsid w:val="005D09B3"/>
    <w:rsid w:val="005D0B7B"/>
    <w:rsid w:val="005D102C"/>
    <w:rsid w:val="005D14A9"/>
    <w:rsid w:val="005D14AB"/>
    <w:rsid w:val="005D1B1A"/>
    <w:rsid w:val="005D1DA5"/>
    <w:rsid w:val="005D1EC4"/>
    <w:rsid w:val="005D24D4"/>
    <w:rsid w:val="005D2917"/>
    <w:rsid w:val="005D2F4F"/>
    <w:rsid w:val="005D32E9"/>
    <w:rsid w:val="005D34C8"/>
    <w:rsid w:val="005D38FD"/>
    <w:rsid w:val="005D3B7D"/>
    <w:rsid w:val="005D3C2B"/>
    <w:rsid w:val="005D4093"/>
    <w:rsid w:val="005D44A6"/>
    <w:rsid w:val="005D4521"/>
    <w:rsid w:val="005D4D68"/>
    <w:rsid w:val="005D513A"/>
    <w:rsid w:val="005D5162"/>
    <w:rsid w:val="005D5247"/>
    <w:rsid w:val="005D53D8"/>
    <w:rsid w:val="005D61F4"/>
    <w:rsid w:val="005D62E9"/>
    <w:rsid w:val="005D6384"/>
    <w:rsid w:val="005D6E53"/>
    <w:rsid w:val="005D7116"/>
    <w:rsid w:val="005D7248"/>
    <w:rsid w:val="005E03FA"/>
    <w:rsid w:val="005E0868"/>
    <w:rsid w:val="005E0C69"/>
    <w:rsid w:val="005E16A1"/>
    <w:rsid w:val="005E195A"/>
    <w:rsid w:val="005E1A6E"/>
    <w:rsid w:val="005E2609"/>
    <w:rsid w:val="005E293E"/>
    <w:rsid w:val="005E3043"/>
    <w:rsid w:val="005E3087"/>
    <w:rsid w:val="005E31F4"/>
    <w:rsid w:val="005E3886"/>
    <w:rsid w:val="005E391C"/>
    <w:rsid w:val="005E3C25"/>
    <w:rsid w:val="005E3D8B"/>
    <w:rsid w:val="005E42E8"/>
    <w:rsid w:val="005E4392"/>
    <w:rsid w:val="005E4958"/>
    <w:rsid w:val="005E4A9A"/>
    <w:rsid w:val="005E5226"/>
    <w:rsid w:val="005E5336"/>
    <w:rsid w:val="005E539A"/>
    <w:rsid w:val="005E557E"/>
    <w:rsid w:val="005E5862"/>
    <w:rsid w:val="005E5A2F"/>
    <w:rsid w:val="005E5DBF"/>
    <w:rsid w:val="005E5DD3"/>
    <w:rsid w:val="005E60A9"/>
    <w:rsid w:val="005E664D"/>
    <w:rsid w:val="005E6679"/>
    <w:rsid w:val="005E6D71"/>
    <w:rsid w:val="005E6EF5"/>
    <w:rsid w:val="005E737D"/>
    <w:rsid w:val="005E7670"/>
    <w:rsid w:val="005E77A5"/>
    <w:rsid w:val="005F001B"/>
    <w:rsid w:val="005F045C"/>
    <w:rsid w:val="005F0624"/>
    <w:rsid w:val="005F0CD4"/>
    <w:rsid w:val="005F0D10"/>
    <w:rsid w:val="005F0F02"/>
    <w:rsid w:val="005F1306"/>
    <w:rsid w:val="005F150B"/>
    <w:rsid w:val="005F1511"/>
    <w:rsid w:val="005F1CB2"/>
    <w:rsid w:val="005F1CE0"/>
    <w:rsid w:val="005F1EBE"/>
    <w:rsid w:val="005F1F0F"/>
    <w:rsid w:val="005F2114"/>
    <w:rsid w:val="005F30F3"/>
    <w:rsid w:val="005F30FB"/>
    <w:rsid w:val="005F3304"/>
    <w:rsid w:val="005F357C"/>
    <w:rsid w:val="005F363F"/>
    <w:rsid w:val="005F40F8"/>
    <w:rsid w:val="005F4294"/>
    <w:rsid w:val="005F47FA"/>
    <w:rsid w:val="005F4B74"/>
    <w:rsid w:val="005F4C70"/>
    <w:rsid w:val="005F4CE8"/>
    <w:rsid w:val="005F53A8"/>
    <w:rsid w:val="005F54C8"/>
    <w:rsid w:val="005F569B"/>
    <w:rsid w:val="005F5759"/>
    <w:rsid w:val="005F5B50"/>
    <w:rsid w:val="005F5C8C"/>
    <w:rsid w:val="005F5D65"/>
    <w:rsid w:val="005F6713"/>
    <w:rsid w:val="005F6771"/>
    <w:rsid w:val="005F6E3C"/>
    <w:rsid w:val="005F6F71"/>
    <w:rsid w:val="005F71C0"/>
    <w:rsid w:val="005F7207"/>
    <w:rsid w:val="005F7235"/>
    <w:rsid w:val="005F723B"/>
    <w:rsid w:val="005F7692"/>
    <w:rsid w:val="005F7988"/>
    <w:rsid w:val="005F7DC8"/>
    <w:rsid w:val="006006BC"/>
    <w:rsid w:val="00600AEE"/>
    <w:rsid w:val="00600DF9"/>
    <w:rsid w:val="00601216"/>
    <w:rsid w:val="006013BF"/>
    <w:rsid w:val="00601B53"/>
    <w:rsid w:val="00602128"/>
    <w:rsid w:val="00602BD2"/>
    <w:rsid w:val="0060304B"/>
    <w:rsid w:val="00603257"/>
    <w:rsid w:val="006033A7"/>
    <w:rsid w:val="0060366A"/>
    <w:rsid w:val="006036D4"/>
    <w:rsid w:val="006038DB"/>
    <w:rsid w:val="006039F3"/>
    <w:rsid w:val="00603ACF"/>
    <w:rsid w:val="00603BFF"/>
    <w:rsid w:val="00603DFE"/>
    <w:rsid w:val="00603E10"/>
    <w:rsid w:val="00604090"/>
    <w:rsid w:val="0060419C"/>
    <w:rsid w:val="006045E2"/>
    <w:rsid w:val="00604A39"/>
    <w:rsid w:val="00604C0B"/>
    <w:rsid w:val="00604F1E"/>
    <w:rsid w:val="006058F7"/>
    <w:rsid w:val="00605B68"/>
    <w:rsid w:val="00605CEE"/>
    <w:rsid w:val="0060604E"/>
    <w:rsid w:val="006061D8"/>
    <w:rsid w:val="00606DA0"/>
    <w:rsid w:val="006070B1"/>
    <w:rsid w:val="00607104"/>
    <w:rsid w:val="006074F5"/>
    <w:rsid w:val="006079A2"/>
    <w:rsid w:val="00607A00"/>
    <w:rsid w:val="00610037"/>
    <w:rsid w:val="00610273"/>
    <w:rsid w:val="00610766"/>
    <w:rsid w:val="006108DF"/>
    <w:rsid w:val="00610A81"/>
    <w:rsid w:val="00610B3A"/>
    <w:rsid w:val="00610C39"/>
    <w:rsid w:val="00611479"/>
    <w:rsid w:val="00611887"/>
    <w:rsid w:val="00611B82"/>
    <w:rsid w:val="00611BE3"/>
    <w:rsid w:val="00611C60"/>
    <w:rsid w:val="00611DC3"/>
    <w:rsid w:val="00612092"/>
    <w:rsid w:val="00612139"/>
    <w:rsid w:val="00612489"/>
    <w:rsid w:val="006124B2"/>
    <w:rsid w:val="00612671"/>
    <w:rsid w:val="00612C8B"/>
    <w:rsid w:val="00612D29"/>
    <w:rsid w:val="006134BF"/>
    <w:rsid w:val="00613C32"/>
    <w:rsid w:val="00613CD0"/>
    <w:rsid w:val="00613DFD"/>
    <w:rsid w:val="006143DD"/>
    <w:rsid w:val="00614D64"/>
    <w:rsid w:val="00614EC4"/>
    <w:rsid w:val="006151C2"/>
    <w:rsid w:val="00615774"/>
    <w:rsid w:val="006160BC"/>
    <w:rsid w:val="00616382"/>
    <w:rsid w:val="006164DB"/>
    <w:rsid w:val="006168F2"/>
    <w:rsid w:val="00616BF2"/>
    <w:rsid w:val="00616E9E"/>
    <w:rsid w:val="006170A5"/>
    <w:rsid w:val="006170D1"/>
    <w:rsid w:val="006172BF"/>
    <w:rsid w:val="00617409"/>
    <w:rsid w:val="006177C0"/>
    <w:rsid w:val="00620413"/>
    <w:rsid w:val="006204F5"/>
    <w:rsid w:val="006204FE"/>
    <w:rsid w:val="00620801"/>
    <w:rsid w:val="00620873"/>
    <w:rsid w:val="00620C29"/>
    <w:rsid w:val="0062151B"/>
    <w:rsid w:val="0062189E"/>
    <w:rsid w:val="00621FF8"/>
    <w:rsid w:val="006223D7"/>
    <w:rsid w:val="006224F7"/>
    <w:rsid w:val="006226EE"/>
    <w:rsid w:val="006228D7"/>
    <w:rsid w:val="00622984"/>
    <w:rsid w:val="006230C1"/>
    <w:rsid w:val="00623761"/>
    <w:rsid w:val="00623799"/>
    <w:rsid w:val="006238F0"/>
    <w:rsid w:val="006238FC"/>
    <w:rsid w:val="00623D71"/>
    <w:rsid w:val="00623DFD"/>
    <w:rsid w:val="00624349"/>
    <w:rsid w:val="00624611"/>
    <w:rsid w:val="00624AC0"/>
    <w:rsid w:val="006253BC"/>
    <w:rsid w:val="00625624"/>
    <w:rsid w:val="00625989"/>
    <w:rsid w:val="00625C7D"/>
    <w:rsid w:val="00626036"/>
    <w:rsid w:val="006263E2"/>
    <w:rsid w:val="00626429"/>
    <w:rsid w:val="0062666F"/>
    <w:rsid w:val="00626828"/>
    <w:rsid w:val="0062696F"/>
    <w:rsid w:val="00626AFA"/>
    <w:rsid w:val="00626C35"/>
    <w:rsid w:val="006270C4"/>
    <w:rsid w:val="00627409"/>
    <w:rsid w:val="00627933"/>
    <w:rsid w:val="00627D35"/>
    <w:rsid w:val="00627E60"/>
    <w:rsid w:val="00627F4D"/>
    <w:rsid w:val="006301D6"/>
    <w:rsid w:val="006305CE"/>
    <w:rsid w:val="006308B3"/>
    <w:rsid w:val="00630B63"/>
    <w:rsid w:val="00630DDA"/>
    <w:rsid w:val="00630E96"/>
    <w:rsid w:val="00630EF6"/>
    <w:rsid w:val="006311AC"/>
    <w:rsid w:val="006314AA"/>
    <w:rsid w:val="00631696"/>
    <w:rsid w:val="00631790"/>
    <w:rsid w:val="006317C3"/>
    <w:rsid w:val="00631A53"/>
    <w:rsid w:val="00631B67"/>
    <w:rsid w:val="006322B3"/>
    <w:rsid w:val="00632522"/>
    <w:rsid w:val="00632686"/>
    <w:rsid w:val="00632850"/>
    <w:rsid w:val="00632894"/>
    <w:rsid w:val="00632E79"/>
    <w:rsid w:val="00633161"/>
    <w:rsid w:val="00633C61"/>
    <w:rsid w:val="00633DF5"/>
    <w:rsid w:val="00633EA7"/>
    <w:rsid w:val="00634214"/>
    <w:rsid w:val="0063441E"/>
    <w:rsid w:val="006346CC"/>
    <w:rsid w:val="00634816"/>
    <w:rsid w:val="00634C26"/>
    <w:rsid w:val="0063523C"/>
    <w:rsid w:val="00635445"/>
    <w:rsid w:val="00635485"/>
    <w:rsid w:val="0063548C"/>
    <w:rsid w:val="006354F2"/>
    <w:rsid w:val="00635508"/>
    <w:rsid w:val="00635D28"/>
    <w:rsid w:val="00635D6D"/>
    <w:rsid w:val="00635D92"/>
    <w:rsid w:val="00635E91"/>
    <w:rsid w:val="006360D6"/>
    <w:rsid w:val="0063613D"/>
    <w:rsid w:val="00636ABE"/>
    <w:rsid w:val="00636E7D"/>
    <w:rsid w:val="00636F77"/>
    <w:rsid w:val="006370D9"/>
    <w:rsid w:val="0063723F"/>
    <w:rsid w:val="006372F8"/>
    <w:rsid w:val="006374BD"/>
    <w:rsid w:val="00637780"/>
    <w:rsid w:val="00637A48"/>
    <w:rsid w:val="00637B91"/>
    <w:rsid w:val="00640187"/>
    <w:rsid w:val="006401A5"/>
    <w:rsid w:val="0064031A"/>
    <w:rsid w:val="0064053A"/>
    <w:rsid w:val="006405B9"/>
    <w:rsid w:val="0064060A"/>
    <w:rsid w:val="00640821"/>
    <w:rsid w:val="00640915"/>
    <w:rsid w:val="00640B5E"/>
    <w:rsid w:val="0064136D"/>
    <w:rsid w:val="00641952"/>
    <w:rsid w:val="006421F5"/>
    <w:rsid w:val="0064226C"/>
    <w:rsid w:val="00642660"/>
    <w:rsid w:val="00642886"/>
    <w:rsid w:val="00642E95"/>
    <w:rsid w:val="00643B09"/>
    <w:rsid w:val="00643DAA"/>
    <w:rsid w:val="00644159"/>
    <w:rsid w:val="0064466C"/>
    <w:rsid w:val="00644761"/>
    <w:rsid w:val="00644C30"/>
    <w:rsid w:val="00644E85"/>
    <w:rsid w:val="00645176"/>
    <w:rsid w:val="00645BAD"/>
    <w:rsid w:val="00646142"/>
    <w:rsid w:val="00646D07"/>
    <w:rsid w:val="00646D6F"/>
    <w:rsid w:val="00647728"/>
    <w:rsid w:val="006478E6"/>
    <w:rsid w:val="00647CC2"/>
    <w:rsid w:val="00650495"/>
    <w:rsid w:val="00650C99"/>
    <w:rsid w:val="006512F6"/>
    <w:rsid w:val="00651714"/>
    <w:rsid w:val="00651AFD"/>
    <w:rsid w:val="0065234D"/>
    <w:rsid w:val="006527AC"/>
    <w:rsid w:val="00652903"/>
    <w:rsid w:val="00653086"/>
    <w:rsid w:val="006530FB"/>
    <w:rsid w:val="0065310D"/>
    <w:rsid w:val="006533D1"/>
    <w:rsid w:val="00653527"/>
    <w:rsid w:val="00653ABF"/>
    <w:rsid w:val="00653B60"/>
    <w:rsid w:val="00653E2B"/>
    <w:rsid w:val="00653E70"/>
    <w:rsid w:val="00653F83"/>
    <w:rsid w:val="00654093"/>
    <w:rsid w:val="00654395"/>
    <w:rsid w:val="00654457"/>
    <w:rsid w:val="00654496"/>
    <w:rsid w:val="00654BAB"/>
    <w:rsid w:val="0065506F"/>
    <w:rsid w:val="00655725"/>
    <w:rsid w:val="00655761"/>
    <w:rsid w:val="00655899"/>
    <w:rsid w:val="00655969"/>
    <w:rsid w:val="00655CA4"/>
    <w:rsid w:val="00655D91"/>
    <w:rsid w:val="0065601A"/>
    <w:rsid w:val="006560D8"/>
    <w:rsid w:val="0065624D"/>
    <w:rsid w:val="006562C2"/>
    <w:rsid w:val="00656981"/>
    <w:rsid w:val="00656C99"/>
    <w:rsid w:val="00656E6C"/>
    <w:rsid w:val="006571D1"/>
    <w:rsid w:val="006573A7"/>
    <w:rsid w:val="00657541"/>
    <w:rsid w:val="0065768A"/>
    <w:rsid w:val="00657911"/>
    <w:rsid w:val="00657930"/>
    <w:rsid w:val="00660041"/>
    <w:rsid w:val="00660512"/>
    <w:rsid w:val="00660546"/>
    <w:rsid w:val="00660671"/>
    <w:rsid w:val="00660A57"/>
    <w:rsid w:val="00660EAE"/>
    <w:rsid w:val="006610ED"/>
    <w:rsid w:val="0066137F"/>
    <w:rsid w:val="0066154D"/>
    <w:rsid w:val="00661A8D"/>
    <w:rsid w:val="00661BF0"/>
    <w:rsid w:val="00661BF8"/>
    <w:rsid w:val="00661CE8"/>
    <w:rsid w:val="006627BC"/>
    <w:rsid w:val="0066281A"/>
    <w:rsid w:val="006628B6"/>
    <w:rsid w:val="00662CB6"/>
    <w:rsid w:val="0066304D"/>
    <w:rsid w:val="00663694"/>
    <w:rsid w:val="00663B41"/>
    <w:rsid w:val="006640BE"/>
    <w:rsid w:val="0066431C"/>
    <w:rsid w:val="006643C9"/>
    <w:rsid w:val="0066472F"/>
    <w:rsid w:val="006648E6"/>
    <w:rsid w:val="006649A4"/>
    <w:rsid w:val="0066500A"/>
    <w:rsid w:val="006652D3"/>
    <w:rsid w:val="006654AA"/>
    <w:rsid w:val="00665617"/>
    <w:rsid w:val="006656FB"/>
    <w:rsid w:val="0066646D"/>
    <w:rsid w:val="0066677F"/>
    <w:rsid w:val="00666C70"/>
    <w:rsid w:val="0066732F"/>
    <w:rsid w:val="0066776A"/>
    <w:rsid w:val="006679B6"/>
    <w:rsid w:val="00667A81"/>
    <w:rsid w:val="00667CF2"/>
    <w:rsid w:val="00670577"/>
    <w:rsid w:val="0067063A"/>
    <w:rsid w:val="00670CA0"/>
    <w:rsid w:val="00671ACB"/>
    <w:rsid w:val="00672203"/>
    <w:rsid w:val="00672415"/>
    <w:rsid w:val="0067261E"/>
    <w:rsid w:val="006726FB"/>
    <w:rsid w:val="0067343D"/>
    <w:rsid w:val="00673A23"/>
    <w:rsid w:val="00673A9B"/>
    <w:rsid w:val="00673CFE"/>
    <w:rsid w:val="00673D82"/>
    <w:rsid w:val="00674D26"/>
    <w:rsid w:val="00674D37"/>
    <w:rsid w:val="00674D7A"/>
    <w:rsid w:val="00675414"/>
    <w:rsid w:val="00675AA2"/>
    <w:rsid w:val="00675C14"/>
    <w:rsid w:val="0067638D"/>
    <w:rsid w:val="0067654E"/>
    <w:rsid w:val="0067661E"/>
    <w:rsid w:val="0067680F"/>
    <w:rsid w:val="006768AE"/>
    <w:rsid w:val="00676952"/>
    <w:rsid w:val="00676B32"/>
    <w:rsid w:val="00676D3E"/>
    <w:rsid w:val="00676F03"/>
    <w:rsid w:val="0067700E"/>
    <w:rsid w:val="0067712A"/>
    <w:rsid w:val="00677512"/>
    <w:rsid w:val="006776E4"/>
    <w:rsid w:val="00677A36"/>
    <w:rsid w:val="0068022A"/>
    <w:rsid w:val="00680756"/>
    <w:rsid w:val="00680771"/>
    <w:rsid w:val="006807C9"/>
    <w:rsid w:val="00680A1F"/>
    <w:rsid w:val="00680A37"/>
    <w:rsid w:val="00680D25"/>
    <w:rsid w:val="00681171"/>
    <w:rsid w:val="006811ED"/>
    <w:rsid w:val="0068122D"/>
    <w:rsid w:val="006814CB"/>
    <w:rsid w:val="0068159D"/>
    <w:rsid w:val="0068166E"/>
    <w:rsid w:val="00681B54"/>
    <w:rsid w:val="00681C96"/>
    <w:rsid w:val="006822DE"/>
    <w:rsid w:val="0068279B"/>
    <w:rsid w:val="006828F2"/>
    <w:rsid w:val="00682E74"/>
    <w:rsid w:val="00683227"/>
    <w:rsid w:val="00683D7B"/>
    <w:rsid w:val="0068423B"/>
    <w:rsid w:val="006842AC"/>
    <w:rsid w:val="006844EA"/>
    <w:rsid w:val="0068459C"/>
    <w:rsid w:val="006854CF"/>
    <w:rsid w:val="00685D00"/>
    <w:rsid w:val="006860A3"/>
    <w:rsid w:val="00686132"/>
    <w:rsid w:val="0068655C"/>
    <w:rsid w:val="006876D1"/>
    <w:rsid w:val="0068773B"/>
    <w:rsid w:val="00687BE0"/>
    <w:rsid w:val="00687C5D"/>
    <w:rsid w:val="00687D22"/>
    <w:rsid w:val="00687EFA"/>
    <w:rsid w:val="00690082"/>
    <w:rsid w:val="006902BD"/>
    <w:rsid w:val="006905D7"/>
    <w:rsid w:val="006908A5"/>
    <w:rsid w:val="00690A04"/>
    <w:rsid w:val="00690B02"/>
    <w:rsid w:val="00690B04"/>
    <w:rsid w:val="00690CC0"/>
    <w:rsid w:val="0069129E"/>
    <w:rsid w:val="0069169A"/>
    <w:rsid w:val="0069196E"/>
    <w:rsid w:val="00691A15"/>
    <w:rsid w:val="00691DD8"/>
    <w:rsid w:val="00691E34"/>
    <w:rsid w:val="00691F80"/>
    <w:rsid w:val="006922DD"/>
    <w:rsid w:val="006923C5"/>
    <w:rsid w:val="006923F9"/>
    <w:rsid w:val="006924B1"/>
    <w:rsid w:val="0069268A"/>
    <w:rsid w:val="00692C78"/>
    <w:rsid w:val="00692D32"/>
    <w:rsid w:val="00693272"/>
    <w:rsid w:val="006933FB"/>
    <w:rsid w:val="006937D5"/>
    <w:rsid w:val="00693E3E"/>
    <w:rsid w:val="006948A8"/>
    <w:rsid w:val="00694DE8"/>
    <w:rsid w:val="00694E0A"/>
    <w:rsid w:val="00694E1E"/>
    <w:rsid w:val="006950D1"/>
    <w:rsid w:val="0069513F"/>
    <w:rsid w:val="00695610"/>
    <w:rsid w:val="0069587D"/>
    <w:rsid w:val="0069596D"/>
    <w:rsid w:val="00695A7C"/>
    <w:rsid w:val="00695AFB"/>
    <w:rsid w:val="00695C8A"/>
    <w:rsid w:val="00695F50"/>
    <w:rsid w:val="006965F5"/>
    <w:rsid w:val="00696629"/>
    <w:rsid w:val="00696811"/>
    <w:rsid w:val="00696FC2"/>
    <w:rsid w:val="0069734A"/>
    <w:rsid w:val="006975FF"/>
    <w:rsid w:val="00697754"/>
    <w:rsid w:val="00697BD2"/>
    <w:rsid w:val="00697D2E"/>
    <w:rsid w:val="00697F16"/>
    <w:rsid w:val="00697FA1"/>
    <w:rsid w:val="006A04C7"/>
    <w:rsid w:val="006A0C6A"/>
    <w:rsid w:val="006A0C93"/>
    <w:rsid w:val="006A101A"/>
    <w:rsid w:val="006A104F"/>
    <w:rsid w:val="006A10C9"/>
    <w:rsid w:val="006A116E"/>
    <w:rsid w:val="006A12D0"/>
    <w:rsid w:val="006A1836"/>
    <w:rsid w:val="006A1886"/>
    <w:rsid w:val="006A1A15"/>
    <w:rsid w:val="006A1C2B"/>
    <w:rsid w:val="006A1C5E"/>
    <w:rsid w:val="006A1D67"/>
    <w:rsid w:val="006A1D9F"/>
    <w:rsid w:val="006A2C6E"/>
    <w:rsid w:val="006A2F20"/>
    <w:rsid w:val="006A312B"/>
    <w:rsid w:val="006A31B3"/>
    <w:rsid w:val="006A31DE"/>
    <w:rsid w:val="006A3D40"/>
    <w:rsid w:val="006A4CBD"/>
    <w:rsid w:val="006A4CFF"/>
    <w:rsid w:val="006A514C"/>
    <w:rsid w:val="006A5E51"/>
    <w:rsid w:val="006A61FC"/>
    <w:rsid w:val="006A65DB"/>
    <w:rsid w:val="006A6D0D"/>
    <w:rsid w:val="006A6D84"/>
    <w:rsid w:val="006A6EDC"/>
    <w:rsid w:val="006A6FD7"/>
    <w:rsid w:val="006A712D"/>
    <w:rsid w:val="006A77F5"/>
    <w:rsid w:val="006A7E81"/>
    <w:rsid w:val="006B043A"/>
    <w:rsid w:val="006B0674"/>
    <w:rsid w:val="006B0E5D"/>
    <w:rsid w:val="006B0F23"/>
    <w:rsid w:val="006B1621"/>
    <w:rsid w:val="006B164F"/>
    <w:rsid w:val="006B1711"/>
    <w:rsid w:val="006B19EE"/>
    <w:rsid w:val="006B2090"/>
    <w:rsid w:val="006B23DB"/>
    <w:rsid w:val="006B23FD"/>
    <w:rsid w:val="006B23FF"/>
    <w:rsid w:val="006B2591"/>
    <w:rsid w:val="006B264F"/>
    <w:rsid w:val="006B2750"/>
    <w:rsid w:val="006B27BC"/>
    <w:rsid w:val="006B2AF4"/>
    <w:rsid w:val="006B330F"/>
    <w:rsid w:val="006B37CE"/>
    <w:rsid w:val="006B3AB1"/>
    <w:rsid w:val="006B3BAD"/>
    <w:rsid w:val="006B3BC9"/>
    <w:rsid w:val="006B3CA1"/>
    <w:rsid w:val="006B4261"/>
    <w:rsid w:val="006B4366"/>
    <w:rsid w:val="006B52ED"/>
    <w:rsid w:val="006B54B6"/>
    <w:rsid w:val="006B5BA4"/>
    <w:rsid w:val="006B5D05"/>
    <w:rsid w:val="006B5EBA"/>
    <w:rsid w:val="006B5FC1"/>
    <w:rsid w:val="006B6657"/>
    <w:rsid w:val="006B67A6"/>
    <w:rsid w:val="006B6CBA"/>
    <w:rsid w:val="006B6DB5"/>
    <w:rsid w:val="006B7083"/>
    <w:rsid w:val="006B7432"/>
    <w:rsid w:val="006B757F"/>
    <w:rsid w:val="006C0925"/>
    <w:rsid w:val="006C0A1C"/>
    <w:rsid w:val="006C0B64"/>
    <w:rsid w:val="006C0BE6"/>
    <w:rsid w:val="006C0D4E"/>
    <w:rsid w:val="006C1135"/>
    <w:rsid w:val="006C1182"/>
    <w:rsid w:val="006C1413"/>
    <w:rsid w:val="006C164E"/>
    <w:rsid w:val="006C1B43"/>
    <w:rsid w:val="006C23BB"/>
    <w:rsid w:val="006C254D"/>
    <w:rsid w:val="006C256F"/>
    <w:rsid w:val="006C27B5"/>
    <w:rsid w:val="006C2A36"/>
    <w:rsid w:val="006C2B43"/>
    <w:rsid w:val="006C2E13"/>
    <w:rsid w:val="006C31F3"/>
    <w:rsid w:val="006C35BE"/>
    <w:rsid w:val="006C3836"/>
    <w:rsid w:val="006C3D8C"/>
    <w:rsid w:val="006C3FAC"/>
    <w:rsid w:val="006C422C"/>
    <w:rsid w:val="006C467B"/>
    <w:rsid w:val="006C4732"/>
    <w:rsid w:val="006C48F4"/>
    <w:rsid w:val="006C4B6B"/>
    <w:rsid w:val="006C51CE"/>
    <w:rsid w:val="006C52F2"/>
    <w:rsid w:val="006C54D5"/>
    <w:rsid w:val="006C5960"/>
    <w:rsid w:val="006C5A02"/>
    <w:rsid w:val="006C5B0E"/>
    <w:rsid w:val="006C5B27"/>
    <w:rsid w:val="006C6036"/>
    <w:rsid w:val="006C6045"/>
    <w:rsid w:val="006C6213"/>
    <w:rsid w:val="006C6337"/>
    <w:rsid w:val="006C6501"/>
    <w:rsid w:val="006C6582"/>
    <w:rsid w:val="006C693A"/>
    <w:rsid w:val="006C6BF1"/>
    <w:rsid w:val="006C6EA9"/>
    <w:rsid w:val="006C7462"/>
    <w:rsid w:val="006C7691"/>
    <w:rsid w:val="006C770D"/>
    <w:rsid w:val="006C78DA"/>
    <w:rsid w:val="006C7C12"/>
    <w:rsid w:val="006D0034"/>
    <w:rsid w:val="006D031E"/>
    <w:rsid w:val="006D0C93"/>
    <w:rsid w:val="006D0FCC"/>
    <w:rsid w:val="006D1237"/>
    <w:rsid w:val="006D12FA"/>
    <w:rsid w:val="006D137B"/>
    <w:rsid w:val="006D14AE"/>
    <w:rsid w:val="006D1AAA"/>
    <w:rsid w:val="006D1ACB"/>
    <w:rsid w:val="006D1CCB"/>
    <w:rsid w:val="006D23CB"/>
    <w:rsid w:val="006D241B"/>
    <w:rsid w:val="006D2E78"/>
    <w:rsid w:val="006D2F1D"/>
    <w:rsid w:val="006D3A7D"/>
    <w:rsid w:val="006D3E1F"/>
    <w:rsid w:val="006D3F5C"/>
    <w:rsid w:val="006D40B7"/>
    <w:rsid w:val="006D4986"/>
    <w:rsid w:val="006D498A"/>
    <w:rsid w:val="006D4C7F"/>
    <w:rsid w:val="006D4C95"/>
    <w:rsid w:val="006D4EF5"/>
    <w:rsid w:val="006D50B9"/>
    <w:rsid w:val="006D514D"/>
    <w:rsid w:val="006D51A5"/>
    <w:rsid w:val="006D54B4"/>
    <w:rsid w:val="006D5AF6"/>
    <w:rsid w:val="006D5D03"/>
    <w:rsid w:val="006D5DA6"/>
    <w:rsid w:val="006D5DC2"/>
    <w:rsid w:val="006D5EB2"/>
    <w:rsid w:val="006D64BA"/>
    <w:rsid w:val="006D65ED"/>
    <w:rsid w:val="006D66EA"/>
    <w:rsid w:val="006D70E5"/>
    <w:rsid w:val="006D71CC"/>
    <w:rsid w:val="006D7DB1"/>
    <w:rsid w:val="006E0A86"/>
    <w:rsid w:val="006E0D1D"/>
    <w:rsid w:val="006E113A"/>
    <w:rsid w:val="006E17BE"/>
    <w:rsid w:val="006E1C96"/>
    <w:rsid w:val="006E1C99"/>
    <w:rsid w:val="006E1DE4"/>
    <w:rsid w:val="006E2441"/>
    <w:rsid w:val="006E2A73"/>
    <w:rsid w:val="006E2BCE"/>
    <w:rsid w:val="006E2C0F"/>
    <w:rsid w:val="006E2C95"/>
    <w:rsid w:val="006E2E11"/>
    <w:rsid w:val="006E3ACF"/>
    <w:rsid w:val="006E3D8D"/>
    <w:rsid w:val="006E3FCE"/>
    <w:rsid w:val="006E402E"/>
    <w:rsid w:val="006E407C"/>
    <w:rsid w:val="006E4202"/>
    <w:rsid w:val="006E43DA"/>
    <w:rsid w:val="006E48A4"/>
    <w:rsid w:val="006E4BB3"/>
    <w:rsid w:val="006E4C5B"/>
    <w:rsid w:val="006E4CD0"/>
    <w:rsid w:val="006E4EBE"/>
    <w:rsid w:val="006E52E8"/>
    <w:rsid w:val="006E5329"/>
    <w:rsid w:val="006E5898"/>
    <w:rsid w:val="006E5A86"/>
    <w:rsid w:val="006E5E24"/>
    <w:rsid w:val="006E6038"/>
    <w:rsid w:val="006E60E4"/>
    <w:rsid w:val="006E617B"/>
    <w:rsid w:val="006E6336"/>
    <w:rsid w:val="006E6B6B"/>
    <w:rsid w:val="006E6DB2"/>
    <w:rsid w:val="006E731C"/>
    <w:rsid w:val="006E733C"/>
    <w:rsid w:val="006E7ECD"/>
    <w:rsid w:val="006F0AE9"/>
    <w:rsid w:val="006F0C27"/>
    <w:rsid w:val="006F0CE3"/>
    <w:rsid w:val="006F0D01"/>
    <w:rsid w:val="006F0FB8"/>
    <w:rsid w:val="006F16A1"/>
    <w:rsid w:val="006F1A86"/>
    <w:rsid w:val="006F1B16"/>
    <w:rsid w:val="006F1F57"/>
    <w:rsid w:val="006F20D3"/>
    <w:rsid w:val="006F2148"/>
    <w:rsid w:val="006F2480"/>
    <w:rsid w:val="006F24AA"/>
    <w:rsid w:val="006F2A88"/>
    <w:rsid w:val="006F2ECF"/>
    <w:rsid w:val="006F2EEB"/>
    <w:rsid w:val="006F333A"/>
    <w:rsid w:val="006F340F"/>
    <w:rsid w:val="006F44D0"/>
    <w:rsid w:val="006F466D"/>
    <w:rsid w:val="006F4918"/>
    <w:rsid w:val="006F49D7"/>
    <w:rsid w:val="006F51A4"/>
    <w:rsid w:val="006F5374"/>
    <w:rsid w:val="006F53D8"/>
    <w:rsid w:val="006F56AB"/>
    <w:rsid w:val="006F58AC"/>
    <w:rsid w:val="006F59CE"/>
    <w:rsid w:val="006F5A7A"/>
    <w:rsid w:val="006F5AEB"/>
    <w:rsid w:val="006F5BD5"/>
    <w:rsid w:val="006F60D9"/>
    <w:rsid w:val="006F60F5"/>
    <w:rsid w:val="006F611D"/>
    <w:rsid w:val="006F626E"/>
    <w:rsid w:val="006F6358"/>
    <w:rsid w:val="006F6394"/>
    <w:rsid w:val="006F6457"/>
    <w:rsid w:val="006F64B4"/>
    <w:rsid w:val="006F64C0"/>
    <w:rsid w:val="006F6B79"/>
    <w:rsid w:val="006F6CB1"/>
    <w:rsid w:val="006F7071"/>
    <w:rsid w:val="006F7791"/>
    <w:rsid w:val="006F78A5"/>
    <w:rsid w:val="007004BB"/>
    <w:rsid w:val="00700B52"/>
    <w:rsid w:val="00700E6A"/>
    <w:rsid w:val="00701070"/>
    <w:rsid w:val="0070132F"/>
    <w:rsid w:val="007018BA"/>
    <w:rsid w:val="00701CEA"/>
    <w:rsid w:val="00701DE2"/>
    <w:rsid w:val="00701FB2"/>
    <w:rsid w:val="00702100"/>
    <w:rsid w:val="0070257A"/>
    <w:rsid w:val="007027BC"/>
    <w:rsid w:val="00702AFE"/>
    <w:rsid w:val="007036FE"/>
    <w:rsid w:val="00703995"/>
    <w:rsid w:val="00703D45"/>
    <w:rsid w:val="00703EF8"/>
    <w:rsid w:val="007042A0"/>
    <w:rsid w:val="007042FB"/>
    <w:rsid w:val="007043E4"/>
    <w:rsid w:val="0070469F"/>
    <w:rsid w:val="00704740"/>
    <w:rsid w:val="00704919"/>
    <w:rsid w:val="0070500A"/>
    <w:rsid w:val="007054B8"/>
    <w:rsid w:val="00705A19"/>
    <w:rsid w:val="00705A2B"/>
    <w:rsid w:val="00705AA4"/>
    <w:rsid w:val="00705EEA"/>
    <w:rsid w:val="00706381"/>
    <w:rsid w:val="00706B20"/>
    <w:rsid w:val="0070712B"/>
    <w:rsid w:val="007072CA"/>
    <w:rsid w:val="007077C3"/>
    <w:rsid w:val="00707A5F"/>
    <w:rsid w:val="00707B8D"/>
    <w:rsid w:val="00707C56"/>
    <w:rsid w:val="007103B6"/>
    <w:rsid w:val="007110FF"/>
    <w:rsid w:val="0071141B"/>
    <w:rsid w:val="00711467"/>
    <w:rsid w:val="007114B7"/>
    <w:rsid w:val="007121C0"/>
    <w:rsid w:val="007121E0"/>
    <w:rsid w:val="0071258B"/>
    <w:rsid w:val="007126B0"/>
    <w:rsid w:val="007127A6"/>
    <w:rsid w:val="00712908"/>
    <w:rsid w:val="00712B10"/>
    <w:rsid w:val="00712E78"/>
    <w:rsid w:val="00712EFC"/>
    <w:rsid w:val="0071327A"/>
    <w:rsid w:val="0071329D"/>
    <w:rsid w:val="00713538"/>
    <w:rsid w:val="00713A26"/>
    <w:rsid w:val="00713A27"/>
    <w:rsid w:val="00713BF7"/>
    <w:rsid w:val="00713DC7"/>
    <w:rsid w:val="00714356"/>
    <w:rsid w:val="00714816"/>
    <w:rsid w:val="00714BC5"/>
    <w:rsid w:val="00714C2A"/>
    <w:rsid w:val="00714C85"/>
    <w:rsid w:val="00715032"/>
    <w:rsid w:val="007153B6"/>
    <w:rsid w:val="007155A2"/>
    <w:rsid w:val="00715BB3"/>
    <w:rsid w:val="00715D11"/>
    <w:rsid w:val="00715F8C"/>
    <w:rsid w:val="00716238"/>
    <w:rsid w:val="00716310"/>
    <w:rsid w:val="007167D5"/>
    <w:rsid w:val="007167E8"/>
    <w:rsid w:val="0071686D"/>
    <w:rsid w:val="00716A40"/>
    <w:rsid w:val="00716ABE"/>
    <w:rsid w:val="00716C3E"/>
    <w:rsid w:val="00716F8C"/>
    <w:rsid w:val="0071714B"/>
    <w:rsid w:val="007171A1"/>
    <w:rsid w:val="0071747C"/>
    <w:rsid w:val="00717719"/>
    <w:rsid w:val="007200BB"/>
    <w:rsid w:val="007203A7"/>
    <w:rsid w:val="0072041B"/>
    <w:rsid w:val="00720680"/>
    <w:rsid w:val="00720A55"/>
    <w:rsid w:val="00720A98"/>
    <w:rsid w:val="00720AE0"/>
    <w:rsid w:val="00720C87"/>
    <w:rsid w:val="007210A3"/>
    <w:rsid w:val="0072135D"/>
    <w:rsid w:val="00721479"/>
    <w:rsid w:val="00721704"/>
    <w:rsid w:val="00721D8C"/>
    <w:rsid w:val="00721D9C"/>
    <w:rsid w:val="00721FC8"/>
    <w:rsid w:val="007225BA"/>
    <w:rsid w:val="007225DA"/>
    <w:rsid w:val="00722CEA"/>
    <w:rsid w:val="00722E11"/>
    <w:rsid w:val="007236E2"/>
    <w:rsid w:val="00723B9B"/>
    <w:rsid w:val="00723EA9"/>
    <w:rsid w:val="007245C6"/>
    <w:rsid w:val="00724C84"/>
    <w:rsid w:val="00724C98"/>
    <w:rsid w:val="007250EB"/>
    <w:rsid w:val="00725281"/>
    <w:rsid w:val="007253FB"/>
    <w:rsid w:val="00725624"/>
    <w:rsid w:val="00725C62"/>
    <w:rsid w:val="00725D4F"/>
    <w:rsid w:val="00725F9E"/>
    <w:rsid w:val="007262BF"/>
    <w:rsid w:val="007269FB"/>
    <w:rsid w:val="00726A04"/>
    <w:rsid w:val="00726BFE"/>
    <w:rsid w:val="0072712E"/>
    <w:rsid w:val="0072733D"/>
    <w:rsid w:val="007300E2"/>
    <w:rsid w:val="00730662"/>
    <w:rsid w:val="007308BB"/>
    <w:rsid w:val="00730E18"/>
    <w:rsid w:val="0073103F"/>
    <w:rsid w:val="007310FE"/>
    <w:rsid w:val="0073163C"/>
    <w:rsid w:val="00731C19"/>
    <w:rsid w:val="007323EB"/>
    <w:rsid w:val="00732541"/>
    <w:rsid w:val="007328A8"/>
    <w:rsid w:val="00732A9E"/>
    <w:rsid w:val="00732BAA"/>
    <w:rsid w:val="00732D90"/>
    <w:rsid w:val="00732D98"/>
    <w:rsid w:val="007333A5"/>
    <w:rsid w:val="0073353C"/>
    <w:rsid w:val="0073365C"/>
    <w:rsid w:val="00733710"/>
    <w:rsid w:val="00733716"/>
    <w:rsid w:val="0073372B"/>
    <w:rsid w:val="007337AD"/>
    <w:rsid w:val="0073399E"/>
    <w:rsid w:val="007339F9"/>
    <w:rsid w:val="00733AA8"/>
    <w:rsid w:val="00733F1D"/>
    <w:rsid w:val="00734029"/>
    <w:rsid w:val="00734032"/>
    <w:rsid w:val="007347A2"/>
    <w:rsid w:val="00734A00"/>
    <w:rsid w:val="00734A34"/>
    <w:rsid w:val="00734F6A"/>
    <w:rsid w:val="007350BA"/>
    <w:rsid w:val="00735130"/>
    <w:rsid w:val="00735B1F"/>
    <w:rsid w:val="00735B48"/>
    <w:rsid w:val="00735E7F"/>
    <w:rsid w:val="00736172"/>
    <w:rsid w:val="00736210"/>
    <w:rsid w:val="007365E4"/>
    <w:rsid w:val="00736711"/>
    <w:rsid w:val="00736773"/>
    <w:rsid w:val="00736BD6"/>
    <w:rsid w:val="00736D02"/>
    <w:rsid w:val="00736DC3"/>
    <w:rsid w:val="007372A4"/>
    <w:rsid w:val="00737C66"/>
    <w:rsid w:val="00737E5B"/>
    <w:rsid w:val="00740142"/>
    <w:rsid w:val="00740271"/>
    <w:rsid w:val="00740640"/>
    <w:rsid w:val="00740D58"/>
    <w:rsid w:val="00741076"/>
    <w:rsid w:val="0074127A"/>
    <w:rsid w:val="0074127D"/>
    <w:rsid w:val="00741688"/>
    <w:rsid w:val="0074181F"/>
    <w:rsid w:val="00741EAB"/>
    <w:rsid w:val="00741F16"/>
    <w:rsid w:val="00742142"/>
    <w:rsid w:val="00742265"/>
    <w:rsid w:val="0074242C"/>
    <w:rsid w:val="0074243D"/>
    <w:rsid w:val="00742755"/>
    <w:rsid w:val="007433A0"/>
    <w:rsid w:val="007434E7"/>
    <w:rsid w:val="007437BC"/>
    <w:rsid w:val="00743882"/>
    <w:rsid w:val="00743C76"/>
    <w:rsid w:val="00743D90"/>
    <w:rsid w:val="00744147"/>
    <w:rsid w:val="007445B7"/>
    <w:rsid w:val="00744A94"/>
    <w:rsid w:val="00744ED6"/>
    <w:rsid w:val="007450AD"/>
    <w:rsid w:val="0074558B"/>
    <w:rsid w:val="0074587A"/>
    <w:rsid w:val="00745B7B"/>
    <w:rsid w:val="00745CD4"/>
    <w:rsid w:val="00745D1F"/>
    <w:rsid w:val="00745E35"/>
    <w:rsid w:val="007466C9"/>
    <w:rsid w:val="00746B4B"/>
    <w:rsid w:val="00746CC1"/>
    <w:rsid w:val="0074715C"/>
    <w:rsid w:val="00747852"/>
    <w:rsid w:val="00747B63"/>
    <w:rsid w:val="00747E11"/>
    <w:rsid w:val="00747F22"/>
    <w:rsid w:val="00750489"/>
    <w:rsid w:val="007505CE"/>
    <w:rsid w:val="007508EB"/>
    <w:rsid w:val="00750DA3"/>
    <w:rsid w:val="00750F03"/>
    <w:rsid w:val="00750FEB"/>
    <w:rsid w:val="00751149"/>
    <w:rsid w:val="00751318"/>
    <w:rsid w:val="007519A4"/>
    <w:rsid w:val="007519AF"/>
    <w:rsid w:val="00751B0B"/>
    <w:rsid w:val="00751E4E"/>
    <w:rsid w:val="0075215F"/>
    <w:rsid w:val="007521B0"/>
    <w:rsid w:val="007529D5"/>
    <w:rsid w:val="00752A6B"/>
    <w:rsid w:val="00752A93"/>
    <w:rsid w:val="00753352"/>
    <w:rsid w:val="00753604"/>
    <w:rsid w:val="0075368B"/>
    <w:rsid w:val="00753ABD"/>
    <w:rsid w:val="00753AF5"/>
    <w:rsid w:val="00753C24"/>
    <w:rsid w:val="00753C70"/>
    <w:rsid w:val="00753EF1"/>
    <w:rsid w:val="00753FA4"/>
    <w:rsid w:val="007540D7"/>
    <w:rsid w:val="0075423A"/>
    <w:rsid w:val="0075469B"/>
    <w:rsid w:val="00754C21"/>
    <w:rsid w:val="00754C9B"/>
    <w:rsid w:val="00754CFB"/>
    <w:rsid w:val="00754D3F"/>
    <w:rsid w:val="00754F5D"/>
    <w:rsid w:val="00754F5E"/>
    <w:rsid w:val="00755948"/>
    <w:rsid w:val="00755AFB"/>
    <w:rsid w:val="00755ECA"/>
    <w:rsid w:val="00755EDD"/>
    <w:rsid w:val="00755FDC"/>
    <w:rsid w:val="007561CA"/>
    <w:rsid w:val="007565FE"/>
    <w:rsid w:val="007566E8"/>
    <w:rsid w:val="00756856"/>
    <w:rsid w:val="00757357"/>
    <w:rsid w:val="0075743A"/>
    <w:rsid w:val="00757694"/>
    <w:rsid w:val="00757B18"/>
    <w:rsid w:val="00757C15"/>
    <w:rsid w:val="00757DBE"/>
    <w:rsid w:val="00757EEC"/>
    <w:rsid w:val="007605B9"/>
    <w:rsid w:val="00760A42"/>
    <w:rsid w:val="00760BD2"/>
    <w:rsid w:val="00760BD7"/>
    <w:rsid w:val="0076134E"/>
    <w:rsid w:val="00761892"/>
    <w:rsid w:val="00761C6B"/>
    <w:rsid w:val="00762050"/>
    <w:rsid w:val="007623AA"/>
    <w:rsid w:val="00762B3D"/>
    <w:rsid w:val="00762D1D"/>
    <w:rsid w:val="00762F5A"/>
    <w:rsid w:val="0076313E"/>
    <w:rsid w:val="007635C2"/>
    <w:rsid w:val="007635FC"/>
    <w:rsid w:val="007638E9"/>
    <w:rsid w:val="00763EE0"/>
    <w:rsid w:val="00764348"/>
    <w:rsid w:val="00764418"/>
    <w:rsid w:val="0076452D"/>
    <w:rsid w:val="007645A5"/>
    <w:rsid w:val="0076498C"/>
    <w:rsid w:val="00764FBA"/>
    <w:rsid w:val="0076522E"/>
    <w:rsid w:val="007654F4"/>
    <w:rsid w:val="007655D3"/>
    <w:rsid w:val="00765790"/>
    <w:rsid w:val="00765AFC"/>
    <w:rsid w:val="00765DB9"/>
    <w:rsid w:val="00766014"/>
    <w:rsid w:val="00766034"/>
    <w:rsid w:val="00766057"/>
    <w:rsid w:val="007664AE"/>
    <w:rsid w:val="00766511"/>
    <w:rsid w:val="00766555"/>
    <w:rsid w:val="00766621"/>
    <w:rsid w:val="00766946"/>
    <w:rsid w:val="00766E7F"/>
    <w:rsid w:val="00766FE8"/>
    <w:rsid w:val="007677B6"/>
    <w:rsid w:val="00767DFA"/>
    <w:rsid w:val="00767F46"/>
    <w:rsid w:val="007701B1"/>
    <w:rsid w:val="00770750"/>
    <w:rsid w:val="00770827"/>
    <w:rsid w:val="00770A52"/>
    <w:rsid w:val="00770DFC"/>
    <w:rsid w:val="00771309"/>
    <w:rsid w:val="007716DE"/>
    <w:rsid w:val="007719B3"/>
    <w:rsid w:val="0077203D"/>
    <w:rsid w:val="0077247F"/>
    <w:rsid w:val="007726ED"/>
    <w:rsid w:val="0077282D"/>
    <w:rsid w:val="00772B4F"/>
    <w:rsid w:val="00772E4D"/>
    <w:rsid w:val="0077308A"/>
    <w:rsid w:val="00773658"/>
    <w:rsid w:val="007737D1"/>
    <w:rsid w:val="00773883"/>
    <w:rsid w:val="00773C1A"/>
    <w:rsid w:val="00773C73"/>
    <w:rsid w:val="00773D2F"/>
    <w:rsid w:val="00773DFB"/>
    <w:rsid w:val="00774620"/>
    <w:rsid w:val="00774821"/>
    <w:rsid w:val="0077496A"/>
    <w:rsid w:val="00774A17"/>
    <w:rsid w:val="00774AF5"/>
    <w:rsid w:val="00774C73"/>
    <w:rsid w:val="00774FA2"/>
    <w:rsid w:val="0077519E"/>
    <w:rsid w:val="0077553A"/>
    <w:rsid w:val="007759EE"/>
    <w:rsid w:val="00775BCB"/>
    <w:rsid w:val="00776192"/>
    <w:rsid w:val="007761F5"/>
    <w:rsid w:val="0077624B"/>
    <w:rsid w:val="0077634D"/>
    <w:rsid w:val="00776A0B"/>
    <w:rsid w:val="00776BBB"/>
    <w:rsid w:val="00777106"/>
    <w:rsid w:val="007774C8"/>
    <w:rsid w:val="007776F8"/>
    <w:rsid w:val="00777977"/>
    <w:rsid w:val="00777993"/>
    <w:rsid w:val="007779C7"/>
    <w:rsid w:val="00777AA7"/>
    <w:rsid w:val="00777C2B"/>
    <w:rsid w:val="00777C87"/>
    <w:rsid w:val="00777E40"/>
    <w:rsid w:val="0078003E"/>
    <w:rsid w:val="0078004D"/>
    <w:rsid w:val="00780367"/>
    <w:rsid w:val="00780604"/>
    <w:rsid w:val="007806B6"/>
    <w:rsid w:val="00780E7F"/>
    <w:rsid w:val="00781654"/>
    <w:rsid w:val="007818BF"/>
    <w:rsid w:val="00781B16"/>
    <w:rsid w:val="00781C6A"/>
    <w:rsid w:val="00781F36"/>
    <w:rsid w:val="007822A7"/>
    <w:rsid w:val="00782453"/>
    <w:rsid w:val="007828EF"/>
    <w:rsid w:val="00782B10"/>
    <w:rsid w:val="00782E04"/>
    <w:rsid w:val="00782ED4"/>
    <w:rsid w:val="00782FF8"/>
    <w:rsid w:val="0078302F"/>
    <w:rsid w:val="0078344A"/>
    <w:rsid w:val="00783A65"/>
    <w:rsid w:val="00783E82"/>
    <w:rsid w:val="00783EA1"/>
    <w:rsid w:val="00783F68"/>
    <w:rsid w:val="007840EA"/>
    <w:rsid w:val="007842C0"/>
    <w:rsid w:val="00784305"/>
    <w:rsid w:val="00784411"/>
    <w:rsid w:val="007848FB"/>
    <w:rsid w:val="007849C4"/>
    <w:rsid w:val="00784A0C"/>
    <w:rsid w:val="0078543C"/>
    <w:rsid w:val="007855F3"/>
    <w:rsid w:val="0078573E"/>
    <w:rsid w:val="00785975"/>
    <w:rsid w:val="00785E90"/>
    <w:rsid w:val="0078649B"/>
    <w:rsid w:val="007866D3"/>
    <w:rsid w:val="0078687F"/>
    <w:rsid w:val="007868FC"/>
    <w:rsid w:val="00787230"/>
    <w:rsid w:val="007873B4"/>
    <w:rsid w:val="0078749B"/>
    <w:rsid w:val="0078760C"/>
    <w:rsid w:val="00787AF9"/>
    <w:rsid w:val="00787DD3"/>
    <w:rsid w:val="00790354"/>
    <w:rsid w:val="007911C2"/>
    <w:rsid w:val="0079177C"/>
    <w:rsid w:val="007921D6"/>
    <w:rsid w:val="0079222E"/>
    <w:rsid w:val="007922A3"/>
    <w:rsid w:val="007926A8"/>
    <w:rsid w:val="007934C4"/>
    <w:rsid w:val="00793577"/>
    <w:rsid w:val="00793954"/>
    <w:rsid w:val="00793AD8"/>
    <w:rsid w:val="00793F5F"/>
    <w:rsid w:val="007940A9"/>
    <w:rsid w:val="007941FE"/>
    <w:rsid w:val="00794304"/>
    <w:rsid w:val="0079432C"/>
    <w:rsid w:val="0079433F"/>
    <w:rsid w:val="007944D5"/>
    <w:rsid w:val="00794964"/>
    <w:rsid w:val="00794DFA"/>
    <w:rsid w:val="0079516A"/>
    <w:rsid w:val="007951ED"/>
    <w:rsid w:val="0079549E"/>
    <w:rsid w:val="0079594B"/>
    <w:rsid w:val="007960BD"/>
    <w:rsid w:val="007964D0"/>
    <w:rsid w:val="00796EF3"/>
    <w:rsid w:val="00797021"/>
    <w:rsid w:val="007970D4"/>
    <w:rsid w:val="0079725A"/>
    <w:rsid w:val="007972FD"/>
    <w:rsid w:val="007974A2"/>
    <w:rsid w:val="0079799E"/>
    <w:rsid w:val="00797CE8"/>
    <w:rsid w:val="007A01AB"/>
    <w:rsid w:val="007A09B7"/>
    <w:rsid w:val="007A0BE4"/>
    <w:rsid w:val="007A1FF0"/>
    <w:rsid w:val="007A2684"/>
    <w:rsid w:val="007A2DC6"/>
    <w:rsid w:val="007A2E44"/>
    <w:rsid w:val="007A2EF1"/>
    <w:rsid w:val="007A30DD"/>
    <w:rsid w:val="007A386E"/>
    <w:rsid w:val="007A3A54"/>
    <w:rsid w:val="007A3C20"/>
    <w:rsid w:val="007A3C50"/>
    <w:rsid w:val="007A46E3"/>
    <w:rsid w:val="007A4990"/>
    <w:rsid w:val="007A4A34"/>
    <w:rsid w:val="007A4DD1"/>
    <w:rsid w:val="007A5157"/>
    <w:rsid w:val="007A5212"/>
    <w:rsid w:val="007A55F7"/>
    <w:rsid w:val="007A5DD2"/>
    <w:rsid w:val="007A60ED"/>
    <w:rsid w:val="007A6367"/>
    <w:rsid w:val="007A66C8"/>
    <w:rsid w:val="007A6EBD"/>
    <w:rsid w:val="007A7384"/>
    <w:rsid w:val="007A73D2"/>
    <w:rsid w:val="007A765C"/>
    <w:rsid w:val="007A7679"/>
    <w:rsid w:val="007A76A6"/>
    <w:rsid w:val="007A77B6"/>
    <w:rsid w:val="007A77D9"/>
    <w:rsid w:val="007A7928"/>
    <w:rsid w:val="007A7982"/>
    <w:rsid w:val="007A7F54"/>
    <w:rsid w:val="007A7F81"/>
    <w:rsid w:val="007B028F"/>
    <w:rsid w:val="007B053F"/>
    <w:rsid w:val="007B167C"/>
    <w:rsid w:val="007B17D0"/>
    <w:rsid w:val="007B1907"/>
    <w:rsid w:val="007B2307"/>
    <w:rsid w:val="007B2365"/>
    <w:rsid w:val="007B2818"/>
    <w:rsid w:val="007B2B80"/>
    <w:rsid w:val="007B2C6D"/>
    <w:rsid w:val="007B2F48"/>
    <w:rsid w:val="007B3407"/>
    <w:rsid w:val="007B344A"/>
    <w:rsid w:val="007B351A"/>
    <w:rsid w:val="007B352D"/>
    <w:rsid w:val="007B369C"/>
    <w:rsid w:val="007B374D"/>
    <w:rsid w:val="007B3B2E"/>
    <w:rsid w:val="007B3C4E"/>
    <w:rsid w:val="007B42F7"/>
    <w:rsid w:val="007B449C"/>
    <w:rsid w:val="007B45B3"/>
    <w:rsid w:val="007B4789"/>
    <w:rsid w:val="007B47D6"/>
    <w:rsid w:val="007B4F58"/>
    <w:rsid w:val="007B563A"/>
    <w:rsid w:val="007B5D91"/>
    <w:rsid w:val="007B6421"/>
    <w:rsid w:val="007B666C"/>
    <w:rsid w:val="007B67C8"/>
    <w:rsid w:val="007B6D83"/>
    <w:rsid w:val="007B7030"/>
    <w:rsid w:val="007B77C2"/>
    <w:rsid w:val="007B7879"/>
    <w:rsid w:val="007B7A2C"/>
    <w:rsid w:val="007B7D95"/>
    <w:rsid w:val="007B7DC6"/>
    <w:rsid w:val="007B7F20"/>
    <w:rsid w:val="007C00AB"/>
    <w:rsid w:val="007C0534"/>
    <w:rsid w:val="007C0813"/>
    <w:rsid w:val="007C088C"/>
    <w:rsid w:val="007C094C"/>
    <w:rsid w:val="007C10CB"/>
    <w:rsid w:val="007C1217"/>
    <w:rsid w:val="007C159C"/>
    <w:rsid w:val="007C185F"/>
    <w:rsid w:val="007C1953"/>
    <w:rsid w:val="007C1CF6"/>
    <w:rsid w:val="007C1D2F"/>
    <w:rsid w:val="007C28D9"/>
    <w:rsid w:val="007C29A0"/>
    <w:rsid w:val="007C2C88"/>
    <w:rsid w:val="007C2CB7"/>
    <w:rsid w:val="007C2EB8"/>
    <w:rsid w:val="007C2FE1"/>
    <w:rsid w:val="007C3244"/>
    <w:rsid w:val="007C34BD"/>
    <w:rsid w:val="007C39CD"/>
    <w:rsid w:val="007C3B05"/>
    <w:rsid w:val="007C3C43"/>
    <w:rsid w:val="007C3E7F"/>
    <w:rsid w:val="007C44C6"/>
    <w:rsid w:val="007C4699"/>
    <w:rsid w:val="007C46B5"/>
    <w:rsid w:val="007C4D40"/>
    <w:rsid w:val="007C5179"/>
    <w:rsid w:val="007C5436"/>
    <w:rsid w:val="007C5BD2"/>
    <w:rsid w:val="007C63C3"/>
    <w:rsid w:val="007C663B"/>
    <w:rsid w:val="007C6745"/>
    <w:rsid w:val="007C682B"/>
    <w:rsid w:val="007C69AD"/>
    <w:rsid w:val="007C6AD7"/>
    <w:rsid w:val="007C7544"/>
    <w:rsid w:val="007C78F9"/>
    <w:rsid w:val="007C7AA7"/>
    <w:rsid w:val="007D0005"/>
    <w:rsid w:val="007D00B8"/>
    <w:rsid w:val="007D034D"/>
    <w:rsid w:val="007D0359"/>
    <w:rsid w:val="007D05D9"/>
    <w:rsid w:val="007D06EA"/>
    <w:rsid w:val="007D070A"/>
    <w:rsid w:val="007D0716"/>
    <w:rsid w:val="007D0C2B"/>
    <w:rsid w:val="007D0D73"/>
    <w:rsid w:val="007D14D6"/>
    <w:rsid w:val="007D1564"/>
    <w:rsid w:val="007D1FF0"/>
    <w:rsid w:val="007D2494"/>
    <w:rsid w:val="007D260B"/>
    <w:rsid w:val="007D26BF"/>
    <w:rsid w:val="007D2862"/>
    <w:rsid w:val="007D2BCF"/>
    <w:rsid w:val="007D2D6D"/>
    <w:rsid w:val="007D2F43"/>
    <w:rsid w:val="007D3A1B"/>
    <w:rsid w:val="007D3C17"/>
    <w:rsid w:val="007D3EAA"/>
    <w:rsid w:val="007D456F"/>
    <w:rsid w:val="007D46BD"/>
    <w:rsid w:val="007D46EA"/>
    <w:rsid w:val="007D47A6"/>
    <w:rsid w:val="007D480D"/>
    <w:rsid w:val="007D4A5B"/>
    <w:rsid w:val="007D4A65"/>
    <w:rsid w:val="007D4BE7"/>
    <w:rsid w:val="007D4CB2"/>
    <w:rsid w:val="007D4D6E"/>
    <w:rsid w:val="007D4DBF"/>
    <w:rsid w:val="007D557D"/>
    <w:rsid w:val="007D5FEE"/>
    <w:rsid w:val="007D6208"/>
    <w:rsid w:val="007D6562"/>
    <w:rsid w:val="007D6615"/>
    <w:rsid w:val="007D67CB"/>
    <w:rsid w:val="007D6A04"/>
    <w:rsid w:val="007D6A18"/>
    <w:rsid w:val="007D70C7"/>
    <w:rsid w:val="007D70EB"/>
    <w:rsid w:val="007D7100"/>
    <w:rsid w:val="007D71F4"/>
    <w:rsid w:val="007D72D7"/>
    <w:rsid w:val="007D7BFD"/>
    <w:rsid w:val="007D7D63"/>
    <w:rsid w:val="007D7D69"/>
    <w:rsid w:val="007D7FA3"/>
    <w:rsid w:val="007E00E8"/>
    <w:rsid w:val="007E01BC"/>
    <w:rsid w:val="007E022E"/>
    <w:rsid w:val="007E02B8"/>
    <w:rsid w:val="007E0631"/>
    <w:rsid w:val="007E0B2F"/>
    <w:rsid w:val="007E0B7D"/>
    <w:rsid w:val="007E0CF6"/>
    <w:rsid w:val="007E10F2"/>
    <w:rsid w:val="007E10F8"/>
    <w:rsid w:val="007E1493"/>
    <w:rsid w:val="007E1BFF"/>
    <w:rsid w:val="007E208E"/>
    <w:rsid w:val="007E20CD"/>
    <w:rsid w:val="007E2144"/>
    <w:rsid w:val="007E21CC"/>
    <w:rsid w:val="007E2872"/>
    <w:rsid w:val="007E2A52"/>
    <w:rsid w:val="007E2B28"/>
    <w:rsid w:val="007E2B76"/>
    <w:rsid w:val="007E2C66"/>
    <w:rsid w:val="007E2FEA"/>
    <w:rsid w:val="007E31D3"/>
    <w:rsid w:val="007E3F66"/>
    <w:rsid w:val="007E4413"/>
    <w:rsid w:val="007E48BC"/>
    <w:rsid w:val="007E4989"/>
    <w:rsid w:val="007E4BE0"/>
    <w:rsid w:val="007E5163"/>
    <w:rsid w:val="007E53AD"/>
    <w:rsid w:val="007E54DE"/>
    <w:rsid w:val="007E5740"/>
    <w:rsid w:val="007E5CD1"/>
    <w:rsid w:val="007E5FAE"/>
    <w:rsid w:val="007E6207"/>
    <w:rsid w:val="007E66BD"/>
    <w:rsid w:val="007E68AB"/>
    <w:rsid w:val="007E692C"/>
    <w:rsid w:val="007E6D3E"/>
    <w:rsid w:val="007E6E14"/>
    <w:rsid w:val="007E6F92"/>
    <w:rsid w:val="007E700A"/>
    <w:rsid w:val="007E724A"/>
    <w:rsid w:val="007E7476"/>
    <w:rsid w:val="007E7616"/>
    <w:rsid w:val="007E76D5"/>
    <w:rsid w:val="007E7AD1"/>
    <w:rsid w:val="007E7ADE"/>
    <w:rsid w:val="007E7E3C"/>
    <w:rsid w:val="007F081A"/>
    <w:rsid w:val="007F126D"/>
    <w:rsid w:val="007F15E3"/>
    <w:rsid w:val="007F1725"/>
    <w:rsid w:val="007F1E3A"/>
    <w:rsid w:val="007F1EF5"/>
    <w:rsid w:val="007F2036"/>
    <w:rsid w:val="007F2F22"/>
    <w:rsid w:val="007F3381"/>
    <w:rsid w:val="007F3556"/>
    <w:rsid w:val="007F3B73"/>
    <w:rsid w:val="007F411A"/>
    <w:rsid w:val="007F4559"/>
    <w:rsid w:val="007F5911"/>
    <w:rsid w:val="007F59C0"/>
    <w:rsid w:val="007F5C41"/>
    <w:rsid w:val="007F6349"/>
    <w:rsid w:val="007F654B"/>
    <w:rsid w:val="007F6B6B"/>
    <w:rsid w:val="007F6DC3"/>
    <w:rsid w:val="007F7558"/>
    <w:rsid w:val="007F792A"/>
    <w:rsid w:val="007F7968"/>
    <w:rsid w:val="007F7B69"/>
    <w:rsid w:val="0080057D"/>
    <w:rsid w:val="008006C9"/>
    <w:rsid w:val="008006D5"/>
    <w:rsid w:val="008008F3"/>
    <w:rsid w:val="0080090C"/>
    <w:rsid w:val="00800945"/>
    <w:rsid w:val="00800996"/>
    <w:rsid w:val="00800E90"/>
    <w:rsid w:val="00800FD8"/>
    <w:rsid w:val="008012EA"/>
    <w:rsid w:val="00801444"/>
    <w:rsid w:val="00801523"/>
    <w:rsid w:val="00801B07"/>
    <w:rsid w:val="008026D9"/>
    <w:rsid w:val="00802E0A"/>
    <w:rsid w:val="00802E7F"/>
    <w:rsid w:val="00802FD8"/>
    <w:rsid w:val="00803109"/>
    <w:rsid w:val="00804888"/>
    <w:rsid w:val="00804F61"/>
    <w:rsid w:val="00804F90"/>
    <w:rsid w:val="00805264"/>
    <w:rsid w:val="00805746"/>
    <w:rsid w:val="00805B68"/>
    <w:rsid w:val="00806507"/>
    <w:rsid w:val="008068E0"/>
    <w:rsid w:val="008078A8"/>
    <w:rsid w:val="00807976"/>
    <w:rsid w:val="00807D78"/>
    <w:rsid w:val="008107E0"/>
    <w:rsid w:val="00810BEA"/>
    <w:rsid w:val="00810D49"/>
    <w:rsid w:val="00810E61"/>
    <w:rsid w:val="00810F4B"/>
    <w:rsid w:val="00811039"/>
    <w:rsid w:val="00811157"/>
    <w:rsid w:val="008112D2"/>
    <w:rsid w:val="0081228C"/>
    <w:rsid w:val="0081229C"/>
    <w:rsid w:val="0081235C"/>
    <w:rsid w:val="008123EB"/>
    <w:rsid w:val="008126F0"/>
    <w:rsid w:val="008128A2"/>
    <w:rsid w:val="008129A4"/>
    <w:rsid w:val="00812A01"/>
    <w:rsid w:val="00812BDB"/>
    <w:rsid w:val="00812E93"/>
    <w:rsid w:val="0081439D"/>
    <w:rsid w:val="00814946"/>
    <w:rsid w:val="008149AE"/>
    <w:rsid w:val="00814A0D"/>
    <w:rsid w:val="00814A3F"/>
    <w:rsid w:val="00814EF4"/>
    <w:rsid w:val="00814F56"/>
    <w:rsid w:val="00815158"/>
    <w:rsid w:val="00815459"/>
    <w:rsid w:val="00815606"/>
    <w:rsid w:val="008157D5"/>
    <w:rsid w:val="00815938"/>
    <w:rsid w:val="00815C87"/>
    <w:rsid w:val="00815CFE"/>
    <w:rsid w:val="00815DCF"/>
    <w:rsid w:val="00816100"/>
    <w:rsid w:val="008168CD"/>
    <w:rsid w:val="00816E2B"/>
    <w:rsid w:val="00816FB3"/>
    <w:rsid w:val="00817189"/>
    <w:rsid w:val="008172ED"/>
    <w:rsid w:val="00817427"/>
    <w:rsid w:val="0081763A"/>
    <w:rsid w:val="008177EB"/>
    <w:rsid w:val="0081785B"/>
    <w:rsid w:val="00817983"/>
    <w:rsid w:val="00817A98"/>
    <w:rsid w:val="00817D7C"/>
    <w:rsid w:val="0082046F"/>
    <w:rsid w:val="00820489"/>
    <w:rsid w:val="008209F9"/>
    <w:rsid w:val="00820F63"/>
    <w:rsid w:val="00821105"/>
    <w:rsid w:val="008211CE"/>
    <w:rsid w:val="008219A7"/>
    <w:rsid w:val="00821E38"/>
    <w:rsid w:val="008220FA"/>
    <w:rsid w:val="0082216C"/>
    <w:rsid w:val="008223CB"/>
    <w:rsid w:val="00822735"/>
    <w:rsid w:val="008228D6"/>
    <w:rsid w:val="00822B6B"/>
    <w:rsid w:val="00822C8F"/>
    <w:rsid w:val="00822F15"/>
    <w:rsid w:val="00823802"/>
    <w:rsid w:val="00823AD0"/>
    <w:rsid w:val="00823B99"/>
    <w:rsid w:val="00823BF1"/>
    <w:rsid w:val="00824125"/>
    <w:rsid w:val="0082496D"/>
    <w:rsid w:val="00824D22"/>
    <w:rsid w:val="00825024"/>
    <w:rsid w:val="008250EC"/>
    <w:rsid w:val="0082532C"/>
    <w:rsid w:val="008253BD"/>
    <w:rsid w:val="00825791"/>
    <w:rsid w:val="008261A4"/>
    <w:rsid w:val="00826291"/>
    <w:rsid w:val="00826A1B"/>
    <w:rsid w:val="00826C10"/>
    <w:rsid w:val="00826E57"/>
    <w:rsid w:val="00826EE0"/>
    <w:rsid w:val="00827266"/>
    <w:rsid w:val="008274BD"/>
    <w:rsid w:val="00827995"/>
    <w:rsid w:val="00827B94"/>
    <w:rsid w:val="00827ED1"/>
    <w:rsid w:val="008300FC"/>
    <w:rsid w:val="00830636"/>
    <w:rsid w:val="00830C89"/>
    <w:rsid w:val="00830F4A"/>
    <w:rsid w:val="00831919"/>
    <w:rsid w:val="00831B16"/>
    <w:rsid w:val="00831B7E"/>
    <w:rsid w:val="00831BC1"/>
    <w:rsid w:val="00832106"/>
    <w:rsid w:val="008327B6"/>
    <w:rsid w:val="008329D5"/>
    <w:rsid w:val="00832AE4"/>
    <w:rsid w:val="00832CCC"/>
    <w:rsid w:val="00832FE0"/>
    <w:rsid w:val="00833008"/>
    <w:rsid w:val="0083357F"/>
    <w:rsid w:val="00833793"/>
    <w:rsid w:val="00833B8E"/>
    <w:rsid w:val="00833BB1"/>
    <w:rsid w:val="00833BD6"/>
    <w:rsid w:val="00833D18"/>
    <w:rsid w:val="0083439C"/>
    <w:rsid w:val="008346FC"/>
    <w:rsid w:val="00834932"/>
    <w:rsid w:val="00834A46"/>
    <w:rsid w:val="00834CA6"/>
    <w:rsid w:val="00834CFA"/>
    <w:rsid w:val="00835250"/>
    <w:rsid w:val="0083535C"/>
    <w:rsid w:val="008356A0"/>
    <w:rsid w:val="00835807"/>
    <w:rsid w:val="00835A61"/>
    <w:rsid w:val="00835BB0"/>
    <w:rsid w:val="00835CDE"/>
    <w:rsid w:val="008366E6"/>
    <w:rsid w:val="008368EF"/>
    <w:rsid w:val="00836FFA"/>
    <w:rsid w:val="0083785E"/>
    <w:rsid w:val="008379C3"/>
    <w:rsid w:val="00837BC4"/>
    <w:rsid w:val="00840595"/>
    <w:rsid w:val="00840A15"/>
    <w:rsid w:val="0084109D"/>
    <w:rsid w:val="008411F2"/>
    <w:rsid w:val="0084168F"/>
    <w:rsid w:val="008417BC"/>
    <w:rsid w:val="00841E8A"/>
    <w:rsid w:val="00841FD3"/>
    <w:rsid w:val="00842096"/>
    <w:rsid w:val="0084209A"/>
    <w:rsid w:val="008424C9"/>
    <w:rsid w:val="00842758"/>
    <w:rsid w:val="008428F7"/>
    <w:rsid w:val="00842A6A"/>
    <w:rsid w:val="00842B05"/>
    <w:rsid w:val="00842D5D"/>
    <w:rsid w:val="00843629"/>
    <w:rsid w:val="0084364A"/>
    <w:rsid w:val="00843885"/>
    <w:rsid w:val="00843AEB"/>
    <w:rsid w:val="00843B00"/>
    <w:rsid w:val="00843B28"/>
    <w:rsid w:val="00843CE3"/>
    <w:rsid w:val="00844D4F"/>
    <w:rsid w:val="00844E36"/>
    <w:rsid w:val="00845398"/>
    <w:rsid w:val="008453FE"/>
    <w:rsid w:val="00845791"/>
    <w:rsid w:val="00845959"/>
    <w:rsid w:val="00845E6C"/>
    <w:rsid w:val="00845F2C"/>
    <w:rsid w:val="00846256"/>
    <w:rsid w:val="0084656A"/>
    <w:rsid w:val="008465A4"/>
    <w:rsid w:val="00846D9D"/>
    <w:rsid w:val="00846F08"/>
    <w:rsid w:val="00847700"/>
    <w:rsid w:val="00847D30"/>
    <w:rsid w:val="0085018F"/>
    <w:rsid w:val="0085074C"/>
    <w:rsid w:val="0085077E"/>
    <w:rsid w:val="00850F6E"/>
    <w:rsid w:val="00851C3B"/>
    <w:rsid w:val="00851C51"/>
    <w:rsid w:val="00851D31"/>
    <w:rsid w:val="00851D6D"/>
    <w:rsid w:val="00851F68"/>
    <w:rsid w:val="0085200A"/>
    <w:rsid w:val="0085206C"/>
    <w:rsid w:val="008520B5"/>
    <w:rsid w:val="0085264B"/>
    <w:rsid w:val="008529AE"/>
    <w:rsid w:val="00852A0A"/>
    <w:rsid w:val="00852CC2"/>
    <w:rsid w:val="00853077"/>
    <w:rsid w:val="00853793"/>
    <w:rsid w:val="00853BB0"/>
    <w:rsid w:val="0085411E"/>
    <w:rsid w:val="00854358"/>
    <w:rsid w:val="0085448F"/>
    <w:rsid w:val="008545D8"/>
    <w:rsid w:val="008548EC"/>
    <w:rsid w:val="00854A90"/>
    <w:rsid w:val="00854B22"/>
    <w:rsid w:val="008552B0"/>
    <w:rsid w:val="00855349"/>
    <w:rsid w:val="00855A58"/>
    <w:rsid w:val="00856592"/>
    <w:rsid w:val="008566D5"/>
    <w:rsid w:val="008567A9"/>
    <w:rsid w:val="008567AD"/>
    <w:rsid w:val="00856AB7"/>
    <w:rsid w:val="00856DA9"/>
    <w:rsid w:val="00856EB2"/>
    <w:rsid w:val="008573BC"/>
    <w:rsid w:val="0086044E"/>
    <w:rsid w:val="00860481"/>
    <w:rsid w:val="008607D7"/>
    <w:rsid w:val="00860823"/>
    <w:rsid w:val="00860B7C"/>
    <w:rsid w:val="00860D7E"/>
    <w:rsid w:val="0086153D"/>
    <w:rsid w:val="008617BD"/>
    <w:rsid w:val="00861933"/>
    <w:rsid w:val="00861AA1"/>
    <w:rsid w:val="00861C89"/>
    <w:rsid w:val="00861E4C"/>
    <w:rsid w:val="00861F4D"/>
    <w:rsid w:val="00862189"/>
    <w:rsid w:val="008624AD"/>
    <w:rsid w:val="008624D4"/>
    <w:rsid w:val="0086266D"/>
    <w:rsid w:val="00862D39"/>
    <w:rsid w:val="00862ED9"/>
    <w:rsid w:val="00862F31"/>
    <w:rsid w:val="00862F82"/>
    <w:rsid w:val="008632E9"/>
    <w:rsid w:val="0086342E"/>
    <w:rsid w:val="00863487"/>
    <w:rsid w:val="00863779"/>
    <w:rsid w:val="00863962"/>
    <w:rsid w:val="00863E13"/>
    <w:rsid w:val="0086466D"/>
    <w:rsid w:val="00864B9C"/>
    <w:rsid w:val="00864D02"/>
    <w:rsid w:val="00865391"/>
    <w:rsid w:val="008654E4"/>
    <w:rsid w:val="008654EC"/>
    <w:rsid w:val="008655B3"/>
    <w:rsid w:val="0086560C"/>
    <w:rsid w:val="00865B39"/>
    <w:rsid w:val="00865B8D"/>
    <w:rsid w:val="00865E14"/>
    <w:rsid w:val="00865F9A"/>
    <w:rsid w:val="00865FE1"/>
    <w:rsid w:val="0086614D"/>
    <w:rsid w:val="008664AD"/>
    <w:rsid w:val="00866821"/>
    <w:rsid w:val="00866A54"/>
    <w:rsid w:val="00866BD5"/>
    <w:rsid w:val="00866D34"/>
    <w:rsid w:val="00867149"/>
    <w:rsid w:val="008676F9"/>
    <w:rsid w:val="00867787"/>
    <w:rsid w:val="008679C3"/>
    <w:rsid w:val="00867DDD"/>
    <w:rsid w:val="00867FC5"/>
    <w:rsid w:val="00870296"/>
    <w:rsid w:val="0087047D"/>
    <w:rsid w:val="0087068E"/>
    <w:rsid w:val="00870803"/>
    <w:rsid w:val="00870F24"/>
    <w:rsid w:val="0087149B"/>
    <w:rsid w:val="0087163B"/>
    <w:rsid w:val="00871926"/>
    <w:rsid w:val="0087202C"/>
    <w:rsid w:val="008721B6"/>
    <w:rsid w:val="008721E6"/>
    <w:rsid w:val="0087226B"/>
    <w:rsid w:val="0087247C"/>
    <w:rsid w:val="0087263B"/>
    <w:rsid w:val="00872AA2"/>
    <w:rsid w:val="00872B1A"/>
    <w:rsid w:val="00872FF5"/>
    <w:rsid w:val="008733AD"/>
    <w:rsid w:val="0087340E"/>
    <w:rsid w:val="00873414"/>
    <w:rsid w:val="0087393E"/>
    <w:rsid w:val="00873B3D"/>
    <w:rsid w:val="00873DEF"/>
    <w:rsid w:val="0087447D"/>
    <w:rsid w:val="00874757"/>
    <w:rsid w:val="00874CCB"/>
    <w:rsid w:val="00874D12"/>
    <w:rsid w:val="00874D86"/>
    <w:rsid w:val="00874DCD"/>
    <w:rsid w:val="008753A4"/>
    <w:rsid w:val="0087549A"/>
    <w:rsid w:val="00875640"/>
    <w:rsid w:val="00875646"/>
    <w:rsid w:val="00875DAB"/>
    <w:rsid w:val="00875E24"/>
    <w:rsid w:val="00876189"/>
    <w:rsid w:val="00876782"/>
    <w:rsid w:val="0087689B"/>
    <w:rsid w:val="00876E16"/>
    <w:rsid w:val="00876FB8"/>
    <w:rsid w:val="00877101"/>
    <w:rsid w:val="00877157"/>
    <w:rsid w:val="00877255"/>
    <w:rsid w:val="008772B5"/>
    <w:rsid w:val="00877390"/>
    <w:rsid w:val="00877A63"/>
    <w:rsid w:val="00877A7E"/>
    <w:rsid w:val="00877B19"/>
    <w:rsid w:val="0088002C"/>
    <w:rsid w:val="0088048D"/>
    <w:rsid w:val="008804CD"/>
    <w:rsid w:val="00880A50"/>
    <w:rsid w:val="008810EE"/>
    <w:rsid w:val="00881165"/>
    <w:rsid w:val="00881810"/>
    <w:rsid w:val="00881E97"/>
    <w:rsid w:val="00882037"/>
    <w:rsid w:val="00882121"/>
    <w:rsid w:val="008825A4"/>
    <w:rsid w:val="00882D86"/>
    <w:rsid w:val="008834E4"/>
    <w:rsid w:val="0088383A"/>
    <w:rsid w:val="00884323"/>
    <w:rsid w:val="0088434D"/>
    <w:rsid w:val="0088447C"/>
    <w:rsid w:val="008848BE"/>
    <w:rsid w:val="00884CD8"/>
    <w:rsid w:val="00884D2A"/>
    <w:rsid w:val="00884E39"/>
    <w:rsid w:val="00885D0C"/>
    <w:rsid w:val="00885D74"/>
    <w:rsid w:val="008860A6"/>
    <w:rsid w:val="008860CF"/>
    <w:rsid w:val="00886212"/>
    <w:rsid w:val="00886700"/>
    <w:rsid w:val="00886BA5"/>
    <w:rsid w:val="00886ED5"/>
    <w:rsid w:val="0088703B"/>
    <w:rsid w:val="00887192"/>
    <w:rsid w:val="00887CA0"/>
    <w:rsid w:val="00887D8F"/>
    <w:rsid w:val="0089009D"/>
    <w:rsid w:val="008900B6"/>
    <w:rsid w:val="00890275"/>
    <w:rsid w:val="008903B9"/>
    <w:rsid w:val="008903DB"/>
    <w:rsid w:val="00890754"/>
    <w:rsid w:val="008907AD"/>
    <w:rsid w:val="008909C1"/>
    <w:rsid w:val="00890C47"/>
    <w:rsid w:val="008916A9"/>
    <w:rsid w:val="00891724"/>
    <w:rsid w:val="00891AF7"/>
    <w:rsid w:val="00891EAE"/>
    <w:rsid w:val="00891F2B"/>
    <w:rsid w:val="00892673"/>
    <w:rsid w:val="00892779"/>
    <w:rsid w:val="00892AB0"/>
    <w:rsid w:val="00892B25"/>
    <w:rsid w:val="0089332B"/>
    <w:rsid w:val="0089343B"/>
    <w:rsid w:val="00893BCE"/>
    <w:rsid w:val="00893D1B"/>
    <w:rsid w:val="00893D3D"/>
    <w:rsid w:val="00893D9A"/>
    <w:rsid w:val="00893E13"/>
    <w:rsid w:val="0089412B"/>
    <w:rsid w:val="008941B4"/>
    <w:rsid w:val="00894686"/>
    <w:rsid w:val="008946C4"/>
    <w:rsid w:val="0089470A"/>
    <w:rsid w:val="00894A5A"/>
    <w:rsid w:val="00894AB5"/>
    <w:rsid w:val="00894C99"/>
    <w:rsid w:val="008950E3"/>
    <w:rsid w:val="008952BF"/>
    <w:rsid w:val="00895313"/>
    <w:rsid w:val="00895341"/>
    <w:rsid w:val="008953A9"/>
    <w:rsid w:val="00895438"/>
    <w:rsid w:val="008955CC"/>
    <w:rsid w:val="00895B77"/>
    <w:rsid w:val="00895D07"/>
    <w:rsid w:val="0089602E"/>
    <w:rsid w:val="008966A1"/>
    <w:rsid w:val="00896873"/>
    <w:rsid w:val="0089742E"/>
    <w:rsid w:val="008978C8"/>
    <w:rsid w:val="008978EF"/>
    <w:rsid w:val="00897E79"/>
    <w:rsid w:val="008A09F7"/>
    <w:rsid w:val="008A0F56"/>
    <w:rsid w:val="008A1061"/>
    <w:rsid w:val="008A1AE4"/>
    <w:rsid w:val="008A1E56"/>
    <w:rsid w:val="008A20B2"/>
    <w:rsid w:val="008A225A"/>
    <w:rsid w:val="008A23E8"/>
    <w:rsid w:val="008A279B"/>
    <w:rsid w:val="008A2845"/>
    <w:rsid w:val="008A3108"/>
    <w:rsid w:val="008A3759"/>
    <w:rsid w:val="008A3A77"/>
    <w:rsid w:val="008A3E61"/>
    <w:rsid w:val="008A403F"/>
    <w:rsid w:val="008A436A"/>
    <w:rsid w:val="008A44E4"/>
    <w:rsid w:val="008A4934"/>
    <w:rsid w:val="008A4E2C"/>
    <w:rsid w:val="008A4EE3"/>
    <w:rsid w:val="008A519C"/>
    <w:rsid w:val="008A55DB"/>
    <w:rsid w:val="008A5638"/>
    <w:rsid w:val="008A5665"/>
    <w:rsid w:val="008A58F0"/>
    <w:rsid w:val="008A5BCF"/>
    <w:rsid w:val="008A5EAE"/>
    <w:rsid w:val="008A6840"/>
    <w:rsid w:val="008A6A94"/>
    <w:rsid w:val="008A6C11"/>
    <w:rsid w:val="008A6CEC"/>
    <w:rsid w:val="008A7476"/>
    <w:rsid w:val="008A7674"/>
    <w:rsid w:val="008A76D4"/>
    <w:rsid w:val="008A7A32"/>
    <w:rsid w:val="008A7A54"/>
    <w:rsid w:val="008A7F00"/>
    <w:rsid w:val="008A7F85"/>
    <w:rsid w:val="008B00E1"/>
    <w:rsid w:val="008B034A"/>
    <w:rsid w:val="008B0481"/>
    <w:rsid w:val="008B0979"/>
    <w:rsid w:val="008B0DB7"/>
    <w:rsid w:val="008B0E96"/>
    <w:rsid w:val="008B0F39"/>
    <w:rsid w:val="008B106A"/>
    <w:rsid w:val="008B1A67"/>
    <w:rsid w:val="008B1A8D"/>
    <w:rsid w:val="008B1D1C"/>
    <w:rsid w:val="008B1DA5"/>
    <w:rsid w:val="008B1F26"/>
    <w:rsid w:val="008B20D9"/>
    <w:rsid w:val="008B221B"/>
    <w:rsid w:val="008B2AAC"/>
    <w:rsid w:val="008B2B71"/>
    <w:rsid w:val="008B2F16"/>
    <w:rsid w:val="008B3A95"/>
    <w:rsid w:val="008B4084"/>
    <w:rsid w:val="008B4114"/>
    <w:rsid w:val="008B4253"/>
    <w:rsid w:val="008B4320"/>
    <w:rsid w:val="008B444B"/>
    <w:rsid w:val="008B45F3"/>
    <w:rsid w:val="008B46EE"/>
    <w:rsid w:val="008B4C34"/>
    <w:rsid w:val="008B5546"/>
    <w:rsid w:val="008B57FE"/>
    <w:rsid w:val="008B5D9C"/>
    <w:rsid w:val="008B5DD4"/>
    <w:rsid w:val="008B5F21"/>
    <w:rsid w:val="008B5FB4"/>
    <w:rsid w:val="008B5FBB"/>
    <w:rsid w:val="008B63BC"/>
    <w:rsid w:val="008B6599"/>
    <w:rsid w:val="008B6968"/>
    <w:rsid w:val="008B71B9"/>
    <w:rsid w:val="008B77CB"/>
    <w:rsid w:val="008B7C40"/>
    <w:rsid w:val="008B7D90"/>
    <w:rsid w:val="008C012A"/>
    <w:rsid w:val="008C02CC"/>
    <w:rsid w:val="008C0705"/>
    <w:rsid w:val="008C0731"/>
    <w:rsid w:val="008C1297"/>
    <w:rsid w:val="008C1743"/>
    <w:rsid w:val="008C18B6"/>
    <w:rsid w:val="008C1987"/>
    <w:rsid w:val="008C1A34"/>
    <w:rsid w:val="008C1D23"/>
    <w:rsid w:val="008C2004"/>
    <w:rsid w:val="008C2675"/>
    <w:rsid w:val="008C2D47"/>
    <w:rsid w:val="008C2F78"/>
    <w:rsid w:val="008C3C49"/>
    <w:rsid w:val="008C46D8"/>
    <w:rsid w:val="008C4BAD"/>
    <w:rsid w:val="008C4CA7"/>
    <w:rsid w:val="008C4E85"/>
    <w:rsid w:val="008C4FFE"/>
    <w:rsid w:val="008C5141"/>
    <w:rsid w:val="008C565A"/>
    <w:rsid w:val="008C5D07"/>
    <w:rsid w:val="008C5DB4"/>
    <w:rsid w:val="008C604C"/>
    <w:rsid w:val="008C6138"/>
    <w:rsid w:val="008C620C"/>
    <w:rsid w:val="008C6229"/>
    <w:rsid w:val="008C6230"/>
    <w:rsid w:val="008C6231"/>
    <w:rsid w:val="008C6289"/>
    <w:rsid w:val="008C62B0"/>
    <w:rsid w:val="008C6F29"/>
    <w:rsid w:val="008C710A"/>
    <w:rsid w:val="008C72BA"/>
    <w:rsid w:val="008C73BD"/>
    <w:rsid w:val="008C73E2"/>
    <w:rsid w:val="008D0059"/>
    <w:rsid w:val="008D0354"/>
    <w:rsid w:val="008D0630"/>
    <w:rsid w:val="008D0930"/>
    <w:rsid w:val="008D0E43"/>
    <w:rsid w:val="008D0E5D"/>
    <w:rsid w:val="008D1103"/>
    <w:rsid w:val="008D1571"/>
    <w:rsid w:val="008D1753"/>
    <w:rsid w:val="008D192A"/>
    <w:rsid w:val="008D1E63"/>
    <w:rsid w:val="008D241B"/>
    <w:rsid w:val="008D2813"/>
    <w:rsid w:val="008D2A60"/>
    <w:rsid w:val="008D2C34"/>
    <w:rsid w:val="008D30EC"/>
    <w:rsid w:val="008D36E0"/>
    <w:rsid w:val="008D377E"/>
    <w:rsid w:val="008D3991"/>
    <w:rsid w:val="008D3A04"/>
    <w:rsid w:val="008D42F2"/>
    <w:rsid w:val="008D4736"/>
    <w:rsid w:val="008D5445"/>
    <w:rsid w:val="008D5ABB"/>
    <w:rsid w:val="008D622C"/>
    <w:rsid w:val="008D64C3"/>
    <w:rsid w:val="008D6583"/>
    <w:rsid w:val="008D665A"/>
    <w:rsid w:val="008D670E"/>
    <w:rsid w:val="008D6733"/>
    <w:rsid w:val="008D6ABE"/>
    <w:rsid w:val="008D7052"/>
    <w:rsid w:val="008D7094"/>
    <w:rsid w:val="008D720F"/>
    <w:rsid w:val="008D7781"/>
    <w:rsid w:val="008D7817"/>
    <w:rsid w:val="008D7A71"/>
    <w:rsid w:val="008D7B00"/>
    <w:rsid w:val="008E03D3"/>
    <w:rsid w:val="008E06AC"/>
    <w:rsid w:val="008E0876"/>
    <w:rsid w:val="008E0925"/>
    <w:rsid w:val="008E0AFF"/>
    <w:rsid w:val="008E11D2"/>
    <w:rsid w:val="008E1334"/>
    <w:rsid w:val="008E14D2"/>
    <w:rsid w:val="008E1735"/>
    <w:rsid w:val="008E1F03"/>
    <w:rsid w:val="008E2983"/>
    <w:rsid w:val="008E2B67"/>
    <w:rsid w:val="008E2CFE"/>
    <w:rsid w:val="008E2D11"/>
    <w:rsid w:val="008E2D3C"/>
    <w:rsid w:val="008E2F78"/>
    <w:rsid w:val="008E318C"/>
    <w:rsid w:val="008E3309"/>
    <w:rsid w:val="008E3476"/>
    <w:rsid w:val="008E36F4"/>
    <w:rsid w:val="008E37B3"/>
    <w:rsid w:val="008E38DE"/>
    <w:rsid w:val="008E3D22"/>
    <w:rsid w:val="008E4639"/>
    <w:rsid w:val="008E4A1C"/>
    <w:rsid w:val="008E4AC2"/>
    <w:rsid w:val="008E4E4B"/>
    <w:rsid w:val="008E4EB3"/>
    <w:rsid w:val="008E501E"/>
    <w:rsid w:val="008E505A"/>
    <w:rsid w:val="008E528A"/>
    <w:rsid w:val="008E52E3"/>
    <w:rsid w:val="008E596E"/>
    <w:rsid w:val="008E59E3"/>
    <w:rsid w:val="008E5E23"/>
    <w:rsid w:val="008E6693"/>
    <w:rsid w:val="008E689E"/>
    <w:rsid w:val="008E68DC"/>
    <w:rsid w:val="008E695F"/>
    <w:rsid w:val="008E6ABC"/>
    <w:rsid w:val="008E6EA8"/>
    <w:rsid w:val="008E6EB4"/>
    <w:rsid w:val="008E6F88"/>
    <w:rsid w:val="008E7AD2"/>
    <w:rsid w:val="008E7BB0"/>
    <w:rsid w:val="008F04FB"/>
    <w:rsid w:val="008F0720"/>
    <w:rsid w:val="008F0791"/>
    <w:rsid w:val="008F0ACE"/>
    <w:rsid w:val="008F0C08"/>
    <w:rsid w:val="008F0E20"/>
    <w:rsid w:val="008F1233"/>
    <w:rsid w:val="008F1433"/>
    <w:rsid w:val="008F1866"/>
    <w:rsid w:val="008F1C3D"/>
    <w:rsid w:val="008F1EC4"/>
    <w:rsid w:val="008F27A8"/>
    <w:rsid w:val="008F2AEF"/>
    <w:rsid w:val="008F2B56"/>
    <w:rsid w:val="008F2E34"/>
    <w:rsid w:val="008F2E82"/>
    <w:rsid w:val="008F355E"/>
    <w:rsid w:val="008F35CD"/>
    <w:rsid w:val="008F38E2"/>
    <w:rsid w:val="008F3AED"/>
    <w:rsid w:val="008F3C5E"/>
    <w:rsid w:val="008F3F20"/>
    <w:rsid w:val="008F3F43"/>
    <w:rsid w:val="008F4181"/>
    <w:rsid w:val="008F4386"/>
    <w:rsid w:val="008F4407"/>
    <w:rsid w:val="008F4CA0"/>
    <w:rsid w:val="008F4DBC"/>
    <w:rsid w:val="008F4E75"/>
    <w:rsid w:val="008F50CB"/>
    <w:rsid w:val="008F5202"/>
    <w:rsid w:val="008F58AF"/>
    <w:rsid w:val="008F5C56"/>
    <w:rsid w:val="008F6716"/>
    <w:rsid w:val="008F691C"/>
    <w:rsid w:val="008F6948"/>
    <w:rsid w:val="008F74BC"/>
    <w:rsid w:val="008F7676"/>
    <w:rsid w:val="008F7991"/>
    <w:rsid w:val="008F799A"/>
    <w:rsid w:val="008F7E65"/>
    <w:rsid w:val="009004CB"/>
    <w:rsid w:val="009004E7"/>
    <w:rsid w:val="00901D59"/>
    <w:rsid w:val="00901F15"/>
    <w:rsid w:val="00901F86"/>
    <w:rsid w:val="009024A6"/>
    <w:rsid w:val="0090265B"/>
    <w:rsid w:val="00902D56"/>
    <w:rsid w:val="0090335F"/>
    <w:rsid w:val="00903D62"/>
    <w:rsid w:val="00904048"/>
    <w:rsid w:val="00904725"/>
    <w:rsid w:val="00904753"/>
    <w:rsid w:val="0090476D"/>
    <w:rsid w:val="00905040"/>
    <w:rsid w:val="009058BC"/>
    <w:rsid w:val="0090591B"/>
    <w:rsid w:val="009059AA"/>
    <w:rsid w:val="00905B01"/>
    <w:rsid w:val="00905F44"/>
    <w:rsid w:val="00905FA7"/>
    <w:rsid w:val="009065A8"/>
    <w:rsid w:val="00906966"/>
    <w:rsid w:val="00907201"/>
    <w:rsid w:val="00907579"/>
    <w:rsid w:val="009079A8"/>
    <w:rsid w:val="00907E44"/>
    <w:rsid w:val="00907E7C"/>
    <w:rsid w:val="00907E9A"/>
    <w:rsid w:val="009101FD"/>
    <w:rsid w:val="0091068B"/>
    <w:rsid w:val="009107D9"/>
    <w:rsid w:val="00910974"/>
    <w:rsid w:val="00910B00"/>
    <w:rsid w:val="00910FFB"/>
    <w:rsid w:val="009111CE"/>
    <w:rsid w:val="009111E7"/>
    <w:rsid w:val="00911408"/>
    <w:rsid w:val="00911669"/>
    <w:rsid w:val="0091180A"/>
    <w:rsid w:val="0091192B"/>
    <w:rsid w:val="009119A6"/>
    <w:rsid w:val="00911A5B"/>
    <w:rsid w:val="00911CBB"/>
    <w:rsid w:val="00911CE1"/>
    <w:rsid w:val="00912127"/>
    <w:rsid w:val="0091235A"/>
    <w:rsid w:val="00912A2B"/>
    <w:rsid w:val="00912B00"/>
    <w:rsid w:val="00912C7A"/>
    <w:rsid w:val="00912E3C"/>
    <w:rsid w:val="00913210"/>
    <w:rsid w:val="00913597"/>
    <w:rsid w:val="0091364C"/>
    <w:rsid w:val="00913A94"/>
    <w:rsid w:val="00914021"/>
    <w:rsid w:val="00914028"/>
    <w:rsid w:val="00914359"/>
    <w:rsid w:val="009149CE"/>
    <w:rsid w:val="00914D16"/>
    <w:rsid w:val="00914E54"/>
    <w:rsid w:val="00914FDC"/>
    <w:rsid w:val="00915148"/>
    <w:rsid w:val="009155B8"/>
    <w:rsid w:val="00915899"/>
    <w:rsid w:val="00915939"/>
    <w:rsid w:val="00915D7C"/>
    <w:rsid w:val="00915E33"/>
    <w:rsid w:val="009165FA"/>
    <w:rsid w:val="0091665A"/>
    <w:rsid w:val="009166AD"/>
    <w:rsid w:val="0091678B"/>
    <w:rsid w:val="00916C95"/>
    <w:rsid w:val="00916E23"/>
    <w:rsid w:val="0091701E"/>
    <w:rsid w:val="00917649"/>
    <w:rsid w:val="00917CAA"/>
    <w:rsid w:val="00920024"/>
    <w:rsid w:val="00920495"/>
    <w:rsid w:val="009206F8"/>
    <w:rsid w:val="009208B0"/>
    <w:rsid w:val="00920D47"/>
    <w:rsid w:val="00920F49"/>
    <w:rsid w:val="00920F60"/>
    <w:rsid w:val="0092122F"/>
    <w:rsid w:val="009214A7"/>
    <w:rsid w:val="009214FD"/>
    <w:rsid w:val="00921D03"/>
    <w:rsid w:val="00921DC0"/>
    <w:rsid w:val="00921FB4"/>
    <w:rsid w:val="00922647"/>
    <w:rsid w:val="009227D9"/>
    <w:rsid w:val="009247B5"/>
    <w:rsid w:val="00925C4E"/>
    <w:rsid w:val="00925F68"/>
    <w:rsid w:val="00926652"/>
    <w:rsid w:val="00926953"/>
    <w:rsid w:val="0092716F"/>
    <w:rsid w:val="0092721F"/>
    <w:rsid w:val="009274B2"/>
    <w:rsid w:val="00927750"/>
    <w:rsid w:val="009279D5"/>
    <w:rsid w:val="00927ACF"/>
    <w:rsid w:val="00927B02"/>
    <w:rsid w:val="00927B55"/>
    <w:rsid w:val="00927C6E"/>
    <w:rsid w:val="00927C9B"/>
    <w:rsid w:val="00927EEE"/>
    <w:rsid w:val="009305FE"/>
    <w:rsid w:val="009307BB"/>
    <w:rsid w:val="00930C5E"/>
    <w:rsid w:val="00930D51"/>
    <w:rsid w:val="00931455"/>
    <w:rsid w:val="00931C9E"/>
    <w:rsid w:val="0093229A"/>
    <w:rsid w:val="009323CD"/>
    <w:rsid w:val="00932657"/>
    <w:rsid w:val="00932B4A"/>
    <w:rsid w:val="00932B74"/>
    <w:rsid w:val="00932C4D"/>
    <w:rsid w:val="00932EB2"/>
    <w:rsid w:val="00933257"/>
    <w:rsid w:val="00934093"/>
    <w:rsid w:val="00934125"/>
    <w:rsid w:val="0093414F"/>
    <w:rsid w:val="009345EE"/>
    <w:rsid w:val="00934757"/>
    <w:rsid w:val="00934DF6"/>
    <w:rsid w:val="00935C35"/>
    <w:rsid w:val="00935D1D"/>
    <w:rsid w:val="009360A0"/>
    <w:rsid w:val="009364AF"/>
    <w:rsid w:val="00936C77"/>
    <w:rsid w:val="00937011"/>
    <w:rsid w:val="009376C8"/>
    <w:rsid w:val="00937935"/>
    <w:rsid w:val="00937DC8"/>
    <w:rsid w:val="00937EAA"/>
    <w:rsid w:val="00940965"/>
    <w:rsid w:val="009409F6"/>
    <w:rsid w:val="00940A0B"/>
    <w:rsid w:val="00940C33"/>
    <w:rsid w:val="00940C94"/>
    <w:rsid w:val="00940E0E"/>
    <w:rsid w:val="00940E74"/>
    <w:rsid w:val="00941294"/>
    <w:rsid w:val="009416E4"/>
    <w:rsid w:val="00941890"/>
    <w:rsid w:val="00941E6A"/>
    <w:rsid w:val="00942123"/>
    <w:rsid w:val="00942456"/>
    <w:rsid w:val="00942504"/>
    <w:rsid w:val="00942B0A"/>
    <w:rsid w:val="00942DB1"/>
    <w:rsid w:val="00942EE5"/>
    <w:rsid w:val="0094344E"/>
    <w:rsid w:val="009436AE"/>
    <w:rsid w:val="00943E9A"/>
    <w:rsid w:val="00944110"/>
    <w:rsid w:val="00944BE8"/>
    <w:rsid w:val="00944C1A"/>
    <w:rsid w:val="00944FE8"/>
    <w:rsid w:val="0094520D"/>
    <w:rsid w:val="00945C0C"/>
    <w:rsid w:val="00945E52"/>
    <w:rsid w:val="0094624B"/>
    <w:rsid w:val="0094641A"/>
    <w:rsid w:val="00946421"/>
    <w:rsid w:val="00946953"/>
    <w:rsid w:val="00946C08"/>
    <w:rsid w:val="00946D0E"/>
    <w:rsid w:val="00947456"/>
    <w:rsid w:val="009475B0"/>
    <w:rsid w:val="0094798D"/>
    <w:rsid w:val="00947F5D"/>
    <w:rsid w:val="00947FA0"/>
    <w:rsid w:val="009504E7"/>
    <w:rsid w:val="00950504"/>
    <w:rsid w:val="00950511"/>
    <w:rsid w:val="00950C7D"/>
    <w:rsid w:val="00951904"/>
    <w:rsid w:val="00951C0F"/>
    <w:rsid w:val="00951F49"/>
    <w:rsid w:val="009520C0"/>
    <w:rsid w:val="00952636"/>
    <w:rsid w:val="00952C33"/>
    <w:rsid w:val="00953433"/>
    <w:rsid w:val="0095358F"/>
    <w:rsid w:val="00953592"/>
    <w:rsid w:val="00953893"/>
    <w:rsid w:val="00953A6F"/>
    <w:rsid w:val="00953C39"/>
    <w:rsid w:val="00954722"/>
    <w:rsid w:val="00954741"/>
    <w:rsid w:val="00954DA2"/>
    <w:rsid w:val="00954FD2"/>
    <w:rsid w:val="009552F5"/>
    <w:rsid w:val="009554B7"/>
    <w:rsid w:val="00955CCA"/>
    <w:rsid w:val="00955E6F"/>
    <w:rsid w:val="00955FA2"/>
    <w:rsid w:val="0095642F"/>
    <w:rsid w:val="00956B89"/>
    <w:rsid w:val="00956C8F"/>
    <w:rsid w:val="00956F0C"/>
    <w:rsid w:val="0095707C"/>
    <w:rsid w:val="00957188"/>
    <w:rsid w:val="009572E7"/>
    <w:rsid w:val="009575DA"/>
    <w:rsid w:val="00957DE2"/>
    <w:rsid w:val="00957E2C"/>
    <w:rsid w:val="00957EBA"/>
    <w:rsid w:val="00960114"/>
    <w:rsid w:val="00960186"/>
    <w:rsid w:val="009609B7"/>
    <w:rsid w:val="00960C08"/>
    <w:rsid w:val="00960DE0"/>
    <w:rsid w:val="00961084"/>
    <w:rsid w:val="0096116B"/>
    <w:rsid w:val="009611B6"/>
    <w:rsid w:val="00961237"/>
    <w:rsid w:val="0096127C"/>
    <w:rsid w:val="009613E3"/>
    <w:rsid w:val="0096169C"/>
    <w:rsid w:val="0096173A"/>
    <w:rsid w:val="00961DD1"/>
    <w:rsid w:val="009620CA"/>
    <w:rsid w:val="00962120"/>
    <w:rsid w:val="00962359"/>
    <w:rsid w:val="00962378"/>
    <w:rsid w:val="00962BEC"/>
    <w:rsid w:val="00962DF0"/>
    <w:rsid w:val="009632AD"/>
    <w:rsid w:val="0096331A"/>
    <w:rsid w:val="0096399B"/>
    <w:rsid w:val="00963B1B"/>
    <w:rsid w:val="00963D88"/>
    <w:rsid w:val="00964090"/>
    <w:rsid w:val="0096425B"/>
    <w:rsid w:val="0096455B"/>
    <w:rsid w:val="0096491B"/>
    <w:rsid w:val="00964CC6"/>
    <w:rsid w:val="00964D5D"/>
    <w:rsid w:val="00964F93"/>
    <w:rsid w:val="00965720"/>
    <w:rsid w:val="00965894"/>
    <w:rsid w:val="00965994"/>
    <w:rsid w:val="00965A0F"/>
    <w:rsid w:val="00965FF9"/>
    <w:rsid w:val="00966161"/>
    <w:rsid w:val="00966843"/>
    <w:rsid w:val="00966AAD"/>
    <w:rsid w:val="00966B0A"/>
    <w:rsid w:val="00966DE4"/>
    <w:rsid w:val="00967A51"/>
    <w:rsid w:val="009700F6"/>
    <w:rsid w:val="00970259"/>
    <w:rsid w:val="00970357"/>
    <w:rsid w:val="00970389"/>
    <w:rsid w:val="009703D7"/>
    <w:rsid w:val="00970532"/>
    <w:rsid w:val="00970E53"/>
    <w:rsid w:val="00971276"/>
    <w:rsid w:val="00972709"/>
    <w:rsid w:val="00972E3D"/>
    <w:rsid w:val="009730DD"/>
    <w:rsid w:val="00973157"/>
    <w:rsid w:val="0097331E"/>
    <w:rsid w:val="0097339C"/>
    <w:rsid w:val="009738C1"/>
    <w:rsid w:val="00973B89"/>
    <w:rsid w:val="00973EDB"/>
    <w:rsid w:val="00974607"/>
    <w:rsid w:val="00974C27"/>
    <w:rsid w:val="00974E0A"/>
    <w:rsid w:val="00974E88"/>
    <w:rsid w:val="00974F8E"/>
    <w:rsid w:val="0097561C"/>
    <w:rsid w:val="00975A62"/>
    <w:rsid w:val="00975AED"/>
    <w:rsid w:val="00975B47"/>
    <w:rsid w:val="00975B59"/>
    <w:rsid w:val="00975EDC"/>
    <w:rsid w:val="009760C9"/>
    <w:rsid w:val="00976415"/>
    <w:rsid w:val="00976975"/>
    <w:rsid w:val="009770AE"/>
    <w:rsid w:val="0097712F"/>
    <w:rsid w:val="00977E9A"/>
    <w:rsid w:val="00980AB4"/>
    <w:rsid w:val="00980BD7"/>
    <w:rsid w:val="00980BE5"/>
    <w:rsid w:val="00980C58"/>
    <w:rsid w:val="00980D02"/>
    <w:rsid w:val="00980E6C"/>
    <w:rsid w:val="00980F16"/>
    <w:rsid w:val="0098111F"/>
    <w:rsid w:val="009811EF"/>
    <w:rsid w:val="0098179A"/>
    <w:rsid w:val="009817A0"/>
    <w:rsid w:val="00981D17"/>
    <w:rsid w:val="00981F67"/>
    <w:rsid w:val="009820E6"/>
    <w:rsid w:val="009825A8"/>
    <w:rsid w:val="00982D49"/>
    <w:rsid w:val="00982E6D"/>
    <w:rsid w:val="009834C5"/>
    <w:rsid w:val="009838AE"/>
    <w:rsid w:val="00983942"/>
    <w:rsid w:val="00983E1E"/>
    <w:rsid w:val="00983E58"/>
    <w:rsid w:val="009845A6"/>
    <w:rsid w:val="009845E2"/>
    <w:rsid w:val="00984CE1"/>
    <w:rsid w:val="009851A8"/>
    <w:rsid w:val="009851CC"/>
    <w:rsid w:val="009853B4"/>
    <w:rsid w:val="00985E9E"/>
    <w:rsid w:val="0098658B"/>
    <w:rsid w:val="00986DB5"/>
    <w:rsid w:val="00987590"/>
    <w:rsid w:val="009876B0"/>
    <w:rsid w:val="00987953"/>
    <w:rsid w:val="00987962"/>
    <w:rsid w:val="00987C6B"/>
    <w:rsid w:val="00987EA6"/>
    <w:rsid w:val="00987EAC"/>
    <w:rsid w:val="00987F1F"/>
    <w:rsid w:val="0099012B"/>
    <w:rsid w:val="009903EA"/>
    <w:rsid w:val="009909F1"/>
    <w:rsid w:val="00990BCE"/>
    <w:rsid w:val="009910C3"/>
    <w:rsid w:val="009911F3"/>
    <w:rsid w:val="00991250"/>
    <w:rsid w:val="0099163D"/>
    <w:rsid w:val="00991697"/>
    <w:rsid w:val="009917EF"/>
    <w:rsid w:val="00991935"/>
    <w:rsid w:val="00991AD2"/>
    <w:rsid w:val="00991C0B"/>
    <w:rsid w:val="00991C48"/>
    <w:rsid w:val="009920A8"/>
    <w:rsid w:val="00992408"/>
    <w:rsid w:val="00992907"/>
    <w:rsid w:val="009929C7"/>
    <w:rsid w:val="00992E43"/>
    <w:rsid w:val="00993574"/>
    <w:rsid w:val="00993795"/>
    <w:rsid w:val="0099380B"/>
    <w:rsid w:val="00994090"/>
    <w:rsid w:val="00994802"/>
    <w:rsid w:val="00995289"/>
    <w:rsid w:val="009952B2"/>
    <w:rsid w:val="00995A83"/>
    <w:rsid w:val="00995C82"/>
    <w:rsid w:val="0099616F"/>
    <w:rsid w:val="00996528"/>
    <w:rsid w:val="009966B1"/>
    <w:rsid w:val="009966BF"/>
    <w:rsid w:val="00996B1B"/>
    <w:rsid w:val="0099710A"/>
    <w:rsid w:val="009974C5"/>
    <w:rsid w:val="009977D5"/>
    <w:rsid w:val="0099791F"/>
    <w:rsid w:val="00997E7B"/>
    <w:rsid w:val="00997FC0"/>
    <w:rsid w:val="009A0072"/>
    <w:rsid w:val="009A0225"/>
    <w:rsid w:val="009A03BF"/>
    <w:rsid w:val="009A0476"/>
    <w:rsid w:val="009A061A"/>
    <w:rsid w:val="009A063C"/>
    <w:rsid w:val="009A0CC6"/>
    <w:rsid w:val="009A0EA9"/>
    <w:rsid w:val="009A1275"/>
    <w:rsid w:val="009A12B5"/>
    <w:rsid w:val="009A1A26"/>
    <w:rsid w:val="009A20CF"/>
    <w:rsid w:val="009A2955"/>
    <w:rsid w:val="009A2A1C"/>
    <w:rsid w:val="009A2A72"/>
    <w:rsid w:val="009A2EF7"/>
    <w:rsid w:val="009A3089"/>
    <w:rsid w:val="009A333E"/>
    <w:rsid w:val="009A34DD"/>
    <w:rsid w:val="009A36B5"/>
    <w:rsid w:val="009A385C"/>
    <w:rsid w:val="009A3C7B"/>
    <w:rsid w:val="009A3E5C"/>
    <w:rsid w:val="009A45E9"/>
    <w:rsid w:val="009A4695"/>
    <w:rsid w:val="009A517A"/>
    <w:rsid w:val="009A535F"/>
    <w:rsid w:val="009A53D5"/>
    <w:rsid w:val="009A5F3C"/>
    <w:rsid w:val="009A626A"/>
    <w:rsid w:val="009A63EC"/>
    <w:rsid w:val="009A65B7"/>
    <w:rsid w:val="009A65E5"/>
    <w:rsid w:val="009A6B1E"/>
    <w:rsid w:val="009A6B50"/>
    <w:rsid w:val="009A6CA0"/>
    <w:rsid w:val="009A6CA5"/>
    <w:rsid w:val="009A727C"/>
    <w:rsid w:val="009A77C8"/>
    <w:rsid w:val="009A7B9C"/>
    <w:rsid w:val="009A7C59"/>
    <w:rsid w:val="009B01EC"/>
    <w:rsid w:val="009B0398"/>
    <w:rsid w:val="009B055C"/>
    <w:rsid w:val="009B06AE"/>
    <w:rsid w:val="009B0C83"/>
    <w:rsid w:val="009B13EE"/>
    <w:rsid w:val="009B193F"/>
    <w:rsid w:val="009B1A55"/>
    <w:rsid w:val="009B20C0"/>
    <w:rsid w:val="009B22DC"/>
    <w:rsid w:val="009B2C89"/>
    <w:rsid w:val="009B3006"/>
    <w:rsid w:val="009B300B"/>
    <w:rsid w:val="009B3460"/>
    <w:rsid w:val="009B3703"/>
    <w:rsid w:val="009B3840"/>
    <w:rsid w:val="009B3AFC"/>
    <w:rsid w:val="009B3BEF"/>
    <w:rsid w:val="009B3D58"/>
    <w:rsid w:val="009B3DDC"/>
    <w:rsid w:val="009B3EE9"/>
    <w:rsid w:val="009B3F40"/>
    <w:rsid w:val="009B42E5"/>
    <w:rsid w:val="009B4380"/>
    <w:rsid w:val="009B4528"/>
    <w:rsid w:val="009B49B3"/>
    <w:rsid w:val="009B54E4"/>
    <w:rsid w:val="009B5738"/>
    <w:rsid w:val="009B5D10"/>
    <w:rsid w:val="009B5F0C"/>
    <w:rsid w:val="009B5FFA"/>
    <w:rsid w:val="009B60DD"/>
    <w:rsid w:val="009B667B"/>
    <w:rsid w:val="009B7091"/>
    <w:rsid w:val="009B716C"/>
    <w:rsid w:val="009B7508"/>
    <w:rsid w:val="009B7533"/>
    <w:rsid w:val="009B75B1"/>
    <w:rsid w:val="009B78C6"/>
    <w:rsid w:val="009B794A"/>
    <w:rsid w:val="009B799C"/>
    <w:rsid w:val="009B7B27"/>
    <w:rsid w:val="009C013D"/>
    <w:rsid w:val="009C15BA"/>
    <w:rsid w:val="009C1644"/>
    <w:rsid w:val="009C1787"/>
    <w:rsid w:val="009C1CD7"/>
    <w:rsid w:val="009C1D2F"/>
    <w:rsid w:val="009C2319"/>
    <w:rsid w:val="009C243A"/>
    <w:rsid w:val="009C2A71"/>
    <w:rsid w:val="009C2C7F"/>
    <w:rsid w:val="009C2D34"/>
    <w:rsid w:val="009C2E70"/>
    <w:rsid w:val="009C3118"/>
    <w:rsid w:val="009C3455"/>
    <w:rsid w:val="009C392E"/>
    <w:rsid w:val="009C45E0"/>
    <w:rsid w:val="009C4B0B"/>
    <w:rsid w:val="009C4C2F"/>
    <w:rsid w:val="009C4CE5"/>
    <w:rsid w:val="009C59F4"/>
    <w:rsid w:val="009C59FE"/>
    <w:rsid w:val="009C5F1C"/>
    <w:rsid w:val="009C634F"/>
    <w:rsid w:val="009C66B2"/>
    <w:rsid w:val="009C690B"/>
    <w:rsid w:val="009C6935"/>
    <w:rsid w:val="009C6AE8"/>
    <w:rsid w:val="009C6B36"/>
    <w:rsid w:val="009C6D06"/>
    <w:rsid w:val="009C6EA0"/>
    <w:rsid w:val="009C7179"/>
    <w:rsid w:val="009C71B0"/>
    <w:rsid w:val="009C739B"/>
    <w:rsid w:val="009C7A04"/>
    <w:rsid w:val="009C7AAF"/>
    <w:rsid w:val="009C7AB7"/>
    <w:rsid w:val="009D0671"/>
    <w:rsid w:val="009D06D9"/>
    <w:rsid w:val="009D08FA"/>
    <w:rsid w:val="009D0A63"/>
    <w:rsid w:val="009D0B56"/>
    <w:rsid w:val="009D167F"/>
    <w:rsid w:val="009D22C3"/>
    <w:rsid w:val="009D22D6"/>
    <w:rsid w:val="009D25F4"/>
    <w:rsid w:val="009D2671"/>
    <w:rsid w:val="009D2CF2"/>
    <w:rsid w:val="009D2F33"/>
    <w:rsid w:val="009D2F76"/>
    <w:rsid w:val="009D3052"/>
    <w:rsid w:val="009D3A5C"/>
    <w:rsid w:val="009D3B41"/>
    <w:rsid w:val="009D3E60"/>
    <w:rsid w:val="009D3FE6"/>
    <w:rsid w:val="009D463D"/>
    <w:rsid w:val="009D469B"/>
    <w:rsid w:val="009D4779"/>
    <w:rsid w:val="009D526B"/>
    <w:rsid w:val="009D54FE"/>
    <w:rsid w:val="009D55F1"/>
    <w:rsid w:val="009D5737"/>
    <w:rsid w:val="009D5AC1"/>
    <w:rsid w:val="009D5F76"/>
    <w:rsid w:val="009D602C"/>
    <w:rsid w:val="009D60C1"/>
    <w:rsid w:val="009D6380"/>
    <w:rsid w:val="009D6714"/>
    <w:rsid w:val="009D68E1"/>
    <w:rsid w:val="009D6939"/>
    <w:rsid w:val="009D7369"/>
    <w:rsid w:val="009D778E"/>
    <w:rsid w:val="009D7BCD"/>
    <w:rsid w:val="009D7C72"/>
    <w:rsid w:val="009D7D86"/>
    <w:rsid w:val="009D7DF5"/>
    <w:rsid w:val="009E0565"/>
    <w:rsid w:val="009E05FE"/>
    <w:rsid w:val="009E0FA8"/>
    <w:rsid w:val="009E1BCC"/>
    <w:rsid w:val="009E2449"/>
    <w:rsid w:val="009E286C"/>
    <w:rsid w:val="009E2D2B"/>
    <w:rsid w:val="009E2FCB"/>
    <w:rsid w:val="009E2FE8"/>
    <w:rsid w:val="009E3CC4"/>
    <w:rsid w:val="009E3D8C"/>
    <w:rsid w:val="009E4299"/>
    <w:rsid w:val="009E432C"/>
    <w:rsid w:val="009E4448"/>
    <w:rsid w:val="009E50E9"/>
    <w:rsid w:val="009E523A"/>
    <w:rsid w:val="009E52A6"/>
    <w:rsid w:val="009E54E9"/>
    <w:rsid w:val="009E5582"/>
    <w:rsid w:val="009E5A0F"/>
    <w:rsid w:val="009E6610"/>
    <w:rsid w:val="009E67DB"/>
    <w:rsid w:val="009E685A"/>
    <w:rsid w:val="009E6A9F"/>
    <w:rsid w:val="009E6EBB"/>
    <w:rsid w:val="009E7516"/>
    <w:rsid w:val="009E75EF"/>
    <w:rsid w:val="009F05DA"/>
    <w:rsid w:val="009F08D2"/>
    <w:rsid w:val="009F097B"/>
    <w:rsid w:val="009F1087"/>
    <w:rsid w:val="009F1297"/>
    <w:rsid w:val="009F196D"/>
    <w:rsid w:val="009F1C49"/>
    <w:rsid w:val="009F20A5"/>
    <w:rsid w:val="009F23D1"/>
    <w:rsid w:val="009F2A22"/>
    <w:rsid w:val="009F2B7E"/>
    <w:rsid w:val="009F2B8E"/>
    <w:rsid w:val="009F2BB0"/>
    <w:rsid w:val="009F3060"/>
    <w:rsid w:val="009F332A"/>
    <w:rsid w:val="009F3B3C"/>
    <w:rsid w:val="009F3CF3"/>
    <w:rsid w:val="009F3E59"/>
    <w:rsid w:val="009F3E67"/>
    <w:rsid w:val="009F4417"/>
    <w:rsid w:val="009F4799"/>
    <w:rsid w:val="009F4B14"/>
    <w:rsid w:val="009F4D0E"/>
    <w:rsid w:val="009F4FF9"/>
    <w:rsid w:val="009F5055"/>
    <w:rsid w:val="009F50A9"/>
    <w:rsid w:val="009F5436"/>
    <w:rsid w:val="009F5CDF"/>
    <w:rsid w:val="009F5D73"/>
    <w:rsid w:val="009F6289"/>
    <w:rsid w:val="009F6951"/>
    <w:rsid w:val="009F6CB3"/>
    <w:rsid w:val="009F6D80"/>
    <w:rsid w:val="009F7467"/>
    <w:rsid w:val="009F7475"/>
    <w:rsid w:val="009F76B1"/>
    <w:rsid w:val="009F77B8"/>
    <w:rsid w:val="009F7BAA"/>
    <w:rsid w:val="009F7BD1"/>
    <w:rsid w:val="00A0055A"/>
    <w:rsid w:val="00A009B5"/>
    <w:rsid w:val="00A01052"/>
    <w:rsid w:val="00A010BF"/>
    <w:rsid w:val="00A014D4"/>
    <w:rsid w:val="00A0178E"/>
    <w:rsid w:val="00A01B04"/>
    <w:rsid w:val="00A01DA8"/>
    <w:rsid w:val="00A01F01"/>
    <w:rsid w:val="00A01FEE"/>
    <w:rsid w:val="00A0223E"/>
    <w:rsid w:val="00A02469"/>
    <w:rsid w:val="00A024AC"/>
    <w:rsid w:val="00A0255F"/>
    <w:rsid w:val="00A02AC8"/>
    <w:rsid w:val="00A02E0C"/>
    <w:rsid w:val="00A03296"/>
    <w:rsid w:val="00A03344"/>
    <w:rsid w:val="00A034C8"/>
    <w:rsid w:val="00A0369C"/>
    <w:rsid w:val="00A0382B"/>
    <w:rsid w:val="00A03915"/>
    <w:rsid w:val="00A039FF"/>
    <w:rsid w:val="00A03C6B"/>
    <w:rsid w:val="00A0412E"/>
    <w:rsid w:val="00A044A9"/>
    <w:rsid w:val="00A04549"/>
    <w:rsid w:val="00A04F51"/>
    <w:rsid w:val="00A04FA0"/>
    <w:rsid w:val="00A04FB4"/>
    <w:rsid w:val="00A057EA"/>
    <w:rsid w:val="00A0592D"/>
    <w:rsid w:val="00A05CC6"/>
    <w:rsid w:val="00A05FE6"/>
    <w:rsid w:val="00A06370"/>
    <w:rsid w:val="00A068B0"/>
    <w:rsid w:val="00A0690B"/>
    <w:rsid w:val="00A07512"/>
    <w:rsid w:val="00A104CC"/>
    <w:rsid w:val="00A11165"/>
    <w:rsid w:val="00A1125E"/>
    <w:rsid w:val="00A1165D"/>
    <w:rsid w:val="00A11D5E"/>
    <w:rsid w:val="00A11EF6"/>
    <w:rsid w:val="00A120E3"/>
    <w:rsid w:val="00A120FD"/>
    <w:rsid w:val="00A1214D"/>
    <w:rsid w:val="00A12855"/>
    <w:rsid w:val="00A13362"/>
    <w:rsid w:val="00A134F3"/>
    <w:rsid w:val="00A13DC4"/>
    <w:rsid w:val="00A13EFD"/>
    <w:rsid w:val="00A13FAB"/>
    <w:rsid w:val="00A146B6"/>
    <w:rsid w:val="00A147A1"/>
    <w:rsid w:val="00A147C0"/>
    <w:rsid w:val="00A1549F"/>
    <w:rsid w:val="00A15821"/>
    <w:rsid w:val="00A15E06"/>
    <w:rsid w:val="00A15F76"/>
    <w:rsid w:val="00A16176"/>
    <w:rsid w:val="00A169AA"/>
    <w:rsid w:val="00A16DD9"/>
    <w:rsid w:val="00A17040"/>
    <w:rsid w:val="00A17174"/>
    <w:rsid w:val="00A1728B"/>
    <w:rsid w:val="00A176A7"/>
    <w:rsid w:val="00A177DD"/>
    <w:rsid w:val="00A1788D"/>
    <w:rsid w:val="00A178C9"/>
    <w:rsid w:val="00A17A4B"/>
    <w:rsid w:val="00A17B85"/>
    <w:rsid w:val="00A17DD8"/>
    <w:rsid w:val="00A20F1E"/>
    <w:rsid w:val="00A21828"/>
    <w:rsid w:val="00A22261"/>
    <w:rsid w:val="00A225ED"/>
    <w:rsid w:val="00A22719"/>
    <w:rsid w:val="00A22751"/>
    <w:rsid w:val="00A22CBF"/>
    <w:rsid w:val="00A23A41"/>
    <w:rsid w:val="00A23BED"/>
    <w:rsid w:val="00A23E03"/>
    <w:rsid w:val="00A242A6"/>
    <w:rsid w:val="00A24300"/>
    <w:rsid w:val="00A24A05"/>
    <w:rsid w:val="00A2503C"/>
    <w:rsid w:val="00A25094"/>
    <w:rsid w:val="00A25DA5"/>
    <w:rsid w:val="00A261A4"/>
    <w:rsid w:val="00A26225"/>
    <w:rsid w:val="00A26589"/>
    <w:rsid w:val="00A26B53"/>
    <w:rsid w:val="00A26D45"/>
    <w:rsid w:val="00A26EE9"/>
    <w:rsid w:val="00A26F82"/>
    <w:rsid w:val="00A2782F"/>
    <w:rsid w:val="00A278C6"/>
    <w:rsid w:val="00A2798A"/>
    <w:rsid w:val="00A279DA"/>
    <w:rsid w:val="00A30062"/>
    <w:rsid w:val="00A300B9"/>
    <w:rsid w:val="00A302DB"/>
    <w:rsid w:val="00A303A4"/>
    <w:rsid w:val="00A30790"/>
    <w:rsid w:val="00A30819"/>
    <w:rsid w:val="00A30867"/>
    <w:rsid w:val="00A30F6B"/>
    <w:rsid w:val="00A312D6"/>
    <w:rsid w:val="00A3161D"/>
    <w:rsid w:val="00A31BF3"/>
    <w:rsid w:val="00A31EBC"/>
    <w:rsid w:val="00A31F50"/>
    <w:rsid w:val="00A320C1"/>
    <w:rsid w:val="00A32609"/>
    <w:rsid w:val="00A32A0D"/>
    <w:rsid w:val="00A32C30"/>
    <w:rsid w:val="00A32E84"/>
    <w:rsid w:val="00A32EDE"/>
    <w:rsid w:val="00A32FFC"/>
    <w:rsid w:val="00A33256"/>
    <w:rsid w:val="00A33365"/>
    <w:rsid w:val="00A338E9"/>
    <w:rsid w:val="00A3397E"/>
    <w:rsid w:val="00A33C71"/>
    <w:rsid w:val="00A33CB8"/>
    <w:rsid w:val="00A33E59"/>
    <w:rsid w:val="00A345D9"/>
    <w:rsid w:val="00A34B4E"/>
    <w:rsid w:val="00A34C33"/>
    <w:rsid w:val="00A34DC9"/>
    <w:rsid w:val="00A34DE9"/>
    <w:rsid w:val="00A34F5B"/>
    <w:rsid w:val="00A35A26"/>
    <w:rsid w:val="00A35E9F"/>
    <w:rsid w:val="00A35FE7"/>
    <w:rsid w:val="00A36175"/>
    <w:rsid w:val="00A367A0"/>
    <w:rsid w:val="00A36812"/>
    <w:rsid w:val="00A36A0C"/>
    <w:rsid w:val="00A36A74"/>
    <w:rsid w:val="00A3726E"/>
    <w:rsid w:val="00A37288"/>
    <w:rsid w:val="00A378BB"/>
    <w:rsid w:val="00A37983"/>
    <w:rsid w:val="00A37CD2"/>
    <w:rsid w:val="00A37E5E"/>
    <w:rsid w:val="00A37EA3"/>
    <w:rsid w:val="00A40078"/>
    <w:rsid w:val="00A4032B"/>
    <w:rsid w:val="00A40F41"/>
    <w:rsid w:val="00A4101F"/>
    <w:rsid w:val="00A411B3"/>
    <w:rsid w:val="00A411F2"/>
    <w:rsid w:val="00A4131E"/>
    <w:rsid w:val="00A41363"/>
    <w:rsid w:val="00A41BB6"/>
    <w:rsid w:val="00A41D5A"/>
    <w:rsid w:val="00A42513"/>
    <w:rsid w:val="00A426C5"/>
    <w:rsid w:val="00A42EAA"/>
    <w:rsid w:val="00A42FFE"/>
    <w:rsid w:val="00A431E6"/>
    <w:rsid w:val="00A43200"/>
    <w:rsid w:val="00A435A3"/>
    <w:rsid w:val="00A43633"/>
    <w:rsid w:val="00A43708"/>
    <w:rsid w:val="00A43BD0"/>
    <w:rsid w:val="00A43F0E"/>
    <w:rsid w:val="00A44017"/>
    <w:rsid w:val="00A44093"/>
    <w:rsid w:val="00A44253"/>
    <w:rsid w:val="00A44662"/>
    <w:rsid w:val="00A4486D"/>
    <w:rsid w:val="00A4493B"/>
    <w:rsid w:val="00A44DD7"/>
    <w:rsid w:val="00A44E7D"/>
    <w:rsid w:val="00A44E93"/>
    <w:rsid w:val="00A45187"/>
    <w:rsid w:val="00A454B1"/>
    <w:rsid w:val="00A45C6D"/>
    <w:rsid w:val="00A45D0D"/>
    <w:rsid w:val="00A46294"/>
    <w:rsid w:val="00A4666A"/>
    <w:rsid w:val="00A46CBB"/>
    <w:rsid w:val="00A46CE0"/>
    <w:rsid w:val="00A470F4"/>
    <w:rsid w:val="00A47603"/>
    <w:rsid w:val="00A4766B"/>
    <w:rsid w:val="00A47C81"/>
    <w:rsid w:val="00A47C8E"/>
    <w:rsid w:val="00A47CCE"/>
    <w:rsid w:val="00A5037B"/>
    <w:rsid w:val="00A5057B"/>
    <w:rsid w:val="00A5087D"/>
    <w:rsid w:val="00A509CD"/>
    <w:rsid w:val="00A50B35"/>
    <w:rsid w:val="00A50D5A"/>
    <w:rsid w:val="00A517CC"/>
    <w:rsid w:val="00A51D22"/>
    <w:rsid w:val="00A51F6F"/>
    <w:rsid w:val="00A52504"/>
    <w:rsid w:val="00A52634"/>
    <w:rsid w:val="00A5269B"/>
    <w:rsid w:val="00A52892"/>
    <w:rsid w:val="00A52AC9"/>
    <w:rsid w:val="00A52D77"/>
    <w:rsid w:val="00A52EB2"/>
    <w:rsid w:val="00A52F37"/>
    <w:rsid w:val="00A52FD6"/>
    <w:rsid w:val="00A5319B"/>
    <w:rsid w:val="00A531F8"/>
    <w:rsid w:val="00A53794"/>
    <w:rsid w:val="00A53A15"/>
    <w:rsid w:val="00A53AB8"/>
    <w:rsid w:val="00A53C64"/>
    <w:rsid w:val="00A53CEB"/>
    <w:rsid w:val="00A53E87"/>
    <w:rsid w:val="00A53F81"/>
    <w:rsid w:val="00A54144"/>
    <w:rsid w:val="00A543FA"/>
    <w:rsid w:val="00A54960"/>
    <w:rsid w:val="00A54B39"/>
    <w:rsid w:val="00A54C72"/>
    <w:rsid w:val="00A54C95"/>
    <w:rsid w:val="00A55172"/>
    <w:rsid w:val="00A555C3"/>
    <w:rsid w:val="00A55861"/>
    <w:rsid w:val="00A55911"/>
    <w:rsid w:val="00A55E14"/>
    <w:rsid w:val="00A55E50"/>
    <w:rsid w:val="00A5610F"/>
    <w:rsid w:val="00A562B0"/>
    <w:rsid w:val="00A5672E"/>
    <w:rsid w:val="00A56D69"/>
    <w:rsid w:val="00A56E34"/>
    <w:rsid w:val="00A56F11"/>
    <w:rsid w:val="00A570FC"/>
    <w:rsid w:val="00A57A37"/>
    <w:rsid w:val="00A57B81"/>
    <w:rsid w:val="00A57DD5"/>
    <w:rsid w:val="00A57E8B"/>
    <w:rsid w:val="00A57FC0"/>
    <w:rsid w:val="00A600A9"/>
    <w:rsid w:val="00A604E3"/>
    <w:rsid w:val="00A60905"/>
    <w:rsid w:val="00A60C1E"/>
    <w:rsid w:val="00A60D87"/>
    <w:rsid w:val="00A60DD6"/>
    <w:rsid w:val="00A60DDD"/>
    <w:rsid w:val="00A60EC5"/>
    <w:rsid w:val="00A6106E"/>
    <w:rsid w:val="00A617A0"/>
    <w:rsid w:val="00A61805"/>
    <w:rsid w:val="00A61844"/>
    <w:rsid w:val="00A61B8F"/>
    <w:rsid w:val="00A6227D"/>
    <w:rsid w:val="00A62D64"/>
    <w:rsid w:val="00A62E41"/>
    <w:rsid w:val="00A62E4E"/>
    <w:rsid w:val="00A62E69"/>
    <w:rsid w:val="00A63CEB"/>
    <w:rsid w:val="00A63F8F"/>
    <w:rsid w:val="00A64CDC"/>
    <w:rsid w:val="00A65131"/>
    <w:rsid w:val="00A65475"/>
    <w:rsid w:val="00A654CE"/>
    <w:rsid w:val="00A65876"/>
    <w:rsid w:val="00A65B99"/>
    <w:rsid w:val="00A65C9D"/>
    <w:rsid w:val="00A65F44"/>
    <w:rsid w:val="00A66043"/>
    <w:rsid w:val="00A660E6"/>
    <w:rsid w:val="00A662CB"/>
    <w:rsid w:val="00A66464"/>
    <w:rsid w:val="00A6652D"/>
    <w:rsid w:val="00A6668E"/>
    <w:rsid w:val="00A6690D"/>
    <w:rsid w:val="00A66AAA"/>
    <w:rsid w:val="00A66D28"/>
    <w:rsid w:val="00A66DD7"/>
    <w:rsid w:val="00A6718F"/>
    <w:rsid w:val="00A70E63"/>
    <w:rsid w:val="00A70F1C"/>
    <w:rsid w:val="00A70F77"/>
    <w:rsid w:val="00A71166"/>
    <w:rsid w:val="00A7121D"/>
    <w:rsid w:val="00A71653"/>
    <w:rsid w:val="00A71676"/>
    <w:rsid w:val="00A71899"/>
    <w:rsid w:val="00A71E36"/>
    <w:rsid w:val="00A7215C"/>
    <w:rsid w:val="00A721C9"/>
    <w:rsid w:val="00A72208"/>
    <w:rsid w:val="00A723B0"/>
    <w:rsid w:val="00A72536"/>
    <w:rsid w:val="00A727DA"/>
    <w:rsid w:val="00A73172"/>
    <w:rsid w:val="00A734D5"/>
    <w:rsid w:val="00A73789"/>
    <w:rsid w:val="00A737AD"/>
    <w:rsid w:val="00A738DE"/>
    <w:rsid w:val="00A73925"/>
    <w:rsid w:val="00A73B2B"/>
    <w:rsid w:val="00A73DF0"/>
    <w:rsid w:val="00A73E24"/>
    <w:rsid w:val="00A74075"/>
    <w:rsid w:val="00A747E2"/>
    <w:rsid w:val="00A7488E"/>
    <w:rsid w:val="00A750CA"/>
    <w:rsid w:val="00A7515F"/>
    <w:rsid w:val="00A7555C"/>
    <w:rsid w:val="00A7575C"/>
    <w:rsid w:val="00A757C2"/>
    <w:rsid w:val="00A75965"/>
    <w:rsid w:val="00A75F75"/>
    <w:rsid w:val="00A7644C"/>
    <w:rsid w:val="00A765F4"/>
    <w:rsid w:val="00A76981"/>
    <w:rsid w:val="00A76A08"/>
    <w:rsid w:val="00A76AA1"/>
    <w:rsid w:val="00A76F0F"/>
    <w:rsid w:val="00A77493"/>
    <w:rsid w:val="00A77535"/>
    <w:rsid w:val="00A7770A"/>
    <w:rsid w:val="00A77734"/>
    <w:rsid w:val="00A77E99"/>
    <w:rsid w:val="00A8035F"/>
    <w:rsid w:val="00A80841"/>
    <w:rsid w:val="00A80EC8"/>
    <w:rsid w:val="00A815EF"/>
    <w:rsid w:val="00A81887"/>
    <w:rsid w:val="00A818E0"/>
    <w:rsid w:val="00A81A01"/>
    <w:rsid w:val="00A81F4A"/>
    <w:rsid w:val="00A81F5B"/>
    <w:rsid w:val="00A823C0"/>
    <w:rsid w:val="00A8240A"/>
    <w:rsid w:val="00A826DD"/>
    <w:rsid w:val="00A82A42"/>
    <w:rsid w:val="00A82B20"/>
    <w:rsid w:val="00A82E62"/>
    <w:rsid w:val="00A83038"/>
    <w:rsid w:val="00A84234"/>
    <w:rsid w:val="00A842B9"/>
    <w:rsid w:val="00A842FA"/>
    <w:rsid w:val="00A84433"/>
    <w:rsid w:val="00A84E88"/>
    <w:rsid w:val="00A851FE"/>
    <w:rsid w:val="00A854AC"/>
    <w:rsid w:val="00A85865"/>
    <w:rsid w:val="00A8595E"/>
    <w:rsid w:val="00A861FE"/>
    <w:rsid w:val="00A8627F"/>
    <w:rsid w:val="00A863A8"/>
    <w:rsid w:val="00A86DF3"/>
    <w:rsid w:val="00A8714E"/>
    <w:rsid w:val="00A873D1"/>
    <w:rsid w:val="00A878FB"/>
    <w:rsid w:val="00A87A7F"/>
    <w:rsid w:val="00A87ADD"/>
    <w:rsid w:val="00A90270"/>
    <w:rsid w:val="00A9075F"/>
    <w:rsid w:val="00A90DC0"/>
    <w:rsid w:val="00A90E4E"/>
    <w:rsid w:val="00A91430"/>
    <w:rsid w:val="00A9189D"/>
    <w:rsid w:val="00A91B0D"/>
    <w:rsid w:val="00A91CB7"/>
    <w:rsid w:val="00A91DFE"/>
    <w:rsid w:val="00A92773"/>
    <w:rsid w:val="00A92864"/>
    <w:rsid w:val="00A928F3"/>
    <w:rsid w:val="00A92BF8"/>
    <w:rsid w:val="00A93089"/>
    <w:rsid w:val="00A9319D"/>
    <w:rsid w:val="00A93696"/>
    <w:rsid w:val="00A93DC6"/>
    <w:rsid w:val="00A940E4"/>
    <w:rsid w:val="00A943D5"/>
    <w:rsid w:val="00A94890"/>
    <w:rsid w:val="00A94CB7"/>
    <w:rsid w:val="00A94FA7"/>
    <w:rsid w:val="00A9513C"/>
    <w:rsid w:val="00A9529E"/>
    <w:rsid w:val="00A95543"/>
    <w:rsid w:val="00A957AA"/>
    <w:rsid w:val="00A957E9"/>
    <w:rsid w:val="00A957FE"/>
    <w:rsid w:val="00A95A3D"/>
    <w:rsid w:val="00A95A6B"/>
    <w:rsid w:val="00A95AC7"/>
    <w:rsid w:val="00A95C53"/>
    <w:rsid w:val="00A95E46"/>
    <w:rsid w:val="00A95E5D"/>
    <w:rsid w:val="00A96011"/>
    <w:rsid w:val="00A96143"/>
    <w:rsid w:val="00A96A40"/>
    <w:rsid w:val="00A97330"/>
    <w:rsid w:val="00A97B99"/>
    <w:rsid w:val="00A97BE6"/>
    <w:rsid w:val="00A97DA1"/>
    <w:rsid w:val="00A97F49"/>
    <w:rsid w:val="00AA01C6"/>
    <w:rsid w:val="00AA052B"/>
    <w:rsid w:val="00AA06B4"/>
    <w:rsid w:val="00AA07E8"/>
    <w:rsid w:val="00AA18A8"/>
    <w:rsid w:val="00AA1F2C"/>
    <w:rsid w:val="00AA20FA"/>
    <w:rsid w:val="00AA23A4"/>
    <w:rsid w:val="00AA2CBD"/>
    <w:rsid w:val="00AA2D86"/>
    <w:rsid w:val="00AA3108"/>
    <w:rsid w:val="00AA32DC"/>
    <w:rsid w:val="00AA3452"/>
    <w:rsid w:val="00AA3C95"/>
    <w:rsid w:val="00AA3CBB"/>
    <w:rsid w:val="00AA4120"/>
    <w:rsid w:val="00AA43E3"/>
    <w:rsid w:val="00AA4660"/>
    <w:rsid w:val="00AA51FB"/>
    <w:rsid w:val="00AA535F"/>
    <w:rsid w:val="00AA5FD4"/>
    <w:rsid w:val="00AA61EC"/>
    <w:rsid w:val="00AA6552"/>
    <w:rsid w:val="00AA6CD3"/>
    <w:rsid w:val="00AA6FE1"/>
    <w:rsid w:val="00AA70D1"/>
    <w:rsid w:val="00AA7CE9"/>
    <w:rsid w:val="00AB00A5"/>
    <w:rsid w:val="00AB02DF"/>
    <w:rsid w:val="00AB050D"/>
    <w:rsid w:val="00AB05A3"/>
    <w:rsid w:val="00AB062C"/>
    <w:rsid w:val="00AB0731"/>
    <w:rsid w:val="00AB0D9E"/>
    <w:rsid w:val="00AB0E82"/>
    <w:rsid w:val="00AB0F99"/>
    <w:rsid w:val="00AB0FF3"/>
    <w:rsid w:val="00AB1676"/>
    <w:rsid w:val="00AB1693"/>
    <w:rsid w:val="00AB1844"/>
    <w:rsid w:val="00AB19A9"/>
    <w:rsid w:val="00AB1A9A"/>
    <w:rsid w:val="00AB1C91"/>
    <w:rsid w:val="00AB1DE7"/>
    <w:rsid w:val="00AB20E5"/>
    <w:rsid w:val="00AB22BB"/>
    <w:rsid w:val="00AB2617"/>
    <w:rsid w:val="00AB2826"/>
    <w:rsid w:val="00AB2D05"/>
    <w:rsid w:val="00AB2E05"/>
    <w:rsid w:val="00AB2E6E"/>
    <w:rsid w:val="00AB340D"/>
    <w:rsid w:val="00AB37BD"/>
    <w:rsid w:val="00AB3B1B"/>
    <w:rsid w:val="00AB3EE9"/>
    <w:rsid w:val="00AB40A2"/>
    <w:rsid w:val="00AB4107"/>
    <w:rsid w:val="00AB45DC"/>
    <w:rsid w:val="00AB46DB"/>
    <w:rsid w:val="00AB485B"/>
    <w:rsid w:val="00AB53B7"/>
    <w:rsid w:val="00AB55B6"/>
    <w:rsid w:val="00AB5A61"/>
    <w:rsid w:val="00AB5D7D"/>
    <w:rsid w:val="00AB5E94"/>
    <w:rsid w:val="00AB60D6"/>
    <w:rsid w:val="00AB62D2"/>
    <w:rsid w:val="00AB6493"/>
    <w:rsid w:val="00AB6510"/>
    <w:rsid w:val="00AB6C13"/>
    <w:rsid w:val="00AB6CAB"/>
    <w:rsid w:val="00AB7847"/>
    <w:rsid w:val="00AB7F32"/>
    <w:rsid w:val="00AC023F"/>
    <w:rsid w:val="00AC0566"/>
    <w:rsid w:val="00AC072A"/>
    <w:rsid w:val="00AC0924"/>
    <w:rsid w:val="00AC0B35"/>
    <w:rsid w:val="00AC0E38"/>
    <w:rsid w:val="00AC122B"/>
    <w:rsid w:val="00AC13B5"/>
    <w:rsid w:val="00AC13D5"/>
    <w:rsid w:val="00AC15ED"/>
    <w:rsid w:val="00AC164A"/>
    <w:rsid w:val="00AC1DDB"/>
    <w:rsid w:val="00AC2540"/>
    <w:rsid w:val="00AC255A"/>
    <w:rsid w:val="00AC285C"/>
    <w:rsid w:val="00AC2DF1"/>
    <w:rsid w:val="00AC34C8"/>
    <w:rsid w:val="00AC385C"/>
    <w:rsid w:val="00AC3934"/>
    <w:rsid w:val="00AC3AF6"/>
    <w:rsid w:val="00AC3CFA"/>
    <w:rsid w:val="00AC47B6"/>
    <w:rsid w:val="00AC5192"/>
    <w:rsid w:val="00AC559E"/>
    <w:rsid w:val="00AC5B9E"/>
    <w:rsid w:val="00AC5CD5"/>
    <w:rsid w:val="00AC6802"/>
    <w:rsid w:val="00AC6AF5"/>
    <w:rsid w:val="00AC6C85"/>
    <w:rsid w:val="00AC6D54"/>
    <w:rsid w:val="00AC731A"/>
    <w:rsid w:val="00AC7526"/>
    <w:rsid w:val="00AC790C"/>
    <w:rsid w:val="00AC7D91"/>
    <w:rsid w:val="00AC7DD6"/>
    <w:rsid w:val="00AD08D9"/>
    <w:rsid w:val="00AD0B07"/>
    <w:rsid w:val="00AD0D03"/>
    <w:rsid w:val="00AD10D7"/>
    <w:rsid w:val="00AD1638"/>
    <w:rsid w:val="00AD1A2F"/>
    <w:rsid w:val="00AD1B23"/>
    <w:rsid w:val="00AD1D3B"/>
    <w:rsid w:val="00AD2458"/>
    <w:rsid w:val="00AD2481"/>
    <w:rsid w:val="00AD25DF"/>
    <w:rsid w:val="00AD2A2F"/>
    <w:rsid w:val="00AD2F5F"/>
    <w:rsid w:val="00AD38FF"/>
    <w:rsid w:val="00AD3BE8"/>
    <w:rsid w:val="00AD419D"/>
    <w:rsid w:val="00AD453D"/>
    <w:rsid w:val="00AD459D"/>
    <w:rsid w:val="00AD45B3"/>
    <w:rsid w:val="00AD4868"/>
    <w:rsid w:val="00AD4D47"/>
    <w:rsid w:val="00AD4FC3"/>
    <w:rsid w:val="00AD5361"/>
    <w:rsid w:val="00AD61EE"/>
    <w:rsid w:val="00AD66EF"/>
    <w:rsid w:val="00AD67F7"/>
    <w:rsid w:val="00AD6865"/>
    <w:rsid w:val="00AD74B3"/>
    <w:rsid w:val="00AD7B31"/>
    <w:rsid w:val="00AD7B61"/>
    <w:rsid w:val="00AD7D60"/>
    <w:rsid w:val="00AE0359"/>
    <w:rsid w:val="00AE04D0"/>
    <w:rsid w:val="00AE0607"/>
    <w:rsid w:val="00AE0DB1"/>
    <w:rsid w:val="00AE0E0F"/>
    <w:rsid w:val="00AE0FD7"/>
    <w:rsid w:val="00AE118C"/>
    <w:rsid w:val="00AE122A"/>
    <w:rsid w:val="00AE123B"/>
    <w:rsid w:val="00AE161A"/>
    <w:rsid w:val="00AE1787"/>
    <w:rsid w:val="00AE1855"/>
    <w:rsid w:val="00AE18FD"/>
    <w:rsid w:val="00AE19F6"/>
    <w:rsid w:val="00AE1A62"/>
    <w:rsid w:val="00AE1A9C"/>
    <w:rsid w:val="00AE2238"/>
    <w:rsid w:val="00AE238E"/>
    <w:rsid w:val="00AE25A2"/>
    <w:rsid w:val="00AE2A7E"/>
    <w:rsid w:val="00AE2DB9"/>
    <w:rsid w:val="00AE2E2A"/>
    <w:rsid w:val="00AE2EAA"/>
    <w:rsid w:val="00AE3088"/>
    <w:rsid w:val="00AE3223"/>
    <w:rsid w:val="00AE3518"/>
    <w:rsid w:val="00AE367C"/>
    <w:rsid w:val="00AE3758"/>
    <w:rsid w:val="00AE413C"/>
    <w:rsid w:val="00AE4638"/>
    <w:rsid w:val="00AE492F"/>
    <w:rsid w:val="00AE4EA1"/>
    <w:rsid w:val="00AE4FDE"/>
    <w:rsid w:val="00AE5190"/>
    <w:rsid w:val="00AE59D3"/>
    <w:rsid w:val="00AE59EF"/>
    <w:rsid w:val="00AE5AA8"/>
    <w:rsid w:val="00AE6274"/>
    <w:rsid w:val="00AE62A4"/>
    <w:rsid w:val="00AE696D"/>
    <w:rsid w:val="00AE6C27"/>
    <w:rsid w:val="00AE7051"/>
    <w:rsid w:val="00AE76F8"/>
    <w:rsid w:val="00AE77DF"/>
    <w:rsid w:val="00AE7809"/>
    <w:rsid w:val="00AF00F2"/>
    <w:rsid w:val="00AF01C5"/>
    <w:rsid w:val="00AF05D9"/>
    <w:rsid w:val="00AF0601"/>
    <w:rsid w:val="00AF0917"/>
    <w:rsid w:val="00AF1184"/>
    <w:rsid w:val="00AF12C9"/>
    <w:rsid w:val="00AF1300"/>
    <w:rsid w:val="00AF1557"/>
    <w:rsid w:val="00AF1AA1"/>
    <w:rsid w:val="00AF1DC9"/>
    <w:rsid w:val="00AF2139"/>
    <w:rsid w:val="00AF2410"/>
    <w:rsid w:val="00AF2662"/>
    <w:rsid w:val="00AF2A63"/>
    <w:rsid w:val="00AF2AB0"/>
    <w:rsid w:val="00AF2E5E"/>
    <w:rsid w:val="00AF2F58"/>
    <w:rsid w:val="00AF302F"/>
    <w:rsid w:val="00AF316F"/>
    <w:rsid w:val="00AF3207"/>
    <w:rsid w:val="00AF347A"/>
    <w:rsid w:val="00AF3625"/>
    <w:rsid w:val="00AF36A0"/>
    <w:rsid w:val="00AF3B15"/>
    <w:rsid w:val="00AF3D36"/>
    <w:rsid w:val="00AF3EA3"/>
    <w:rsid w:val="00AF41C0"/>
    <w:rsid w:val="00AF4B4A"/>
    <w:rsid w:val="00AF4D8C"/>
    <w:rsid w:val="00AF4DB9"/>
    <w:rsid w:val="00AF4E64"/>
    <w:rsid w:val="00AF4FDC"/>
    <w:rsid w:val="00AF54A6"/>
    <w:rsid w:val="00AF56FD"/>
    <w:rsid w:val="00AF5828"/>
    <w:rsid w:val="00AF5919"/>
    <w:rsid w:val="00AF5AE4"/>
    <w:rsid w:val="00AF5E01"/>
    <w:rsid w:val="00AF6802"/>
    <w:rsid w:val="00AF6FA3"/>
    <w:rsid w:val="00AF7071"/>
    <w:rsid w:val="00AF73FB"/>
    <w:rsid w:val="00AF7623"/>
    <w:rsid w:val="00AF77F6"/>
    <w:rsid w:val="00AF7C23"/>
    <w:rsid w:val="00AF7F92"/>
    <w:rsid w:val="00B0012C"/>
    <w:rsid w:val="00B003AA"/>
    <w:rsid w:val="00B0063F"/>
    <w:rsid w:val="00B00810"/>
    <w:rsid w:val="00B0092F"/>
    <w:rsid w:val="00B00BCA"/>
    <w:rsid w:val="00B01CDE"/>
    <w:rsid w:val="00B01F8F"/>
    <w:rsid w:val="00B024A6"/>
    <w:rsid w:val="00B0284D"/>
    <w:rsid w:val="00B02EA3"/>
    <w:rsid w:val="00B036EA"/>
    <w:rsid w:val="00B03797"/>
    <w:rsid w:val="00B0387D"/>
    <w:rsid w:val="00B039BC"/>
    <w:rsid w:val="00B0430F"/>
    <w:rsid w:val="00B04379"/>
    <w:rsid w:val="00B04693"/>
    <w:rsid w:val="00B046EF"/>
    <w:rsid w:val="00B04940"/>
    <w:rsid w:val="00B04A47"/>
    <w:rsid w:val="00B04C1D"/>
    <w:rsid w:val="00B04DA7"/>
    <w:rsid w:val="00B04E96"/>
    <w:rsid w:val="00B04EFF"/>
    <w:rsid w:val="00B05465"/>
    <w:rsid w:val="00B055B5"/>
    <w:rsid w:val="00B05638"/>
    <w:rsid w:val="00B05D99"/>
    <w:rsid w:val="00B0601F"/>
    <w:rsid w:val="00B0647F"/>
    <w:rsid w:val="00B06628"/>
    <w:rsid w:val="00B066DA"/>
    <w:rsid w:val="00B0672D"/>
    <w:rsid w:val="00B06CA0"/>
    <w:rsid w:val="00B06E41"/>
    <w:rsid w:val="00B07138"/>
    <w:rsid w:val="00B07456"/>
    <w:rsid w:val="00B079B4"/>
    <w:rsid w:val="00B079F9"/>
    <w:rsid w:val="00B07BE8"/>
    <w:rsid w:val="00B10611"/>
    <w:rsid w:val="00B1061A"/>
    <w:rsid w:val="00B10841"/>
    <w:rsid w:val="00B10B22"/>
    <w:rsid w:val="00B10E2F"/>
    <w:rsid w:val="00B11090"/>
    <w:rsid w:val="00B1147B"/>
    <w:rsid w:val="00B119F8"/>
    <w:rsid w:val="00B11A1C"/>
    <w:rsid w:val="00B11BA0"/>
    <w:rsid w:val="00B12100"/>
    <w:rsid w:val="00B12946"/>
    <w:rsid w:val="00B12E77"/>
    <w:rsid w:val="00B131A7"/>
    <w:rsid w:val="00B133D1"/>
    <w:rsid w:val="00B13834"/>
    <w:rsid w:val="00B13B38"/>
    <w:rsid w:val="00B144CF"/>
    <w:rsid w:val="00B14E88"/>
    <w:rsid w:val="00B1517E"/>
    <w:rsid w:val="00B15216"/>
    <w:rsid w:val="00B15DC8"/>
    <w:rsid w:val="00B15DD3"/>
    <w:rsid w:val="00B160D2"/>
    <w:rsid w:val="00B16462"/>
    <w:rsid w:val="00B16875"/>
    <w:rsid w:val="00B16E5E"/>
    <w:rsid w:val="00B1727E"/>
    <w:rsid w:val="00B173DE"/>
    <w:rsid w:val="00B17BAF"/>
    <w:rsid w:val="00B17D51"/>
    <w:rsid w:val="00B17ECC"/>
    <w:rsid w:val="00B17ED2"/>
    <w:rsid w:val="00B20169"/>
    <w:rsid w:val="00B201BE"/>
    <w:rsid w:val="00B20738"/>
    <w:rsid w:val="00B20817"/>
    <w:rsid w:val="00B209CA"/>
    <w:rsid w:val="00B20B6C"/>
    <w:rsid w:val="00B20BE7"/>
    <w:rsid w:val="00B211BC"/>
    <w:rsid w:val="00B21240"/>
    <w:rsid w:val="00B215DA"/>
    <w:rsid w:val="00B21F06"/>
    <w:rsid w:val="00B21FD7"/>
    <w:rsid w:val="00B2216B"/>
    <w:rsid w:val="00B2252F"/>
    <w:rsid w:val="00B2270F"/>
    <w:rsid w:val="00B22890"/>
    <w:rsid w:val="00B229CC"/>
    <w:rsid w:val="00B22A08"/>
    <w:rsid w:val="00B22A10"/>
    <w:rsid w:val="00B22A2C"/>
    <w:rsid w:val="00B22D1E"/>
    <w:rsid w:val="00B230EF"/>
    <w:rsid w:val="00B237A7"/>
    <w:rsid w:val="00B238C7"/>
    <w:rsid w:val="00B23A6D"/>
    <w:rsid w:val="00B23C13"/>
    <w:rsid w:val="00B23C60"/>
    <w:rsid w:val="00B23DE3"/>
    <w:rsid w:val="00B245FD"/>
    <w:rsid w:val="00B24737"/>
    <w:rsid w:val="00B2498B"/>
    <w:rsid w:val="00B24DCA"/>
    <w:rsid w:val="00B253BD"/>
    <w:rsid w:val="00B25B25"/>
    <w:rsid w:val="00B25B6F"/>
    <w:rsid w:val="00B25DA3"/>
    <w:rsid w:val="00B25DE8"/>
    <w:rsid w:val="00B26097"/>
    <w:rsid w:val="00B26420"/>
    <w:rsid w:val="00B26527"/>
    <w:rsid w:val="00B267CD"/>
    <w:rsid w:val="00B26B0F"/>
    <w:rsid w:val="00B2719B"/>
    <w:rsid w:val="00B27270"/>
    <w:rsid w:val="00B27F52"/>
    <w:rsid w:val="00B30141"/>
    <w:rsid w:val="00B301AC"/>
    <w:rsid w:val="00B30A0E"/>
    <w:rsid w:val="00B31136"/>
    <w:rsid w:val="00B3147B"/>
    <w:rsid w:val="00B318A0"/>
    <w:rsid w:val="00B319C4"/>
    <w:rsid w:val="00B31B13"/>
    <w:rsid w:val="00B320B1"/>
    <w:rsid w:val="00B321C7"/>
    <w:rsid w:val="00B32357"/>
    <w:rsid w:val="00B325EE"/>
    <w:rsid w:val="00B32798"/>
    <w:rsid w:val="00B33773"/>
    <w:rsid w:val="00B33820"/>
    <w:rsid w:val="00B33985"/>
    <w:rsid w:val="00B33A32"/>
    <w:rsid w:val="00B33B65"/>
    <w:rsid w:val="00B33FE4"/>
    <w:rsid w:val="00B33FFE"/>
    <w:rsid w:val="00B34226"/>
    <w:rsid w:val="00B343D3"/>
    <w:rsid w:val="00B344AC"/>
    <w:rsid w:val="00B34F43"/>
    <w:rsid w:val="00B3516E"/>
    <w:rsid w:val="00B3557F"/>
    <w:rsid w:val="00B3558E"/>
    <w:rsid w:val="00B355D9"/>
    <w:rsid w:val="00B35971"/>
    <w:rsid w:val="00B359F1"/>
    <w:rsid w:val="00B35C8B"/>
    <w:rsid w:val="00B36018"/>
    <w:rsid w:val="00B3603E"/>
    <w:rsid w:val="00B36AA2"/>
    <w:rsid w:val="00B36B62"/>
    <w:rsid w:val="00B36C0C"/>
    <w:rsid w:val="00B36FBC"/>
    <w:rsid w:val="00B376BD"/>
    <w:rsid w:val="00B3777E"/>
    <w:rsid w:val="00B378DD"/>
    <w:rsid w:val="00B37A25"/>
    <w:rsid w:val="00B37DE5"/>
    <w:rsid w:val="00B37F99"/>
    <w:rsid w:val="00B4007A"/>
    <w:rsid w:val="00B4065C"/>
    <w:rsid w:val="00B40C72"/>
    <w:rsid w:val="00B41183"/>
    <w:rsid w:val="00B41C5A"/>
    <w:rsid w:val="00B41D09"/>
    <w:rsid w:val="00B41E3F"/>
    <w:rsid w:val="00B41F98"/>
    <w:rsid w:val="00B4255F"/>
    <w:rsid w:val="00B42B4F"/>
    <w:rsid w:val="00B42D6A"/>
    <w:rsid w:val="00B43547"/>
    <w:rsid w:val="00B436B3"/>
    <w:rsid w:val="00B43D2A"/>
    <w:rsid w:val="00B44553"/>
    <w:rsid w:val="00B44601"/>
    <w:rsid w:val="00B44943"/>
    <w:rsid w:val="00B44B4C"/>
    <w:rsid w:val="00B45004"/>
    <w:rsid w:val="00B451A0"/>
    <w:rsid w:val="00B453CA"/>
    <w:rsid w:val="00B45701"/>
    <w:rsid w:val="00B457CC"/>
    <w:rsid w:val="00B45906"/>
    <w:rsid w:val="00B45E58"/>
    <w:rsid w:val="00B4610B"/>
    <w:rsid w:val="00B464AA"/>
    <w:rsid w:val="00B467BB"/>
    <w:rsid w:val="00B46ABE"/>
    <w:rsid w:val="00B46D06"/>
    <w:rsid w:val="00B46E6E"/>
    <w:rsid w:val="00B4737E"/>
    <w:rsid w:val="00B47AB7"/>
    <w:rsid w:val="00B47FFC"/>
    <w:rsid w:val="00B50C46"/>
    <w:rsid w:val="00B51089"/>
    <w:rsid w:val="00B517C7"/>
    <w:rsid w:val="00B51A75"/>
    <w:rsid w:val="00B521E9"/>
    <w:rsid w:val="00B5284D"/>
    <w:rsid w:val="00B52AA7"/>
    <w:rsid w:val="00B52D02"/>
    <w:rsid w:val="00B53C50"/>
    <w:rsid w:val="00B53CBB"/>
    <w:rsid w:val="00B53DA3"/>
    <w:rsid w:val="00B53DD4"/>
    <w:rsid w:val="00B53E20"/>
    <w:rsid w:val="00B54004"/>
    <w:rsid w:val="00B54130"/>
    <w:rsid w:val="00B543DB"/>
    <w:rsid w:val="00B546CB"/>
    <w:rsid w:val="00B54CE9"/>
    <w:rsid w:val="00B551DE"/>
    <w:rsid w:val="00B552AC"/>
    <w:rsid w:val="00B556D0"/>
    <w:rsid w:val="00B556FB"/>
    <w:rsid w:val="00B5573E"/>
    <w:rsid w:val="00B55BF7"/>
    <w:rsid w:val="00B56209"/>
    <w:rsid w:val="00B5662B"/>
    <w:rsid w:val="00B56845"/>
    <w:rsid w:val="00B56EBF"/>
    <w:rsid w:val="00B57030"/>
    <w:rsid w:val="00B57042"/>
    <w:rsid w:val="00B571EF"/>
    <w:rsid w:val="00B5744A"/>
    <w:rsid w:val="00B57829"/>
    <w:rsid w:val="00B57833"/>
    <w:rsid w:val="00B57DD1"/>
    <w:rsid w:val="00B57EE3"/>
    <w:rsid w:val="00B603ED"/>
    <w:rsid w:val="00B6089D"/>
    <w:rsid w:val="00B60A66"/>
    <w:rsid w:val="00B60F6F"/>
    <w:rsid w:val="00B610C1"/>
    <w:rsid w:val="00B612CF"/>
    <w:rsid w:val="00B615A0"/>
    <w:rsid w:val="00B618EE"/>
    <w:rsid w:val="00B6191F"/>
    <w:rsid w:val="00B61A41"/>
    <w:rsid w:val="00B61AF8"/>
    <w:rsid w:val="00B6218B"/>
    <w:rsid w:val="00B62295"/>
    <w:rsid w:val="00B62318"/>
    <w:rsid w:val="00B62475"/>
    <w:rsid w:val="00B6250A"/>
    <w:rsid w:val="00B62B53"/>
    <w:rsid w:val="00B62F74"/>
    <w:rsid w:val="00B62F81"/>
    <w:rsid w:val="00B63004"/>
    <w:rsid w:val="00B63446"/>
    <w:rsid w:val="00B637B9"/>
    <w:rsid w:val="00B63B0C"/>
    <w:rsid w:val="00B63BB7"/>
    <w:rsid w:val="00B63F56"/>
    <w:rsid w:val="00B64289"/>
    <w:rsid w:val="00B64C3F"/>
    <w:rsid w:val="00B64D3D"/>
    <w:rsid w:val="00B650F0"/>
    <w:rsid w:val="00B6520D"/>
    <w:rsid w:val="00B6543F"/>
    <w:rsid w:val="00B654D1"/>
    <w:rsid w:val="00B6557A"/>
    <w:rsid w:val="00B655AB"/>
    <w:rsid w:val="00B65B7A"/>
    <w:rsid w:val="00B65ED3"/>
    <w:rsid w:val="00B65FD6"/>
    <w:rsid w:val="00B66186"/>
    <w:rsid w:val="00B6624C"/>
    <w:rsid w:val="00B664B1"/>
    <w:rsid w:val="00B66688"/>
    <w:rsid w:val="00B666E7"/>
    <w:rsid w:val="00B66733"/>
    <w:rsid w:val="00B66B8A"/>
    <w:rsid w:val="00B6705F"/>
    <w:rsid w:val="00B67911"/>
    <w:rsid w:val="00B67B53"/>
    <w:rsid w:val="00B7021E"/>
    <w:rsid w:val="00B70917"/>
    <w:rsid w:val="00B70975"/>
    <w:rsid w:val="00B70D51"/>
    <w:rsid w:val="00B71D57"/>
    <w:rsid w:val="00B71E7D"/>
    <w:rsid w:val="00B71E95"/>
    <w:rsid w:val="00B72067"/>
    <w:rsid w:val="00B725E3"/>
    <w:rsid w:val="00B72681"/>
    <w:rsid w:val="00B7286C"/>
    <w:rsid w:val="00B72A08"/>
    <w:rsid w:val="00B72B3A"/>
    <w:rsid w:val="00B72BF9"/>
    <w:rsid w:val="00B731F7"/>
    <w:rsid w:val="00B7327F"/>
    <w:rsid w:val="00B73474"/>
    <w:rsid w:val="00B736A6"/>
    <w:rsid w:val="00B73732"/>
    <w:rsid w:val="00B73A4C"/>
    <w:rsid w:val="00B73B58"/>
    <w:rsid w:val="00B7467F"/>
    <w:rsid w:val="00B74C6E"/>
    <w:rsid w:val="00B74C8E"/>
    <w:rsid w:val="00B74E6C"/>
    <w:rsid w:val="00B753F6"/>
    <w:rsid w:val="00B75855"/>
    <w:rsid w:val="00B76892"/>
    <w:rsid w:val="00B76A8D"/>
    <w:rsid w:val="00B76E4B"/>
    <w:rsid w:val="00B76EDA"/>
    <w:rsid w:val="00B76F45"/>
    <w:rsid w:val="00B7705A"/>
    <w:rsid w:val="00B7719F"/>
    <w:rsid w:val="00B774F9"/>
    <w:rsid w:val="00B77530"/>
    <w:rsid w:val="00B775C8"/>
    <w:rsid w:val="00B77768"/>
    <w:rsid w:val="00B77A08"/>
    <w:rsid w:val="00B77A8B"/>
    <w:rsid w:val="00B77BEE"/>
    <w:rsid w:val="00B77C53"/>
    <w:rsid w:val="00B77F53"/>
    <w:rsid w:val="00B800FF"/>
    <w:rsid w:val="00B8044F"/>
    <w:rsid w:val="00B804CF"/>
    <w:rsid w:val="00B807E5"/>
    <w:rsid w:val="00B8088D"/>
    <w:rsid w:val="00B81391"/>
    <w:rsid w:val="00B81524"/>
    <w:rsid w:val="00B81977"/>
    <w:rsid w:val="00B81CC8"/>
    <w:rsid w:val="00B81D87"/>
    <w:rsid w:val="00B820ED"/>
    <w:rsid w:val="00B8291B"/>
    <w:rsid w:val="00B82B49"/>
    <w:rsid w:val="00B82D9E"/>
    <w:rsid w:val="00B82FED"/>
    <w:rsid w:val="00B83053"/>
    <w:rsid w:val="00B83EEA"/>
    <w:rsid w:val="00B83F7C"/>
    <w:rsid w:val="00B83FDF"/>
    <w:rsid w:val="00B83FF9"/>
    <w:rsid w:val="00B84161"/>
    <w:rsid w:val="00B844C9"/>
    <w:rsid w:val="00B8458F"/>
    <w:rsid w:val="00B8461E"/>
    <w:rsid w:val="00B846C5"/>
    <w:rsid w:val="00B84FE5"/>
    <w:rsid w:val="00B858AF"/>
    <w:rsid w:val="00B858F9"/>
    <w:rsid w:val="00B85A50"/>
    <w:rsid w:val="00B8627B"/>
    <w:rsid w:val="00B8636B"/>
    <w:rsid w:val="00B863B3"/>
    <w:rsid w:val="00B8668D"/>
    <w:rsid w:val="00B86757"/>
    <w:rsid w:val="00B86AA7"/>
    <w:rsid w:val="00B86FE9"/>
    <w:rsid w:val="00B87028"/>
    <w:rsid w:val="00B87264"/>
    <w:rsid w:val="00B87A49"/>
    <w:rsid w:val="00B87A87"/>
    <w:rsid w:val="00B87D97"/>
    <w:rsid w:val="00B87DC5"/>
    <w:rsid w:val="00B87E8F"/>
    <w:rsid w:val="00B901C0"/>
    <w:rsid w:val="00B9083D"/>
    <w:rsid w:val="00B90967"/>
    <w:rsid w:val="00B90A5C"/>
    <w:rsid w:val="00B90F55"/>
    <w:rsid w:val="00B9188C"/>
    <w:rsid w:val="00B91CF4"/>
    <w:rsid w:val="00B91EFA"/>
    <w:rsid w:val="00B91F18"/>
    <w:rsid w:val="00B92915"/>
    <w:rsid w:val="00B92AED"/>
    <w:rsid w:val="00B92C0D"/>
    <w:rsid w:val="00B93290"/>
    <w:rsid w:val="00B93545"/>
    <w:rsid w:val="00B93724"/>
    <w:rsid w:val="00B93748"/>
    <w:rsid w:val="00B94055"/>
    <w:rsid w:val="00B9410A"/>
    <w:rsid w:val="00B9459E"/>
    <w:rsid w:val="00B94A39"/>
    <w:rsid w:val="00B94D43"/>
    <w:rsid w:val="00B94D47"/>
    <w:rsid w:val="00B950C0"/>
    <w:rsid w:val="00B95405"/>
    <w:rsid w:val="00B954FF"/>
    <w:rsid w:val="00B95AC0"/>
    <w:rsid w:val="00B95C93"/>
    <w:rsid w:val="00B96057"/>
    <w:rsid w:val="00B962DE"/>
    <w:rsid w:val="00B9697C"/>
    <w:rsid w:val="00B96B6B"/>
    <w:rsid w:val="00B97454"/>
    <w:rsid w:val="00B97557"/>
    <w:rsid w:val="00B978E0"/>
    <w:rsid w:val="00B97B8A"/>
    <w:rsid w:val="00B97C84"/>
    <w:rsid w:val="00B97EEF"/>
    <w:rsid w:val="00BA0C2E"/>
    <w:rsid w:val="00BA0D65"/>
    <w:rsid w:val="00BA0E16"/>
    <w:rsid w:val="00BA0E68"/>
    <w:rsid w:val="00BA104E"/>
    <w:rsid w:val="00BA1160"/>
    <w:rsid w:val="00BA16CB"/>
    <w:rsid w:val="00BA17D1"/>
    <w:rsid w:val="00BA1908"/>
    <w:rsid w:val="00BA196D"/>
    <w:rsid w:val="00BA19DF"/>
    <w:rsid w:val="00BA1D3C"/>
    <w:rsid w:val="00BA1F8E"/>
    <w:rsid w:val="00BA2318"/>
    <w:rsid w:val="00BA290C"/>
    <w:rsid w:val="00BA2A59"/>
    <w:rsid w:val="00BA2AA0"/>
    <w:rsid w:val="00BA2B5B"/>
    <w:rsid w:val="00BA301F"/>
    <w:rsid w:val="00BA32C4"/>
    <w:rsid w:val="00BA3360"/>
    <w:rsid w:val="00BA34FA"/>
    <w:rsid w:val="00BA3D4D"/>
    <w:rsid w:val="00BA4109"/>
    <w:rsid w:val="00BA4FA6"/>
    <w:rsid w:val="00BA5539"/>
    <w:rsid w:val="00BA56A2"/>
    <w:rsid w:val="00BA6558"/>
    <w:rsid w:val="00BA66C7"/>
    <w:rsid w:val="00BA672F"/>
    <w:rsid w:val="00BA6F20"/>
    <w:rsid w:val="00BA73C1"/>
    <w:rsid w:val="00BA78B9"/>
    <w:rsid w:val="00BA7C9E"/>
    <w:rsid w:val="00BB0175"/>
    <w:rsid w:val="00BB01A5"/>
    <w:rsid w:val="00BB0CCC"/>
    <w:rsid w:val="00BB0CD5"/>
    <w:rsid w:val="00BB0FB2"/>
    <w:rsid w:val="00BB128E"/>
    <w:rsid w:val="00BB17B9"/>
    <w:rsid w:val="00BB17D8"/>
    <w:rsid w:val="00BB1A52"/>
    <w:rsid w:val="00BB1D38"/>
    <w:rsid w:val="00BB2105"/>
    <w:rsid w:val="00BB25A9"/>
    <w:rsid w:val="00BB2EF5"/>
    <w:rsid w:val="00BB30AA"/>
    <w:rsid w:val="00BB317C"/>
    <w:rsid w:val="00BB32C6"/>
    <w:rsid w:val="00BB3DE3"/>
    <w:rsid w:val="00BB41FA"/>
    <w:rsid w:val="00BB420C"/>
    <w:rsid w:val="00BB490F"/>
    <w:rsid w:val="00BB498C"/>
    <w:rsid w:val="00BB51CF"/>
    <w:rsid w:val="00BB587C"/>
    <w:rsid w:val="00BB5CA4"/>
    <w:rsid w:val="00BB60CE"/>
    <w:rsid w:val="00BB625D"/>
    <w:rsid w:val="00BB6602"/>
    <w:rsid w:val="00BB66A2"/>
    <w:rsid w:val="00BB6998"/>
    <w:rsid w:val="00BB69F3"/>
    <w:rsid w:val="00BB6D0E"/>
    <w:rsid w:val="00BB6D27"/>
    <w:rsid w:val="00BB6DE6"/>
    <w:rsid w:val="00BB7737"/>
    <w:rsid w:val="00BB7871"/>
    <w:rsid w:val="00BB7A44"/>
    <w:rsid w:val="00BB7D1A"/>
    <w:rsid w:val="00BC0063"/>
    <w:rsid w:val="00BC04E7"/>
    <w:rsid w:val="00BC0BC8"/>
    <w:rsid w:val="00BC0E1F"/>
    <w:rsid w:val="00BC10A4"/>
    <w:rsid w:val="00BC13CB"/>
    <w:rsid w:val="00BC2002"/>
    <w:rsid w:val="00BC20F3"/>
    <w:rsid w:val="00BC26C4"/>
    <w:rsid w:val="00BC2834"/>
    <w:rsid w:val="00BC28DB"/>
    <w:rsid w:val="00BC2F25"/>
    <w:rsid w:val="00BC3108"/>
    <w:rsid w:val="00BC3A83"/>
    <w:rsid w:val="00BC3C70"/>
    <w:rsid w:val="00BC3D18"/>
    <w:rsid w:val="00BC3F18"/>
    <w:rsid w:val="00BC4081"/>
    <w:rsid w:val="00BC4350"/>
    <w:rsid w:val="00BC4A9B"/>
    <w:rsid w:val="00BC587F"/>
    <w:rsid w:val="00BC58D1"/>
    <w:rsid w:val="00BC5DB1"/>
    <w:rsid w:val="00BC6027"/>
    <w:rsid w:val="00BC6031"/>
    <w:rsid w:val="00BC625A"/>
    <w:rsid w:val="00BC685F"/>
    <w:rsid w:val="00BC695A"/>
    <w:rsid w:val="00BC6997"/>
    <w:rsid w:val="00BC6B64"/>
    <w:rsid w:val="00BC6CC8"/>
    <w:rsid w:val="00BC74F4"/>
    <w:rsid w:val="00BC78B7"/>
    <w:rsid w:val="00BC792D"/>
    <w:rsid w:val="00BD00B5"/>
    <w:rsid w:val="00BD00CF"/>
    <w:rsid w:val="00BD0CD7"/>
    <w:rsid w:val="00BD0DD7"/>
    <w:rsid w:val="00BD0E65"/>
    <w:rsid w:val="00BD13D3"/>
    <w:rsid w:val="00BD16E1"/>
    <w:rsid w:val="00BD176B"/>
    <w:rsid w:val="00BD1773"/>
    <w:rsid w:val="00BD1B07"/>
    <w:rsid w:val="00BD2008"/>
    <w:rsid w:val="00BD24B2"/>
    <w:rsid w:val="00BD3327"/>
    <w:rsid w:val="00BD34DF"/>
    <w:rsid w:val="00BD37B8"/>
    <w:rsid w:val="00BD3992"/>
    <w:rsid w:val="00BD3C5E"/>
    <w:rsid w:val="00BD3E96"/>
    <w:rsid w:val="00BD3FD0"/>
    <w:rsid w:val="00BD410D"/>
    <w:rsid w:val="00BD49D3"/>
    <w:rsid w:val="00BD4F41"/>
    <w:rsid w:val="00BD4FC2"/>
    <w:rsid w:val="00BD52D3"/>
    <w:rsid w:val="00BD584B"/>
    <w:rsid w:val="00BD59AF"/>
    <w:rsid w:val="00BD5A09"/>
    <w:rsid w:val="00BD5C5D"/>
    <w:rsid w:val="00BD5C8F"/>
    <w:rsid w:val="00BD5D65"/>
    <w:rsid w:val="00BD6023"/>
    <w:rsid w:val="00BD618E"/>
    <w:rsid w:val="00BD62B4"/>
    <w:rsid w:val="00BD62D1"/>
    <w:rsid w:val="00BD6A4A"/>
    <w:rsid w:val="00BD6AF6"/>
    <w:rsid w:val="00BD7314"/>
    <w:rsid w:val="00BD7339"/>
    <w:rsid w:val="00BD74D2"/>
    <w:rsid w:val="00BD7C99"/>
    <w:rsid w:val="00BD7DA8"/>
    <w:rsid w:val="00BD7E19"/>
    <w:rsid w:val="00BD7E77"/>
    <w:rsid w:val="00BE0002"/>
    <w:rsid w:val="00BE02E0"/>
    <w:rsid w:val="00BE0684"/>
    <w:rsid w:val="00BE0693"/>
    <w:rsid w:val="00BE082A"/>
    <w:rsid w:val="00BE0B9D"/>
    <w:rsid w:val="00BE0BE5"/>
    <w:rsid w:val="00BE0E55"/>
    <w:rsid w:val="00BE0EF5"/>
    <w:rsid w:val="00BE0F5E"/>
    <w:rsid w:val="00BE1000"/>
    <w:rsid w:val="00BE16DB"/>
    <w:rsid w:val="00BE1CE7"/>
    <w:rsid w:val="00BE1D15"/>
    <w:rsid w:val="00BE1E71"/>
    <w:rsid w:val="00BE1ECB"/>
    <w:rsid w:val="00BE24D7"/>
    <w:rsid w:val="00BE27C2"/>
    <w:rsid w:val="00BE2AA9"/>
    <w:rsid w:val="00BE2B14"/>
    <w:rsid w:val="00BE2B24"/>
    <w:rsid w:val="00BE2D56"/>
    <w:rsid w:val="00BE3156"/>
    <w:rsid w:val="00BE34CA"/>
    <w:rsid w:val="00BE355F"/>
    <w:rsid w:val="00BE37F7"/>
    <w:rsid w:val="00BE40E8"/>
    <w:rsid w:val="00BE4135"/>
    <w:rsid w:val="00BE4293"/>
    <w:rsid w:val="00BE43AF"/>
    <w:rsid w:val="00BE4614"/>
    <w:rsid w:val="00BE479A"/>
    <w:rsid w:val="00BE495C"/>
    <w:rsid w:val="00BE4D04"/>
    <w:rsid w:val="00BE5044"/>
    <w:rsid w:val="00BE51D9"/>
    <w:rsid w:val="00BE52A0"/>
    <w:rsid w:val="00BE5E37"/>
    <w:rsid w:val="00BE6094"/>
    <w:rsid w:val="00BE657D"/>
    <w:rsid w:val="00BE6AB7"/>
    <w:rsid w:val="00BE6C46"/>
    <w:rsid w:val="00BE7773"/>
    <w:rsid w:val="00BE7CA5"/>
    <w:rsid w:val="00BE7D45"/>
    <w:rsid w:val="00BF057A"/>
    <w:rsid w:val="00BF092A"/>
    <w:rsid w:val="00BF0AAC"/>
    <w:rsid w:val="00BF0AEA"/>
    <w:rsid w:val="00BF0AF7"/>
    <w:rsid w:val="00BF0E88"/>
    <w:rsid w:val="00BF0ED2"/>
    <w:rsid w:val="00BF0FC7"/>
    <w:rsid w:val="00BF1169"/>
    <w:rsid w:val="00BF150B"/>
    <w:rsid w:val="00BF1859"/>
    <w:rsid w:val="00BF1D42"/>
    <w:rsid w:val="00BF1F72"/>
    <w:rsid w:val="00BF26F4"/>
    <w:rsid w:val="00BF2D33"/>
    <w:rsid w:val="00BF2D90"/>
    <w:rsid w:val="00BF3582"/>
    <w:rsid w:val="00BF38A3"/>
    <w:rsid w:val="00BF3B1E"/>
    <w:rsid w:val="00BF3C4F"/>
    <w:rsid w:val="00BF3CFC"/>
    <w:rsid w:val="00BF3D49"/>
    <w:rsid w:val="00BF43EF"/>
    <w:rsid w:val="00BF4710"/>
    <w:rsid w:val="00BF53A7"/>
    <w:rsid w:val="00BF57CD"/>
    <w:rsid w:val="00BF68C5"/>
    <w:rsid w:val="00BF7381"/>
    <w:rsid w:val="00BF75A7"/>
    <w:rsid w:val="00BF7698"/>
    <w:rsid w:val="00BF76A7"/>
    <w:rsid w:val="00BF7867"/>
    <w:rsid w:val="00BF786F"/>
    <w:rsid w:val="00BF796B"/>
    <w:rsid w:val="00BF7A85"/>
    <w:rsid w:val="00BF7FC9"/>
    <w:rsid w:val="00C0041C"/>
    <w:rsid w:val="00C004C7"/>
    <w:rsid w:val="00C00808"/>
    <w:rsid w:val="00C00A86"/>
    <w:rsid w:val="00C00FC3"/>
    <w:rsid w:val="00C01552"/>
    <w:rsid w:val="00C01622"/>
    <w:rsid w:val="00C01694"/>
    <w:rsid w:val="00C02224"/>
    <w:rsid w:val="00C02318"/>
    <w:rsid w:val="00C0253B"/>
    <w:rsid w:val="00C02B13"/>
    <w:rsid w:val="00C02BCB"/>
    <w:rsid w:val="00C02C47"/>
    <w:rsid w:val="00C02FEF"/>
    <w:rsid w:val="00C031A3"/>
    <w:rsid w:val="00C0353C"/>
    <w:rsid w:val="00C0364D"/>
    <w:rsid w:val="00C03750"/>
    <w:rsid w:val="00C045BE"/>
    <w:rsid w:val="00C04895"/>
    <w:rsid w:val="00C048B4"/>
    <w:rsid w:val="00C0497D"/>
    <w:rsid w:val="00C04E0E"/>
    <w:rsid w:val="00C04F3D"/>
    <w:rsid w:val="00C050BB"/>
    <w:rsid w:val="00C05A22"/>
    <w:rsid w:val="00C05B89"/>
    <w:rsid w:val="00C05EAD"/>
    <w:rsid w:val="00C0647C"/>
    <w:rsid w:val="00C0663F"/>
    <w:rsid w:val="00C06791"/>
    <w:rsid w:val="00C06824"/>
    <w:rsid w:val="00C06AD9"/>
    <w:rsid w:val="00C0735D"/>
    <w:rsid w:val="00C07A35"/>
    <w:rsid w:val="00C07C8B"/>
    <w:rsid w:val="00C07FCA"/>
    <w:rsid w:val="00C1030F"/>
    <w:rsid w:val="00C10321"/>
    <w:rsid w:val="00C10436"/>
    <w:rsid w:val="00C1099C"/>
    <w:rsid w:val="00C112DD"/>
    <w:rsid w:val="00C1153B"/>
    <w:rsid w:val="00C115AC"/>
    <w:rsid w:val="00C117D5"/>
    <w:rsid w:val="00C11BBA"/>
    <w:rsid w:val="00C121AC"/>
    <w:rsid w:val="00C1222E"/>
    <w:rsid w:val="00C12C4A"/>
    <w:rsid w:val="00C12C65"/>
    <w:rsid w:val="00C12F0F"/>
    <w:rsid w:val="00C12FFE"/>
    <w:rsid w:val="00C132BF"/>
    <w:rsid w:val="00C13678"/>
    <w:rsid w:val="00C1385D"/>
    <w:rsid w:val="00C13A87"/>
    <w:rsid w:val="00C1404D"/>
    <w:rsid w:val="00C141C7"/>
    <w:rsid w:val="00C1420F"/>
    <w:rsid w:val="00C1442A"/>
    <w:rsid w:val="00C145FF"/>
    <w:rsid w:val="00C147ED"/>
    <w:rsid w:val="00C1488B"/>
    <w:rsid w:val="00C14AFA"/>
    <w:rsid w:val="00C14DD7"/>
    <w:rsid w:val="00C14F2F"/>
    <w:rsid w:val="00C1516F"/>
    <w:rsid w:val="00C1549D"/>
    <w:rsid w:val="00C154F4"/>
    <w:rsid w:val="00C1591C"/>
    <w:rsid w:val="00C1597A"/>
    <w:rsid w:val="00C159C3"/>
    <w:rsid w:val="00C15B9C"/>
    <w:rsid w:val="00C15CC0"/>
    <w:rsid w:val="00C16262"/>
    <w:rsid w:val="00C16541"/>
    <w:rsid w:val="00C172A6"/>
    <w:rsid w:val="00C17369"/>
    <w:rsid w:val="00C173BD"/>
    <w:rsid w:val="00C1753D"/>
    <w:rsid w:val="00C17CDA"/>
    <w:rsid w:val="00C17E03"/>
    <w:rsid w:val="00C203A5"/>
    <w:rsid w:val="00C204A5"/>
    <w:rsid w:val="00C20A83"/>
    <w:rsid w:val="00C20AAD"/>
    <w:rsid w:val="00C20B21"/>
    <w:rsid w:val="00C213EA"/>
    <w:rsid w:val="00C214CA"/>
    <w:rsid w:val="00C21505"/>
    <w:rsid w:val="00C21775"/>
    <w:rsid w:val="00C219F2"/>
    <w:rsid w:val="00C22183"/>
    <w:rsid w:val="00C22910"/>
    <w:rsid w:val="00C22A91"/>
    <w:rsid w:val="00C22DD2"/>
    <w:rsid w:val="00C234C4"/>
    <w:rsid w:val="00C237DD"/>
    <w:rsid w:val="00C239D2"/>
    <w:rsid w:val="00C23AD8"/>
    <w:rsid w:val="00C23C11"/>
    <w:rsid w:val="00C23FEE"/>
    <w:rsid w:val="00C241F9"/>
    <w:rsid w:val="00C243CF"/>
    <w:rsid w:val="00C24524"/>
    <w:rsid w:val="00C2483A"/>
    <w:rsid w:val="00C248BA"/>
    <w:rsid w:val="00C25167"/>
    <w:rsid w:val="00C257B1"/>
    <w:rsid w:val="00C25E2A"/>
    <w:rsid w:val="00C2601F"/>
    <w:rsid w:val="00C261AC"/>
    <w:rsid w:val="00C26871"/>
    <w:rsid w:val="00C26B77"/>
    <w:rsid w:val="00C26D95"/>
    <w:rsid w:val="00C26E82"/>
    <w:rsid w:val="00C2749A"/>
    <w:rsid w:val="00C27500"/>
    <w:rsid w:val="00C27796"/>
    <w:rsid w:val="00C2787D"/>
    <w:rsid w:val="00C27D87"/>
    <w:rsid w:val="00C27FBA"/>
    <w:rsid w:val="00C30198"/>
    <w:rsid w:val="00C30912"/>
    <w:rsid w:val="00C30C03"/>
    <w:rsid w:val="00C314E7"/>
    <w:rsid w:val="00C31A49"/>
    <w:rsid w:val="00C3231E"/>
    <w:rsid w:val="00C32349"/>
    <w:rsid w:val="00C3236E"/>
    <w:rsid w:val="00C327E2"/>
    <w:rsid w:val="00C328D4"/>
    <w:rsid w:val="00C32BC4"/>
    <w:rsid w:val="00C32E25"/>
    <w:rsid w:val="00C33201"/>
    <w:rsid w:val="00C33608"/>
    <w:rsid w:val="00C33D36"/>
    <w:rsid w:val="00C34B23"/>
    <w:rsid w:val="00C34CEC"/>
    <w:rsid w:val="00C350F6"/>
    <w:rsid w:val="00C3517C"/>
    <w:rsid w:val="00C3546D"/>
    <w:rsid w:val="00C3570F"/>
    <w:rsid w:val="00C3575D"/>
    <w:rsid w:val="00C359BA"/>
    <w:rsid w:val="00C362CF"/>
    <w:rsid w:val="00C36374"/>
    <w:rsid w:val="00C366E8"/>
    <w:rsid w:val="00C3682F"/>
    <w:rsid w:val="00C36D8D"/>
    <w:rsid w:val="00C37C6E"/>
    <w:rsid w:val="00C4002D"/>
    <w:rsid w:val="00C40B5A"/>
    <w:rsid w:val="00C40E12"/>
    <w:rsid w:val="00C40F5E"/>
    <w:rsid w:val="00C417E3"/>
    <w:rsid w:val="00C41A0B"/>
    <w:rsid w:val="00C42057"/>
    <w:rsid w:val="00C42075"/>
    <w:rsid w:val="00C428E7"/>
    <w:rsid w:val="00C42A06"/>
    <w:rsid w:val="00C42B57"/>
    <w:rsid w:val="00C42DD0"/>
    <w:rsid w:val="00C431EA"/>
    <w:rsid w:val="00C4365A"/>
    <w:rsid w:val="00C43870"/>
    <w:rsid w:val="00C439C4"/>
    <w:rsid w:val="00C43D8C"/>
    <w:rsid w:val="00C43E1E"/>
    <w:rsid w:val="00C4467C"/>
    <w:rsid w:val="00C44737"/>
    <w:rsid w:val="00C44761"/>
    <w:rsid w:val="00C45101"/>
    <w:rsid w:val="00C451FE"/>
    <w:rsid w:val="00C45387"/>
    <w:rsid w:val="00C454F0"/>
    <w:rsid w:val="00C45607"/>
    <w:rsid w:val="00C456C4"/>
    <w:rsid w:val="00C4580F"/>
    <w:rsid w:val="00C4591C"/>
    <w:rsid w:val="00C45968"/>
    <w:rsid w:val="00C45A38"/>
    <w:rsid w:val="00C45CDF"/>
    <w:rsid w:val="00C46410"/>
    <w:rsid w:val="00C46476"/>
    <w:rsid w:val="00C4683C"/>
    <w:rsid w:val="00C46A77"/>
    <w:rsid w:val="00C46B7D"/>
    <w:rsid w:val="00C471BA"/>
    <w:rsid w:val="00C476C6"/>
    <w:rsid w:val="00C47959"/>
    <w:rsid w:val="00C47A77"/>
    <w:rsid w:val="00C47ACF"/>
    <w:rsid w:val="00C47DEE"/>
    <w:rsid w:val="00C47E14"/>
    <w:rsid w:val="00C47E56"/>
    <w:rsid w:val="00C50227"/>
    <w:rsid w:val="00C50264"/>
    <w:rsid w:val="00C50469"/>
    <w:rsid w:val="00C50661"/>
    <w:rsid w:val="00C50663"/>
    <w:rsid w:val="00C50829"/>
    <w:rsid w:val="00C50875"/>
    <w:rsid w:val="00C50AB0"/>
    <w:rsid w:val="00C50FFF"/>
    <w:rsid w:val="00C514E1"/>
    <w:rsid w:val="00C516AA"/>
    <w:rsid w:val="00C51950"/>
    <w:rsid w:val="00C51A57"/>
    <w:rsid w:val="00C51F00"/>
    <w:rsid w:val="00C521A7"/>
    <w:rsid w:val="00C5225B"/>
    <w:rsid w:val="00C5239F"/>
    <w:rsid w:val="00C5271D"/>
    <w:rsid w:val="00C529DC"/>
    <w:rsid w:val="00C52CC1"/>
    <w:rsid w:val="00C52D47"/>
    <w:rsid w:val="00C52FC9"/>
    <w:rsid w:val="00C53032"/>
    <w:rsid w:val="00C53269"/>
    <w:rsid w:val="00C53968"/>
    <w:rsid w:val="00C54077"/>
    <w:rsid w:val="00C54249"/>
    <w:rsid w:val="00C54590"/>
    <w:rsid w:val="00C549A7"/>
    <w:rsid w:val="00C54A88"/>
    <w:rsid w:val="00C54DFB"/>
    <w:rsid w:val="00C54DFD"/>
    <w:rsid w:val="00C554CB"/>
    <w:rsid w:val="00C55A21"/>
    <w:rsid w:val="00C55AA8"/>
    <w:rsid w:val="00C55B72"/>
    <w:rsid w:val="00C5676E"/>
    <w:rsid w:val="00C571A6"/>
    <w:rsid w:val="00C57403"/>
    <w:rsid w:val="00C57617"/>
    <w:rsid w:val="00C5776B"/>
    <w:rsid w:val="00C578F0"/>
    <w:rsid w:val="00C6016B"/>
    <w:rsid w:val="00C603F3"/>
    <w:rsid w:val="00C60479"/>
    <w:rsid w:val="00C60549"/>
    <w:rsid w:val="00C60685"/>
    <w:rsid w:val="00C60C4E"/>
    <w:rsid w:val="00C61E24"/>
    <w:rsid w:val="00C621AE"/>
    <w:rsid w:val="00C621F7"/>
    <w:rsid w:val="00C621FF"/>
    <w:rsid w:val="00C62278"/>
    <w:rsid w:val="00C6251C"/>
    <w:rsid w:val="00C625DA"/>
    <w:rsid w:val="00C62B0B"/>
    <w:rsid w:val="00C62E19"/>
    <w:rsid w:val="00C62F59"/>
    <w:rsid w:val="00C62FFE"/>
    <w:rsid w:val="00C6331B"/>
    <w:rsid w:val="00C635DF"/>
    <w:rsid w:val="00C63E3C"/>
    <w:rsid w:val="00C63F93"/>
    <w:rsid w:val="00C640D3"/>
    <w:rsid w:val="00C641FE"/>
    <w:rsid w:val="00C6465F"/>
    <w:rsid w:val="00C64840"/>
    <w:rsid w:val="00C649E9"/>
    <w:rsid w:val="00C64BC4"/>
    <w:rsid w:val="00C64D4C"/>
    <w:rsid w:val="00C654C6"/>
    <w:rsid w:val="00C656D6"/>
    <w:rsid w:val="00C65806"/>
    <w:rsid w:val="00C65BAC"/>
    <w:rsid w:val="00C65D90"/>
    <w:rsid w:val="00C65F86"/>
    <w:rsid w:val="00C6635D"/>
    <w:rsid w:val="00C66C77"/>
    <w:rsid w:val="00C66CA9"/>
    <w:rsid w:val="00C66FB3"/>
    <w:rsid w:val="00C6730D"/>
    <w:rsid w:val="00C67A2D"/>
    <w:rsid w:val="00C67BCE"/>
    <w:rsid w:val="00C706B5"/>
    <w:rsid w:val="00C70A3C"/>
    <w:rsid w:val="00C70ED9"/>
    <w:rsid w:val="00C7128F"/>
    <w:rsid w:val="00C712A3"/>
    <w:rsid w:val="00C7141B"/>
    <w:rsid w:val="00C7146D"/>
    <w:rsid w:val="00C71941"/>
    <w:rsid w:val="00C71D79"/>
    <w:rsid w:val="00C71E1D"/>
    <w:rsid w:val="00C71E77"/>
    <w:rsid w:val="00C71F86"/>
    <w:rsid w:val="00C723F4"/>
    <w:rsid w:val="00C725DD"/>
    <w:rsid w:val="00C72A22"/>
    <w:rsid w:val="00C7344A"/>
    <w:rsid w:val="00C742D9"/>
    <w:rsid w:val="00C7460A"/>
    <w:rsid w:val="00C748D1"/>
    <w:rsid w:val="00C752B3"/>
    <w:rsid w:val="00C753A1"/>
    <w:rsid w:val="00C75A88"/>
    <w:rsid w:val="00C75C20"/>
    <w:rsid w:val="00C762F6"/>
    <w:rsid w:val="00C764F8"/>
    <w:rsid w:val="00C7683E"/>
    <w:rsid w:val="00C7692F"/>
    <w:rsid w:val="00C771ED"/>
    <w:rsid w:val="00C774BB"/>
    <w:rsid w:val="00C77551"/>
    <w:rsid w:val="00C77C42"/>
    <w:rsid w:val="00C77C65"/>
    <w:rsid w:val="00C77FB3"/>
    <w:rsid w:val="00C80001"/>
    <w:rsid w:val="00C80432"/>
    <w:rsid w:val="00C804E2"/>
    <w:rsid w:val="00C808F6"/>
    <w:rsid w:val="00C80B88"/>
    <w:rsid w:val="00C81213"/>
    <w:rsid w:val="00C81B58"/>
    <w:rsid w:val="00C81BFD"/>
    <w:rsid w:val="00C81DBE"/>
    <w:rsid w:val="00C82199"/>
    <w:rsid w:val="00C82830"/>
    <w:rsid w:val="00C8290B"/>
    <w:rsid w:val="00C82BCE"/>
    <w:rsid w:val="00C82C6A"/>
    <w:rsid w:val="00C830E4"/>
    <w:rsid w:val="00C833E4"/>
    <w:rsid w:val="00C8381C"/>
    <w:rsid w:val="00C838B6"/>
    <w:rsid w:val="00C83D60"/>
    <w:rsid w:val="00C83FE3"/>
    <w:rsid w:val="00C84342"/>
    <w:rsid w:val="00C8440C"/>
    <w:rsid w:val="00C845C6"/>
    <w:rsid w:val="00C84879"/>
    <w:rsid w:val="00C84C3F"/>
    <w:rsid w:val="00C84C82"/>
    <w:rsid w:val="00C84EC7"/>
    <w:rsid w:val="00C851A8"/>
    <w:rsid w:val="00C8529D"/>
    <w:rsid w:val="00C8537B"/>
    <w:rsid w:val="00C85773"/>
    <w:rsid w:val="00C858BC"/>
    <w:rsid w:val="00C858DE"/>
    <w:rsid w:val="00C85D70"/>
    <w:rsid w:val="00C85EF3"/>
    <w:rsid w:val="00C86142"/>
    <w:rsid w:val="00C86203"/>
    <w:rsid w:val="00C86445"/>
    <w:rsid w:val="00C86920"/>
    <w:rsid w:val="00C86DF1"/>
    <w:rsid w:val="00C8708F"/>
    <w:rsid w:val="00C8721A"/>
    <w:rsid w:val="00C87397"/>
    <w:rsid w:val="00C873A9"/>
    <w:rsid w:val="00C87DB9"/>
    <w:rsid w:val="00C90291"/>
    <w:rsid w:val="00C90BEC"/>
    <w:rsid w:val="00C90BF3"/>
    <w:rsid w:val="00C9117A"/>
    <w:rsid w:val="00C9143D"/>
    <w:rsid w:val="00C919C6"/>
    <w:rsid w:val="00C91AAA"/>
    <w:rsid w:val="00C9263F"/>
    <w:rsid w:val="00C9265D"/>
    <w:rsid w:val="00C92D2A"/>
    <w:rsid w:val="00C92E65"/>
    <w:rsid w:val="00C93381"/>
    <w:rsid w:val="00C93A06"/>
    <w:rsid w:val="00C93ECF"/>
    <w:rsid w:val="00C93F10"/>
    <w:rsid w:val="00C9422C"/>
    <w:rsid w:val="00C95330"/>
    <w:rsid w:val="00C954AC"/>
    <w:rsid w:val="00C957DD"/>
    <w:rsid w:val="00C95AEE"/>
    <w:rsid w:val="00C95CD8"/>
    <w:rsid w:val="00C95DF7"/>
    <w:rsid w:val="00C9641F"/>
    <w:rsid w:val="00C964E5"/>
    <w:rsid w:val="00C96786"/>
    <w:rsid w:val="00C96814"/>
    <w:rsid w:val="00C96D89"/>
    <w:rsid w:val="00C96E2D"/>
    <w:rsid w:val="00C97141"/>
    <w:rsid w:val="00C97190"/>
    <w:rsid w:val="00C97580"/>
    <w:rsid w:val="00C97F46"/>
    <w:rsid w:val="00CA00E4"/>
    <w:rsid w:val="00CA0400"/>
    <w:rsid w:val="00CA0551"/>
    <w:rsid w:val="00CA06AA"/>
    <w:rsid w:val="00CA0A7B"/>
    <w:rsid w:val="00CA0C59"/>
    <w:rsid w:val="00CA0CD6"/>
    <w:rsid w:val="00CA0DC5"/>
    <w:rsid w:val="00CA11C8"/>
    <w:rsid w:val="00CA11FA"/>
    <w:rsid w:val="00CA1315"/>
    <w:rsid w:val="00CA15A0"/>
    <w:rsid w:val="00CA1A91"/>
    <w:rsid w:val="00CA1C86"/>
    <w:rsid w:val="00CA2B20"/>
    <w:rsid w:val="00CA2EEE"/>
    <w:rsid w:val="00CA31A8"/>
    <w:rsid w:val="00CA31AF"/>
    <w:rsid w:val="00CA3438"/>
    <w:rsid w:val="00CA39A0"/>
    <w:rsid w:val="00CA3C1A"/>
    <w:rsid w:val="00CA3C3D"/>
    <w:rsid w:val="00CA3CB1"/>
    <w:rsid w:val="00CA3D1E"/>
    <w:rsid w:val="00CA3FBE"/>
    <w:rsid w:val="00CA4171"/>
    <w:rsid w:val="00CA4A33"/>
    <w:rsid w:val="00CA4B38"/>
    <w:rsid w:val="00CA4C75"/>
    <w:rsid w:val="00CA4CC9"/>
    <w:rsid w:val="00CA5890"/>
    <w:rsid w:val="00CA5D38"/>
    <w:rsid w:val="00CA5F6D"/>
    <w:rsid w:val="00CA629D"/>
    <w:rsid w:val="00CA683C"/>
    <w:rsid w:val="00CA6B2C"/>
    <w:rsid w:val="00CA6D4C"/>
    <w:rsid w:val="00CA7158"/>
    <w:rsid w:val="00CA7168"/>
    <w:rsid w:val="00CA7407"/>
    <w:rsid w:val="00CA7726"/>
    <w:rsid w:val="00CA77F2"/>
    <w:rsid w:val="00CA7A69"/>
    <w:rsid w:val="00CB0581"/>
    <w:rsid w:val="00CB05EF"/>
    <w:rsid w:val="00CB091C"/>
    <w:rsid w:val="00CB09F4"/>
    <w:rsid w:val="00CB1094"/>
    <w:rsid w:val="00CB13E1"/>
    <w:rsid w:val="00CB143C"/>
    <w:rsid w:val="00CB1535"/>
    <w:rsid w:val="00CB174B"/>
    <w:rsid w:val="00CB18B5"/>
    <w:rsid w:val="00CB1971"/>
    <w:rsid w:val="00CB1AE5"/>
    <w:rsid w:val="00CB1B66"/>
    <w:rsid w:val="00CB206F"/>
    <w:rsid w:val="00CB2194"/>
    <w:rsid w:val="00CB2286"/>
    <w:rsid w:val="00CB251E"/>
    <w:rsid w:val="00CB2799"/>
    <w:rsid w:val="00CB31A3"/>
    <w:rsid w:val="00CB37A1"/>
    <w:rsid w:val="00CB38CC"/>
    <w:rsid w:val="00CB39AF"/>
    <w:rsid w:val="00CB39FE"/>
    <w:rsid w:val="00CB3DD0"/>
    <w:rsid w:val="00CB3DF4"/>
    <w:rsid w:val="00CB4494"/>
    <w:rsid w:val="00CB464E"/>
    <w:rsid w:val="00CB47DA"/>
    <w:rsid w:val="00CB4E2E"/>
    <w:rsid w:val="00CB520D"/>
    <w:rsid w:val="00CB5484"/>
    <w:rsid w:val="00CB54C8"/>
    <w:rsid w:val="00CB5926"/>
    <w:rsid w:val="00CB5B39"/>
    <w:rsid w:val="00CB5C76"/>
    <w:rsid w:val="00CB612B"/>
    <w:rsid w:val="00CB67EC"/>
    <w:rsid w:val="00CB69F6"/>
    <w:rsid w:val="00CB6E13"/>
    <w:rsid w:val="00CB6E29"/>
    <w:rsid w:val="00CB6FA3"/>
    <w:rsid w:val="00CB71A6"/>
    <w:rsid w:val="00CB723D"/>
    <w:rsid w:val="00CB767F"/>
    <w:rsid w:val="00CB7807"/>
    <w:rsid w:val="00CB79CC"/>
    <w:rsid w:val="00CC0401"/>
    <w:rsid w:val="00CC057A"/>
    <w:rsid w:val="00CC07FF"/>
    <w:rsid w:val="00CC088C"/>
    <w:rsid w:val="00CC0BC9"/>
    <w:rsid w:val="00CC1284"/>
    <w:rsid w:val="00CC16FB"/>
    <w:rsid w:val="00CC1816"/>
    <w:rsid w:val="00CC1E77"/>
    <w:rsid w:val="00CC209B"/>
    <w:rsid w:val="00CC245F"/>
    <w:rsid w:val="00CC2662"/>
    <w:rsid w:val="00CC2909"/>
    <w:rsid w:val="00CC2AC8"/>
    <w:rsid w:val="00CC2B0F"/>
    <w:rsid w:val="00CC2BFA"/>
    <w:rsid w:val="00CC2F5D"/>
    <w:rsid w:val="00CC2FB9"/>
    <w:rsid w:val="00CC3236"/>
    <w:rsid w:val="00CC3370"/>
    <w:rsid w:val="00CC34B9"/>
    <w:rsid w:val="00CC3601"/>
    <w:rsid w:val="00CC3656"/>
    <w:rsid w:val="00CC36AA"/>
    <w:rsid w:val="00CC3935"/>
    <w:rsid w:val="00CC3E2F"/>
    <w:rsid w:val="00CC3FE1"/>
    <w:rsid w:val="00CC4064"/>
    <w:rsid w:val="00CC4348"/>
    <w:rsid w:val="00CC4D98"/>
    <w:rsid w:val="00CC4E8F"/>
    <w:rsid w:val="00CC5373"/>
    <w:rsid w:val="00CC59A3"/>
    <w:rsid w:val="00CC5AE2"/>
    <w:rsid w:val="00CC5AF2"/>
    <w:rsid w:val="00CC5BC0"/>
    <w:rsid w:val="00CC5E3B"/>
    <w:rsid w:val="00CC6165"/>
    <w:rsid w:val="00CC6250"/>
    <w:rsid w:val="00CC6528"/>
    <w:rsid w:val="00CC681E"/>
    <w:rsid w:val="00CC6970"/>
    <w:rsid w:val="00CC6D28"/>
    <w:rsid w:val="00CC6DA3"/>
    <w:rsid w:val="00CC6DDE"/>
    <w:rsid w:val="00CC6F72"/>
    <w:rsid w:val="00CC7199"/>
    <w:rsid w:val="00CC719E"/>
    <w:rsid w:val="00CC72DB"/>
    <w:rsid w:val="00CC7346"/>
    <w:rsid w:val="00CC75CC"/>
    <w:rsid w:val="00CC769F"/>
    <w:rsid w:val="00CC799C"/>
    <w:rsid w:val="00CC7B83"/>
    <w:rsid w:val="00CC7FA9"/>
    <w:rsid w:val="00CD02C2"/>
    <w:rsid w:val="00CD032F"/>
    <w:rsid w:val="00CD0338"/>
    <w:rsid w:val="00CD04F5"/>
    <w:rsid w:val="00CD0DF0"/>
    <w:rsid w:val="00CD0E3D"/>
    <w:rsid w:val="00CD135C"/>
    <w:rsid w:val="00CD1949"/>
    <w:rsid w:val="00CD227F"/>
    <w:rsid w:val="00CD2527"/>
    <w:rsid w:val="00CD2733"/>
    <w:rsid w:val="00CD2800"/>
    <w:rsid w:val="00CD30ED"/>
    <w:rsid w:val="00CD3402"/>
    <w:rsid w:val="00CD3413"/>
    <w:rsid w:val="00CD38E0"/>
    <w:rsid w:val="00CD3DDB"/>
    <w:rsid w:val="00CD420D"/>
    <w:rsid w:val="00CD434D"/>
    <w:rsid w:val="00CD44EE"/>
    <w:rsid w:val="00CD4642"/>
    <w:rsid w:val="00CD4785"/>
    <w:rsid w:val="00CD4822"/>
    <w:rsid w:val="00CD497A"/>
    <w:rsid w:val="00CD524C"/>
    <w:rsid w:val="00CD53F6"/>
    <w:rsid w:val="00CD55F3"/>
    <w:rsid w:val="00CD5A21"/>
    <w:rsid w:val="00CD5CCA"/>
    <w:rsid w:val="00CD5FF3"/>
    <w:rsid w:val="00CD6039"/>
    <w:rsid w:val="00CD6457"/>
    <w:rsid w:val="00CD6608"/>
    <w:rsid w:val="00CD68E6"/>
    <w:rsid w:val="00CD6A70"/>
    <w:rsid w:val="00CD6B08"/>
    <w:rsid w:val="00CD6F22"/>
    <w:rsid w:val="00CD7185"/>
    <w:rsid w:val="00CD7BB5"/>
    <w:rsid w:val="00CE01D1"/>
    <w:rsid w:val="00CE0402"/>
    <w:rsid w:val="00CE0443"/>
    <w:rsid w:val="00CE068C"/>
    <w:rsid w:val="00CE06C7"/>
    <w:rsid w:val="00CE0E73"/>
    <w:rsid w:val="00CE146B"/>
    <w:rsid w:val="00CE1C9E"/>
    <w:rsid w:val="00CE2694"/>
    <w:rsid w:val="00CE26FB"/>
    <w:rsid w:val="00CE28A0"/>
    <w:rsid w:val="00CE2C77"/>
    <w:rsid w:val="00CE2E0F"/>
    <w:rsid w:val="00CE3582"/>
    <w:rsid w:val="00CE375E"/>
    <w:rsid w:val="00CE3765"/>
    <w:rsid w:val="00CE3D1C"/>
    <w:rsid w:val="00CE3EE5"/>
    <w:rsid w:val="00CE403F"/>
    <w:rsid w:val="00CE43A3"/>
    <w:rsid w:val="00CE4431"/>
    <w:rsid w:val="00CE4792"/>
    <w:rsid w:val="00CE55D6"/>
    <w:rsid w:val="00CE5A79"/>
    <w:rsid w:val="00CE5BBF"/>
    <w:rsid w:val="00CE626B"/>
    <w:rsid w:val="00CE6414"/>
    <w:rsid w:val="00CE64F3"/>
    <w:rsid w:val="00CE6B92"/>
    <w:rsid w:val="00CE6DF0"/>
    <w:rsid w:val="00CE6FEB"/>
    <w:rsid w:val="00CE72BF"/>
    <w:rsid w:val="00CE73C0"/>
    <w:rsid w:val="00CE7519"/>
    <w:rsid w:val="00CE76F2"/>
    <w:rsid w:val="00CE7784"/>
    <w:rsid w:val="00CE7C97"/>
    <w:rsid w:val="00CE7F79"/>
    <w:rsid w:val="00CF0062"/>
    <w:rsid w:val="00CF0A58"/>
    <w:rsid w:val="00CF0C70"/>
    <w:rsid w:val="00CF0FBA"/>
    <w:rsid w:val="00CF10AF"/>
    <w:rsid w:val="00CF1248"/>
    <w:rsid w:val="00CF1392"/>
    <w:rsid w:val="00CF167E"/>
    <w:rsid w:val="00CF1810"/>
    <w:rsid w:val="00CF1C6D"/>
    <w:rsid w:val="00CF1C82"/>
    <w:rsid w:val="00CF1D68"/>
    <w:rsid w:val="00CF25FF"/>
    <w:rsid w:val="00CF2806"/>
    <w:rsid w:val="00CF2878"/>
    <w:rsid w:val="00CF2A0E"/>
    <w:rsid w:val="00CF2A7C"/>
    <w:rsid w:val="00CF2B58"/>
    <w:rsid w:val="00CF30B7"/>
    <w:rsid w:val="00CF31E3"/>
    <w:rsid w:val="00CF3625"/>
    <w:rsid w:val="00CF3832"/>
    <w:rsid w:val="00CF3BF0"/>
    <w:rsid w:val="00CF3F75"/>
    <w:rsid w:val="00CF3FA6"/>
    <w:rsid w:val="00CF48EA"/>
    <w:rsid w:val="00CF4B2E"/>
    <w:rsid w:val="00CF4E46"/>
    <w:rsid w:val="00CF4FC4"/>
    <w:rsid w:val="00CF55E8"/>
    <w:rsid w:val="00CF5A8B"/>
    <w:rsid w:val="00CF5B7C"/>
    <w:rsid w:val="00CF5C58"/>
    <w:rsid w:val="00CF5D89"/>
    <w:rsid w:val="00CF6099"/>
    <w:rsid w:val="00CF64BA"/>
    <w:rsid w:val="00CF6605"/>
    <w:rsid w:val="00CF6938"/>
    <w:rsid w:val="00CF6AD6"/>
    <w:rsid w:val="00CF6F54"/>
    <w:rsid w:val="00CF718C"/>
    <w:rsid w:val="00CF777F"/>
    <w:rsid w:val="00CF78FC"/>
    <w:rsid w:val="00CF79ED"/>
    <w:rsid w:val="00CF7D16"/>
    <w:rsid w:val="00CF7D33"/>
    <w:rsid w:val="00CF7E6B"/>
    <w:rsid w:val="00CF7E72"/>
    <w:rsid w:val="00CF7ED4"/>
    <w:rsid w:val="00D00298"/>
    <w:rsid w:val="00D0045A"/>
    <w:rsid w:val="00D004AA"/>
    <w:rsid w:val="00D00922"/>
    <w:rsid w:val="00D00B48"/>
    <w:rsid w:val="00D00D24"/>
    <w:rsid w:val="00D00DD7"/>
    <w:rsid w:val="00D00E63"/>
    <w:rsid w:val="00D00FB1"/>
    <w:rsid w:val="00D0129E"/>
    <w:rsid w:val="00D01301"/>
    <w:rsid w:val="00D01586"/>
    <w:rsid w:val="00D015BB"/>
    <w:rsid w:val="00D0169B"/>
    <w:rsid w:val="00D016BC"/>
    <w:rsid w:val="00D019AC"/>
    <w:rsid w:val="00D01C8C"/>
    <w:rsid w:val="00D020F7"/>
    <w:rsid w:val="00D024F4"/>
    <w:rsid w:val="00D02977"/>
    <w:rsid w:val="00D02AF1"/>
    <w:rsid w:val="00D0308B"/>
    <w:rsid w:val="00D031E9"/>
    <w:rsid w:val="00D0321D"/>
    <w:rsid w:val="00D03389"/>
    <w:rsid w:val="00D035D6"/>
    <w:rsid w:val="00D0370F"/>
    <w:rsid w:val="00D03783"/>
    <w:rsid w:val="00D0395D"/>
    <w:rsid w:val="00D03A58"/>
    <w:rsid w:val="00D04064"/>
    <w:rsid w:val="00D04990"/>
    <w:rsid w:val="00D04AED"/>
    <w:rsid w:val="00D0517F"/>
    <w:rsid w:val="00D053E4"/>
    <w:rsid w:val="00D05703"/>
    <w:rsid w:val="00D05745"/>
    <w:rsid w:val="00D057D0"/>
    <w:rsid w:val="00D064A7"/>
    <w:rsid w:val="00D066A4"/>
    <w:rsid w:val="00D068F4"/>
    <w:rsid w:val="00D06C3F"/>
    <w:rsid w:val="00D07793"/>
    <w:rsid w:val="00D077F4"/>
    <w:rsid w:val="00D100D6"/>
    <w:rsid w:val="00D10221"/>
    <w:rsid w:val="00D10418"/>
    <w:rsid w:val="00D10549"/>
    <w:rsid w:val="00D105ED"/>
    <w:rsid w:val="00D10A0C"/>
    <w:rsid w:val="00D10D42"/>
    <w:rsid w:val="00D11239"/>
    <w:rsid w:val="00D1153A"/>
    <w:rsid w:val="00D116C8"/>
    <w:rsid w:val="00D118C0"/>
    <w:rsid w:val="00D11B94"/>
    <w:rsid w:val="00D11F5F"/>
    <w:rsid w:val="00D12A36"/>
    <w:rsid w:val="00D12E81"/>
    <w:rsid w:val="00D1344B"/>
    <w:rsid w:val="00D139BA"/>
    <w:rsid w:val="00D13B06"/>
    <w:rsid w:val="00D14060"/>
    <w:rsid w:val="00D143C5"/>
    <w:rsid w:val="00D143D6"/>
    <w:rsid w:val="00D14EAE"/>
    <w:rsid w:val="00D15F20"/>
    <w:rsid w:val="00D15FCA"/>
    <w:rsid w:val="00D1616B"/>
    <w:rsid w:val="00D16206"/>
    <w:rsid w:val="00D16955"/>
    <w:rsid w:val="00D16BB9"/>
    <w:rsid w:val="00D17392"/>
    <w:rsid w:val="00D173C7"/>
    <w:rsid w:val="00D175DD"/>
    <w:rsid w:val="00D179A7"/>
    <w:rsid w:val="00D17A9B"/>
    <w:rsid w:val="00D17BE0"/>
    <w:rsid w:val="00D17DB0"/>
    <w:rsid w:val="00D17FCA"/>
    <w:rsid w:val="00D201C1"/>
    <w:rsid w:val="00D2021B"/>
    <w:rsid w:val="00D20435"/>
    <w:rsid w:val="00D20585"/>
    <w:rsid w:val="00D205C5"/>
    <w:rsid w:val="00D20A71"/>
    <w:rsid w:val="00D20B18"/>
    <w:rsid w:val="00D20D25"/>
    <w:rsid w:val="00D20D6E"/>
    <w:rsid w:val="00D2102C"/>
    <w:rsid w:val="00D21491"/>
    <w:rsid w:val="00D21B85"/>
    <w:rsid w:val="00D21FEA"/>
    <w:rsid w:val="00D22D6F"/>
    <w:rsid w:val="00D22DFE"/>
    <w:rsid w:val="00D2303F"/>
    <w:rsid w:val="00D23309"/>
    <w:rsid w:val="00D2362D"/>
    <w:rsid w:val="00D2374E"/>
    <w:rsid w:val="00D237AD"/>
    <w:rsid w:val="00D23807"/>
    <w:rsid w:val="00D241D3"/>
    <w:rsid w:val="00D245FC"/>
    <w:rsid w:val="00D24675"/>
    <w:rsid w:val="00D247AD"/>
    <w:rsid w:val="00D24BCA"/>
    <w:rsid w:val="00D25C0A"/>
    <w:rsid w:val="00D25D52"/>
    <w:rsid w:val="00D26138"/>
    <w:rsid w:val="00D263D3"/>
    <w:rsid w:val="00D26468"/>
    <w:rsid w:val="00D26B7A"/>
    <w:rsid w:val="00D26E4F"/>
    <w:rsid w:val="00D27250"/>
    <w:rsid w:val="00D27326"/>
    <w:rsid w:val="00D276BB"/>
    <w:rsid w:val="00D27855"/>
    <w:rsid w:val="00D27A33"/>
    <w:rsid w:val="00D30315"/>
    <w:rsid w:val="00D30684"/>
    <w:rsid w:val="00D30871"/>
    <w:rsid w:val="00D309A1"/>
    <w:rsid w:val="00D30DA6"/>
    <w:rsid w:val="00D310C3"/>
    <w:rsid w:val="00D31415"/>
    <w:rsid w:val="00D3153D"/>
    <w:rsid w:val="00D318F1"/>
    <w:rsid w:val="00D31B3D"/>
    <w:rsid w:val="00D31F20"/>
    <w:rsid w:val="00D31F3A"/>
    <w:rsid w:val="00D31F7E"/>
    <w:rsid w:val="00D325FC"/>
    <w:rsid w:val="00D326D5"/>
    <w:rsid w:val="00D32A62"/>
    <w:rsid w:val="00D32B59"/>
    <w:rsid w:val="00D33115"/>
    <w:rsid w:val="00D33FB9"/>
    <w:rsid w:val="00D33FF2"/>
    <w:rsid w:val="00D3466E"/>
    <w:rsid w:val="00D349DD"/>
    <w:rsid w:val="00D34B13"/>
    <w:rsid w:val="00D34C2D"/>
    <w:rsid w:val="00D34D77"/>
    <w:rsid w:val="00D35469"/>
    <w:rsid w:val="00D354A5"/>
    <w:rsid w:val="00D3554D"/>
    <w:rsid w:val="00D35579"/>
    <w:rsid w:val="00D3574F"/>
    <w:rsid w:val="00D3579C"/>
    <w:rsid w:val="00D3584A"/>
    <w:rsid w:val="00D35A57"/>
    <w:rsid w:val="00D35CCF"/>
    <w:rsid w:val="00D36213"/>
    <w:rsid w:val="00D36ACB"/>
    <w:rsid w:val="00D36D15"/>
    <w:rsid w:val="00D36D7E"/>
    <w:rsid w:val="00D36EBD"/>
    <w:rsid w:val="00D36F44"/>
    <w:rsid w:val="00D37269"/>
    <w:rsid w:val="00D37819"/>
    <w:rsid w:val="00D37998"/>
    <w:rsid w:val="00D37B7D"/>
    <w:rsid w:val="00D37C3B"/>
    <w:rsid w:val="00D37FCA"/>
    <w:rsid w:val="00D40BB5"/>
    <w:rsid w:val="00D40CFC"/>
    <w:rsid w:val="00D40F3F"/>
    <w:rsid w:val="00D41669"/>
    <w:rsid w:val="00D416CF"/>
    <w:rsid w:val="00D41848"/>
    <w:rsid w:val="00D41A6F"/>
    <w:rsid w:val="00D41B14"/>
    <w:rsid w:val="00D41D9A"/>
    <w:rsid w:val="00D41E27"/>
    <w:rsid w:val="00D41ECE"/>
    <w:rsid w:val="00D425CE"/>
    <w:rsid w:val="00D42743"/>
    <w:rsid w:val="00D428EB"/>
    <w:rsid w:val="00D43082"/>
    <w:rsid w:val="00D432B8"/>
    <w:rsid w:val="00D43D30"/>
    <w:rsid w:val="00D43D6F"/>
    <w:rsid w:val="00D43E77"/>
    <w:rsid w:val="00D43FB6"/>
    <w:rsid w:val="00D4403D"/>
    <w:rsid w:val="00D445BD"/>
    <w:rsid w:val="00D44EE4"/>
    <w:rsid w:val="00D4505E"/>
    <w:rsid w:val="00D454D6"/>
    <w:rsid w:val="00D456B3"/>
    <w:rsid w:val="00D45A4C"/>
    <w:rsid w:val="00D462D1"/>
    <w:rsid w:val="00D46423"/>
    <w:rsid w:val="00D46555"/>
    <w:rsid w:val="00D46698"/>
    <w:rsid w:val="00D46917"/>
    <w:rsid w:val="00D469D3"/>
    <w:rsid w:val="00D47088"/>
    <w:rsid w:val="00D47410"/>
    <w:rsid w:val="00D4753F"/>
    <w:rsid w:val="00D47692"/>
    <w:rsid w:val="00D477E3"/>
    <w:rsid w:val="00D478CE"/>
    <w:rsid w:val="00D479D4"/>
    <w:rsid w:val="00D47A67"/>
    <w:rsid w:val="00D47AEA"/>
    <w:rsid w:val="00D47B56"/>
    <w:rsid w:val="00D47DEE"/>
    <w:rsid w:val="00D47F82"/>
    <w:rsid w:val="00D5034F"/>
    <w:rsid w:val="00D50359"/>
    <w:rsid w:val="00D50364"/>
    <w:rsid w:val="00D504E5"/>
    <w:rsid w:val="00D50641"/>
    <w:rsid w:val="00D50691"/>
    <w:rsid w:val="00D50CBC"/>
    <w:rsid w:val="00D50D07"/>
    <w:rsid w:val="00D50F46"/>
    <w:rsid w:val="00D515C7"/>
    <w:rsid w:val="00D515F2"/>
    <w:rsid w:val="00D51695"/>
    <w:rsid w:val="00D51947"/>
    <w:rsid w:val="00D519D8"/>
    <w:rsid w:val="00D51C06"/>
    <w:rsid w:val="00D52162"/>
    <w:rsid w:val="00D52674"/>
    <w:rsid w:val="00D527AB"/>
    <w:rsid w:val="00D52C60"/>
    <w:rsid w:val="00D52E07"/>
    <w:rsid w:val="00D53AAC"/>
    <w:rsid w:val="00D53BA6"/>
    <w:rsid w:val="00D53DEC"/>
    <w:rsid w:val="00D545F4"/>
    <w:rsid w:val="00D548E1"/>
    <w:rsid w:val="00D55738"/>
    <w:rsid w:val="00D558B1"/>
    <w:rsid w:val="00D55E5B"/>
    <w:rsid w:val="00D564BE"/>
    <w:rsid w:val="00D565F6"/>
    <w:rsid w:val="00D5665E"/>
    <w:rsid w:val="00D566A0"/>
    <w:rsid w:val="00D566D4"/>
    <w:rsid w:val="00D5673F"/>
    <w:rsid w:val="00D56BDB"/>
    <w:rsid w:val="00D56F95"/>
    <w:rsid w:val="00D570B9"/>
    <w:rsid w:val="00D57276"/>
    <w:rsid w:val="00D57BFD"/>
    <w:rsid w:val="00D57E9C"/>
    <w:rsid w:val="00D57EF7"/>
    <w:rsid w:val="00D6004B"/>
    <w:rsid w:val="00D604D3"/>
    <w:rsid w:val="00D6052F"/>
    <w:rsid w:val="00D60940"/>
    <w:rsid w:val="00D60ACD"/>
    <w:rsid w:val="00D60FBE"/>
    <w:rsid w:val="00D61452"/>
    <w:rsid w:val="00D61565"/>
    <w:rsid w:val="00D61614"/>
    <w:rsid w:val="00D61694"/>
    <w:rsid w:val="00D61B85"/>
    <w:rsid w:val="00D61B8C"/>
    <w:rsid w:val="00D61B8E"/>
    <w:rsid w:val="00D61D79"/>
    <w:rsid w:val="00D6220D"/>
    <w:rsid w:val="00D625D9"/>
    <w:rsid w:val="00D62A43"/>
    <w:rsid w:val="00D62ADB"/>
    <w:rsid w:val="00D62FEA"/>
    <w:rsid w:val="00D630B0"/>
    <w:rsid w:val="00D6317F"/>
    <w:rsid w:val="00D63CC6"/>
    <w:rsid w:val="00D645A3"/>
    <w:rsid w:val="00D645E8"/>
    <w:rsid w:val="00D6486C"/>
    <w:rsid w:val="00D653F5"/>
    <w:rsid w:val="00D65400"/>
    <w:rsid w:val="00D656AC"/>
    <w:rsid w:val="00D66502"/>
    <w:rsid w:val="00D6653D"/>
    <w:rsid w:val="00D66A7B"/>
    <w:rsid w:val="00D66B80"/>
    <w:rsid w:val="00D66E78"/>
    <w:rsid w:val="00D66F86"/>
    <w:rsid w:val="00D6772F"/>
    <w:rsid w:val="00D7030D"/>
    <w:rsid w:val="00D704D7"/>
    <w:rsid w:val="00D7062B"/>
    <w:rsid w:val="00D70DEB"/>
    <w:rsid w:val="00D70E2C"/>
    <w:rsid w:val="00D71168"/>
    <w:rsid w:val="00D715A1"/>
    <w:rsid w:val="00D718A9"/>
    <w:rsid w:val="00D71B71"/>
    <w:rsid w:val="00D71BCE"/>
    <w:rsid w:val="00D71F03"/>
    <w:rsid w:val="00D7223D"/>
    <w:rsid w:val="00D72798"/>
    <w:rsid w:val="00D72D09"/>
    <w:rsid w:val="00D72D50"/>
    <w:rsid w:val="00D73280"/>
    <w:rsid w:val="00D743AB"/>
    <w:rsid w:val="00D74518"/>
    <w:rsid w:val="00D74B69"/>
    <w:rsid w:val="00D74EC7"/>
    <w:rsid w:val="00D751AE"/>
    <w:rsid w:val="00D7562B"/>
    <w:rsid w:val="00D7580E"/>
    <w:rsid w:val="00D7592D"/>
    <w:rsid w:val="00D75A4C"/>
    <w:rsid w:val="00D75ACE"/>
    <w:rsid w:val="00D75B01"/>
    <w:rsid w:val="00D75DF1"/>
    <w:rsid w:val="00D7601A"/>
    <w:rsid w:val="00D76427"/>
    <w:rsid w:val="00D76783"/>
    <w:rsid w:val="00D76852"/>
    <w:rsid w:val="00D768DE"/>
    <w:rsid w:val="00D76A6D"/>
    <w:rsid w:val="00D76B1D"/>
    <w:rsid w:val="00D76C04"/>
    <w:rsid w:val="00D76D31"/>
    <w:rsid w:val="00D76EFA"/>
    <w:rsid w:val="00D772A0"/>
    <w:rsid w:val="00D7730D"/>
    <w:rsid w:val="00D77539"/>
    <w:rsid w:val="00D77567"/>
    <w:rsid w:val="00D77641"/>
    <w:rsid w:val="00D778A0"/>
    <w:rsid w:val="00D77A09"/>
    <w:rsid w:val="00D77D95"/>
    <w:rsid w:val="00D77F11"/>
    <w:rsid w:val="00D80229"/>
    <w:rsid w:val="00D8031E"/>
    <w:rsid w:val="00D803F8"/>
    <w:rsid w:val="00D80600"/>
    <w:rsid w:val="00D808AA"/>
    <w:rsid w:val="00D80BE6"/>
    <w:rsid w:val="00D80C05"/>
    <w:rsid w:val="00D80CFA"/>
    <w:rsid w:val="00D8106B"/>
    <w:rsid w:val="00D81267"/>
    <w:rsid w:val="00D816F8"/>
    <w:rsid w:val="00D81889"/>
    <w:rsid w:val="00D818DA"/>
    <w:rsid w:val="00D81CCA"/>
    <w:rsid w:val="00D81ECA"/>
    <w:rsid w:val="00D820AB"/>
    <w:rsid w:val="00D82304"/>
    <w:rsid w:val="00D82701"/>
    <w:rsid w:val="00D82A4A"/>
    <w:rsid w:val="00D83096"/>
    <w:rsid w:val="00D831D0"/>
    <w:rsid w:val="00D83B44"/>
    <w:rsid w:val="00D83C62"/>
    <w:rsid w:val="00D83D8B"/>
    <w:rsid w:val="00D8426D"/>
    <w:rsid w:val="00D84805"/>
    <w:rsid w:val="00D84BCF"/>
    <w:rsid w:val="00D8517B"/>
    <w:rsid w:val="00D8597D"/>
    <w:rsid w:val="00D85BC3"/>
    <w:rsid w:val="00D8645D"/>
    <w:rsid w:val="00D86520"/>
    <w:rsid w:val="00D86AAD"/>
    <w:rsid w:val="00D86BE5"/>
    <w:rsid w:val="00D86E77"/>
    <w:rsid w:val="00D87103"/>
    <w:rsid w:val="00D872EA"/>
    <w:rsid w:val="00D874CE"/>
    <w:rsid w:val="00D876BC"/>
    <w:rsid w:val="00D87A9D"/>
    <w:rsid w:val="00D87BB9"/>
    <w:rsid w:val="00D87D35"/>
    <w:rsid w:val="00D87E73"/>
    <w:rsid w:val="00D90155"/>
    <w:rsid w:val="00D902CD"/>
    <w:rsid w:val="00D90429"/>
    <w:rsid w:val="00D904B9"/>
    <w:rsid w:val="00D90656"/>
    <w:rsid w:val="00D90AE0"/>
    <w:rsid w:val="00D90FA4"/>
    <w:rsid w:val="00D9193E"/>
    <w:rsid w:val="00D91AB1"/>
    <w:rsid w:val="00D91EB4"/>
    <w:rsid w:val="00D92294"/>
    <w:rsid w:val="00D92634"/>
    <w:rsid w:val="00D92822"/>
    <w:rsid w:val="00D92893"/>
    <w:rsid w:val="00D92A67"/>
    <w:rsid w:val="00D92BA3"/>
    <w:rsid w:val="00D92E76"/>
    <w:rsid w:val="00D92E94"/>
    <w:rsid w:val="00D9305C"/>
    <w:rsid w:val="00D932D7"/>
    <w:rsid w:val="00D93340"/>
    <w:rsid w:val="00D93B37"/>
    <w:rsid w:val="00D93CCC"/>
    <w:rsid w:val="00D93D0C"/>
    <w:rsid w:val="00D94B27"/>
    <w:rsid w:val="00D94BA9"/>
    <w:rsid w:val="00D94FA6"/>
    <w:rsid w:val="00D95038"/>
    <w:rsid w:val="00D953F2"/>
    <w:rsid w:val="00D95527"/>
    <w:rsid w:val="00D95A21"/>
    <w:rsid w:val="00D95ABD"/>
    <w:rsid w:val="00D95B24"/>
    <w:rsid w:val="00D95CF7"/>
    <w:rsid w:val="00D95ECC"/>
    <w:rsid w:val="00D9637B"/>
    <w:rsid w:val="00D964F5"/>
    <w:rsid w:val="00D96535"/>
    <w:rsid w:val="00D96649"/>
    <w:rsid w:val="00D9670D"/>
    <w:rsid w:val="00D968F8"/>
    <w:rsid w:val="00D96CBC"/>
    <w:rsid w:val="00D97326"/>
    <w:rsid w:val="00D974DD"/>
    <w:rsid w:val="00D974EC"/>
    <w:rsid w:val="00D978E0"/>
    <w:rsid w:val="00D97A5D"/>
    <w:rsid w:val="00DA0232"/>
    <w:rsid w:val="00DA0363"/>
    <w:rsid w:val="00DA0973"/>
    <w:rsid w:val="00DA0F3C"/>
    <w:rsid w:val="00DA159E"/>
    <w:rsid w:val="00DA175E"/>
    <w:rsid w:val="00DA2310"/>
    <w:rsid w:val="00DA25FF"/>
    <w:rsid w:val="00DA27E5"/>
    <w:rsid w:val="00DA27E6"/>
    <w:rsid w:val="00DA28A0"/>
    <w:rsid w:val="00DA2BBD"/>
    <w:rsid w:val="00DA2D2F"/>
    <w:rsid w:val="00DA2D5C"/>
    <w:rsid w:val="00DA2EA1"/>
    <w:rsid w:val="00DA30A0"/>
    <w:rsid w:val="00DA3140"/>
    <w:rsid w:val="00DA3180"/>
    <w:rsid w:val="00DA318C"/>
    <w:rsid w:val="00DA31A6"/>
    <w:rsid w:val="00DA3257"/>
    <w:rsid w:val="00DA32A3"/>
    <w:rsid w:val="00DA3720"/>
    <w:rsid w:val="00DA3F4B"/>
    <w:rsid w:val="00DA3F68"/>
    <w:rsid w:val="00DA3F73"/>
    <w:rsid w:val="00DA4199"/>
    <w:rsid w:val="00DA49B7"/>
    <w:rsid w:val="00DA4A4D"/>
    <w:rsid w:val="00DA4E30"/>
    <w:rsid w:val="00DA552F"/>
    <w:rsid w:val="00DA5873"/>
    <w:rsid w:val="00DA60FD"/>
    <w:rsid w:val="00DA69AE"/>
    <w:rsid w:val="00DA6BB8"/>
    <w:rsid w:val="00DA6D4D"/>
    <w:rsid w:val="00DA7182"/>
    <w:rsid w:val="00DA72D0"/>
    <w:rsid w:val="00DA74A0"/>
    <w:rsid w:val="00DA77AE"/>
    <w:rsid w:val="00DA77C7"/>
    <w:rsid w:val="00DA7EC2"/>
    <w:rsid w:val="00DB02E5"/>
    <w:rsid w:val="00DB0652"/>
    <w:rsid w:val="00DB0942"/>
    <w:rsid w:val="00DB0AA6"/>
    <w:rsid w:val="00DB106B"/>
    <w:rsid w:val="00DB12C5"/>
    <w:rsid w:val="00DB1F12"/>
    <w:rsid w:val="00DB2031"/>
    <w:rsid w:val="00DB21AB"/>
    <w:rsid w:val="00DB2972"/>
    <w:rsid w:val="00DB2D04"/>
    <w:rsid w:val="00DB359A"/>
    <w:rsid w:val="00DB361B"/>
    <w:rsid w:val="00DB364B"/>
    <w:rsid w:val="00DB4190"/>
    <w:rsid w:val="00DB43D4"/>
    <w:rsid w:val="00DB44E5"/>
    <w:rsid w:val="00DB4692"/>
    <w:rsid w:val="00DB476A"/>
    <w:rsid w:val="00DB4821"/>
    <w:rsid w:val="00DB494B"/>
    <w:rsid w:val="00DB4B7B"/>
    <w:rsid w:val="00DB4BAE"/>
    <w:rsid w:val="00DB4C18"/>
    <w:rsid w:val="00DB4C1E"/>
    <w:rsid w:val="00DB4DF2"/>
    <w:rsid w:val="00DB596F"/>
    <w:rsid w:val="00DB5A15"/>
    <w:rsid w:val="00DB5C17"/>
    <w:rsid w:val="00DB5CF5"/>
    <w:rsid w:val="00DB6234"/>
    <w:rsid w:val="00DB6850"/>
    <w:rsid w:val="00DB720D"/>
    <w:rsid w:val="00DB7B72"/>
    <w:rsid w:val="00DC04E2"/>
    <w:rsid w:val="00DC0682"/>
    <w:rsid w:val="00DC0763"/>
    <w:rsid w:val="00DC0885"/>
    <w:rsid w:val="00DC0ADA"/>
    <w:rsid w:val="00DC0B18"/>
    <w:rsid w:val="00DC0C3A"/>
    <w:rsid w:val="00DC0CA7"/>
    <w:rsid w:val="00DC0D07"/>
    <w:rsid w:val="00DC0E6D"/>
    <w:rsid w:val="00DC0EA3"/>
    <w:rsid w:val="00DC0EE8"/>
    <w:rsid w:val="00DC1150"/>
    <w:rsid w:val="00DC1424"/>
    <w:rsid w:val="00DC1C24"/>
    <w:rsid w:val="00DC1EE7"/>
    <w:rsid w:val="00DC1FE8"/>
    <w:rsid w:val="00DC20D1"/>
    <w:rsid w:val="00DC24F4"/>
    <w:rsid w:val="00DC2BBE"/>
    <w:rsid w:val="00DC2FFB"/>
    <w:rsid w:val="00DC314F"/>
    <w:rsid w:val="00DC3355"/>
    <w:rsid w:val="00DC33E0"/>
    <w:rsid w:val="00DC3AD2"/>
    <w:rsid w:val="00DC3B81"/>
    <w:rsid w:val="00DC3D21"/>
    <w:rsid w:val="00DC414A"/>
    <w:rsid w:val="00DC4282"/>
    <w:rsid w:val="00DC42EF"/>
    <w:rsid w:val="00DC437C"/>
    <w:rsid w:val="00DC454D"/>
    <w:rsid w:val="00DC4681"/>
    <w:rsid w:val="00DC4ABD"/>
    <w:rsid w:val="00DC4B87"/>
    <w:rsid w:val="00DC50D4"/>
    <w:rsid w:val="00DC5375"/>
    <w:rsid w:val="00DC540E"/>
    <w:rsid w:val="00DC58B0"/>
    <w:rsid w:val="00DC596D"/>
    <w:rsid w:val="00DC5AF0"/>
    <w:rsid w:val="00DC5B87"/>
    <w:rsid w:val="00DC5C19"/>
    <w:rsid w:val="00DC5DEA"/>
    <w:rsid w:val="00DC5E5B"/>
    <w:rsid w:val="00DC62AE"/>
    <w:rsid w:val="00DC647B"/>
    <w:rsid w:val="00DC6573"/>
    <w:rsid w:val="00DC65D2"/>
    <w:rsid w:val="00DC671C"/>
    <w:rsid w:val="00DC6A96"/>
    <w:rsid w:val="00DC711B"/>
    <w:rsid w:val="00DC71CC"/>
    <w:rsid w:val="00DC727F"/>
    <w:rsid w:val="00DC72F5"/>
    <w:rsid w:val="00DC74A8"/>
    <w:rsid w:val="00DC780A"/>
    <w:rsid w:val="00DC7E21"/>
    <w:rsid w:val="00DC7FFB"/>
    <w:rsid w:val="00DD047C"/>
    <w:rsid w:val="00DD0745"/>
    <w:rsid w:val="00DD07D0"/>
    <w:rsid w:val="00DD0B8A"/>
    <w:rsid w:val="00DD0D69"/>
    <w:rsid w:val="00DD1377"/>
    <w:rsid w:val="00DD13BB"/>
    <w:rsid w:val="00DD1496"/>
    <w:rsid w:val="00DD166E"/>
    <w:rsid w:val="00DD170B"/>
    <w:rsid w:val="00DD1B03"/>
    <w:rsid w:val="00DD1D58"/>
    <w:rsid w:val="00DD1F11"/>
    <w:rsid w:val="00DD2289"/>
    <w:rsid w:val="00DD276B"/>
    <w:rsid w:val="00DD333B"/>
    <w:rsid w:val="00DD33D2"/>
    <w:rsid w:val="00DD34B0"/>
    <w:rsid w:val="00DD3729"/>
    <w:rsid w:val="00DD3B1C"/>
    <w:rsid w:val="00DD3BA4"/>
    <w:rsid w:val="00DD434D"/>
    <w:rsid w:val="00DD479C"/>
    <w:rsid w:val="00DD5A7E"/>
    <w:rsid w:val="00DD5BDB"/>
    <w:rsid w:val="00DD5DCB"/>
    <w:rsid w:val="00DD62A3"/>
    <w:rsid w:val="00DD64A7"/>
    <w:rsid w:val="00DD6722"/>
    <w:rsid w:val="00DD695C"/>
    <w:rsid w:val="00DD6A7E"/>
    <w:rsid w:val="00DD6AD7"/>
    <w:rsid w:val="00DD6EB4"/>
    <w:rsid w:val="00DD6F20"/>
    <w:rsid w:val="00DD75E2"/>
    <w:rsid w:val="00DD766D"/>
    <w:rsid w:val="00DD7BC9"/>
    <w:rsid w:val="00DD7C10"/>
    <w:rsid w:val="00DD7C86"/>
    <w:rsid w:val="00DE0210"/>
    <w:rsid w:val="00DE09FC"/>
    <w:rsid w:val="00DE0CB1"/>
    <w:rsid w:val="00DE110B"/>
    <w:rsid w:val="00DE143B"/>
    <w:rsid w:val="00DE2058"/>
    <w:rsid w:val="00DE2085"/>
    <w:rsid w:val="00DE23AC"/>
    <w:rsid w:val="00DE2A86"/>
    <w:rsid w:val="00DE2A97"/>
    <w:rsid w:val="00DE2BC8"/>
    <w:rsid w:val="00DE3119"/>
    <w:rsid w:val="00DE3220"/>
    <w:rsid w:val="00DE3284"/>
    <w:rsid w:val="00DE35A2"/>
    <w:rsid w:val="00DE35C2"/>
    <w:rsid w:val="00DE3642"/>
    <w:rsid w:val="00DE3DAA"/>
    <w:rsid w:val="00DE3DBF"/>
    <w:rsid w:val="00DE3E9E"/>
    <w:rsid w:val="00DE45D4"/>
    <w:rsid w:val="00DE478F"/>
    <w:rsid w:val="00DE4DD2"/>
    <w:rsid w:val="00DE5552"/>
    <w:rsid w:val="00DE5AE8"/>
    <w:rsid w:val="00DE5B77"/>
    <w:rsid w:val="00DE69E0"/>
    <w:rsid w:val="00DE6A89"/>
    <w:rsid w:val="00DE6F48"/>
    <w:rsid w:val="00DE72FF"/>
    <w:rsid w:val="00DE737F"/>
    <w:rsid w:val="00DE766B"/>
    <w:rsid w:val="00DE7857"/>
    <w:rsid w:val="00DE78A6"/>
    <w:rsid w:val="00DE7B1E"/>
    <w:rsid w:val="00DE7C69"/>
    <w:rsid w:val="00DE7F09"/>
    <w:rsid w:val="00DF04BB"/>
    <w:rsid w:val="00DF0AE1"/>
    <w:rsid w:val="00DF0B08"/>
    <w:rsid w:val="00DF0EF0"/>
    <w:rsid w:val="00DF11CC"/>
    <w:rsid w:val="00DF12BD"/>
    <w:rsid w:val="00DF13AB"/>
    <w:rsid w:val="00DF1B09"/>
    <w:rsid w:val="00DF1B0E"/>
    <w:rsid w:val="00DF1C24"/>
    <w:rsid w:val="00DF1E52"/>
    <w:rsid w:val="00DF23A1"/>
    <w:rsid w:val="00DF3108"/>
    <w:rsid w:val="00DF34D5"/>
    <w:rsid w:val="00DF36DD"/>
    <w:rsid w:val="00DF37D9"/>
    <w:rsid w:val="00DF386D"/>
    <w:rsid w:val="00DF39F0"/>
    <w:rsid w:val="00DF3A20"/>
    <w:rsid w:val="00DF3DA5"/>
    <w:rsid w:val="00DF3E96"/>
    <w:rsid w:val="00DF4116"/>
    <w:rsid w:val="00DF4966"/>
    <w:rsid w:val="00DF4B3B"/>
    <w:rsid w:val="00DF54DA"/>
    <w:rsid w:val="00DF5D7A"/>
    <w:rsid w:val="00DF5F9C"/>
    <w:rsid w:val="00DF6376"/>
    <w:rsid w:val="00DF658E"/>
    <w:rsid w:val="00DF6685"/>
    <w:rsid w:val="00DF6C13"/>
    <w:rsid w:val="00DF6CAC"/>
    <w:rsid w:val="00DF6D2F"/>
    <w:rsid w:val="00DF6F55"/>
    <w:rsid w:val="00DF6F9D"/>
    <w:rsid w:val="00DF70C0"/>
    <w:rsid w:val="00DF7427"/>
    <w:rsid w:val="00DF78AE"/>
    <w:rsid w:val="00DF7A98"/>
    <w:rsid w:val="00DF7C87"/>
    <w:rsid w:val="00DF7D67"/>
    <w:rsid w:val="00E000C5"/>
    <w:rsid w:val="00E001F3"/>
    <w:rsid w:val="00E00431"/>
    <w:rsid w:val="00E0062B"/>
    <w:rsid w:val="00E00660"/>
    <w:rsid w:val="00E007EF"/>
    <w:rsid w:val="00E008CD"/>
    <w:rsid w:val="00E00961"/>
    <w:rsid w:val="00E00D3E"/>
    <w:rsid w:val="00E00DEC"/>
    <w:rsid w:val="00E00EB5"/>
    <w:rsid w:val="00E0113B"/>
    <w:rsid w:val="00E01249"/>
    <w:rsid w:val="00E018FB"/>
    <w:rsid w:val="00E01BC8"/>
    <w:rsid w:val="00E01D8F"/>
    <w:rsid w:val="00E020EB"/>
    <w:rsid w:val="00E02127"/>
    <w:rsid w:val="00E028A4"/>
    <w:rsid w:val="00E02B8D"/>
    <w:rsid w:val="00E033C0"/>
    <w:rsid w:val="00E03584"/>
    <w:rsid w:val="00E03B17"/>
    <w:rsid w:val="00E03C60"/>
    <w:rsid w:val="00E04712"/>
    <w:rsid w:val="00E053C1"/>
    <w:rsid w:val="00E054BE"/>
    <w:rsid w:val="00E058C6"/>
    <w:rsid w:val="00E05CD1"/>
    <w:rsid w:val="00E05EEE"/>
    <w:rsid w:val="00E060D5"/>
    <w:rsid w:val="00E0645F"/>
    <w:rsid w:val="00E06914"/>
    <w:rsid w:val="00E06A8F"/>
    <w:rsid w:val="00E06D12"/>
    <w:rsid w:val="00E06DF4"/>
    <w:rsid w:val="00E07073"/>
    <w:rsid w:val="00E07119"/>
    <w:rsid w:val="00E0723E"/>
    <w:rsid w:val="00E073B1"/>
    <w:rsid w:val="00E0752E"/>
    <w:rsid w:val="00E077CC"/>
    <w:rsid w:val="00E077F1"/>
    <w:rsid w:val="00E07A9D"/>
    <w:rsid w:val="00E07DF4"/>
    <w:rsid w:val="00E07E9D"/>
    <w:rsid w:val="00E07EFF"/>
    <w:rsid w:val="00E07F0A"/>
    <w:rsid w:val="00E106C6"/>
    <w:rsid w:val="00E10916"/>
    <w:rsid w:val="00E1114A"/>
    <w:rsid w:val="00E111EF"/>
    <w:rsid w:val="00E11BA2"/>
    <w:rsid w:val="00E11EDA"/>
    <w:rsid w:val="00E11F40"/>
    <w:rsid w:val="00E12807"/>
    <w:rsid w:val="00E12AFE"/>
    <w:rsid w:val="00E12C94"/>
    <w:rsid w:val="00E12CF4"/>
    <w:rsid w:val="00E134E7"/>
    <w:rsid w:val="00E13F89"/>
    <w:rsid w:val="00E141A6"/>
    <w:rsid w:val="00E14660"/>
    <w:rsid w:val="00E1467F"/>
    <w:rsid w:val="00E14746"/>
    <w:rsid w:val="00E148C0"/>
    <w:rsid w:val="00E148C9"/>
    <w:rsid w:val="00E14AB2"/>
    <w:rsid w:val="00E14BAB"/>
    <w:rsid w:val="00E14EF0"/>
    <w:rsid w:val="00E152ED"/>
    <w:rsid w:val="00E15638"/>
    <w:rsid w:val="00E15741"/>
    <w:rsid w:val="00E15BEB"/>
    <w:rsid w:val="00E15D87"/>
    <w:rsid w:val="00E15E5B"/>
    <w:rsid w:val="00E15E6C"/>
    <w:rsid w:val="00E15EFB"/>
    <w:rsid w:val="00E16647"/>
    <w:rsid w:val="00E16694"/>
    <w:rsid w:val="00E16A55"/>
    <w:rsid w:val="00E1781A"/>
    <w:rsid w:val="00E20AAE"/>
    <w:rsid w:val="00E20B57"/>
    <w:rsid w:val="00E20B73"/>
    <w:rsid w:val="00E20C1C"/>
    <w:rsid w:val="00E20EB6"/>
    <w:rsid w:val="00E21180"/>
    <w:rsid w:val="00E21434"/>
    <w:rsid w:val="00E214E3"/>
    <w:rsid w:val="00E21638"/>
    <w:rsid w:val="00E21714"/>
    <w:rsid w:val="00E220F5"/>
    <w:rsid w:val="00E2245A"/>
    <w:rsid w:val="00E22880"/>
    <w:rsid w:val="00E22BAD"/>
    <w:rsid w:val="00E22E14"/>
    <w:rsid w:val="00E22E3F"/>
    <w:rsid w:val="00E2355E"/>
    <w:rsid w:val="00E2382E"/>
    <w:rsid w:val="00E23883"/>
    <w:rsid w:val="00E23B9E"/>
    <w:rsid w:val="00E23DD7"/>
    <w:rsid w:val="00E24016"/>
    <w:rsid w:val="00E24119"/>
    <w:rsid w:val="00E24234"/>
    <w:rsid w:val="00E2430B"/>
    <w:rsid w:val="00E243D5"/>
    <w:rsid w:val="00E249BB"/>
    <w:rsid w:val="00E24E8C"/>
    <w:rsid w:val="00E25092"/>
    <w:rsid w:val="00E25401"/>
    <w:rsid w:val="00E25A18"/>
    <w:rsid w:val="00E25DCC"/>
    <w:rsid w:val="00E25F95"/>
    <w:rsid w:val="00E2619D"/>
    <w:rsid w:val="00E263F1"/>
    <w:rsid w:val="00E265AA"/>
    <w:rsid w:val="00E265BF"/>
    <w:rsid w:val="00E265DD"/>
    <w:rsid w:val="00E26693"/>
    <w:rsid w:val="00E26846"/>
    <w:rsid w:val="00E270DC"/>
    <w:rsid w:val="00E27261"/>
    <w:rsid w:val="00E2731F"/>
    <w:rsid w:val="00E27AC3"/>
    <w:rsid w:val="00E27B0F"/>
    <w:rsid w:val="00E3063C"/>
    <w:rsid w:val="00E30672"/>
    <w:rsid w:val="00E30747"/>
    <w:rsid w:val="00E30821"/>
    <w:rsid w:val="00E30D5D"/>
    <w:rsid w:val="00E31057"/>
    <w:rsid w:val="00E312AC"/>
    <w:rsid w:val="00E31318"/>
    <w:rsid w:val="00E3172C"/>
    <w:rsid w:val="00E31760"/>
    <w:rsid w:val="00E31775"/>
    <w:rsid w:val="00E31A84"/>
    <w:rsid w:val="00E31C6C"/>
    <w:rsid w:val="00E31E6E"/>
    <w:rsid w:val="00E3230D"/>
    <w:rsid w:val="00E324CC"/>
    <w:rsid w:val="00E32ACB"/>
    <w:rsid w:val="00E32D15"/>
    <w:rsid w:val="00E32EF6"/>
    <w:rsid w:val="00E32F2F"/>
    <w:rsid w:val="00E333C1"/>
    <w:rsid w:val="00E33533"/>
    <w:rsid w:val="00E33A4A"/>
    <w:rsid w:val="00E33F8C"/>
    <w:rsid w:val="00E341C0"/>
    <w:rsid w:val="00E3446C"/>
    <w:rsid w:val="00E34944"/>
    <w:rsid w:val="00E350C5"/>
    <w:rsid w:val="00E352A9"/>
    <w:rsid w:val="00E354DC"/>
    <w:rsid w:val="00E354E0"/>
    <w:rsid w:val="00E356EE"/>
    <w:rsid w:val="00E35985"/>
    <w:rsid w:val="00E35B1F"/>
    <w:rsid w:val="00E35E9D"/>
    <w:rsid w:val="00E35EC4"/>
    <w:rsid w:val="00E36083"/>
    <w:rsid w:val="00E3616C"/>
    <w:rsid w:val="00E365BD"/>
    <w:rsid w:val="00E369EA"/>
    <w:rsid w:val="00E36CBC"/>
    <w:rsid w:val="00E36F85"/>
    <w:rsid w:val="00E36FF8"/>
    <w:rsid w:val="00E37298"/>
    <w:rsid w:val="00E374BC"/>
    <w:rsid w:val="00E376FC"/>
    <w:rsid w:val="00E3771B"/>
    <w:rsid w:val="00E37771"/>
    <w:rsid w:val="00E37B23"/>
    <w:rsid w:val="00E37C5B"/>
    <w:rsid w:val="00E37CA1"/>
    <w:rsid w:val="00E40494"/>
    <w:rsid w:val="00E409F3"/>
    <w:rsid w:val="00E40A51"/>
    <w:rsid w:val="00E40B99"/>
    <w:rsid w:val="00E40D51"/>
    <w:rsid w:val="00E419C2"/>
    <w:rsid w:val="00E41A96"/>
    <w:rsid w:val="00E41F62"/>
    <w:rsid w:val="00E4202A"/>
    <w:rsid w:val="00E420AC"/>
    <w:rsid w:val="00E422AD"/>
    <w:rsid w:val="00E422B6"/>
    <w:rsid w:val="00E42519"/>
    <w:rsid w:val="00E42C00"/>
    <w:rsid w:val="00E432DF"/>
    <w:rsid w:val="00E4339C"/>
    <w:rsid w:val="00E433BC"/>
    <w:rsid w:val="00E4352F"/>
    <w:rsid w:val="00E43619"/>
    <w:rsid w:val="00E43F3B"/>
    <w:rsid w:val="00E4416F"/>
    <w:rsid w:val="00E443E7"/>
    <w:rsid w:val="00E4442E"/>
    <w:rsid w:val="00E445EB"/>
    <w:rsid w:val="00E44AAD"/>
    <w:rsid w:val="00E4526D"/>
    <w:rsid w:val="00E45420"/>
    <w:rsid w:val="00E454A0"/>
    <w:rsid w:val="00E45617"/>
    <w:rsid w:val="00E45B09"/>
    <w:rsid w:val="00E45EA0"/>
    <w:rsid w:val="00E4656C"/>
    <w:rsid w:val="00E468F3"/>
    <w:rsid w:val="00E4730D"/>
    <w:rsid w:val="00E4744B"/>
    <w:rsid w:val="00E47953"/>
    <w:rsid w:val="00E47BC2"/>
    <w:rsid w:val="00E47DBB"/>
    <w:rsid w:val="00E50161"/>
    <w:rsid w:val="00E50635"/>
    <w:rsid w:val="00E50712"/>
    <w:rsid w:val="00E509C8"/>
    <w:rsid w:val="00E50B27"/>
    <w:rsid w:val="00E50BAB"/>
    <w:rsid w:val="00E512FE"/>
    <w:rsid w:val="00E5145B"/>
    <w:rsid w:val="00E51823"/>
    <w:rsid w:val="00E51833"/>
    <w:rsid w:val="00E51EF5"/>
    <w:rsid w:val="00E52A3C"/>
    <w:rsid w:val="00E5302B"/>
    <w:rsid w:val="00E53456"/>
    <w:rsid w:val="00E534B9"/>
    <w:rsid w:val="00E53547"/>
    <w:rsid w:val="00E53763"/>
    <w:rsid w:val="00E53A4A"/>
    <w:rsid w:val="00E541E3"/>
    <w:rsid w:val="00E54250"/>
    <w:rsid w:val="00E54302"/>
    <w:rsid w:val="00E54622"/>
    <w:rsid w:val="00E54F40"/>
    <w:rsid w:val="00E5519C"/>
    <w:rsid w:val="00E5537F"/>
    <w:rsid w:val="00E55767"/>
    <w:rsid w:val="00E55912"/>
    <w:rsid w:val="00E55A44"/>
    <w:rsid w:val="00E55BC2"/>
    <w:rsid w:val="00E55DE9"/>
    <w:rsid w:val="00E56CA4"/>
    <w:rsid w:val="00E57465"/>
    <w:rsid w:val="00E5782B"/>
    <w:rsid w:val="00E5788B"/>
    <w:rsid w:val="00E57C37"/>
    <w:rsid w:val="00E57E3C"/>
    <w:rsid w:val="00E60A16"/>
    <w:rsid w:val="00E61482"/>
    <w:rsid w:val="00E617F6"/>
    <w:rsid w:val="00E619AD"/>
    <w:rsid w:val="00E61BBA"/>
    <w:rsid w:val="00E61DF0"/>
    <w:rsid w:val="00E61FC5"/>
    <w:rsid w:val="00E6208A"/>
    <w:rsid w:val="00E622AB"/>
    <w:rsid w:val="00E62942"/>
    <w:rsid w:val="00E62D6A"/>
    <w:rsid w:val="00E62E82"/>
    <w:rsid w:val="00E63377"/>
    <w:rsid w:val="00E636D9"/>
    <w:rsid w:val="00E63C03"/>
    <w:rsid w:val="00E63ED2"/>
    <w:rsid w:val="00E640F6"/>
    <w:rsid w:val="00E6437D"/>
    <w:rsid w:val="00E646B5"/>
    <w:rsid w:val="00E64932"/>
    <w:rsid w:val="00E64974"/>
    <w:rsid w:val="00E64A9F"/>
    <w:rsid w:val="00E64B25"/>
    <w:rsid w:val="00E64D7E"/>
    <w:rsid w:val="00E64EF7"/>
    <w:rsid w:val="00E650C3"/>
    <w:rsid w:val="00E650C9"/>
    <w:rsid w:val="00E6519F"/>
    <w:rsid w:val="00E65842"/>
    <w:rsid w:val="00E658F0"/>
    <w:rsid w:val="00E65ECF"/>
    <w:rsid w:val="00E66005"/>
    <w:rsid w:val="00E66024"/>
    <w:rsid w:val="00E66077"/>
    <w:rsid w:val="00E66141"/>
    <w:rsid w:val="00E661C8"/>
    <w:rsid w:val="00E661F5"/>
    <w:rsid w:val="00E662CA"/>
    <w:rsid w:val="00E66429"/>
    <w:rsid w:val="00E66541"/>
    <w:rsid w:val="00E66E0E"/>
    <w:rsid w:val="00E6721B"/>
    <w:rsid w:val="00E675CE"/>
    <w:rsid w:val="00E676D2"/>
    <w:rsid w:val="00E678C9"/>
    <w:rsid w:val="00E67B2A"/>
    <w:rsid w:val="00E703CE"/>
    <w:rsid w:val="00E7056D"/>
    <w:rsid w:val="00E706AF"/>
    <w:rsid w:val="00E70C0F"/>
    <w:rsid w:val="00E70D37"/>
    <w:rsid w:val="00E70EF2"/>
    <w:rsid w:val="00E70FD2"/>
    <w:rsid w:val="00E7125C"/>
    <w:rsid w:val="00E71494"/>
    <w:rsid w:val="00E7151D"/>
    <w:rsid w:val="00E71971"/>
    <w:rsid w:val="00E719A7"/>
    <w:rsid w:val="00E71A0D"/>
    <w:rsid w:val="00E71AA2"/>
    <w:rsid w:val="00E71D7E"/>
    <w:rsid w:val="00E721B8"/>
    <w:rsid w:val="00E72343"/>
    <w:rsid w:val="00E72469"/>
    <w:rsid w:val="00E72E0B"/>
    <w:rsid w:val="00E72EF5"/>
    <w:rsid w:val="00E72EFB"/>
    <w:rsid w:val="00E73652"/>
    <w:rsid w:val="00E73786"/>
    <w:rsid w:val="00E7390A"/>
    <w:rsid w:val="00E73BB3"/>
    <w:rsid w:val="00E73E64"/>
    <w:rsid w:val="00E7414F"/>
    <w:rsid w:val="00E74CD8"/>
    <w:rsid w:val="00E74E30"/>
    <w:rsid w:val="00E74E65"/>
    <w:rsid w:val="00E74E8C"/>
    <w:rsid w:val="00E7506F"/>
    <w:rsid w:val="00E7570A"/>
    <w:rsid w:val="00E75C60"/>
    <w:rsid w:val="00E760A3"/>
    <w:rsid w:val="00E76172"/>
    <w:rsid w:val="00E76283"/>
    <w:rsid w:val="00E764B3"/>
    <w:rsid w:val="00E765FC"/>
    <w:rsid w:val="00E76AA1"/>
    <w:rsid w:val="00E76F99"/>
    <w:rsid w:val="00E772A0"/>
    <w:rsid w:val="00E773B9"/>
    <w:rsid w:val="00E776E9"/>
    <w:rsid w:val="00E77CF2"/>
    <w:rsid w:val="00E800A6"/>
    <w:rsid w:val="00E80271"/>
    <w:rsid w:val="00E80679"/>
    <w:rsid w:val="00E80842"/>
    <w:rsid w:val="00E80A65"/>
    <w:rsid w:val="00E80C43"/>
    <w:rsid w:val="00E80CA4"/>
    <w:rsid w:val="00E80DC2"/>
    <w:rsid w:val="00E80DF0"/>
    <w:rsid w:val="00E81A40"/>
    <w:rsid w:val="00E81E1C"/>
    <w:rsid w:val="00E81FDF"/>
    <w:rsid w:val="00E8200F"/>
    <w:rsid w:val="00E82387"/>
    <w:rsid w:val="00E825E6"/>
    <w:rsid w:val="00E82E5B"/>
    <w:rsid w:val="00E83A6C"/>
    <w:rsid w:val="00E83E71"/>
    <w:rsid w:val="00E841E1"/>
    <w:rsid w:val="00E84284"/>
    <w:rsid w:val="00E847F1"/>
    <w:rsid w:val="00E84873"/>
    <w:rsid w:val="00E84F8E"/>
    <w:rsid w:val="00E851F0"/>
    <w:rsid w:val="00E8598E"/>
    <w:rsid w:val="00E85C4B"/>
    <w:rsid w:val="00E86293"/>
    <w:rsid w:val="00E86457"/>
    <w:rsid w:val="00E864ED"/>
    <w:rsid w:val="00E86537"/>
    <w:rsid w:val="00E86578"/>
    <w:rsid w:val="00E86D89"/>
    <w:rsid w:val="00E86DB7"/>
    <w:rsid w:val="00E86E2D"/>
    <w:rsid w:val="00E86E54"/>
    <w:rsid w:val="00E873F1"/>
    <w:rsid w:val="00E8749F"/>
    <w:rsid w:val="00E8777C"/>
    <w:rsid w:val="00E8777F"/>
    <w:rsid w:val="00E87805"/>
    <w:rsid w:val="00E879A8"/>
    <w:rsid w:val="00E900C8"/>
    <w:rsid w:val="00E90561"/>
    <w:rsid w:val="00E90DD4"/>
    <w:rsid w:val="00E90E09"/>
    <w:rsid w:val="00E913A1"/>
    <w:rsid w:val="00E91B41"/>
    <w:rsid w:val="00E91F68"/>
    <w:rsid w:val="00E92070"/>
    <w:rsid w:val="00E925EA"/>
    <w:rsid w:val="00E9269C"/>
    <w:rsid w:val="00E92911"/>
    <w:rsid w:val="00E929F3"/>
    <w:rsid w:val="00E9366B"/>
    <w:rsid w:val="00E9389D"/>
    <w:rsid w:val="00E93EB5"/>
    <w:rsid w:val="00E93F13"/>
    <w:rsid w:val="00E94356"/>
    <w:rsid w:val="00E9452B"/>
    <w:rsid w:val="00E9461D"/>
    <w:rsid w:val="00E94963"/>
    <w:rsid w:val="00E94E8B"/>
    <w:rsid w:val="00E951BE"/>
    <w:rsid w:val="00E95426"/>
    <w:rsid w:val="00E95818"/>
    <w:rsid w:val="00E95AD2"/>
    <w:rsid w:val="00E95B52"/>
    <w:rsid w:val="00E9613D"/>
    <w:rsid w:val="00E961C9"/>
    <w:rsid w:val="00E96229"/>
    <w:rsid w:val="00E96340"/>
    <w:rsid w:val="00E9640A"/>
    <w:rsid w:val="00E96974"/>
    <w:rsid w:val="00E96A46"/>
    <w:rsid w:val="00E96BBC"/>
    <w:rsid w:val="00E96CA5"/>
    <w:rsid w:val="00E96CC5"/>
    <w:rsid w:val="00E9720B"/>
    <w:rsid w:val="00E978D4"/>
    <w:rsid w:val="00E9791B"/>
    <w:rsid w:val="00E97AA0"/>
    <w:rsid w:val="00E97D46"/>
    <w:rsid w:val="00E97D71"/>
    <w:rsid w:val="00EA0130"/>
    <w:rsid w:val="00EA032A"/>
    <w:rsid w:val="00EA0820"/>
    <w:rsid w:val="00EA0AF0"/>
    <w:rsid w:val="00EA0AFA"/>
    <w:rsid w:val="00EA0BB0"/>
    <w:rsid w:val="00EA0E2B"/>
    <w:rsid w:val="00EA1015"/>
    <w:rsid w:val="00EA16FD"/>
    <w:rsid w:val="00EA1885"/>
    <w:rsid w:val="00EA1B10"/>
    <w:rsid w:val="00EA1C5D"/>
    <w:rsid w:val="00EA1CC9"/>
    <w:rsid w:val="00EA23B6"/>
    <w:rsid w:val="00EA23F4"/>
    <w:rsid w:val="00EA261B"/>
    <w:rsid w:val="00EA32E4"/>
    <w:rsid w:val="00EA35F3"/>
    <w:rsid w:val="00EA3BEB"/>
    <w:rsid w:val="00EA3DFD"/>
    <w:rsid w:val="00EA3EBE"/>
    <w:rsid w:val="00EA4065"/>
    <w:rsid w:val="00EA4180"/>
    <w:rsid w:val="00EA43B8"/>
    <w:rsid w:val="00EA469E"/>
    <w:rsid w:val="00EA4ACE"/>
    <w:rsid w:val="00EA4BFD"/>
    <w:rsid w:val="00EA4CF0"/>
    <w:rsid w:val="00EA5024"/>
    <w:rsid w:val="00EA5D64"/>
    <w:rsid w:val="00EA60F0"/>
    <w:rsid w:val="00EA654E"/>
    <w:rsid w:val="00EA6823"/>
    <w:rsid w:val="00EA6BEF"/>
    <w:rsid w:val="00EA6D12"/>
    <w:rsid w:val="00EA6F88"/>
    <w:rsid w:val="00EA7379"/>
    <w:rsid w:val="00EA7F4E"/>
    <w:rsid w:val="00EB028D"/>
    <w:rsid w:val="00EB02A3"/>
    <w:rsid w:val="00EB07B6"/>
    <w:rsid w:val="00EB0F02"/>
    <w:rsid w:val="00EB112A"/>
    <w:rsid w:val="00EB12C9"/>
    <w:rsid w:val="00EB12D7"/>
    <w:rsid w:val="00EB167E"/>
    <w:rsid w:val="00EB237A"/>
    <w:rsid w:val="00EB29F2"/>
    <w:rsid w:val="00EB2FD0"/>
    <w:rsid w:val="00EB34E3"/>
    <w:rsid w:val="00EB383D"/>
    <w:rsid w:val="00EB3848"/>
    <w:rsid w:val="00EB3B44"/>
    <w:rsid w:val="00EB3BA1"/>
    <w:rsid w:val="00EB3BB2"/>
    <w:rsid w:val="00EB3D32"/>
    <w:rsid w:val="00EB3EAB"/>
    <w:rsid w:val="00EB40EB"/>
    <w:rsid w:val="00EB46FA"/>
    <w:rsid w:val="00EB49BA"/>
    <w:rsid w:val="00EB52B7"/>
    <w:rsid w:val="00EB53A4"/>
    <w:rsid w:val="00EB5A8D"/>
    <w:rsid w:val="00EB5F99"/>
    <w:rsid w:val="00EB619B"/>
    <w:rsid w:val="00EB64F9"/>
    <w:rsid w:val="00EB657C"/>
    <w:rsid w:val="00EB659C"/>
    <w:rsid w:val="00EB69AE"/>
    <w:rsid w:val="00EB6ACD"/>
    <w:rsid w:val="00EB7577"/>
    <w:rsid w:val="00EB786F"/>
    <w:rsid w:val="00EB7A03"/>
    <w:rsid w:val="00EB7C05"/>
    <w:rsid w:val="00EC0058"/>
    <w:rsid w:val="00EC0198"/>
    <w:rsid w:val="00EC090D"/>
    <w:rsid w:val="00EC094C"/>
    <w:rsid w:val="00EC0BAC"/>
    <w:rsid w:val="00EC0BEC"/>
    <w:rsid w:val="00EC0FD5"/>
    <w:rsid w:val="00EC1118"/>
    <w:rsid w:val="00EC11D6"/>
    <w:rsid w:val="00EC1391"/>
    <w:rsid w:val="00EC14BC"/>
    <w:rsid w:val="00EC1616"/>
    <w:rsid w:val="00EC17AC"/>
    <w:rsid w:val="00EC1CE6"/>
    <w:rsid w:val="00EC21CE"/>
    <w:rsid w:val="00EC226E"/>
    <w:rsid w:val="00EC22B6"/>
    <w:rsid w:val="00EC2360"/>
    <w:rsid w:val="00EC24D7"/>
    <w:rsid w:val="00EC25B5"/>
    <w:rsid w:val="00EC28C3"/>
    <w:rsid w:val="00EC290A"/>
    <w:rsid w:val="00EC2DFB"/>
    <w:rsid w:val="00EC3122"/>
    <w:rsid w:val="00EC348C"/>
    <w:rsid w:val="00EC36FA"/>
    <w:rsid w:val="00EC3B15"/>
    <w:rsid w:val="00EC3DC8"/>
    <w:rsid w:val="00EC4240"/>
    <w:rsid w:val="00EC43A3"/>
    <w:rsid w:val="00EC44A5"/>
    <w:rsid w:val="00EC461B"/>
    <w:rsid w:val="00EC49D5"/>
    <w:rsid w:val="00EC49E5"/>
    <w:rsid w:val="00EC500A"/>
    <w:rsid w:val="00EC567E"/>
    <w:rsid w:val="00EC5A5C"/>
    <w:rsid w:val="00EC5AD3"/>
    <w:rsid w:val="00EC6153"/>
    <w:rsid w:val="00EC650A"/>
    <w:rsid w:val="00EC6856"/>
    <w:rsid w:val="00EC6861"/>
    <w:rsid w:val="00EC6B6D"/>
    <w:rsid w:val="00EC6B88"/>
    <w:rsid w:val="00EC6CEF"/>
    <w:rsid w:val="00EC6FB9"/>
    <w:rsid w:val="00EC702A"/>
    <w:rsid w:val="00EC70A7"/>
    <w:rsid w:val="00EC70E5"/>
    <w:rsid w:val="00EC70F3"/>
    <w:rsid w:val="00EC7251"/>
    <w:rsid w:val="00EC76EF"/>
    <w:rsid w:val="00EC7B22"/>
    <w:rsid w:val="00EC7CD1"/>
    <w:rsid w:val="00EC7F1E"/>
    <w:rsid w:val="00ED0088"/>
    <w:rsid w:val="00ED0314"/>
    <w:rsid w:val="00ED06D9"/>
    <w:rsid w:val="00ED0B5A"/>
    <w:rsid w:val="00ED0D66"/>
    <w:rsid w:val="00ED11EC"/>
    <w:rsid w:val="00ED12C2"/>
    <w:rsid w:val="00ED13AA"/>
    <w:rsid w:val="00ED161B"/>
    <w:rsid w:val="00ED16A7"/>
    <w:rsid w:val="00ED1971"/>
    <w:rsid w:val="00ED1B85"/>
    <w:rsid w:val="00ED26D1"/>
    <w:rsid w:val="00ED2B92"/>
    <w:rsid w:val="00ED2D0A"/>
    <w:rsid w:val="00ED310C"/>
    <w:rsid w:val="00ED3CBC"/>
    <w:rsid w:val="00ED3E87"/>
    <w:rsid w:val="00ED3F03"/>
    <w:rsid w:val="00ED46BF"/>
    <w:rsid w:val="00ED49DB"/>
    <w:rsid w:val="00ED4CC2"/>
    <w:rsid w:val="00ED50B4"/>
    <w:rsid w:val="00ED5376"/>
    <w:rsid w:val="00ED53B0"/>
    <w:rsid w:val="00ED53C3"/>
    <w:rsid w:val="00ED554A"/>
    <w:rsid w:val="00ED5660"/>
    <w:rsid w:val="00ED573E"/>
    <w:rsid w:val="00ED591C"/>
    <w:rsid w:val="00ED5AD0"/>
    <w:rsid w:val="00ED5C0D"/>
    <w:rsid w:val="00ED5C22"/>
    <w:rsid w:val="00ED5D4C"/>
    <w:rsid w:val="00ED5DA2"/>
    <w:rsid w:val="00ED6447"/>
    <w:rsid w:val="00ED647E"/>
    <w:rsid w:val="00ED651D"/>
    <w:rsid w:val="00ED6663"/>
    <w:rsid w:val="00ED6CF9"/>
    <w:rsid w:val="00ED6D55"/>
    <w:rsid w:val="00ED712D"/>
    <w:rsid w:val="00ED71CF"/>
    <w:rsid w:val="00ED7CFF"/>
    <w:rsid w:val="00ED7E90"/>
    <w:rsid w:val="00EE0074"/>
    <w:rsid w:val="00EE00EC"/>
    <w:rsid w:val="00EE0399"/>
    <w:rsid w:val="00EE03D8"/>
    <w:rsid w:val="00EE069E"/>
    <w:rsid w:val="00EE072F"/>
    <w:rsid w:val="00EE0A1D"/>
    <w:rsid w:val="00EE141D"/>
    <w:rsid w:val="00EE1683"/>
    <w:rsid w:val="00EE1EEA"/>
    <w:rsid w:val="00EE1F7A"/>
    <w:rsid w:val="00EE27CE"/>
    <w:rsid w:val="00EE2CAB"/>
    <w:rsid w:val="00EE2EC5"/>
    <w:rsid w:val="00EE30FC"/>
    <w:rsid w:val="00EE310D"/>
    <w:rsid w:val="00EE3199"/>
    <w:rsid w:val="00EE3401"/>
    <w:rsid w:val="00EE3474"/>
    <w:rsid w:val="00EE3EA4"/>
    <w:rsid w:val="00EE4274"/>
    <w:rsid w:val="00EE47B6"/>
    <w:rsid w:val="00EE48F6"/>
    <w:rsid w:val="00EE49DB"/>
    <w:rsid w:val="00EE4EE2"/>
    <w:rsid w:val="00EE5170"/>
    <w:rsid w:val="00EE53E7"/>
    <w:rsid w:val="00EE5574"/>
    <w:rsid w:val="00EE569C"/>
    <w:rsid w:val="00EE5F51"/>
    <w:rsid w:val="00EE6D2D"/>
    <w:rsid w:val="00EE6F60"/>
    <w:rsid w:val="00EE70C7"/>
    <w:rsid w:val="00EE77C8"/>
    <w:rsid w:val="00EE79C6"/>
    <w:rsid w:val="00EF0145"/>
    <w:rsid w:val="00EF0210"/>
    <w:rsid w:val="00EF0256"/>
    <w:rsid w:val="00EF03A3"/>
    <w:rsid w:val="00EF0C02"/>
    <w:rsid w:val="00EF0CDB"/>
    <w:rsid w:val="00EF0FEF"/>
    <w:rsid w:val="00EF1229"/>
    <w:rsid w:val="00EF129E"/>
    <w:rsid w:val="00EF1361"/>
    <w:rsid w:val="00EF166B"/>
    <w:rsid w:val="00EF24BF"/>
    <w:rsid w:val="00EF25DF"/>
    <w:rsid w:val="00EF2806"/>
    <w:rsid w:val="00EF2849"/>
    <w:rsid w:val="00EF2850"/>
    <w:rsid w:val="00EF2896"/>
    <w:rsid w:val="00EF2E1A"/>
    <w:rsid w:val="00EF3025"/>
    <w:rsid w:val="00EF33FE"/>
    <w:rsid w:val="00EF35B6"/>
    <w:rsid w:val="00EF3A98"/>
    <w:rsid w:val="00EF3BCB"/>
    <w:rsid w:val="00EF3EB2"/>
    <w:rsid w:val="00EF40B6"/>
    <w:rsid w:val="00EF414E"/>
    <w:rsid w:val="00EF41A4"/>
    <w:rsid w:val="00EF43E3"/>
    <w:rsid w:val="00EF47D1"/>
    <w:rsid w:val="00EF48A9"/>
    <w:rsid w:val="00EF4A22"/>
    <w:rsid w:val="00EF4B28"/>
    <w:rsid w:val="00EF57A7"/>
    <w:rsid w:val="00EF5AC5"/>
    <w:rsid w:val="00EF6230"/>
    <w:rsid w:val="00EF6672"/>
    <w:rsid w:val="00EF6888"/>
    <w:rsid w:val="00EF693F"/>
    <w:rsid w:val="00EF6B6B"/>
    <w:rsid w:val="00EF73DF"/>
    <w:rsid w:val="00EF7916"/>
    <w:rsid w:val="00EF7997"/>
    <w:rsid w:val="00EF79E0"/>
    <w:rsid w:val="00EF7C8A"/>
    <w:rsid w:val="00EF7CF3"/>
    <w:rsid w:val="00F0025A"/>
    <w:rsid w:val="00F00866"/>
    <w:rsid w:val="00F00A43"/>
    <w:rsid w:val="00F01413"/>
    <w:rsid w:val="00F01475"/>
    <w:rsid w:val="00F01575"/>
    <w:rsid w:val="00F01F66"/>
    <w:rsid w:val="00F022D0"/>
    <w:rsid w:val="00F027F7"/>
    <w:rsid w:val="00F02B31"/>
    <w:rsid w:val="00F02C0D"/>
    <w:rsid w:val="00F02D3A"/>
    <w:rsid w:val="00F0301E"/>
    <w:rsid w:val="00F0325A"/>
    <w:rsid w:val="00F03376"/>
    <w:rsid w:val="00F03685"/>
    <w:rsid w:val="00F036AF"/>
    <w:rsid w:val="00F03E99"/>
    <w:rsid w:val="00F0441A"/>
    <w:rsid w:val="00F0458A"/>
    <w:rsid w:val="00F0492A"/>
    <w:rsid w:val="00F04CBB"/>
    <w:rsid w:val="00F04D5E"/>
    <w:rsid w:val="00F050C7"/>
    <w:rsid w:val="00F054D1"/>
    <w:rsid w:val="00F05512"/>
    <w:rsid w:val="00F05AD7"/>
    <w:rsid w:val="00F05C81"/>
    <w:rsid w:val="00F061BC"/>
    <w:rsid w:val="00F061C7"/>
    <w:rsid w:val="00F06426"/>
    <w:rsid w:val="00F065FD"/>
    <w:rsid w:val="00F06725"/>
    <w:rsid w:val="00F0679F"/>
    <w:rsid w:val="00F0684E"/>
    <w:rsid w:val="00F06A4B"/>
    <w:rsid w:val="00F06C32"/>
    <w:rsid w:val="00F06DC3"/>
    <w:rsid w:val="00F07089"/>
    <w:rsid w:val="00F072EE"/>
    <w:rsid w:val="00F0730E"/>
    <w:rsid w:val="00F075AA"/>
    <w:rsid w:val="00F075BE"/>
    <w:rsid w:val="00F0796F"/>
    <w:rsid w:val="00F079D1"/>
    <w:rsid w:val="00F079FA"/>
    <w:rsid w:val="00F07D59"/>
    <w:rsid w:val="00F10502"/>
    <w:rsid w:val="00F10614"/>
    <w:rsid w:val="00F10747"/>
    <w:rsid w:val="00F10A38"/>
    <w:rsid w:val="00F10E64"/>
    <w:rsid w:val="00F113D9"/>
    <w:rsid w:val="00F113F1"/>
    <w:rsid w:val="00F11DC6"/>
    <w:rsid w:val="00F11FE2"/>
    <w:rsid w:val="00F120CB"/>
    <w:rsid w:val="00F1218E"/>
    <w:rsid w:val="00F12AEA"/>
    <w:rsid w:val="00F12BCF"/>
    <w:rsid w:val="00F12CD9"/>
    <w:rsid w:val="00F13117"/>
    <w:rsid w:val="00F13152"/>
    <w:rsid w:val="00F13195"/>
    <w:rsid w:val="00F132F3"/>
    <w:rsid w:val="00F134C3"/>
    <w:rsid w:val="00F139BA"/>
    <w:rsid w:val="00F13A90"/>
    <w:rsid w:val="00F13CDD"/>
    <w:rsid w:val="00F13D42"/>
    <w:rsid w:val="00F13E2D"/>
    <w:rsid w:val="00F140BA"/>
    <w:rsid w:val="00F140DD"/>
    <w:rsid w:val="00F140E2"/>
    <w:rsid w:val="00F140F7"/>
    <w:rsid w:val="00F1466E"/>
    <w:rsid w:val="00F14B53"/>
    <w:rsid w:val="00F14EC5"/>
    <w:rsid w:val="00F15102"/>
    <w:rsid w:val="00F15B6F"/>
    <w:rsid w:val="00F16286"/>
    <w:rsid w:val="00F168F5"/>
    <w:rsid w:val="00F16BBD"/>
    <w:rsid w:val="00F16D1A"/>
    <w:rsid w:val="00F17260"/>
    <w:rsid w:val="00F177B4"/>
    <w:rsid w:val="00F17B6A"/>
    <w:rsid w:val="00F17FED"/>
    <w:rsid w:val="00F20A34"/>
    <w:rsid w:val="00F20BD0"/>
    <w:rsid w:val="00F20FD5"/>
    <w:rsid w:val="00F21045"/>
    <w:rsid w:val="00F21157"/>
    <w:rsid w:val="00F215B0"/>
    <w:rsid w:val="00F21AAF"/>
    <w:rsid w:val="00F21C69"/>
    <w:rsid w:val="00F21E82"/>
    <w:rsid w:val="00F21EA6"/>
    <w:rsid w:val="00F21F00"/>
    <w:rsid w:val="00F2235A"/>
    <w:rsid w:val="00F22491"/>
    <w:rsid w:val="00F224EE"/>
    <w:rsid w:val="00F226BE"/>
    <w:rsid w:val="00F22864"/>
    <w:rsid w:val="00F22957"/>
    <w:rsid w:val="00F22E71"/>
    <w:rsid w:val="00F2327A"/>
    <w:rsid w:val="00F23FC0"/>
    <w:rsid w:val="00F24071"/>
    <w:rsid w:val="00F248CF"/>
    <w:rsid w:val="00F24A53"/>
    <w:rsid w:val="00F24A7D"/>
    <w:rsid w:val="00F24F11"/>
    <w:rsid w:val="00F25021"/>
    <w:rsid w:val="00F250B6"/>
    <w:rsid w:val="00F252EA"/>
    <w:rsid w:val="00F25495"/>
    <w:rsid w:val="00F25908"/>
    <w:rsid w:val="00F259BE"/>
    <w:rsid w:val="00F25E89"/>
    <w:rsid w:val="00F260FE"/>
    <w:rsid w:val="00F26260"/>
    <w:rsid w:val="00F2632D"/>
    <w:rsid w:val="00F263A2"/>
    <w:rsid w:val="00F26493"/>
    <w:rsid w:val="00F2667F"/>
    <w:rsid w:val="00F268D3"/>
    <w:rsid w:val="00F2692D"/>
    <w:rsid w:val="00F269C7"/>
    <w:rsid w:val="00F26B6A"/>
    <w:rsid w:val="00F27032"/>
    <w:rsid w:val="00F27532"/>
    <w:rsid w:val="00F27942"/>
    <w:rsid w:val="00F27E2F"/>
    <w:rsid w:val="00F27F27"/>
    <w:rsid w:val="00F3021B"/>
    <w:rsid w:val="00F3065B"/>
    <w:rsid w:val="00F3099C"/>
    <w:rsid w:val="00F30A14"/>
    <w:rsid w:val="00F30D13"/>
    <w:rsid w:val="00F30DCA"/>
    <w:rsid w:val="00F30F71"/>
    <w:rsid w:val="00F3109D"/>
    <w:rsid w:val="00F31350"/>
    <w:rsid w:val="00F315B9"/>
    <w:rsid w:val="00F31A86"/>
    <w:rsid w:val="00F31B0A"/>
    <w:rsid w:val="00F31CB2"/>
    <w:rsid w:val="00F31D89"/>
    <w:rsid w:val="00F31DCC"/>
    <w:rsid w:val="00F32303"/>
    <w:rsid w:val="00F325BE"/>
    <w:rsid w:val="00F325C9"/>
    <w:rsid w:val="00F3288D"/>
    <w:rsid w:val="00F328D0"/>
    <w:rsid w:val="00F32A31"/>
    <w:rsid w:val="00F330CC"/>
    <w:rsid w:val="00F33357"/>
    <w:rsid w:val="00F33415"/>
    <w:rsid w:val="00F3361E"/>
    <w:rsid w:val="00F336DD"/>
    <w:rsid w:val="00F33819"/>
    <w:rsid w:val="00F33CBF"/>
    <w:rsid w:val="00F34148"/>
    <w:rsid w:val="00F341DD"/>
    <w:rsid w:val="00F3420D"/>
    <w:rsid w:val="00F34446"/>
    <w:rsid w:val="00F34503"/>
    <w:rsid w:val="00F3467D"/>
    <w:rsid w:val="00F348A4"/>
    <w:rsid w:val="00F348CF"/>
    <w:rsid w:val="00F34A53"/>
    <w:rsid w:val="00F34F65"/>
    <w:rsid w:val="00F35091"/>
    <w:rsid w:val="00F3511A"/>
    <w:rsid w:val="00F353AC"/>
    <w:rsid w:val="00F35474"/>
    <w:rsid w:val="00F35F28"/>
    <w:rsid w:val="00F36073"/>
    <w:rsid w:val="00F36160"/>
    <w:rsid w:val="00F36180"/>
    <w:rsid w:val="00F362A8"/>
    <w:rsid w:val="00F369D8"/>
    <w:rsid w:val="00F37023"/>
    <w:rsid w:val="00F37168"/>
    <w:rsid w:val="00F37446"/>
    <w:rsid w:val="00F3795C"/>
    <w:rsid w:val="00F37B7F"/>
    <w:rsid w:val="00F37E57"/>
    <w:rsid w:val="00F40B0F"/>
    <w:rsid w:val="00F40D66"/>
    <w:rsid w:val="00F412E4"/>
    <w:rsid w:val="00F415B8"/>
    <w:rsid w:val="00F41838"/>
    <w:rsid w:val="00F42387"/>
    <w:rsid w:val="00F4288B"/>
    <w:rsid w:val="00F42A74"/>
    <w:rsid w:val="00F42B2A"/>
    <w:rsid w:val="00F42DDB"/>
    <w:rsid w:val="00F42EE1"/>
    <w:rsid w:val="00F42FF1"/>
    <w:rsid w:val="00F43073"/>
    <w:rsid w:val="00F43694"/>
    <w:rsid w:val="00F43DE0"/>
    <w:rsid w:val="00F43EF4"/>
    <w:rsid w:val="00F441F6"/>
    <w:rsid w:val="00F442A2"/>
    <w:rsid w:val="00F445EF"/>
    <w:rsid w:val="00F44784"/>
    <w:rsid w:val="00F44CCE"/>
    <w:rsid w:val="00F45B7D"/>
    <w:rsid w:val="00F45DB9"/>
    <w:rsid w:val="00F45E54"/>
    <w:rsid w:val="00F46261"/>
    <w:rsid w:val="00F462E8"/>
    <w:rsid w:val="00F4637D"/>
    <w:rsid w:val="00F46569"/>
    <w:rsid w:val="00F46EF9"/>
    <w:rsid w:val="00F4783D"/>
    <w:rsid w:val="00F47A16"/>
    <w:rsid w:val="00F47FD9"/>
    <w:rsid w:val="00F50249"/>
    <w:rsid w:val="00F505FC"/>
    <w:rsid w:val="00F506A1"/>
    <w:rsid w:val="00F50B71"/>
    <w:rsid w:val="00F50E27"/>
    <w:rsid w:val="00F50EDC"/>
    <w:rsid w:val="00F50F6E"/>
    <w:rsid w:val="00F513D5"/>
    <w:rsid w:val="00F5149F"/>
    <w:rsid w:val="00F517B3"/>
    <w:rsid w:val="00F517B7"/>
    <w:rsid w:val="00F51851"/>
    <w:rsid w:val="00F51A9C"/>
    <w:rsid w:val="00F51ACF"/>
    <w:rsid w:val="00F521EE"/>
    <w:rsid w:val="00F524A5"/>
    <w:rsid w:val="00F52C3E"/>
    <w:rsid w:val="00F52DC2"/>
    <w:rsid w:val="00F53051"/>
    <w:rsid w:val="00F5311D"/>
    <w:rsid w:val="00F5339E"/>
    <w:rsid w:val="00F533BD"/>
    <w:rsid w:val="00F534D0"/>
    <w:rsid w:val="00F53680"/>
    <w:rsid w:val="00F539A5"/>
    <w:rsid w:val="00F539BC"/>
    <w:rsid w:val="00F53B2C"/>
    <w:rsid w:val="00F53D6B"/>
    <w:rsid w:val="00F53E5D"/>
    <w:rsid w:val="00F541A4"/>
    <w:rsid w:val="00F546E1"/>
    <w:rsid w:val="00F54742"/>
    <w:rsid w:val="00F54802"/>
    <w:rsid w:val="00F54A47"/>
    <w:rsid w:val="00F55E20"/>
    <w:rsid w:val="00F55EF4"/>
    <w:rsid w:val="00F56027"/>
    <w:rsid w:val="00F5667A"/>
    <w:rsid w:val="00F56A36"/>
    <w:rsid w:val="00F56A43"/>
    <w:rsid w:val="00F56AA5"/>
    <w:rsid w:val="00F56CBB"/>
    <w:rsid w:val="00F570F2"/>
    <w:rsid w:val="00F57779"/>
    <w:rsid w:val="00F57A01"/>
    <w:rsid w:val="00F57F63"/>
    <w:rsid w:val="00F6069D"/>
    <w:rsid w:val="00F606CF"/>
    <w:rsid w:val="00F60E45"/>
    <w:rsid w:val="00F61223"/>
    <w:rsid w:val="00F621BC"/>
    <w:rsid w:val="00F621FD"/>
    <w:rsid w:val="00F624AD"/>
    <w:rsid w:val="00F624E6"/>
    <w:rsid w:val="00F62810"/>
    <w:rsid w:val="00F6298B"/>
    <w:rsid w:val="00F62A59"/>
    <w:rsid w:val="00F62AE2"/>
    <w:rsid w:val="00F62C18"/>
    <w:rsid w:val="00F6323F"/>
    <w:rsid w:val="00F63822"/>
    <w:rsid w:val="00F638E6"/>
    <w:rsid w:val="00F63A8C"/>
    <w:rsid w:val="00F63E11"/>
    <w:rsid w:val="00F63EB7"/>
    <w:rsid w:val="00F64147"/>
    <w:rsid w:val="00F64164"/>
    <w:rsid w:val="00F641D6"/>
    <w:rsid w:val="00F642A4"/>
    <w:rsid w:val="00F6438F"/>
    <w:rsid w:val="00F64675"/>
    <w:rsid w:val="00F64AB4"/>
    <w:rsid w:val="00F6525D"/>
    <w:rsid w:val="00F657AE"/>
    <w:rsid w:val="00F65A82"/>
    <w:rsid w:val="00F65C54"/>
    <w:rsid w:val="00F65DC3"/>
    <w:rsid w:val="00F6600F"/>
    <w:rsid w:val="00F66113"/>
    <w:rsid w:val="00F6635D"/>
    <w:rsid w:val="00F6636A"/>
    <w:rsid w:val="00F66920"/>
    <w:rsid w:val="00F66A32"/>
    <w:rsid w:val="00F66ABC"/>
    <w:rsid w:val="00F66B34"/>
    <w:rsid w:val="00F66BEC"/>
    <w:rsid w:val="00F66C31"/>
    <w:rsid w:val="00F6725F"/>
    <w:rsid w:val="00F6763E"/>
    <w:rsid w:val="00F67C2F"/>
    <w:rsid w:val="00F67CD5"/>
    <w:rsid w:val="00F701D6"/>
    <w:rsid w:val="00F70AD1"/>
    <w:rsid w:val="00F70B9C"/>
    <w:rsid w:val="00F711BC"/>
    <w:rsid w:val="00F71620"/>
    <w:rsid w:val="00F7191B"/>
    <w:rsid w:val="00F71A96"/>
    <w:rsid w:val="00F71C0F"/>
    <w:rsid w:val="00F71E4B"/>
    <w:rsid w:val="00F72297"/>
    <w:rsid w:val="00F72457"/>
    <w:rsid w:val="00F726A2"/>
    <w:rsid w:val="00F726E5"/>
    <w:rsid w:val="00F729F6"/>
    <w:rsid w:val="00F72A01"/>
    <w:rsid w:val="00F72D05"/>
    <w:rsid w:val="00F737BE"/>
    <w:rsid w:val="00F73A96"/>
    <w:rsid w:val="00F73CA6"/>
    <w:rsid w:val="00F73F59"/>
    <w:rsid w:val="00F74575"/>
    <w:rsid w:val="00F7464D"/>
    <w:rsid w:val="00F74DF0"/>
    <w:rsid w:val="00F74F64"/>
    <w:rsid w:val="00F75101"/>
    <w:rsid w:val="00F75391"/>
    <w:rsid w:val="00F753C0"/>
    <w:rsid w:val="00F758D0"/>
    <w:rsid w:val="00F75E09"/>
    <w:rsid w:val="00F76592"/>
    <w:rsid w:val="00F767C2"/>
    <w:rsid w:val="00F774E4"/>
    <w:rsid w:val="00F77548"/>
    <w:rsid w:val="00F77564"/>
    <w:rsid w:val="00F775AB"/>
    <w:rsid w:val="00F7779C"/>
    <w:rsid w:val="00F77896"/>
    <w:rsid w:val="00F77C59"/>
    <w:rsid w:val="00F8036D"/>
    <w:rsid w:val="00F80520"/>
    <w:rsid w:val="00F8072C"/>
    <w:rsid w:val="00F80BFD"/>
    <w:rsid w:val="00F80C8C"/>
    <w:rsid w:val="00F80F26"/>
    <w:rsid w:val="00F81E04"/>
    <w:rsid w:val="00F82027"/>
    <w:rsid w:val="00F82449"/>
    <w:rsid w:val="00F82689"/>
    <w:rsid w:val="00F826D3"/>
    <w:rsid w:val="00F82EA3"/>
    <w:rsid w:val="00F8350B"/>
    <w:rsid w:val="00F8380D"/>
    <w:rsid w:val="00F83A59"/>
    <w:rsid w:val="00F83C27"/>
    <w:rsid w:val="00F842BC"/>
    <w:rsid w:val="00F843E8"/>
    <w:rsid w:val="00F8485F"/>
    <w:rsid w:val="00F84A75"/>
    <w:rsid w:val="00F84AB0"/>
    <w:rsid w:val="00F84E07"/>
    <w:rsid w:val="00F84F73"/>
    <w:rsid w:val="00F84FCF"/>
    <w:rsid w:val="00F850F2"/>
    <w:rsid w:val="00F85111"/>
    <w:rsid w:val="00F85507"/>
    <w:rsid w:val="00F855D3"/>
    <w:rsid w:val="00F857DE"/>
    <w:rsid w:val="00F857E5"/>
    <w:rsid w:val="00F85A1F"/>
    <w:rsid w:val="00F865CD"/>
    <w:rsid w:val="00F8682B"/>
    <w:rsid w:val="00F868C6"/>
    <w:rsid w:val="00F8694C"/>
    <w:rsid w:val="00F86AEB"/>
    <w:rsid w:val="00F86FC1"/>
    <w:rsid w:val="00F87625"/>
    <w:rsid w:val="00F877A0"/>
    <w:rsid w:val="00F87800"/>
    <w:rsid w:val="00F87B88"/>
    <w:rsid w:val="00F87D6F"/>
    <w:rsid w:val="00F909EE"/>
    <w:rsid w:val="00F90AA9"/>
    <w:rsid w:val="00F90CE1"/>
    <w:rsid w:val="00F90E8E"/>
    <w:rsid w:val="00F910FC"/>
    <w:rsid w:val="00F91474"/>
    <w:rsid w:val="00F9170C"/>
    <w:rsid w:val="00F91846"/>
    <w:rsid w:val="00F91C72"/>
    <w:rsid w:val="00F92087"/>
    <w:rsid w:val="00F92504"/>
    <w:rsid w:val="00F926DC"/>
    <w:rsid w:val="00F92C4C"/>
    <w:rsid w:val="00F9336D"/>
    <w:rsid w:val="00F933E5"/>
    <w:rsid w:val="00F93833"/>
    <w:rsid w:val="00F93B8F"/>
    <w:rsid w:val="00F940B5"/>
    <w:rsid w:val="00F9454B"/>
    <w:rsid w:val="00F9479D"/>
    <w:rsid w:val="00F94B6D"/>
    <w:rsid w:val="00F951F0"/>
    <w:rsid w:val="00F9525B"/>
    <w:rsid w:val="00F957FF"/>
    <w:rsid w:val="00F95C9A"/>
    <w:rsid w:val="00F95CEA"/>
    <w:rsid w:val="00F95D96"/>
    <w:rsid w:val="00F9603D"/>
    <w:rsid w:val="00F960FB"/>
    <w:rsid w:val="00F9626E"/>
    <w:rsid w:val="00F96687"/>
    <w:rsid w:val="00F967D4"/>
    <w:rsid w:val="00F96822"/>
    <w:rsid w:val="00F96BE6"/>
    <w:rsid w:val="00F96F1E"/>
    <w:rsid w:val="00F96F51"/>
    <w:rsid w:val="00F970FE"/>
    <w:rsid w:val="00F97354"/>
    <w:rsid w:val="00F977AD"/>
    <w:rsid w:val="00F97BB7"/>
    <w:rsid w:val="00F97E08"/>
    <w:rsid w:val="00FA0319"/>
    <w:rsid w:val="00FA03F1"/>
    <w:rsid w:val="00FA0A3B"/>
    <w:rsid w:val="00FA0BE8"/>
    <w:rsid w:val="00FA1105"/>
    <w:rsid w:val="00FA1159"/>
    <w:rsid w:val="00FA153E"/>
    <w:rsid w:val="00FA1A93"/>
    <w:rsid w:val="00FA1C04"/>
    <w:rsid w:val="00FA1D1B"/>
    <w:rsid w:val="00FA2323"/>
    <w:rsid w:val="00FA26B5"/>
    <w:rsid w:val="00FA28B0"/>
    <w:rsid w:val="00FA3601"/>
    <w:rsid w:val="00FA38EA"/>
    <w:rsid w:val="00FA3967"/>
    <w:rsid w:val="00FA3BCF"/>
    <w:rsid w:val="00FA3CEF"/>
    <w:rsid w:val="00FA3D94"/>
    <w:rsid w:val="00FA4091"/>
    <w:rsid w:val="00FA418B"/>
    <w:rsid w:val="00FA486F"/>
    <w:rsid w:val="00FA496D"/>
    <w:rsid w:val="00FA4999"/>
    <w:rsid w:val="00FA49AE"/>
    <w:rsid w:val="00FA4F3B"/>
    <w:rsid w:val="00FA5082"/>
    <w:rsid w:val="00FA5269"/>
    <w:rsid w:val="00FA537F"/>
    <w:rsid w:val="00FA54BB"/>
    <w:rsid w:val="00FA5C5F"/>
    <w:rsid w:val="00FA5C83"/>
    <w:rsid w:val="00FA5FA3"/>
    <w:rsid w:val="00FA6404"/>
    <w:rsid w:val="00FA646B"/>
    <w:rsid w:val="00FA6903"/>
    <w:rsid w:val="00FA69F9"/>
    <w:rsid w:val="00FA6B67"/>
    <w:rsid w:val="00FA7841"/>
    <w:rsid w:val="00FA79DD"/>
    <w:rsid w:val="00FA7A32"/>
    <w:rsid w:val="00FA7B86"/>
    <w:rsid w:val="00FA7ECB"/>
    <w:rsid w:val="00FB0581"/>
    <w:rsid w:val="00FB07D2"/>
    <w:rsid w:val="00FB0AA1"/>
    <w:rsid w:val="00FB0B94"/>
    <w:rsid w:val="00FB0C22"/>
    <w:rsid w:val="00FB106B"/>
    <w:rsid w:val="00FB1863"/>
    <w:rsid w:val="00FB1894"/>
    <w:rsid w:val="00FB1BD2"/>
    <w:rsid w:val="00FB1D45"/>
    <w:rsid w:val="00FB2385"/>
    <w:rsid w:val="00FB2629"/>
    <w:rsid w:val="00FB2654"/>
    <w:rsid w:val="00FB26EB"/>
    <w:rsid w:val="00FB26FD"/>
    <w:rsid w:val="00FB28B3"/>
    <w:rsid w:val="00FB2AE0"/>
    <w:rsid w:val="00FB2C90"/>
    <w:rsid w:val="00FB2E1D"/>
    <w:rsid w:val="00FB2E89"/>
    <w:rsid w:val="00FB307F"/>
    <w:rsid w:val="00FB3229"/>
    <w:rsid w:val="00FB339D"/>
    <w:rsid w:val="00FB35B5"/>
    <w:rsid w:val="00FB3638"/>
    <w:rsid w:val="00FB3750"/>
    <w:rsid w:val="00FB3AF0"/>
    <w:rsid w:val="00FB3C92"/>
    <w:rsid w:val="00FB3CFF"/>
    <w:rsid w:val="00FB4100"/>
    <w:rsid w:val="00FB4468"/>
    <w:rsid w:val="00FB49AC"/>
    <w:rsid w:val="00FB4CF0"/>
    <w:rsid w:val="00FB4DD7"/>
    <w:rsid w:val="00FB526E"/>
    <w:rsid w:val="00FB52E6"/>
    <w:rsid w:val="00FB564E"/>
    <w:rsid w:val="00FB6050"/>
    <w:rsid w:val="00FB6094"/>
    <w:rsid w:val="00FB611F"/>
    <w:rsid w:val="00FB63F4"/>
    <w:rsid w:val="00FB682B"/>
    <w:rsid w:val="00FB6F72"/>
    <w:rsid w:val="00FB705D"/>
    <w:rsid w:val="00FB735B"/>
    <w:rsid w:val="00FB7714"/>
    <w:rsid w:val="00FB7DA8"/>
    <w:rsid w:val="00FC0178"/>
    <w:rsid w:val="00FC0318"/>
    <w:rsid w:val="00FC050F"/>
    <w:rsid w:val="00FC0534"/>
    <w:rsid w:val="00FC054E"/>
    <w:rsid w:val="00FC0704"/>
    <w:rsid w:val="00FC0A4A"/>
    <w:rsid w:val="00FC0B98"/>
    <w:rsid w:val="00FC0BEF"/>
    <w:rsid w:val="00FC10F2"/>
    <w:rsid w:val="00FC135D"/>
    <w:rsid w:val="00FC1455"/>
    <w:rsid w:val="00FC14F2"/>
    <w:rsid w:val="00FC1B5C"/>
    <w:rsid w:val="00FC1EE7"/>
    <w:rsid w:val="00FC2BFB"/>
    <w:rsid w:val="00FC2CE3"/>
    <w:rsid w:val="00FC2F9E"/>
    <w:rsid w:val="00FC306F"/>
    <w:rsid w:val="00FC32D7"/>
    <w:rsid w:val="00FC3350"/>
    <w:rsid w:val="00FC362C"/>
    <w:rsid w:val="00FC3A1A"/>
    <w:rsid w:val="00FC3FBA"/>
    <w:rsid w:val="00FC42FD"/>
    <w:rsid w:val="00FC4580"/>
    <w:rsid w:val="00FC466C"/>
    <w:rsid w:val="00FC4769"/>
    <w:rsid w:val="00FC47D6"/>
    <w:rsid w:val="00FC48CE"/>
    <w:rsid w:val="00FC4A1A"/>
    <w:rsid w:val="00FC4EFC"/>
    <w:rsid w:val="00FC50A9"/>
    <w:rsid w:val="00FC51E3"/>
    <w:rsid w:val="00FC570B"/>
    <w:rsid w:val="00FC577B"/>
    <w:rsid w:val="00FC5945"/>
    <w:rsid w:val="00FC5CD1"/>
    <w:rsid w:val="00FC5CD8"/>
    <w:rsid w:val="00FC5F74"/>
    <w:rsid w:val="00FC60EF"/>
    <w:rsid w:val="00FC626C"/>
    <w:rsid w:val="00FC6445"/>
    <w:rsid w:val="00FC6532"/>
    <w:rsid w:val="00FC65BC"/>
    <w:rsid w:val="00FC6DAC"/>
    <w:rsid w:val="00FC6E1B"/>
    <w:rsid w:val="00FC7278"/>
    <w:rsid w:val="00FC787A"/>
    <w:rsid w:val="00FC7A11"/>
    <w:rsid w:val="00FC7BDF"/>
    <w:rsid w:val="00FC7D91"/>
    <w:rsid w:val="00FD024B"/>
    <w:rsid w:val="00FD03FA"/>
    <w:rsid w:val="00FD03FE"/>
    <w:rsid w:val="00FD0836"/>
    <w:rsid w:val="00FD0864"/>
    <w:rsid w:val="00FD0EEE"/>
    <w:rsid w:val="00FD1044"/>
    <w:rsid w:val="00FD1266"/>
    <w:rsid w:val="00FD13B6"/>
    <w:rsid w:val="00FD17CD"/>
    <w:rsid w:val="00FD17FA"/>
    <w:rsid w:val="00FD1C95"/>
    <w:rsid w:val="00FD1DAE"/>
    <w:rsid w:val="00FD1EE5"/>
    <w:rsid w:val="00FD1F19"/>
    <w:rsid w:val="00FD2483"/>
    <w:rsid w:val="00FD24F8"/>
    <w:rsid w:val="00FD27E4"/>
    <w:rsid w:val="00FD2833"/>
    <w:rsid w:val="00FD29E3"/>
    <w:rsid w:val="00FD2A8A"/>
    <w:rsid w:val="00FD2D74"/>
    <w:rsid w:val="00FD31FF"/>
    <w:rsid w:val="00FD343F"/>
    <w:rsid w:val="00FD36A2"/>
    <w:rsid w:val="00FD3BC1"/>
    <w:rsid w:val="00FD3C83"/>
    <w:rsid w:val="00FD3D6C"/>
    <w:rsid w:val="00FD3D83"/>
    <w:rsid w:val="00FD3E2E"/>
    <w:rsid w:val="00FD3E8B"/>
    <w:rsid w:val="00FD4C92"/>
    <w:rsid w:val="00FD4F34"/>
    <w:rsid w:val="00FD570F"/>
    <w:rsid w:val="00FD59E7"/>
    <w:rsid w:val="00FD5C11"/>
    <w:rsid w:val="00FD5D35"/>
    <w:rsid w:val="00FD6223"/>
    <w:rsid w:val="00FD65BB"/>
    <w:rsid w:val="00FD665A"/>
    <w:rsid w:val="00FD67AB"/>
    <w:rsid w:val="00FD6B9C"/>
    <w:rsid w:val="00FD6E80"/>
    <w:rsid w:val="00FD73BC"/>
    <w:rsid w:val="00FD7910"/>
    <w:rsid w:val="00FD7ADF"/>
    <w:rsid w:val="00FE031E"/>
    <w:rsid w:val="00FE0517"/>
    <w:rsid w:val="00FE0B16"/>
    <w:rsid w:val="00FE0EF3"/>
    <w:rsid w:val="00FE1603"/>
    <w:rsid w:val="00FE1BC2"/>
    <w:rsid w:val="00FE1D0A"/>
    <w:rsid w:val="00FE1E41"/>
    <w:rsid w:val="00FE1E9D"/>
    <w:rsid w:val="00FE254E"/>
    <w:rsid w:val="00FE265B"/>
    <w:rsid w:val="00FE272F"/>
    <w:rsid w:val="00FE2BB3"/>
    <w:rsid w:val="00FE2BED"/>
    <w:rsid w:val="00FE2CBA"/>
    <w:rsid w:val="00FE2EE6"/>
    <w:rsid w:val="00FE2FB1"/>
    <w:rsid w:val="00FE3199"/>
    <w:rsid w:val="00FE335E"/>
    <w:rsid w:val="00FE3584"/>
    <w:rsid w:val="00FE3684"/>
    <w:rsid w:val="00FE373B"/>
    <w:rsid w:val="00FE3767"/>
    <w:rsid w:val="00FE3B14"/>
    <w:rsid w:val="00FE3E55"/>
    <w:rsid w:val="00FE443E"/>
    <w:rsid w:val="00FE4509"/>
    <w:rsid w:val="00FE45BA"/>
    <w:rsid w:val="00FE4748"/>
    <w:rsid w:val="00FE4775"/>
    <w:rsid w:val="00FE4AD9"/>
    <w:rsid w:val="00FE4BCB"/>
    <w:rsid w:val="00FE4C7F"/>
    <w:rsid w:val="00FE4E60"/>
    <w:rsid w:val="00FE4FE6"/>
    <w:rsid w:val="00FE593F"/>
    <w:rsid w:val="00FE5DB9"/>
    <w:rsid w:val="00FE633E"/>
    <w:rsid w:val="00FE637A"/>
    <w:rsid w:val="00FE6575"/>
    <w:rsid w:val="00FE6737"/>
    <w:rsid w:val="00FE68DB"/>
    <w:rsid w:val="00FE6FBB"/>
    <w:rsid w:val="00FE70AD"/>
    <w:rsid w:val="00FE7169"/>
    <w:rsid w:val="00FE745E"/>
    <w:rsid w:val="00FE7498"/>
    <w:rsid w:val="00FE74C2"/>
    <w:rsid w:val="00FE781D"/>
    <w:rsid w:val="00FE785A"/>
    <w:rsid w:val="00FE78B7"/>
    <w:rsid w:val="00FE7D33"/>
    <w:rsid w:val="00FF0170"/>
    <w:rsid w:val="00FF0373"/>
    <w:rsid w:val="00FF04B8"/>
    <w:rsid w:val="00FF070B"/>
    <w:rsid w:val="00FF0978"/>
    <w:rsid w:val="00FF0C13"/>
    <w:rsid w:val="00FF11E8"/>
    <w:rsid w:val="00FF13A6"/>
    <w:rsid w:val="00FF1790"/>
    <w:rsid w:val="00FF1912"/>
    <w:rsid w:val="00FF1975"/>
    <w:rsid w:val="00FF2186"/>
    <w:rsid w:val="00FF24FD"/>
    <w:rsid w:val="00FF2666"/>
    <w:rsid w:val="00FF292D"/>
    <w:rsid w:val="00FF299E"/>
    <w:rsid w:val="00FF29F4"/>
    <w:rsid w:val="00FF2B63"/>
    <w:rsid w:val="00FF32F6"/>
    <w:rsid w:val="00FF36F7"/>
    <w:rsid w:val="00FF3794"/>
    <w:rsid w:val="00FF40B4"/>
    <w:rsid w:val="00FF40C2"/>
    <w:rsid w:val="00FF42AA"/>
    <w:rsid w:val="00FF433E"/>
    <w:rsid w:val="00FF4387"/>
    <w:rsid w:val="00FF4858"/>
    <w:rsid w:val="00FF543E"/>
    <w:rsid w:val="00FF556D"/>
    <w:rsid w:val="00FF5724"/>
    <w:rsid w:val="00FF5991"/>
    <w:rsid w:val="00FF5DAB"/>
    <w:rsid w:val="00FF5E73"/>
    <w:rsid w:val="00FF5FFB"/>
    <w:rsid w:val="00FF61C2"/>
    <w:rsid w:val="00FF624C"/>
    <w:rsid w:val="00FF62D0"/>
    <w:rsid w:val="00FF6756"/>
    <w:rsid w:val="00FF6925"/>
    <w:rsid w:val="00FF69B9"/>
    <w:rsid w:val="00FF6A6E"/>
    <w:rsid w:val="00FF6AD6"/>
    <w:rsid w:val="00FF747C"/>
    <w:rsid w:val="00FF7681"/>
    <w:rsid w:val="00FF7687"/>
    <w:rsid w:val="00FF7A9A"/>
    <w:rsid w:val="00FF7E13"/>
    <w:rsid w:val="00FF7F1B"/>
    <w:rsid w:val="00FF7F2B"/>
    <w:rsid w:val="00FF7F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D0E5449"/>
  <w15:docId w15:val="{67650CAB-83CB-497C-9F0A-D9A9829E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qFormat="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08694D"/>
    <w:rPr>
      <w:rFonts w:ascii="Times New Roman" w:eastAsia="Times New Roman" w:hAnsi="Times New Roman"/>
      <w:sz w:val="24"/>
      <w:szCs w:val="24"/>
    </w:rPr>
  </w:style>
  <w:style w:type="paragraph" w:styleId="1">
    <w:name w:val="heading 1"/>
    <w:basedOn w:val="a5"/>
    <w:next w:val="a5"/>
    <w:link w:val="10"/>
    <w:uiPriority w:val="99"/>
    <w:qFormat/>
    <w:rsid w:val="002B2B60"/>
    <w:pPr>
      <w:keepNext/>
      <w:keepLines/>
      <w:spacing w:before="480"/>
      <w:outlineLvl w:val="0"/>
    </w:pPr>
    <w:rPr>
      <w:rFonts w:eastAsia="Calibri"/>
      <w:b/>
      <w:sz w:val="28"/>
      <w:szCs w:val="20"/>
      <w:lang w:val="x-none" w:eastAsia="x-none"/>
    </w:rPr>
  </w:style>
  <w:style w:type="paragraph" w:styleId="21">
    <w:name w:val="heading 2"/>
    <w:basedOn w:val="a5"/>
    <w:next w:val="a5"/>
    <w:link w:val="22"/>
    <w:qFormat/>
    <w:locked/>
    <w:rsid w:val="00FE6FBB"/>
    <w:pPr>
      <w:keepNext/>
      <w:spacing w:before="240" w:after="60"/>
      <w:outlineLvl w:val="1"/>
    </w:pPr>
    <w:rPr>
      <w:b/>
      <w:bCs/>
      <w:iCs/>
      <w:sz w:val="28"/>
      <w:szCs w:val="28"/>
      <w:lang w:eastAsia="x-none"/>
    </w:rPr>
  </w:style>
  <w:style w:type="paragraph" w:styleId="3">
    <w:name w:val="heading 3"/>
    <w:basedOn w:val="a5"/>
    <w:next w:val="a5"/>
    <w:link w:val="30"/>
    <w:qFormat/>
    <w:locked/>
    <w:rsid w:val="00FE6FBB"/>
    <w:pPr>
      <w:keepNext/>
      <w:spacing w:before="240" w:after="60"/>
      <w:outlineLvl w:val="2"/>
    </w:pPr>
    <w:rPr>
      <w:b/>
      <w:bCs/>
      <w:sz w:val="28"/>
      <w:szCs w:val="26"/>
      <w:lang w:eastAsia="x-none"/>
    </w:rPr>
  </w:style>
  <w:style w:type="paragraph" w:styleId="4">
    <w:name w:val="heading 4"/>
    <w:basedOn w:val="a5"/>
    <w:next w:val="a5"/>
    <w:link w:val="40"/>
    <w:uiPriority w:val="9"/>
    <w:unhideWhenUsed/>
    <w:qFormat/>
    <w:locked/>
    <w:rsid w:val="00233091"/>
    <w:pPr>
      <w:keepNext/>
      <w:spacing w:before="240" w:after="60"/>
      <w:outlineLvl w:val="3"/>
    </w:pPr>
    <w:rPr>
      <w:rFonts w:ascii="Calibri" w:hAnsi="Calibri"/>
      <w:b/>
      <w:bCs/>
      <w:sz w:val="28"/>
      <w:szCs w:val="28"/>
      <w:lang w:val="x-none" w:eastAsia="x-none"/>
    </w:rPr>
  </w:style>
  <w:style w:type="paragraph" w:styleId="5">
    <w:name w:val="heading 5"/>
    <w:basedOn w:val="a5"/>
    <w:next w:val="a5"/>
    <w:link w:val="50"/>
    <w:uiPriority w:val="9"/>
    <w:semiHidden/>
    <w:unhideWhenUsed/>
    <w:qFormat/>
    <w:locked/>
    <w:rsid w:val="002B2B60"/>
    <w:pPr>
      <w:spacing w:before="240" w:after="60"/>
      <w:outlineLvl w:val="4"/>
    </w:pPr>
    <w:rPr>
      <w:rFonts w:ascii="Calibri" w:hAnsi="Calibri"/>
      <w:b/>
      <w:bCs/>
      <w:i/>
      <w:iCs/>
      <w:sz w:val="26"/>
      <w:szCs w:val="26"/>
    </w:rPr>
  </w:style>
  <w:style w:type="paragraph" w:styleId="6">
    <w:name w:val="heading 6"/>
    <w:basedOn w:val="a5"/>
    <w:next w:val="a5"/>
    <w:link w:val="60"/>
    <w:uiPriority w:val="9"/>
    <w:semiHidden/>
    <w:unhideWhenUsed/>
    <w:qFormat/>
    <w:locked/>
    <w:rsid w:val="002B2B60"/>
    <w:pPr>
      <w:spacing w:before="240" w:after="60"/>
      <w:outlineLvl w:val="5"/>
    </w:pPr>
    <w:rPr>
      <w:rFonts w:ascii="Calibri" w:hAnsi="Calibri"/>
      <w:b/>
      <w:bCs/>
      <w:sz w:val="22"/>
      <w:szCs w:val="22"/>
    </w:rPr>
  </w:style>
  <w:style w:type="paragraph" w:styleId="7">
    <w:name w:val="heading 7"/>
    <w:basedOn w:val="a5"/>
    <w:next w:val="a5"/>
    <w:link w:val="70"/>
    <w:uiPriority w:val="9"/>
    <w:semiHidden/>
    <w:unhideWhenUsed/>
    <w:qFormat/>
    <w:locked/>
    <w:rsid w:val="002B2B60"/>
    <w:pPr>
      <w:spacing w:before="240" w:after="60"/>
      <w:outlineLvl w:val="6"/>
    </w:pPr>
    <w:rPr>
      <w:rFonts w:ascii="Calibri" w:hAnsi="Calibri"/>
    </w:rPr>
  </w:style>
  <w:style w:type="paragraph" w:styleId="8">
    <w:name w:val="heading 8"/>
    <w:basedOn w:val="a5"/>
    <w:next w:val="a5"/>
    <w:link w:val="80"/>
    <w:uiPriority w:val="9"/>
    <w:semiHidden/>
    <w:unhideWhenUsed/>
    <w:qFormat/>
    <w:locked/>
    <w:rsid w:val="002B2B60"/>
    <w:pPr>
      <w:spacing w:before="240" w:after="60"/>
      <w:outlineLvl w:val="7"/>
    </w:pPr>
    <w:rPr>
      <w:rFonts w:ascii="Calibri" w:hAnsi="Calibri"/>
      <w:i/>
      <w:iCs/>
    </w:rPr>
  </w:style>
  <w:style w:type="paragraph" w:styleId="9">
    <w:name w:val="heading 9"/>
    <w:basedOn w:val="a5"/>
    <w:next w:val="a5"/>
    <w:link w:val="90"/>
    <w:uiPriority w:val="9"/>
    <w:semiHidden/>
    <w:unhideWhenUsed/>
    <w:qFormat/>
    <w:locked/>
    <w:rsid w:val="002B2B60"/>
    <w:pPr>
      <w:spacing w:before="240" w:after="60"/>
      <w:outlineLvl w:val="8"/>
    </w:pPr>
    <w:rPr>
      <w:rFonts w:ascii="Calibri Light" w:hAnsi="Calibri Light"/>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link w:val="1"/>
    <w:uiPriority w:val="99"/>
    <w:locked/>
    <w:rsid w:val="002B2B60"/>
    <w:rPr>
      <w:rFonts w:ascii="Times New Roman" w:hAnsi="Times New Roman"/>
      <w:b/>
      <w:sz w:val="28"/>
      <w:lang w:val="x-none" w:eastAsia="x-none"/>
    </w:rPr>
  </w:style>
  <w:style w:type="paragraph" w:styleId="a9">
    <w:name w:val="Balloon Text"/>
    <w:basedOn w:val="a5"/>
    <w:link w:val="aa"/>
    <w:uiPriority w:val="99"/>
    <w:semiHidden/>
    <w:rsid w:val="00AA51FB"/>
    <w:rPr>
      <w:rFonts w:ascii="Tahoma" w:eastAsia="Calibri" w:hAnsi="Tahoma"/>
      <w:sz w:val="16"/>
      <w:szCs w:val="20"/>
      <w:lang w:val="x-none" w:eastAsia="x-none"/>
    </w:rPr>
  </w:style>
  <w:style w:type="character" w:customStyle="1" w:styleId="aa">
    <w:name w:val="Текст выноски Знак"/>
    <w:link w:val="a9"/>
    <w:uiPriority w:val="99"/>
    <w:semiHidden/>
    <w:locked/>
    <w:rsid w:val="00AA51FB"/>
    <w:rPr>
      <w:rFonts w:ascii="Tahoma" w:hAnsi="Tahoma"/>
      <w:sz w:val="16"/>
    </w:rPr>
  </w:style>
  <w:style w:type="paragraph" w:styleId="ab">
    <w:name w:val="Body Text"/>
    <w:basedOn w:val="a5"/>
    <w:link w:val="ac"/>
    <w:uiPriority w:val="99"/>
    <w:rsid w:val="0087163B"/>
    <w:pPr>
      <w:autoSpaceDE w:val="0"/>
      <w:autoSpaceDN w:val="0"/>
      <w:jc w:val="center"/>
    </w:pPr>
    <w:rPr>
      <w:rFonts w:eastAsia="Calibri"/>
      <w:b/>
      <w:sz w:val="32"/>
      <w:szCs w:val="20"/>
      <w:lang w:val="x-none"/>
    </w:rPr>
  </w:style>
  <w:style w:type="character" w:customStyle="1" w:styleId="ac">
    <w:name w:val="Основной текст Знак"/>
    <w:link w:val="ab"/>
    <w:uiPriority w:val="99"/>
    <w:locked/>
    <w:rsid w:val="0087163B"/>
    <w:rPr>
      <w:rFonts w:ascii="Times New Roman" w:hAnsi="Times New Roman"/>
      <w:b/>
      <w:sz w:val="32"/>
      <w:lang w:val="x-none" w:eastAsia="ru-RU"/>
    </w:rPr>
  </w:style>
  <w:style w:type="paragraph" w:styleId="ad">
    <w:name w:val="header"/>
    <w:basedOn w:val="a5"/>
    <w:link w:val="ae"/>
    <w:uiPriority w:val="99"/>
    <w:rsid w:val="0087163B"/>
    <w:pPr>
      <w:tabs>
        <w:tab w:val="center" w:pos="4677"/>
        <w:tab w:val="right" w:pos="9355"/>
      </w:tabs>
      <w:autoSpaceDE w:val="0"/>
      <w:autoSpaceDN w:val="0"/>
    </w:pPr>
    <w:rPr>
      <w:rFonts w:eastAsia="Calibri"/>
      <w:szCs w:val="20"/>
      <w:lang w:val="x-none"/>
    </w:rPr>
  </w:style>
  <w:style w:type="character" w:customStyle="1" w:styleId="ae">
    <w:name w:val="Верхний колонтитул Знак"/>
    <w:link w:val="ad"/>
    <w:uiPriority w:val="99"/>
    <w:locked/>
    <w:rsid w:val="0087163B"/>
    <w:rPr>
      <w:rFonts w:ascii="Times New Roman" w:hAnsi="Times New Roman"/>
      <w:sz w:val="24"/>
      <w:lang w:val="x-none" w:eastAsia="ru-RU"/>
    </w:rPr>
  </w:style>
  <w:style w:type="character" w:styleId="af">
    <w:name w:val="page number"/>
    <w:uiPriority w:val="99"/>
    <w:rsid w:val="0087163B"/>
    <w:rPr>
      <w:rFonts w:cs="Times New Roman"/>
    </w:rPr>
  </w:style>
  <w:style w:type="paragraph" w:styleId="af0">
    <w:name w:val="footer"/>
    <w:basedOn w:val="a5"/>
    <w:link w:val="af1"/>
    <w:uiPriority w:val="99"/>
    <w:rsid w:val="0087163B"/>
    <w:pPr>
      <w:tabs>
        <w:tab w:val="center" w:pos="4677"/>
        <w:tab w:val="right" w:pos="9355"/>
      </w:tabs>
      <w:autoSpaceDE w:val="0"/>
      <w:autoSpaceDN w:val="0"/>
    </w:pPr>
    <w:rPr>
      <w:rFonts w:eastAsia="Calibri"/>
      <w:szCs w:val="20"/>
      <w:lang w:val="x-none"/>
    </w:rPr>
  </w:style>
  <w:style w:type="character" w:customStyle="1" w:styleId="af1">
    <w:name w:val="Нижний колонтитул Знак"/>
    <w:link w:val="af0"/>
    <w:uiPriority w:val="99"/>
    <w:locked/>
    <w:rsid w:val="0087163B"/>
    <w:rPr>
      <w:rFonts w:ascii="Times New Roman" w:hAnsi="Times New Roman"/>
      <w:sz w:val="24"/>
      <w:lang w:val="x-none" w:eastAsia="ru-RU"/>
    </w:rPr>
  </w:style>
  <w:style w:type="paragraph" w:customStyle="1" w:styleId="11">
    <w:name w:val="Абзац списка1"/>
    <w:basedOn w:val="a5"/>
    <w:uiPriority w:val="99"/>
    <w:rsid w:val="0087163B"/>
    <w:pPr>
      <w:ind w:left="720"/>
      <w:contextualSpacing/>
    </w:pPr>
  </w:style>
  <w:style w:type="table" w:styleId="af2">
    <w:name w:val="Table Grid"/>
    <w:basedOn w:val="a7"/>
    <w:uiPriority w:val="39"/>
    <w:rsid w:val="008716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Нормальный"/>
    <w:uiPriority w:val="99"/>
    <w:rsid w:val="0087163B"/>
    <w:pPr>
      <w:autoSpaceDE w:val="0"/>
      <w:autoSpaceDN w:val="0"/>
      <w:jc w:val="both"/>
    </w:pPr>
    <w:rPr>
      <w:rFonts w:ascii="Times New Roman" w:eastAsia="Times New Roman" w:hAnsi="Times New Roman"/>
      <w:sz w:val="24"/>
      <w:szCs w:val="24"/>
    </w:rPr>
  </w:style>
  <w:style w:type="paragraph" w:styleId="af4">
    <w:name w:val="Normal (Web)"/>
    <w:basedOn w:val="a5"/>
    <w:uiPriority w:val="99"/>
    <w:rsid w:val="0087163B"/>
    <w:pPr>
      <w:spacing w:before="100" w:beforeAutospacing="1" w:after="100" w:afterAutospacing="1"/>
    </w:pPr>
    <w:rPr>
      <w:rFonts w:eastAsia="Calibri"/>
    </w:rPr>
  </w:style>
  <w:style w:type="paragraph" w:customStyle="1" w:styleId="12">
    <w:name w:val="Заголовок оглавления1"/>
    <w:basedOn w:val="1"/>
    <w:next w:val="a5"/>
    <w:uiPriority w:val="99"/>
    <w:semiHidden/>
    <w:rsid w:val="00AA51FB"/>
    <w:pPr>
      <w:spacing w:line="276" w:lineRule="auto"/>
      <w:outlineLvl w:val="9"/>
    </w:pPr>
  </w:style>
  <w:style w:type="paragraph" w:styleId="23">
    <w:name w:val="toc 2"/>
    <w:basedOn w:val="a5"/>
    <w:next w:val="a5"/>
    <w:autoRedefine/>
    <w:uiPriority w:val="39"/>
    <w:qFormat/>
    <w:rsid w:val="00AA51FB"/>
    <w:pPr>
      <w:spacing w:after="100" w:line="276" w:lineRule="auto"/>
      <w:ind w:left="220"/>
    </w:pPr>
    <w:rPr>
      <w:rFonts w:ascii="Calibri" w:eastAsia="Calibri" w:hAnsi="Calibri"/>
      <w:sz w:val="22"/>
      <w:szCs w:val="22"/>
    </w:rPr>
  </w:style>
  <w:style w:type="paragraph" w:styleId="13">
    <w:name w:val="toc 1"/>
    <w:basedOn w:val="a5"/>
    <w:next w:val="a5"/>
    <w:autoRedefine/>
    <w:uiPriority w:val="39"/>
    <w:qFormat/>
    <w:rsid w:val="00770827"/>
    <w:pPr>
      <w:tabs>
        <w:tab w:val="left" w:pos="426"/>
        <w:tab w:val="right" w:leader="dot" w:pos="9770"/>
      </w:tabs>
      <w:spacing w:after="100" w:line="276" w:lineRule="auto"/>
      <w:jc w:val="both"/>
    </w:pPr>
    <w:rPr>
      <w:noProof/>
      <w:sz w:val="22"/>
      <w:szCs w:val="22"/>
    </w:rPr>
  </w:style>
  <w:style w:type="paragraph" w:styleId="31">
    <w:name w:val="toc 3"/>
    <w:basedOn w:val="a5"/>
    <w:next w:val="a5"/>
    <w:autoRedefine/>
    <w:uiPriority w:val="39"/>
    <w:qFormat/>
    <w:rsid w:val="00937EAA"/>
    <w:pPr>
      <w:tabs>
        <w:tab w:val="right" w:leader="dot" w:pos="9770"/>
      </w:tabs>
      <w:spacing w:after="100" w:line="276" w:lineRule="auto"/>
    </w:pPr>
    <w:rPr>
      <w:rFonts w:ascii="Calibri" w:eastAsia="Calibri" w:hAnsi="Calibri"/>
      <w:sz w:val="22"/>
      <w:szCs w:val="22"/>
    </w:rPr>
  </w:style>
  <w:style w:type="character" w:styleId="af5">
    <w:name w:val="Hyperlink"/>
    <w:uiPriority w:val="99"/>
    <w:rsid w:val="00AA51FB"/>
    <w:rPr>
      <w:rFonts w:cs="Times New Roman"/>
      <w:color w:val="0000FF"/>
      <w:u w:val="single"/>
    </w:rPr>
  </w:style>
  <w:style w:type="paragraph" w:customStyle="1" w:styleId="af6">
    <w:name w:val="Определения"/>
    <w:basedOn w:val="a5"/>
    <w:uiPriority w:val="99"/>
    <w:rsid w:val="00CE5BBF"/>
    <w:pPr>
      <w:widowControl w:val="0"/>
      <w:autoSpaceDE w:val="0"/>
      <w:autoSpaceDN w:val="0"/>
      <w:spacing w:before="120"/>
      <w:ind w:left="540" w:hanging="540"/>
      <w:jc w:val="both"/>
    </w:pPr>
    <w:rPr>
      <w:b/>
      <w:bCs/>
    </w:rPr>
  </w:style>
  <w:style w:type="character" w:customStyle="1" w:styleId="TimesNewRoman12pt">
    <w:name w:val="Стиль Times New Roman 12 pt"/>
    <w:uiPriority w:val="99"/>
    <w:rsid w:val="00CE5BBF"/>
    <w:rPr>
      <w:rFonts w:ascii="Times New Roman" w:hAnsi="Times New Roman"/>
      <w:sz w:val="24"/>
    </w:rPr>
  </w:style>
  <w:style w:type="character" w:styleId="af7">
    <w:name w:val="annotation reference"/>
    <w:uiPriority w:val="99"/>
    <w:rsid w:val="00D83B44"/>
    <w:rPr>
      <w:rFonts w:ascii="Times New Roman" w:hAnsi="Times New Roman" w:cs="Times New Roman"/>
      <w:sz w:val="16"/>
    </w:rPr>
  </w:style>
  <w:style w:type="paragraph" w:styleId="af8">
    <w:name w:val="annotation text"/>
    <w:basedOn w:val="a5"/>
    <w:link w:val="af9"/>
    <w:uiPriority w:val="99"/>
    <w:rsid w:val="00D83B44"/>
    <w:rPr>
      <w:rFonts w:eastAsia="Calibri"/>
      <w:sz w:val="20"/>
      <w:szCs w:val="20"/>
      <w:lang w:val="x-none"/>
    </w:rPr>
  </w:style>
  <w:style w:type="character" w:customStyle="1" w:styleId="af9">
    <w:name w:val="Текст примечания Знак"/>
    <w:link w:val="af8"/>
    <w:uiPriority w:val="99"/>
    <w:locked/>
    <w:rsid w:val="00D83B44"/>
    <w:rPr>
      <w:rFonts w:ascii="Times New Roman" w:hAnsi="Times New Roman"/>
      <w:sz w:val="20"/>
      <w:lang w:val="x-none" w:eastAsia="ru-RU"/>
    </w:rPr>
  </w:style>
  <w:style w:type="paragraph" w:styleId="afa">
    <w:name w:val="Title"/>
    <w:basedOn w:val="a5"/>
    <w:link w:val="afb"/>
    <w:qFormat/>
    <w:rsid w:val="00D83B44"/>
    <w:pPr>
      <w:jc w:val="center"/>
    </w:pPr>
    <w:rPr>
      <w:rFonts w:eastAsia="MS Mincho"/>
      <w:b/>
      <w:szCs w:val="20"/>
      <w:lang w:val="x-none"/>
    </w:rPr>
  </w:style>
  <w:style w:type="character" w:customStyle="1" w:styleId="afb">
    <w:name w:val="Заголовок Знак"/>
    <w:link w:val="afa"/>
    <w:locked/>
    <w:rsid w:val="00D83B44"/>
    <w:rPr>
      <w:rFonts w:ascii="Times New Roman" w:eastAsia="MS Mincho" w:hAnsi="Times New Roman"/>
      <w:b/>
      <w:sz w:val="24"/>
      <w:lang w:val="x-none" w:eastAsia="ru-RU"/>
    </w:rPr>
  </w:style>
  <w:style w:type="paragraph" w:styleId="24">
    <w:name w:val="Body Text 2"/>
    <w:basedOn w:val="a5"/>
    <w:link w:val="25"/>
    <w:uiPriority w:val="99"/>
    <w:rsid w:val="00E07DF4"/>
    <w:pPr>
      <w:spacing w:after="120" w:line="480" w:lineRule="auto"/>
    </w:pPr>
    <w:rPr>
      <w:rFonts w:eastAsia="Calibri"/>
      <w:szCs w:val="20"/>
      <w:lang w:val="x-none"/>
    </w:rPr>
  </w:style>
  <w:style w:type="character" w:customStyle="1" w:styleId="25">
    <w:name w:val="Основной текст 2 Знак"/>
    <w:link w:val="24"/>
    <w:uiPriority w:val="99"/>
    <w:locked/>
    <w:rsid w:val="00E07DF4"/>
    <w:rPr>
      <w:rFonts w:ascii="Times New Roman" w:hAnsi="Times New Roman"/>
      <w:sz w:val="24"/>
      <w:lang w:val="x-none" w:eastAsia="ru-RU"/>
    </w:rPr>
  </w:style>
  <w:style w:type="paragraph" w:styleId="afc">
    <w:name w:val="Plain Text"/>
    <w:basedOn w:val="a5"/>
    <w:link w:val="afd"/>
    <w:uiPriority w:val="99"/>
    <w:rsid w:val="00E07DF4"/>
    <w:rPr>
      <w:rFonts w:ascii="Courier New" w:eastAsia="Calibri" w:hAnsi="Courier New"/>
      <w:sz w:val="20"/>
      <w:szCs w:val="20"/>
      <w:lang w:val="x-none"/>
    </w:rPr>
  </w:style>
  <w:style w:type="character" w:customStyle="1" w:styleId="afd">
    <w:name w:val="Текст Знак"/>
    <w:link w:val="afc"/>
    <w:uiPriority w:val="99"/>
    <w:locked/>
    <w:rsid w:val="00E07DF4"/>
    <w:rPr>
      <w:rFonts w:ascii="Courier New" w:hAnsi="Courier New"/>
      <w:sz w:val="20"/>
      <w:lang w:val="x-none" w:eastAsia="ru-RU"/>
    </w:rPr>
  </w:style>
  <w:style w:type="paragraph" w:styleId="afe">
    <w:name w:val="footnote text"/>
    <w:aliases w:val="Текст сноски Знак Знак Знак Знак,Текст сноски Знак Знак Знак,Знак,Текст сноски Знак1 Знак,Текст сноски Знак Знак1,Текст сноски Знак Знак,Знак Знак Знак,Знак Знак1,Зн,Текст сноски Знак1 Знак Знак Знак Знак,Знак Знак Знак1,fn,FT,ft,З"/>
    <w:basedOn w:val="a5"/>
    <w:link w:val="aff"/>
    <w:uiPriority w:val="99"/>
    <w:qFormat/>
    <w:rsid w:val="006A10C9"/>
    <w:rPr>
      <w:rFonts w:eastAsia="Calibri"/>
      <w:sz w:val="20"/>
      <w:szCs w:val="20"/>
      <w:lang w:val="x-none" w:eastAsia="x-none"/>
    </w:rPr>
  </w:style>
  <w:style w:type="character" w:customStyle="1" w:styleId="aff">
    <w:name w:val="Текст сноски Знак"/>
    <w:aliases w:val="Текст сноски Знак Знак Знак Знак Знак,Текст сноски Знак Знак Знак Знак1,Знак Знак,Текст сноски Знак1 Знак Знак,Текст сноски Знак Знак1 Знак,Текст сноски Знак Знак Знак1,Знак Знак Знак Знак,Знак Знак1 Знак,Зн Знак,Знак Знак Знак1 Знак"/>
    <w:link w:val="afe"/>
    <w:uiPriority w:val="99"/>
    <w:locked/>
    <w:rsid w:val="006A10C9"/>
    <w:rPr>
      <w:rFonts w:ascii="Times New Roman" w:hAnsi="Times New Roman"/>
    </w:rPr>
  </w:style>
  <w:style w:type="character" w:styleId="aff0">
    <w:name w:val="footnote reference"/>
    <w:aliases w:val="fr,Знак сноски 1,Знак сноски-FN,Iiaienu1 Знак2,Oaeno1 Знак2,Текст1 Знак2,Òåêñò1 Знак2,bt Знак2,OT-EA Знак1,Iiaienu1 Знак Знак1,Oaeno1 Знак Знак1,Текст1 Знак Знак1,Òåêñò1 Знак Знак1,bt Знак Знак1,Основной текст Знак2,OT-ИВ Знак2,OT-ÈÂ Зн"/>
    <w:uiPriority w:val="99"/>
    <w:qFormat/>
    <w:rsid w:val="006A10C9"/>
    <w:rPr>
      <w:rFonts w:cs="Times New Roman"/>
      <w:vertAlign w:val="superscript"/>
    </w:rPr>
  </w:style>
  <w:style w:type="paragraph" w:styleId="aff1">
    <w:name w:val="annotation subject"/>
    <w:basedOn w:val="af8"/>
    <w:next w:val="af8"/>
    <w:link w:val="aff2"/>
    <w:uiPriority w:val="99"/>
    <w:semiHidden/>
    <w:rsid w:val="00544C53"/>
    <w:rPr>
      <w:b/>
    </w:rPr>
  </w:style>
  <w:style w:type="character" w:customStyle="1" w:styleId="aff2">
    <w:name w:val="Тема примечания Знак"/>
    <w:link w:val="aff1"/>
    <w:uiPriority w:val="99"/>
    <w:semiHidden/>
    <w:locked/>
    <w:rsid w:val="00544C53"/>
    <w:rPr>
      <w:rFonts w:ascii="Times New Roman" w:hAnsi="Times New Roman"/>
      <w:b/>
      <w:sz w:val="20"/>
      <w:lang w:val="x-none" w:eastAsia="ru-RU"/>
    </w:rPr>
  </w:style>
  <w:style w:type="paragraph" w:customStyle="1" w:styleId="14">
    <w:name w:val="Рецензия1"/>
    <w:hidden/>
    <w:uiPriority w:val="99"/>
    <w:semiHidden/>
    <w:rsid w:val="00E008CD"/>
    <w:rPr>
      <w:rFonts w:ascii="Times New Roman" w:eastAsia="Times New Roman" w:hAnsi="Times New Roman"/>
      <w:sz w:val="24"/>
      <w:szCs w:val="24"/>
    </w:rPr>
  </w:style>
  <w:style w:type="paragraph" w:customStyle="1" w:styleId="Default">
    <w:name w:val="Default"/>
    <w:rsid w:val="002F28ED"/>
    <w:pPr>
      <w:autoSpaceDE w:val="0"/>
      <w:autoSpaceDN w:val="0"/>
      <w:adjustRightInd w:val="0"/>
    </w:pPr>
    <w:rPr>
      <w:rFonts w:ascii="Times New Roman" w:hAnsi="Times New Roman"/>
      <w:color w:val="000000"/>
      <w:sz w:val="24"/>
      <w:szCs w:val="24"/>
      <w:lang w:eastAsia="en-US"/>
    </w:rPr>
  </w:style>
  <w:style w:type="paragraph" w:styleId="aff3">
    <w:name w:val="List Paragraph"/>
    <w:aliases w:val="Абзац маркированнный,1,UL,Bullets,Абзац 1,Нумерованный список_ФТ,Предусловия,Шаг процесса,Table-Normal,RSHB_Table-Normal,1. Абзац списка,Bullet List,FooterText,numbered,Bullet Number,Индексы,Num Bullet 1,A1-MLST,Булет 1,lp1,SL_Абзац списка"/>
    <w:basedOn w:val="a5"/>
    <w:link w:val="aff4"/>
    <w:uiPriority w:val="34"/>
    <w:qFormat/>
    <w:rsid w:val="00942504"/>
    <w:pPr>
      <w:ind w:left="720"/>
      <w:contextualSpacing/>
    </w:pPr>
    <w:rPr>
      <w:rFonts w:eastAsia="Calibri"/>
    </w:rPr>
  </w:style>
  <w:style w:type="paragraph" w:styleId="aff5">
    <w:name w:val="TOC Heading"/>
    <w:basedOn w:val="1"/>
    <w:next w:val="a5"/>
    <w:uiPriority w:val="39"/>
    <w:qFormat/>
    <w:rsid w:val="00942504"/>
    <w:pPr>
      <w:spacing w:line="276" w:lineRule="auto"/>
      <w:outlineLvl w:val="9"/>
    </w:pPr>
  </w:style>
  <w:style w:type="paragraph" w:styleId="aff6">
    <w:name w:val="Revision"/>
    <w:hidden/>
    <w:uiPriority w:val="99"/>
    <w:semiHidden/>
    <w:rsid w:val="00942504"/>
    <w:rPr>
      <w:rFonts w:ascii="Times New Roman" w:hAnsi="Times New Roman"/>
      <w:sz w:val="24"/>
      <w:szCs w:val="24"/>
    </w:rPr>
  </w:style>
  <w:style w:type="character" w:customStyle="1" w:styleId="15">
    <w:name w:val="Текст сноски Знак1"/>
    <w:uiPriority w:val="99"/>
    <w:rsid w:val="0085206C"/>
    <w:rPr>
      <w:rFonts w:ascii="Times New Roman" w:eastAsia="Times New Roman" w:hAnsi="Times New Roman" w:cs="Times New Roman"/>
      <w:sz w:val="20"/>
      <w:szCs w:val="20"/>
      <w:lang w:eastAsia="ru-RU"/>
    </w:rPr>
  </w:style>
  <w:style w:type="paragraph" w:customStyle="1" w:styleId="Iiiaeuiue">
    <w:name w:val="Ii?iaeuiue"/>
    <w:uiPriority w:val="99"/>
    <w:rsid w:val="0085206C"/>
    <w:pPr>
      <w:autoSpaceDE w:val="0"/>
      <w:autoSpaceDN w:val="0"/>
    </w:pPr>
    <w:rPr>
      <w:rFonts w:ascii="Times New Roman" w:eastAsia="Times New Roman" w:hAnsi="Times New Roman"/>
    </w:rPr>
  </w:style>
  <w:style w:type="character" w:customStyle="1" w:styleId="30">
    <w:name w:val="Заголовок 3 Знак"/>
    <w:link w:val="3"/>
    <w:rsid w:val="00FE6FBB"/>
    <w:rPr>
      <w:rFonts w:ascii="Times New Roman" w:eastAsia="Times New Roman" w:hAnsi="Times New Roman"/>
      <w:b/>
      <w:bCs/>
      <w:sz w:val="28"/>
      <w:szCs w:val="26"/>
      <w:lang w:eastAsia="x-none"/>
    </w:rPr>
  </w:style>
  <w:style w:type="paragraph" w:styleId="aff7">
    <w:name w:val="No Spacing"/>
    <w:uiPriority w:val="1"/>
    <w:qFormat/>
    <w:rsid w:val="00C63E3C"/>
    <w:rPr>
      <w:rFonts w:ascii="Times New Roman" w:eastAsia="Times New Roman" w:hAnsi="Times New Roman"/>
      <w:sz w:val="24"/>
      <w:szCs w:val="24"/>
    </w:rPr>
  </w:style>
  <w:style w:type="character" w:customStyle="1" w:styleId="22">
    <w:name w:val="Заголовок 2 Знак"/>
    <w:link w:val="21"/>
    <w:rsid w:val="00FE6FBB"/>
    <w:rPr>
      <w:rFonts w:ascii="Times New Roman" w:eastAsia="Times New Roman" w:hAnsi="Times New Roman"/>
      <w:b/>
      <w:bCs/>
      <w:iCs/>
      <w:sz w:val="28"/>
      <w:szCs w:val="28"/>
      <w:lang w:eastAsia="x-none"/>
    </w:rPr>
  </w:style>
  <w:style w:type="paragraph" w:customStyle="1" w:styleId="aff8">
    <w:name w:val="Обычный.Нормальный"/>
    <w:uiPriority w:val="99"/>
    <w:rsid w:val="00141B44"/>
    <w:pPr>
      <w:autoSpaceDE w:val="0"/>
      <w:autoSpaceDN w:val="0"/>
    </w:pPr>
    <w:rPr>
      <w:rFonts w:ascii="Times New Roman" w:eastAsia="Times New Roman" w:hAnsi="Times New Roman"/>
      <w:sz w:val="24"/>
      <w:szCs w:val="24"/>
    </w:rPr>
  </w:style>
  <w:style w:type="paragraph" w:customStyle="1" w:styleId="26">
    <w:name w:val="Абзац списка2"/>
    <w:basedOn w:val="a5"/>
    <w:rsid w:val="00523B1F"/>
    <w:pPr>
      <w:spacing w:after="200" w:line="276" w:lineRule="auto"/>
      <w:ind w:left="720"/>
      <w:contextualSpacing/>
    </w:pPr>
    <w:rPr>
      <w:rFonts w:ascii="Calibri" w:hAnsi="Calibri"/>
      <w:sz w:val="22"/>
      <w:szCs w:val="22"/>
      <w:lang w:eastAsia="en-US"/>
    </w:rPr>
  </w:style>
  <w:style w:type="character" w:customStyle="1" w:styleId="FootnoteTextChar">
    <w:name w:val="Footnote Text Char"/>
    <w:semiHidden/>
    <w:locked/>
    <w:rsid w:val="00D61D79"/>
    <w:rPr>
      <w:rFonts w:ascii="Calibri" w:hAnsi="Calibri"/>
      <w:lang w:val="ru-RU" w:eastAsia="en-US" w:bidi="ar-SA"/>
    </w:rPr>
  </w:style>
  <w:style w:type="table" w:customStyle="1" w:styleId="16">
    <w:name w:val="Сетка таблицы1"/>
    <w:basedOn w:val="a7"/>
    <w:next w:val="af2"/>
    <w:uiPriority w:val="59"/>
    <w:rsid w:val="00AE0359"/>
    <w:rPr>
      <w:rFonts w:ascii="Times New Roman" w:eastAsia="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7">
    <w:name w:val="Body Text Indent 2"/>
    <w:basedOn w:val="a5"/>
    <w:link w:val="28"/>
    <w:uiPriority w:val="99"/>
    <w:rsid w:val="00914E54"/>
    <w:pPr>
      <w:spacing w:after="120" w:line="480" w:lineRule="auto"/>
      <w:ind w:left="283"/>
    </w:pPr>
    <w:rPr>
      <w:lang w:val="x-none" w:eastAsia="x-none"/>
    </w:rPr>
  </w:style>
  <w:style w:type="character" w:customStyle="1" w:styleId="28">
    <w:name w:val="Основной текст с отступом 2 Знак"/>
    <w:link w:val="27"/>
    <w:uiPriority w:val="99"/>
    <w:rsid w:val="00914E54"/>
    <w:rPr>
      <w:rFonts w:ascii="Times New Roman" w:eastAsia="Times New Roman" w:hAnsi="Times New Roman"/>
      <w:sz w:val="24"/>
      <w:szCs w:val="24"/>
    </w:rPr>
  </w:style>
  <w:style w:type="character" w:customStyle="1" w:styleId="40">
    <w:name w:val="Заголовок 4 Знак"/>
    <w:link w:val="4"/>
    <w:uiPriority w:val="9"/>
    <w:rsid w:val="00233091"/>
    <w:rPr>
      <w:rFonts w:eastAsia="Times New Roman"/>
      <w:b/>
      <w:bCs/>
      <w:sz w:val="28"/>
      <w:szCs w:val="28"/>
      <w:lang w:val="x-none" w:eastAsia="x-none"/>
    </w:rPr>
  </w:style>
  <w:style w:type="paragraph" w:customStyle="1" w:styleId="BodyText21">
    <w:name w:val="Body Text 21"/>
    <w:rsid w:val="001A281B"/>
    <w:pPr>
      <w:autoSpaceDE w:val="0"/>
      <w:autoSpaceDN w:val="0"/>
      <w:jc w:val="both"/>
    </w:pPr>
    <w:rPr>
      <w:rFonts w:ascii="Times New Roman" w:eastAsia="Times New Roman" w:hAnsi="Times New Roman"/>
      <w:sz w:val="24"/>
      <w:szCs w:val="24"/>
    </w:rPr>
  </w:style>
  <w:style w:type="paragraph" w:customStyle="1" w:styleId="a">
    <w:name w:val="Абзац маркерованный"/>
    <w:basedOn w:val="a5"/>
    <w:uiPriority w:val="99"/>
    <w:rsid w:val="001A281B"/>
    <w:pPr>
      <w:numPr>
        <w:numId w:val="2"/>
      </w:numPr>
      <w:tabs>
        <w:tab w:val="clear" w:pos="360"/>
        <w:tab w:val="num" w:pos="720"/>
      </w:tabs>
      <w:ind w:left="720"/>
      <w:jc w:val="both"/>
    </w:pPr>
    <w:rPr>
      <w:rFonts w:ascii="Arial" w:hAnsi="Arial" w:cs="Arial"/>
    </w:rPr>
  </w:style>
  <w:style w:type="paragraph" w:customStyle="1" w:styleId="TimesNewRoman">
    <w:name w:val="Стиль Абзац маркерованный + Times New Roman"/>
    <w:basedOn w:val="a"/>
    <w:uiPriority w:val="99"/>
    <w:rsid w:val="001A281B"/>
    <w:pPr>
      <w:numPr>
        <w:numId w:val="1"/>
      </w:numPr>
      <w:tabs>
        <w:tab w:val="num" w:pos="720"/>
      </w:tabs>
      <w:ind w:left="720"/>
    </w:pPr>
    <w:rPr>
      <w:rFonts w:ascii="Times New Roman" w:hAnsi="Times New Roman" w:cs="Times New Roman"/>
    </w:rPr>
  </w:style>
  <w:style w:type="character" w:styleId="aff9">
    <w:name w:val="Emphasis"/>
    <w:uiPriority w:val="20"/>
    <w:qFormat/>
    <w:locked/>
    <w:rsid w:val="00BC20F3"/>
    <w:rPr>
      <w:i/>
      <w:iCs/>
    </w:rPr>
  </w:style>
  <w:style w:type="table" w:customStyle="1" w:styleId="110">
    <w:name w:val="Сетка таблицы11"/>
    <w:basedOn w:val="a7"/>
    <w:next w:val="af2"/>
    <w:uiPriority w:val="59"/>
    <w:rsid w:val="00240153"/>
    <w:rPr>
      <w:rFonts w:eastAsia="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заголовок 1"/>
    <w:basedOn w:val="a5"/>
    <w:next w:val="a5"/>
    <w:uiPriority w:val="99"/>
    <w:rsid w:val="00C67A2D"/>
    <w:pPr>
      <w:keepNext/>
      <w:autoSpaceDE w:val="0"/>
      <w:autoSpaceDN w:val="0"/>
      <w:jc w:val="center"/>
      <w:outlineLvl w:val="0"/>
    </w:pPr>
    <w:rPr>
      <w:i/>
      <w:iCs/>
      <w:sz w:val="20"/>
      <w:szCs w:val="20"/>
      <w:lang w:val="en-US"/>
    </w:rPr>
  </w:style>
  <w:style w:type="paragraph" w:styleId="affa">
    <w:name w:val="endnote text"/>
    <w:basedOn w:val="a5"/>
    <w:link w:val="affb"/>
    <w:uiPriority w:val="99"/>
    <w:semiHidden/>
    <w:unhideWhenUsed/>
    <w:rsid w:val="00D00DD7"/>
    <w:rPr>
      <w:sz w:val="20"/>
      <w:szCs w:val="20"/>
    </w:rPr>
  </w:style>
  <w:style w:type="character" w:customStyle="1" w:styleId="affb">
    <w:name w:val="Текст концевой сноски Знак"/>
    <w:link w:val="affa"/>
    <w:uiPriority w:val="99"/>
    <w:semiHidden/>
    <w:rsid w:val="00D00DD7"/>
    <w:rPr>
      <w:rFonts w:ascii="Times New Roman" w:eastAsia="Times New Roman" w:hAnsi="Times New Roman"/>
    </w:rPr>
  </w:style>
  <w:style w:type="character" w:styleId="affc">
    <w:name w:val="endnote reference"/>
    <w:uiPriority w:val="99"/>
    <w:semiHidden/>
    <w:unhideWhenUsed/>
    <w:rsid w:val="00D00DD7"/>
    <w:rPr>
      <w:vertAlign w:val="superscript"/>
    </w:rPr>
  </w:style>
  <w:style w:type="numbering" w:styleId="111111">
    <w:name w:val="Outline List 2"/>
    <w:basedOn w:val="a8"/>
    <w:unhideWhenUsed/>
    <w:rsid w:val="00D21FEA"/>
    <w:pPr>
      <w:numPr>
        <w:numId w:val="3"/>
      </w:numPr>
    </w:pPr>
  </w:style>
  <w:style w:type="character" w:styleId="affd">
    <w:name w:val="Strong"/>
    <w:uiPriority w:val="22"/>
    <w:qFormat/>
    <w:locked/>
    <w:rsid w:val="00B32798"/>
    <w:rPr>
      <w:rFonts w:cs="Times New Roman"/>
      <w:b/>
    </w:rPr>
  </w:style>
  <w:style w:type="paragraph" w:customStyle="1" w:styleId="2">
    <w:name w:val="Заголовок 2 юля"/>
    <w:basedOn w:val="aff3"/>
    <w:autoRedefine/>
    <w:uiPriority w:val="99"/>
    <w:qFormat/>
    <w:rsid w:val="00117066"/>
    <w:pPr>
      <w:numPr>
        <w:numId w:val="4"/>
      </w:numPr>
      <w:tabs>
        <w:tab w:val="left" w:pos="1134"/>
      </w:tabs>
      <w:spacing w:before="240" w:after="120"/>
      <w:contextualSpacing w:val="0"/>
      <w:jc w:val="center"/>
      <w:outlineLvl w:val="1"/>
    </w:pPr>
    <w:rPr>
      <w:rFonts w:ascii="Cambria" w:eastAsia="Times New Roman" w:hAnsi="Cambria"/>
      <w:b/>
      <w:i/>
      <w:sz w:val="28"/>
      <w:szCs w:val="28"/>
    </w:rPr>
  </w:style>
  <w:style w:type="paragraph" w:customStyle="1" w:styleId="iiiaeuiue0">
    <w:name w:val="iiiaeuiue"/>
    <w:basedOn w:val="a5"/>
    <w:uiPriority w:val="99"/>
    <w:rsid w:val="009A0072"/>
    <w:pPr>
      <w:autoSpaceDE w:val="0"/>
      <w:autoSpaceDN w:val="0"/>
    </w:pPr>
    <w:rPr>
      <w:sz w:val="20"/>
      <w:szCs w:val="20"/>
    </w:rPr>
  </w:style>
  <w:style w:type="character" w:customStyle="1" w:styleId="blk6">
    <w:name w:val="blk6"/>
    <w:rsid w:val="00E22BAD"/>
    <w:rPr>
      <w:vanish w:val="0"/>
      <w:webHidden w:val="0"/>
      <w:specVanish w:val="0"/>
    </w:rPr>
  </w:style>
  <w:style w:type="paragraph" w:customStyle="1" w:styleId="affe">
    <w:name w:val="Абзац с интервалом"/>
    <w:basedOn w:val="a5"/>
    <w:uiPriority w:val="99"/>
    <w:rsid w:val="00831919"/>
    <w:pPr>
      <w:spacing w:before="120" w:after="120" w:line="276" w:lineRule="auto"/>
    </w:pPr>
    <w:rPr>
      <w:rFonts w:ascii="Arial" w:eastAsia="Calibri" w:hAnsi="Arial" w:cs="Arial"/>
    </w:rPr>
  </w:style>
  <w:style w:type="character" w:customStyle="1" w:styleId="blk1">
    <w:name w:val="blk1"/>
    <w:rsid w:val="000F7F1E"/>
    <w:rPr>
      <w:vanish w:val="0"/>
      <w:webHidden w:val="0"/>
      <w:specVanish w:val="0"/>
    </w:rPr>
  </w:style>
  <w:style w:type="character" w:customStyle="1" w:styleId="aff4">
    <w:name w:val="Абзац списка Знак"/>
    <w:aliases w:val="Абзац маркированнный Знак,1 Знак,UL Знак,Bullets Знак,Абзац 1 Знак,Нумерованный список_ФТ Знак,Предусловия Знак,Шаг процесса Знак,Table-Normal Знак,RSHB_Table-Normal Знак,1. Абзац списка Знак,Bullet List Знак,FooterText Знак,lp1 Знак"/>
    <w:link w:val="aff3"/>
    <w:uiPriority w:val="34"/>
    <w:qFormat/>
    <w:locked/>
    <w:rsid w:val="00603DFE"/>
    <w:rPr>
      <w:rFonts w:ascii="Times New Roman" w:hAnsi="Times New Roman"/>
      <w:sz w:val="24"/>
      <w:szCs w:val="24"/>
    </w:rPr>
  </w:style>
  <w:style w:type="paragraph" w:customStyle="1" w:styleId="-1">
    <w:name w:val="Регламент по ПДн - Заголовок 1"/>
    <w:basedOn w:val="aff3"/>
    <w:link w:val="-10"/>
    <w:qFormat/>
    <w:rsid w:val="00194C2A"/>
    <w:pPr>
      <w:numPr>
        <w:numId w:val="5"/>
      </w:numPr>
      <w:autoSpaceDE w:val="0"/>
      <w:autoSpaceDN w:val="0"/>
      <w:spacing w:before="240" w:after="240"/>
      <w:jc w:val="both"/>
    </w:pPr>
    <w:rPr>
      <w:rFonts w:eastAsia="Times New Roman"/>
      <w:b/>
    </w:rPr>
  </w:style>
  <w:style w:type="paragraph" w:customStyle="1" w:styleId="-">
    <w:name w:val="Регламент по ПДн - основной текст"/>
    <w:basedOn w:val="-1"/>
    <w:link w:val="-0"/>
    <w:qFormat/>
    <w:rsid w:val="00194C2A"/>
    <w:pPr>
      <w:numPr>
        <w:ilvl w:val="1"/>
      </w:numPr>
      <w:tabs>
        <w:tab w:val="left" w:pos="567"/>
      </w:tabs>
      <w:spacing w:before="0" w:after="120"/>
      <w:contextualSpacing w:val="0"/>
    </w:pPr>
    <w:rPr>
      <w:b w:val="0"/>
    </w:rPr>
  </w:style>
  <w:style w:type="character" w:customStyle="1" w:styleId="-0">
    <w:name w:val="Регламент по ПДн - основной текст Знак"/>
    <w:link w:val="-"/>
    <w:rsid w:val="00194C2A"/>
    <w:rPr>
      <w:rFonts w:ascii="Times New Roman" w:eastAsia="Times New Roman" w:hAnsi="Times New Roman"/>
      <w:sz w:val="24"/>
      <w:szCs w:val="24"/>
    </w:rPr>
  </w:style>
  <w:style w:type="character" w:customStyle="1" w:styleId="-10">
    <w:name w:val="Регламент по ПДн - Заголовок 1 Знак"/>
    <w:link w:val="-1"/>
    <w:rsid w:val="0011170B"/>
    <w:rPr>
      <w:rFonts w:ascii="Times New Roman" w:eastAsia="Times New Roman" w:hAnsi="Times New Roman"/>
      <w:b/>
      <w:sz w:val="24"/>
      <w:szCs w:val="24"/>
    </w:rPr>
  </w:style>
  <w:style w:type="paragraph" w:customStyle="1" w:styleId="ConsPlusNormal">
    <w:name w:val="ConsPlusNormal"/>
    <w:rsid w:val="004A54ED"/>
    <w:pPr>
      <w:widowControl w:val="0"/>
      <w:autoSpaceDE w:val="0"/>
      <w:autoSpaceDN w:val="0"/>
      <w:adjustRightInd w:val="0"/>
      <w:ind w:firstLine="720"/>
    </w:pPr>
    <w:rPr>
      <w:rFonts w:ascii="Arial" w:eastAsia="Times New Roman" w:hAnsi="Arial" w:cs="Arial"/>
    </w:rPr>
  </w:style>
  <w:style w:type="character" w:customStyle="1" w:styleId="50">
    <w:name w:val="Заголовок 5 Знак"/>
    <w:link w:val="5"/>
    <w:uiPriority w:val="9"/>
    <w:semiHidden/>
    <w:rsid w:val="002B2B60"/>
    <w:rPr>
      <w:rFonts w:eastAsia="Times New Roman"/>
      <w:b/>
      <w:bCs/>
      <w:i/>
      <w:iCs/>
      <w:sz w:val="26"/>
      <w:szCs w:val="26"/>
    </w:rPr>
  </w:style>
  <w:style w:type="character" w:customStyle="1" w:styleId="60">
    <w:name w:val="Заголовок 6 Знак"/>
    <w:link w:val="6"/>
    <w:uiPriority w:val="9"/>
    <w:semiHidden/>
    <w:rsid w:val="002B2B60"/>
    <w:rPr>
      <w:rFonts w:eastAsia="Times New Roman"/>
      <w:b/>
      <w:bCs/>
      <w:sz w:val="22"/>
      <w:szCs w:val="22"/>
    </w:rPr>
  </w:style>
  <w:style w:type="character" w:customStyle="1" w:styleId="70">
    <w:name w:val="Заголовок 7 Знак"/>
    <w:link w:val="7"/>
    <w:uiPriority w:val="9"/>
    <w:semiHidden/>
    <w:rsid w:val="002B2B60"/>
    <w:rPr>
      <w:rFonts w:eastAsia="Times New Roman"/>
      <w:sz w:val="24"/>
      <w:szCs w:val="24"/>
    </w:rPr>
  </w:style>
  <w:style w:type="character" w:customStyle="1" w:styleId="80">
    <w:name w:val="Заголовок 8 Знак"/>
    <w:link w:val="8"/>
    <w:uiPriority w:val="9"/>
    <w:semiHidden/>
    <w:rsid w:val="002B2B60"/>
    <w:rPr>
      <w:rFonts w:eastAsia="Times New Roman"/>
      <w:i/>
      <w:iCs/>
      <w:sz w:val="24"/>
      <w:szCs w:val="24"/>
    </w:rPr>
  </w:style>
  <w:style w:type="character" w:customStyle="1" w:styleId="90">
    <w:name w:val="Заголовок 9 Знак"/>
    <w:link w:val="9"/>
    <w:uiPriority w:val="9"/>
    <w:semiHidden/>
    <w:rsid w:val="002B2B60"/>
    <w:rPr>
      <w:rFonts w:ascii="Calibri Light" w:eastAsia="Times New Roman" w:hAnsi="Calibri Light"/>
      <w:sz w:val="22"/>
      <w:szCs w:val="22"/>
    </w:rPr>
  </w:style>
  <w:style w:type="paragraph" w:customStyle="1" w:styleId="afff">
    <w:name w:val="Нумерованный абзац"/>
    <w:basedOn w:val="a5"/>
    <w:link w:val="afff0"/>
    <w:qFormat/>
    <w:rsid w:val="000B3171"/>
    <w:pPr>
      <w:autoSpaceDE w:val="0"/>
      <w:autoSpaceDN w:val="0"/>
      <w:adjustRightInd w:val="0"/>
      <w:spacing w:before="120" w:after="120"/>
      <w:ind w:left="1142" w:hanging="432"/>
      <w:jc w:val="both"/>
    </w:pPr>
  </w:style>
  <w:style w:type="character" w:customStyle="1" w:styleId="afff0">
    <w:name w:val="Нумерованный абзац Знак"/>
    <w:link w:val="afff"/>
    <w:locked/>
    <w:rsid w:val="000B3171"/>
    <w:rPr>
      <w:rFonts w:ascii="Times New Roman" w:eastAsia="Times New Roman" w:hAnsi="Times New Roman"/>
      <w:sz w:val="24"/>
      <w:szCs w:val="24"/>
    </w:rPr>
  </w:style>
  <w:style w:type="paragraph" w:customStyle="1" w:styleId="a1">
    <w:name w:val="Раздел договора"/>
    <w:basedOn w:val="a5"/>
    <w:rsid w:val="003D2A9D"/>
    <w:pPr>
      <w:numPr>
        <w:numId w:val="7"/>
      </w:numPr>
    </w:pPr>
    <w:rPr>
      <w:sz w:val="20"/>
      <w:szCs w:val="20"/>
    </w:rPr>
  </w:style>
  <w:style w:type="paragraph" w:customStyle="1" w:styleId="a2">
    <w:name w:val="Пункт договора"/>
    <w:basedOn w:val="a5"/>
    <w:rsid w:val="003D2A9D"/>
    <w:pPr>
      <w:numPr>
        <w:ilvl w:val="1"/>
        <w:numId w:val="7"/>
      </w:numPr>
      <w:tabs>
        <w:tab w:val="clear" w:pos="705"/>
        <w:tab w:val="num" w:pos="2407"/>
      </w:tabs>
      <w:ind w:left="2407"/>
    </w:pPr>
    <w:rPr>
      <w:sz w:val="20"/>
      <w:szCs w:val="20"/>
    </w:rPr>
  </w:style>
  <w:style w:type="paragraph" w:customStyle="1" w:styleId="a3">
    <w:name w:val="Подпункт договора"/>
    <w:basedOn w:val="a5"/>
    <w:rsid w:val="003D2A9D"/>
    <w:pPr>
      <w:numPr>
        <w:ilvl w:val="2"/>
        <w:numId w:val="7"/>
      </w:numPr>
    </w:pPr>
    <w:rPr>
      <w:sz w:val="20"/>
      <w:szCs w:val="20"/>
    </w:rPr>
  </w:style>
  <w:style w:type="paragraph" w:customStyle="1" w:styleId="a4">
    <w:name w:val="Подподпункт договора"/>
    <w:basedOn w:val="a5"/>
    <w:rsid w:val="003D2A9D"/>
    <w:pPr>
      <w:numPr>
        <w:ilvl w:val="3"/>
        <w:numId w:val="7"/>
      </w:numPr>
    </w:pPr>
    <w:rPr>
      <w:sz w:val="20"/>
      <w:szCs w:val="20"/>
    </w:rPr>
  </w:style>
  <w:style w:type="paragraph" w:styleId="32">
    <w:name w:val="Body Text Indent 3"/>
    <w:basedOn w:val="a5"/>
    <w:link w:val="33"/>
    <w:uiPriority w:val="99"/>
    <w:semiHidden/>
    <w:unhideWhenUsed/>
    <w:rsid w:val="00AC790C"/>
    <w:pPr>
      <w:spacing w:after="120"/>
      <w:ind w:left="283"/>
    </w:pPr>
    <w:rPr>
      <w:sz w:val="16"/>
      <w:szCs w:val="16"/>
    </w:rPr>
  </w:style>
  <w:style w:type="character" w:customStyle="1" w:styleId="33">
    <w:name w:val="Основной текст с отступом 3 Знак"/>
    <w:basedOn w:val="a6"/>
    <w:link w:val="32"/>
    <w:uiPriority w:val="99"/>
    <w:semiHidden/>
    <w:rsid w:val="00AC790C"/>
    <w:rPr>
      <w:rFonts w:ascii="Times New Roman" w:eastAsia="Times New Roman" w:hAnsi="Times New Roman"/>
      <w:sz w:val="16"/>
      <w:szCs w:val="16"/>
    </w:rPr>
  </w:style>
  <w:style w:type="paragraph" w:customStyle="1" w:styleId="Caaieiaieoaaeeoueaa">
    <w:name w:val="Caaieiaie oaaeeou eaa."/>
    <w:basedOn w:val="a5"/>
    <w:uiPriority w:val="99"/>
    <w:rsid w:val="007042A0"/>
    <w:pPr>
      <w:widowControl w:val="0"/>
      <w:spacing w:before="20" w:after="20" w:line="276" w:lineRule="auto"/>
      <w:ind w:firstLine="706"/>
      <w:jc w:val="both"/>
    </w:pPr>
    <w:rPr>
      <w:b/>
      <w:bCs/>
      <w:sz w:val="20"/>
      <w:szCs w:val="20"/>
    </w:rPr>
  </w:style>
  <w:style w:type="character" w:customStyle="1" w:styleId="afff1">
    <w:name w:val="Обычный полужирный"/>
    <w:uiPriority w:val="99"/>
    <w:rsid w:val="007042A0"/>
    <w:rPr>
      <w:rFonts w:ascii="Times New Roman" w:hAnsi="Times New Roman" w:cs="Times New Roman" w:hint="default"/>
      <w:b/>
      <w:bCs/>
    </w:rPr>
  </w:style>
  <w:style w:type="paragraph" w:customStyle="1" w:styleId="a0">
    <w:name w:val="Абзац"/>
    <w:link w:val="afff2"/>
    <w:autoRedefine/>
    <w:qFormat/>
    <w:rsid w:val="00FF69B9"/>
    <w:pPr>
      <w:numPr>
        <w:ilvl w:val="1"/>
        <w:numId w:val="6"/>
      </w:numPr>
      <w:spacing w:line="276" w:lineRule="auto"/>
      <w:ind w:left="0" w:firstLine="709"/>
      <w:jc w:val="both"/>
    </w:pPr>
    <w:rPr>
      <w:rFonts w:ascii="Times New Roman" w:eastAsiaTheme="minorHAnsi" w:hAnsi="Times New Roman"/>
      <w:b/>
      <w:sz w:val="24"/>
      <w:lang w:eastAsia="x-none"/>
    </w:rPr>
  </w:style>
  <w:style w:type="character" w:customStyle="1" w:styleId="afff2">
    <w:name w:val="Абзац Знак"/>
    <w:link w:val="a0"/>
    <w:rsid w:val="00FF69B9"/>
    <w:rPr>
      <w:rFonts w:ascii="Times New Roman" w:eastAsiaTheme="minorHAnsi" w:hAnsi="Times New Roman"/>
      <w:b/>
      <w:sz w:val="24"/>
      <w:lang w:eastAsia="x-none"/>
    </w:rPr>
  </w:style>
  <w:style w:type="paragraph" w:customStyle="1" w:styleId="18">
    <w:name w:val="Заголовок 1'"/>
    <w:basedOn w:val="1"/>
    <w:next w:val="a0"/>
    <w:link w:val="19"/>
    <w:qFormat/>
    <w:rsid w:val="007042A0"/>
    <w:pPr>
      <w:spacing w:before="120" w:after="120" w:line="276" w:lineRule="auto"/>
      <w:jc w:val="both"/>
    </w:pPr>
    <w:rPr>
      <w:rFonts w:eastAsia="Times New Roman"/>
      <w:bCs/>
      <w:kern w:val="32"/>
      <w:szCs w:val="28"/>
      <w:lang w:val="en-US"/>
    </w:rPr>
  </w:style>
  <w:style w:type="character" w:customStyle="1" w:styleId="19">
    <w:name w:val="Заголовок 1' Знак"/>
    <w:link w:val="18"/>
    <w:rsid w:val="007042A0"/>
    <w:rPr>
      <w:rFonts w:ascii="Times New Roman" w:eastAsia="Times New Roman" w:hAnsi="Times New Roman"/>
      <w:b/>
      <w:bCs/>
      <w:kern w:val="32"/>
      <w:sz w:val="28"/>
      <w:szCs w:val="28"/>
      <w:lang w:val="en-US" w:eastAsia="x-none"/>
    </w:rPr>
  </w:style>
  <w:style w:type="numbering" w:customStyle="1" w:styleId="Style1">
    <w:name w:val="Style1"/>
    <w:uiPriority w:val="99"/>
    <w:rsid w:val="007042A0"/>
    <w:pPr>
      <w:numPr>
        <w:numId w:val="8"/>
      </w:numPr>
    </w:pPr>
  </w:style>
  <w:style w:type="paragraph" w:customStyle="1" w:styleId="BCM-H1">
    <w:name w:val="BCM - H1"/>
    <w:basedOn w:val="a5"/>
    <w:qFormat/>
    <w:rsid w:val="007042A0"/>
    <w:pPr>
      <w:numPr>
        <w:numId w:val="9"/>
      </w:numPr>
      <w:spacing w:after="160"/>
      <w:jc w:val="center"/>
      <w:textAlignment w:val="baseline"/>
    </w:pPr>
    <w:rPr>
      <w:rFonts w:ascii="Arial" w:hAnsi="Arial" w:cs="Arial"/>
      <w:b/>
      <w:bCs/>
      <w:color w:val="00B0F0"/>
      <w:sz w:val="22"/>
      <w:szCs w:val="22"/>
      <w:bdr w:val="none" w:sz="0" w:space="0" w:color="auto" w:frame="1"/>
      <w:lang w:eastAsia="en-GB"/>
    </w:rPr>
  </w:style>
  <w:style w:type="paragraph" w:customStyle="1" w:styleId="BCM-H2">
    <w:name w:val="BCM - H2"/>
    <w:basedOn w:val="a5"/>
    <w:qFormat/>
    <w:rsid w:val="007042A0"/>
    <w:pPr>
      <w:numPr>
        <w:ilvl w:val="1"/>
        <w:numId w:val="9"/>
      </w:numPr>
      <w:spacing w:after="120" w:line="276" w:lineRule="auto"/>
    </w:pPr>
    <w:rPr>
      <w:rFonts w:cs="Arial"/>
      <w:sz w:val="22"/>
      <w:szCs w:val="22"/>
      <w:bdr w:val="none" w:sz="0" w:space="0" w:color="auto" w:frame="1"/>
      <w:lang w:eastAsia="en-GB"/>
    </w:rPr>
  </w:style>
  <w:style w:type="paragraph" w:customStyle="1" w:styleId="BCM-L3">
    <w:name w:val="BCM - L3"/>
    <w:basedOn w:val="a5"/>
    <w:qFormat/>
    <w:rsid w:val="007042A0"/>
    <w:pPr>
      <w:numPr>
        <w:ilvl w:val="2"/>
        <w:numId w:val="9"/>
      </w:numPr>
      <w:spacing w:after="120"/>
    </w:pPr>
    <w:rPr>
      <w:sz w:val="22"/>
      <w:szCs w:val="22"/>
      <w:lang w:eastAsia="en-GB"/>
    </w:rPr>
  </w:style>
  <w:style w:type="paragraph" w:styleId="HTML">
    <w:name w:val="HTML Preformatted"/>
    <w:basedOn w:val="a5"/>
    <w:link w:val="HTML0"/>
    <w:uiPriority w:val="99"/>
    <w:unhideWhenUsed/>
    <w:rsid w:val="003A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6"/>
    <w:link w:val="HTML"/>
    <w:uiPriority w:val="99"/>
    <w:rsid w:val="003A64B4"/>
    <w:rPr>
      <w:rFonts w:ascii="Courier New" w:eastAsia="Times New Roman" w:hAnsi="Courier New" w:cs="Courier New"/>
    </w:rPr>
  </w:style>
  <w:style w:type="paragraph" w:customStyle="1" w:styleId="29">
    <w:name w:val="заголовок 2"/>
    <w:basedOn w:val="a5"/>
    <w:next w:val="a5"/>
    <w:uiPriority w:val="99"/>
    <w:rsid w:val="001A79A3"/>
    <w:pPr>
      <w:keepNext/>
      <w:autoSpaceDE w:val="0"/>
      <w:autoSpaceDN w:val="0"/>
      <w:spacing w:before="240" w:after="60"/>
      <w:jc w:val="both"/>
    </w:pPr>
    <w:rPr>
      <w:b/>
      <w:bCs/>
      <w:sz w:val="28"/>
      <w:szCs w:val="28"/>
    </w:rPr>
  </w:style>
  <w:style w:type="paragraph" w:customStyle="1" w:styleId="34">
    <w:name w:val="заголовок 3"/>
    <w:basedOn w:val="a5"/>
    <w:next w:val="a5"/>
    <w:uiPriority w:val="99"/>
    <w:rsid w:val="001A79A3"/>
    <w:pPr>
      <w:keepNext/>
      <w:autoSpaceDE w:val="0"/>
      <w:autoSpaceDN w:val="0"/>
      <w:spacing w:before="240" w:after="60"/>
      <w:jc w:val="both"/>
    </w:pPr>
    <w:rPr>
      <w:b/>
      <w:bCs/>
    </w:rPr>
  </w:style>
  <w:style w:type="paragraph" w:customStyle="1" w:styleId="41">
    <w:name w:val="заголовок 4"/>
    <w:basedOn w:val="a5"/>
    <w:next w:val="a5"/>
    <w:uiPriority w:val="99"/>
    <w:rsid w:val="001A79A3"/>
    <w:pPr>
      <w:keepNext/>
      <w:autoSpaceDE w:val="0"/>
      <w:autoSpaceDN w:val="0"/>
      <w:spacing w:before="240" w:after="60"/>
      <w:jc w:val="both"/>
    </w:pPr>
    <w:rPr>
      <w:rFonts w:ascii="Arial" w:hAnsi="Arial" w:cs="Arial"/>
      <w:b/>
      <w:bCs/>
    </w:rPr>
  </w:style>
  <w:style w:type="paragraph" w:customStyle="1" w:styleId="51">
    <w:name w:val="заголовок 5"/>
    <w:basedOn w:val="a5"/>
    <w:next w:val="a5"/>
    <w:uiPriority w:val="99"/>
    <w:rsid w:val="001A79A3"/>
    <w:pPr>
      <w:autoSpaceDE w:val="0"/>
      <w:autoSpaceDN w:val="0"/>
      <w:spacing w:before="240" w:after="60"/>
      <w:jc w:val="both"/>
    </w:pPr>
    <w:rPr>
      <w:rFonts w:ascii="Arial" w:hAnsi="Arial" w:cs="Arial"/>
    </w:rPr>
  </w:style>
  <w:style w:type="paragraph" w:customStyle="1" w:styleId="61">
    <w:name w:val="заголовок 6"/>
    <w:basedOn w:val="a5"/>
    <w:next w:val="a5"/>
    <w:uiPriority w:val="99"/>
    <w:rsid w:val="001A79A3"/>
    <w:pPr>
      <w:autoSpaceDE w:val="0"/>
      <w:autoSpaceDN w:val="0"/>
      <w:spacing w:before="240" w:after="60"/>
      <w:jc w:val="both"/>
    </w:pPr>
    <w:rPr>
      <w:i/>
      <w:iCs/>
    </w:rPr>
  </w:style>
  <w:style w:type="paragraph" w:customStyle="1" w:styleId="71">
    <w:name w:val="заголовок 7"/>
    <w:basedOn w:val="a5"/>
    <w:next w:val="a5"/>
    <w:uiPriority w:val="99"/>
    <w:rsid w:val="001A79A3"/>
    <w:pPr>
      <w:autoSpaceDE w:val="0"/>
      <w:autoSpaceDN w:val="0"/>
      <w:spacing w:before="240" w:after="60"/>
      <w:jc w:val="both"/>
    </w:pPr>
    <w:rPr>
      <w:rFonts w:ascii="Arial" w:hAnsi="Arial" w:cs="Arial"/>
      <w:sz w:val="20"/>
      <w:szCs w:val="20"/>
    </w:rPr>
  </w:style>
  <w:style w:type="paragraph" w:customStyle="1" w:styleId="81">
    <w:name w:val="заголовок 8"/>
    <w:basedOn w:val="a5"/>
    <w:next w:val="a5"/>
    <w:uiPriority w:val="99"/>
    <w:rsid w:val="001A79A3"/>
    <w:pPr>
      <w:autoSpaceDE w:val="0"/>
      <w:autoSpaceDN w:val="0"/>
      <w:spacing w:before="240" w:after="60"/>
      <w:jc w:val="both"/>
    </w:pPr>
    <w:rPr>
      <w:rFonts w:ascii="Arial" w:hAnsi="Arial" w:cs="Arial"/>
      <w:i/>
      <w:iCs/>
      <w:sz w:val="20"/>
      <w:szCs w:val="20"/>
    </w:rPr>
  </w:style>
  <w:style w:type="paragraph" w:customStyle="1" w:styleId="91">
    <w:name w:val="заголовок 9"/>
    <w:basedOn w:val="a5"/>
    <w:next w:val="a5"/>
    <w:uiPriority w:val="99"/>
    <w:rsid w:val="001A79A3"/>
    <w:pPr>
      <w:autoSpaceDE w:val="0"/>
      <w:autoSpaceDN w:val="0"/>
      <w:spacing w:before="240" w:after="60"/>
      <w:jc w:val="both"/>
    </w:pPr>
    <w:rPr>
      <w:rFonts w:ascii="Arial" w:hAnsi="Arial" w:cs="Arial"/>
      <w:b/>
      <w:bCs/>
      <w:i/>
      <w:iCs/>
      <w:sz w:val="18"/>
      <w:szCs w:val="18"/>
    </w:rPr>
  </w:style>
  <w:style w:type="paragraph" w:customStyle="1" w:styleId="afff3">
    <w:name w:val="Титульный"/>
    <w:rsid w:val="00FF62D0"/>
    <w:pPr>
      <w:jc w:val="center"/>
    </w:pPr>
    <w:rPr>
      <w:rFonts w:ascii="Times New Roman" w:eastAsia="Times New Roman" w:hAnsi="Times New Roman"/>
      <w:b/>
      <w:noProof/>
      <w:sz w:val="48"/>
    </w:rPr>
  </w:style>
  <w:style w:type="character" w:customStyle="1" w:styleId="butback1">
    <w:name w:val="butback1"/>
    <w:basedOn w:val="a6"/>
    <w:rsid w:val="00F33CBF"/>
    <w:rPr>
      <w:color w:val="666666"/>
    </w:rPr>
  </w:style>
  <w:style w:type="character" w:customStyle="1" w:styleId="submenu-table">
    <w:name w:val="submenu-table"/>
    <w:basedOn w:val="a6"/>
    <w:rsid w:val="00F33CBF"/>
  </w:style>
  <w:style w:type="paragraph" w:customStyle="1" w:styleId="FR1">
    <w:name w:val="FR1"/>
    <w:uiPriority w:val="99"/>
    <w:rsid w:val="008F58AF"/>
    <w:pPr>
      <w:widowControl w:val="0"/>
      <w:autoSpaceDE w:val="0"/>
      <w:autoSpaceDN w:val="0"/>
      <w:spacing w:line="300" w:lineRule="auto"/>
      <w:ind w:left="640" w:right="600"/>
      <w:jc w:val="center"/>
    </w:pPr>
    <w:rPr>
      <w:rFonts w:ascii="Arial" w:eastAsia="Times New Roman" w:hAnsi="Arial" w:cs="Arial"/>
      <w:b/>
      <w:bCs/>
      <w:sz w:val="22"/>
      <w:szCs w:val="22"/>
    </w:rPr>
  </w:style>
  <w:style w:type="paragraph" w:customStyle="1" w:styleId="20">
    <w:name w:val="Н2"/>
    <w:basedOn w:val="21"/>
    <w:link w:val="2a"/>
    <w:qFormat/>
    <w:rsid w:val="00BF3C4F"/>
    <w:pPr>
      <w:numPr>
        <w:numId w:val="10"/>
      </w:numPr>
      <w:spacing w:line="360" w:lineRule="auto"/>
      <w:jc w:val="both"/>
    </w:pPr>
    <w:rPr>
      <w:rFonts w:eastAsiaTheme="majorEastAsia" w:cstheme="majorBidi"/>
      <w:iCs w:val="0"/>
      <w:sz w:val="26"/>
      <w:szCs w:val="26"/>
      <w:lang w:eastAsia="en-US"/>
    </w:rPr>
  </w:style>
  <w:style w:type="character" w:customStyle="1" w:styleId="2a">
    <w:name w:val="Н2 Знак"/>
    <w:basedOn w:val="22"/>
    <w:link w:val="20"/>
    <w:rsid w:val="00BF3C4F"/>
    <w:rPr>
      <w:rFonts w:ascii="Times New Roman" w:eastAsiaTheme="majorEastAsia" w:hAnsi="Times New Roman" w:cstheme="majorBidi"/>
      <w:b/>
      <w:bCs/>
      <w:iCs w:val="0"/>
      <w:sz w:val="26"/>
      <w:szCs w:val="26"/>
      <w:lang w:eastAsia="en-US"/>
    </w:rPr>
  </w:style>
  <w:style w:type="paragraph" w:customStyle="1" w:styleId="afff4">
    <w:name w:val="Стиль По ширине"/>
    <w:basedOn w:val="a5"/>
    <w:rsid w:val="002A12A9"/>
    <w:pPr>
      <w:jc w:val="both"/>
    </w:pPr>
    <w:rPr>
      <w:rFonts w:asciiTheme="minorHAnsi" w:hAnsiTheme="minorHAnsi"/>
      <w:szCs w:val="20"/>
      <w:lang w:eastAsia="en-US"/>
    </w:rPr>
  </w:style>
  <w:style w:type="paragraph" w:customStyle="1" w:styleId="ConsPlusTitle">
    <w:name w:val="ConsPlusTitle"/>
    <w:uiPriority w:val="99"/>
    <w:rsid w:val="00421C3C"/>
    <w:pPr>
      <w:widowControl w:val="0"/>
      <w:autoSpaceDE w:val="0"/>
      <w:autoSpaceDN w:val="0"/>
      <w:adjustRightInd w:val="0"/>
    </w:pPr>
    <w:rPr>
      <w:rFonts w:ascii="Arial" w:eastAsiaTheme="minorEastAsia" w:hAnsi="Arial" w:cs="Arial"/>
      <w:b/>
      <w:bCs/>
      <w:sz w:val="16"/>
      <w:szCs w:val="16"/>
    </w:rPr>
  </w:style>
  <w:style w:type="character" w:styleId="afff5">
    <w:name w:val="FollowedHyperlink"/>
    <w:basedOn w:val="a6"/>
    <w:uiPriority w:val="99"/>
    <w:semiHidden/>
    <w:unhideWhenUsed/>
    <w:rsid w:val="009F2BB0"/>
    <w:rPr>
      <w:color w:val="800080" w:themeColor="followedHyperlink"/>
      <w:u w:val="single"/>
    </w:rPr>
  </w:style>
  <w:style w:type="paragraph" w:customStyle="1" w:styleId="2-21">
    <w:name w:val="Средний список 2 - Акцент 21"/>
    <w:hidden/>
    <w:uiPriority w:val="99"/>
    <w:semiHidden/>
    <w:rsid w:val="0009635E"/>
    <w:rPr>
      <w:sz w:val="22"/>
      <w:szCs w:val="22"/>
      <w:lang w:eastAsia="en-US"/>
    </w:rPr>
  </w:style>
  <w:style w:type="paragraph" w:customStyle="1" w:styleId="afff6">
    <w:name w:val="ГС_Основной_текст"/>
    <w:link w:val="afff7"/>
    <w:qFormat/>
    <w:rsid w:val="00D0321D"/>
    <w:pPr>
      <w:tabs>
        <w:tab w:val="left" w:pos="851"/>
      </w:tabs>
      <w:spacing w:before="60" w:after="60" w:line="360" w:lineRule="auto"/>
      <w:ind w:firstLine="851"/>
      <w:contextualSpacing/>
      <w:jc w:val="both"/>
    </w:pPr>
    <w:rPr>
      <w:rFonts w:ascii="Times New Roman" w:eastAsia="Times New Roman" w:hAnsi="Times New Roman"/>
      <w:snapToGrid w:val="0"/>
      <w:sz w:val="24"/>
      <w:szCs w:val="24"/>
    </w:rPr>
  </w:style>
  <w:style w:type="character" w:customStyle="1" w:styleId="afff7">
    <w:name w:val="ГС_Основной_текст Знак"/>
    <w:link w:val="afff6"/>
    <w:rsid w:val="00D0321D"/>
    <w:rPr>
      <w:rFonts w:ascii="Times New Roman" w:eastAsia="Times New Roman" w:hAnsi="Times New Roman"/>
      <w:snapToGrid w:val="0"/>
      <w:sz w:val="24"/>
      <w:szCs w:val="24"/>
    </w:rPr>
  </w:style>
  <w:style w:type="paragraph" w:customStyle="1" w:styleId="no-indent">
    <w:name w:val="no-indent"/>
    <w:basedOn w:val="a5"/>
    <w:rsid w:val="00AB26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642">
      <w:bodyDiv w:val="1"/>
      <w:marLeft w:val="0"/>
      <w:marRight w:val="0"/>
      <w:marTop w:val="0"/>
      <w:marBottom w:val="0"/>
      <w:divBdr>
        <w:top w:val="none" w:sz="0" w:space="0" w:color="auto"/>
        <w:left w:val="none" w:sz="0" w:space="0" w:color="auto"/>
        <w:bottom w:val="none" w:sz="0" w:space="0" w:color="auto"/>
        <w:right w:val="none" w:sz="0" w:space="0" w:color="auto"/>
      </w:divBdr>
      <w:divsChild>
        <w:div w:id="535970466">
          <w:marLeft w:val="446"/>
          <w:marRight w:val="0"/>
          <w:marTop w:val="0"/>
          <w:marBottom w:val="0"/>
          <w:divBdr>
            <w:top w:val="none" w:sz="0" w:space="0" w:color="auto"/>
            <w:left w:val="none" w:sz="0" w:space="0" w:color="auto"/>
            <w:bottom w:val="none" w:sz="0" w:space="0" w:color="auto"/>
            <w:right w:val="none" w:sz="0" w:space="0" w:color="auto"/>
          </w:divBdr>
        </w:div>
        <w:div w:id="774789802">
          <w:marLeft w:val="446"/>
          <w:marRight w:val="0"/>
          <w:marTop w:val="0"/>
          <w:marBottom w:val="0"/>
          <w:divBdr>
            <w:top w:val="none" w:sz="0" w:space="0" w:color="auto"/>
            <w:left w:val="none" w:sz="0" w:space="0" w:color="auto"/>
            <w:bottom w:val="none" w:sz="0" w:space="0" w:color="auto"/>
            <w:right w:val="none" w:sz="0" w:space="0" w:color="auto"/>
          </w:divBdr>
        </w:div>
        <w:div w:id="995109164">
          <w:marLeft w:val="446"/>
          <w:marRight w:val="0"/>
          <w:marTop w:val="0"/>
          <w:marBottom w:val="0"/>
          <w:divBdr>
            <w:top w:val="none" w:sz="0" w:space="0" w:color="auto"/>
            <w:left w:val="none" w:sz="0" w:space="0" w:color="auto"/>
            <w:bottom w:val="none" w:sz="0" w:space="0" w:color="auto"/>
            <w:right w:val="none" w:sz="0" w:space="0" w:color="auto"/>
          </w:divBdr>
        </w:div>
        <w:div w:id="1157570472">
          <w:marLeft w:val="446"/>
          <w:marRight w:val="0"/>
          <w:marTop w:val="0"/>
          <w:marBottom w:val="0"/>
          <w:divBdr>
            <w:top w:val="none" w:sz="0" w:space="0" w:color="auto"/>
            <w:left w:val="none" w:sz="0" w:space="0" w:color="auto"/>
            <w:bottom w:val="none" w:sz="0" w:space="0" w:color="auto"/>
            <w:right w:val="none" w:sz="0" w:space="0" w:color="auto"/>
          </w:divBdr>
        </w:div>
      </w:divsChild>
    </w:div>
    <w:div w:id="36898722">
      <w:bodyDiv w:val="1"/>
      <w:marLeft w:val="0"/>
      <w:marRight w:val="0"/>
      <w:marTop w:val="0"/>
      <w:marBottom w:val="0"/>
      <w:divBdr>
        <w:top w:val="none" w:sz="0" w:space="0" w:color="auto"/>
        <w:left w:val="none" w:sz="0" w:space="0" w:color="auto"/>
        <w:bottom w:val="none" w:sz="0" w:space="0" w:color="auto"/>
        <w:right w:val="none" w:sz="0" w:space="0" w:color="auto"/>
      </w:divBdr>
    </w:div>
    <w:div w:id="64643178">
      <w:bodyDiv w:val="1"/>
      <w:marLeft w:val="0"/>
      <w:marRight w:val="0"/>
      <w:marTop w:val="0"/>
      <w:marBottom w:val="0"/>
      <w:divBdr>
        <w:top w:val="none" w:sz="0" w:space="0" w:color="auto"/>
        <w:left w:val="none" w:sz="0" w:space="0" w:color="auto"/>
        <w:bottom w:val="none" w:sz="0" w:space="0" w:color="auto"/>
        <w:right w:val="none" w:sz="0" w:space="0" w:color="auto"/>
      </w:divBdr>
    </w:div>
    <w:div w:id="113256792">
      <w:bodyDiv w:val="1"/>
      <w:marLeft w:val="0"/>
      <w:marRight w:val="0"/>
      <w:marTop w:val="0"/>
      <w:marBottom w:val="0"/>
      <w:divBdr>
        <w:top w:val="none" w:sz="0" w:space="0" w:color="auto"/>
        <w:left w:val="none" w:sz="0" w:space="0" w:color="auto"/>
        <w:bottom w:val="none" w:sz="0" w:space="0" w:color="auto"/>
        <w:right w:val="none" w:sz="0" w:space="0" w:color="auto"/>
      </w:divBdr>
    </w:div>
    <w:div w:id="143284221">
      <w:bodyDiv w:val="1"/>
      <w:marLeft w:val="0"/>
      <w:marRight w:val="0"/>
      <w:marTop w:val="0"/>
      <w:marBottom w:val="0"/>
      <w:divBdr>
        <w:top w:val="none" w:sz="0" w:space="0" w:color="auto"/>
        <w:left w:val="none" w:sz="0" w:space="0" w:color="auto"/>
        <w:bottom w:val="none" w:sz="0" w:space="0" w:color="auto"/>
        <w:right w:val="none" w:sz="0" w:space="0" w:color="auto"/>
      </w:divBdr>
      <w:divsChild>
        <w:div w:id="67004679">
          <w:marLeft w:val="0"/>
          <w:marRight w:val="0"/>
          <w:marTop w:val="0"/>
          <w:marBottom w:val="0"/>
          <w:divBdr>
            <w:top w:val="none" w:sz="0" w:space="0" w:color="auto"/>
            <w:left w:val="none" w:sz="0" w:space="0" w:color="auto"/>
            <w:bottom w:val="none" w:sz="0" w:space="0" w:color="auto"/>
            <w:right w:val="none" w:sz="0" w:space="0" w:color="auto"/>
          </w:divBdr>
        </w:div>
        <w:div w:id="1239094553">
          <w:marLeft w:val="0"/>
          <w:marRight w:val="0"/>
          <w:marTop w:val="0"/>
          <w:marBottom w:val="0"/>
          <w:divBdr>
            <w:top w:val="none" w:sz="0" w:space="0" w:color="auto"/>
            <w:left w:val="none" w:sz="0" w:space="0" w:color="auto"/>
            <w:bottom w:val="none" w:sz="0" w:space="0" w:color="auto"/>
            <w:right w:val="none" w:sz="0" w:space="0" w:color="auto"/>
          </w:divBdr>
        </w:div>
        <w:div w:id="1411078747">
          <w:marLeft w:val="0"/>
          <w:marRight w:val="0"/>
          <w:marTop w:val="0"/>
          <w:marBottom w:val="0"/>
          <w:divBdr>
            <w:top w:val="none" w:sz="0" w:space="0" w:color="auto"/>
            <w:left w:val="none" w:sz="0" w:space="0" w:color="auto"/>
            <w:bottom w:val="none" w:sz="0" w:space="0" w:color="auto"/>
            <w:right w:val="none" w:sz="0" w:space="0" w:color="auto"/>
          </w:divBdr>
        </w:div>
        <w:div w:id="1777558864">
          <w:marLeft w:val="0"/>
          <w:marRight w:val="0"/>
          <w:marTop w:val="0"/>
          <w:marBottom w:val="0"/>
          <w:divBdr>
            <w:top w:val="none" w:sz="0" w:space="0" w:color="auto"/>
            <w:left w:val="none" w:sz="0" w:space="0" w:color="auto"/>
            <w:bottom w:val="none" w:sz="0" w:space="0" w:color="auto"/>
            <w:right w:val="none" w:sz="0" w:space="0" w:color="auto"/>
          </w:divBdr>
        </w:div>
        <w:div w:id="2067876919">
          <w:marLeft w:val="0"/>
          <w:marRight w:val="0"/>
          <w:marTop w:val="0"/>
          <w:marBottom w:val="0"/>
          <w:divBdr>
            <w:top w:val="none" w:sz="0" w:space="0" w:color="auto"/>
            <w:left w:val="none" w:sz="0" w:space="0" w:color="auto"/>
            <w:bottom w:val="none" w:sz="0" w:space="0" w:color="auto"/>
            <w:right w:val="none" w:sz="0" w:space="0" w:color="auto"/>
          </w:divBdr>
        </w:div>
        <w:div w:id="2102413567">
          <w:marLeft w:val="0"/>
          <w:marRight w:val="0"/>
          <w:marTop w:val="0"/>
          <w:marBottom w:val="0"/>
          <w:divBdr>
            <w:top w:val="none" w:sz="0" w:space="0" w:color="auto"/>
            <w:left w:val="none" w:sz="0" w:space="0" w:color="auto"/>
            <w:bottom w:val="none" w:sz="0" w:space="0" w:color="auto"/>
            <w:right w:val="none" w:sz="0" w:space="0" w:color="auto"/>
          </w:divBdr>
        </w:div>
        <w:div w:id="2115396655">
          <w:marLeft w:val="0"/>
          <w:marRight w:val="0"/>
          <w:marTop w:val="0"/>
          <w:marBottom w:val="0"/>
          <w:divBdr>
            <w:top w:val="none" w:sz="0" w:space="0" w:color="auto"/>
            <w:left w:val="none" w:sz="0" w:space="0" w:color="auto"/>
            <w:bottom w:val="none" w:sz="0" w:space="0" w:color="auto"/>
            <w:right w:val="none" w:sz="0" w:space="0" w:color="auto"/>
          </w:divBdr>
        </w:div>
      </w:divsChild>
    </w:div>
    <w:div w:id="162933968">
      <w:bodyDiv w:val="1"/>
      <w:marLeft w:val="0"/>
      <w:marRight w:val="0"/>
      <w:marTop w:val="0"/>
      <w:marBottom w:val="0"/>
      <w:divBdr>
        <w:top w:val="none" w:sz="0" w:space="0" w:color="auto"/>
        <w:left w:val="none" w:sz="0" w:space="0" w:color="auto"/>
        <w:bottom w:val="none" w:sz="0" w:space="0" w:color="auto"/>
        <w:right w:val="none" w:sz="0" w:space="0" w:color="auto"/>
      </w:divBdr>
    </w:div>
    <w:div w:id="178929998">
      <w:bodyDiv w:val="1"/>
      <w:marLeft w:val="0"/>
      <w:marRight w:val="0"/>
      <w:marTop w:val="0"/>
      <w:marBottom w:val="0"/>
      <w:divBdr>
        <w:top w:val="none" w:sz="0" w:space="0" w:color="auto"/>
        <w:left w:val="none" w:sz="0" w:space="0" w:color="auto"/>
        <w:bottom w:val="none" w:sz="0" w:space="0" w:color="auto"/>
        <w:right w:val="none" w:sz="0" w:space="0" w:color="auto"/>
      </w:divBdr>
    </w:div>
    <w:div w:id="221983313">
      <w:bodyDiv w:val="1"/>
      <w:marLeft w:val="0"/>
      <w:marRight w:val="0"/>
      <w:marTop w:val="0"/>
      <w:marBottom w:val="0"/>
      <w:divBdr>
        <w:top w:val="none" w:sz="0" w:space="0" w:color="auto"/>
        <w:left w:val="none" w:sz="0" w:space="0" w:color="auto"/>
        <w:bottom w:val="none" w:sz="0" w:space="0" w:color="auto"/>
        <w:right w:val="none" w:sz="0" w:space="0" w:color="auto"/>
      </w:divBdr>
    </w:div>
    <w:div w:id="277378562">
      <w:bodyDiv w:val="1"/>
      <w:marLeft w:val="0"/>
      <w:marRight w:val="0"/>
      <w:marTop w:val="0"/>
      <w:marBottom w:val="0"/>
      <w:divBdr>
        <w:top w:val="none" w:sz="0" w:space="0" w:color="auto"/>
        <w:left w:val="none" w:sz="0" w:space="0" w:color="auto"/>
        <w:bottom w:val="none" w:sz="0" w:space="0" w:color="auto"/>
        <w:right w:val="none" w:sz="0" w:space="0" w:color="auto"/>
      </w:divBdr>
    </w:div>
    <w:div w:id="321853146">
      <w:bodyDiv w:val="1"/>
      <w:marLeft w:val="0"/>
      <w:marRight w:val="0"/>
      <w:marTop w:val="0"/>
      <w:marBottom w:val="0"/>
      <w:divBdr>
        <w:top w:val="none" w:sz="0" w:space="0" w:color="auto"/>
        <w:left w:val="none" w:sz="0" w:space="0" w:color="auto"/>
        <w:bottom w:val="none" w:sz="0" w:space="0" w:color="auto"/>
        <w:right w:val="none" w:sz="0" w:space="0" w:color="auto"/>
      </w:divBdr>
    </w:div>
    <w:div w:id="326321510">
      <w:bodyDiv w:val="1"/>
      <w:marLeft w:val="0"/>
      <w:marRight w:val="0"/>
      <w:marTop w:val="0"/>
      <w:marBottom w:val="0"/>
      <w:divBdr>
        <w:top w:val="none" w:sz="0" w:space="0" w:color="auto"/>
        <w:left w:val="none" w:sz="0" w:space="0" w:color="auto"/>
        <w:bottom w:val="none" w:sz="0" w:space="0" w:color="auto"/>
        <w:right w:val="none" w:sz="0" w:space="0" w:color="auto"/>
      </w:divBdr>
    </w:div>
    <w:div w:id="411270334">
      <w:bodyDiv w:val="1"/>
      <w:marLeft w:val="0"/>
      <w:marRight w:val="0"/>
      <w:marTop w:val="0"/>
      <w:marBottom w:val="0"/>
      <w:divBdr>
        <w:top w:val="none" w:sz="0" w:space="0" w:color="auto"/>
        <w:left w:val="none" w:sz="0" w:space="0" w:color="auto"/>
        <w:bottom w:val="none" w:sz="0" w:space="0" w:color="auto"/>
        <w:right w:val="none" w:sz="0" w:space="0" w:color="auto"/>
      </w:divBdr>
      <w:divsChild>
        <w:div w:id="208499317">
          <w:marLeft w:val="446"/>
          <w:marRight w:val="0"/>
          <w:marTop w:val="0"/>
          <w:marBottom w:val="0"/>
          <w:divBdr>
            <w:top w:val="none" w:sz="0" w:space="0" w:color="auto"/>
            <w:left w:val="none" w:sz="0" w:space="0" w:color="auto"/>
            <w:bottom w:val="none" w:sz="0" w:space="0" w:color="auto"/>
            <w:right w:val="none" w:sz="0" w:space="0" w:color="auto"/>
          </w:divBdr>
        </w:div>
        <w:div w:id="357707232">
          <w:marLeft w:val="446"/>
          <w:marRight w:val="0"/>
          <w:marTop w:val="0"/>
          <w:marBottom w:val="0"/>
          <w:divBdr>
            <w:top w:val="none" w:sz="0" w:space="0" w:color="auto"/>
            <w:left w:val="none" w:sz="0" w:space="0" w:color="auto"/>
            <w:bottom w:val="none" w:sz="0" w:space="0" w:color="auto"/>
            <w:right w:val="none" w:sz="0" w:space="0" w:color="auto"/>
          </w:divBdr>
        </w:div>
        <w:div w:id="361707734">
          <w:marLeft w:val="446"/>
          <w:marRight w:val="0"/>
          <w:marTop w:val="0"/>
          <w:marBottom w:val="0"/>
          <w:divBdr>
            <w:top w:val="none" w:sz="0" w:space="0" w:color="auto"/>
            <w:left w:val="none" w:sz="0" w:space="0" w:color="auto"/>
            <w:bottom w:val="none" w:sz="0" w:space="0" w:color="auto"/>
            <w:right w:val="none" w:sz="0" w:space="0" w:color="auto"/>
          </w:divBdr>
        </w:div>
        <w:div w:id="1018197819">
          <w:marLeft w:val="446"/>
          <w:marRight w:val="0"/>
          <w:marTop w:val="0"/>
          <w:marBottom w:val="0"/>
          <w:divBdr>
            <w:top w:val="none" w:sz="0" w:space="0" w:color="auto"/>
            <w:left w:val="none" w:sz="0" w:space="0" w:color="auto"/>
            <w:bottom w:val="none" w:sz="0" w:space="0" w:color="auto"/>
            <w:right w:val="none" w:sz="0" w:space="0" w:color="auto"/>
          </w:divBdr>
        </w:div>
        <w:div w:id="1298218410">
          <w:marLeft w:val="446"/>
          <w:marRight w:val="0"/>
          <w:marTop w:val="0"/>
          <w:marBottom w:val="0"/>
          <w:divBdr>
            <w:top w:val="none" w:sz="0" w:space="0" w:color="auto"/>
            <w:left w:val="none" w:sz="0" w:space="0" w:color="auto"/>
            <w:bottom w:val="none" w:sz="0" w:space="0" w:color="auto"/>
            <w:right w:val="none" w:sz="0" w:space="0" w:color="auto"/>
          </w:divBdr>
        </w:div>
        <w:div w:id="1548638659">
          <w:marLeft w:val="446"/>
          <w:marRight w:val="0"/>
          <w:marTop w:val="0"/>
          <w:marBottom w:val="0"/>
          <w:divBdr>
            <w:top w:val="none" w:sz="0" w:space="0" w:color="auto"/>
            <w:left w:val="none" w:sz="0" w:space="0" w:color="auto"/>
            <w:bottom w:val="none" w:sz="0" w:space="0" w:color="auto"/>
            <w:right w:val="none" w:sz="0" w:space="0" w:color="auto"/>
          </w:divBdr>
        </w:div>
        <w:div w:id="1906447072">
          <w:marLeft w:val="446"/>
          <w:marRight w:val="0"/>
          <w:marTop w:val="0"/>
          <w:marBottom w:val="0"/>
          <w:divBdr>
            <w:top w:val="none" w:sz="0" w:space="0" w:color="auto"/>
            <w:left w:val="none" w:sz="0" w:space="0" w:color="auto"/>
            <w:bottom w:val="none" w:sz="0" w:space="0" w:color="auto"/>
            <w:right w:val="none" w:sz="0" w:space="0" w:color="auto"/>
          </w:divBdr>
        </w:div>
        <w:div w:id="2126997368">
          <w:marLeft w:val="446"/>
          <w:marRight w:val="0"/>
          <w:marTop w:val="0"/>
          <w:marBottom w:val="0"/>
          <w:divBdr>
            <w:top w:val="none" w:sz="0" w:space="0" w:color="auto"/>
            <w:left w:val="none" w:sz="0" w:space="0" w:color="auto"/>
            <w:bottom w:val="none" w:sz="0" w:space="0" w:color="auto"/>
            <w:right w:val="none" w:sz="0" w:space="0" w:color="auto"/>
          </w:divBdr>
        </w:div>
      </w:divsChild>
    </w:div>
    <w:div w:id="421145563">
      <w:bodyDiv w:val="1"/>
      <w:marLeft w:val="0"/>
      <w:marRight w:val="0"/>
      <w:marTop w:val="0"/>
      <w:marBottom w:val="0"/>
      <w:divBdr>
        <w:top w:val="none" w:sz="0" w:space="0" w:color="auto"/>
        <w:left w:val="none" w:sz="0" w:space="0" w:color="auto"/>
        <w:bottom w:val="none" w:sz="0" w:space="0" w:color="auto"/>
        <w:right w:val="none" w:sz="0" w:space="0" w:color="auto"/>
      </w:divBdr>
    </w:div>
    <w:div w:id="449251743">
      <w:bodyDiv w:val="1"/>
      <w:marLeft w:val="0"/>
      <w:marRight w:val="0"/>
      <w:marTop w:val="0"/>
      <w:marBottom w:val="0"/>
      <w:divBdr>
        <w:top w:val="none" w:sz="0" w:space="0" w:color="auto"/>
        <w:left w:val="none" w:sz="0" w:space="0" w:color="auto"/>
        <w:bottom w:val="none" w:sz="0" w:space="0" w:color="auto"/>
        <w:right w:val="none" w:sz="0" w:space="0" w:color="auto"/>
      </w:divBdr>
    </w:div>
    <w:div w:id="480199070">
      <w:bodyDiv w:val="1"/>
      <w:marLeft w:val="0"/>
      <w:marRight w:val="0"/>
      <w:marTop w:val="0"/>
      <w:marBottom w:val="0"/>
      <w:divBdr>
        <w:top w:val="none" w:sz="0" w:space="0" w:color="auto"/>
        <w:left w:val="none" w:sz="0" w:space="0" w:color="auto"/>
        <w:bottom w:val="none" w:sz="0" w:space="0" w:color="auto"/>
        <w:right w:val="none" w:sz="0" w:space="0" w:color="auto"/>
      </w:divBdr>
    </w:div>
    <w:div w:id="490948238">
      <w:bodyDiv w:val="1"/>
      <w:marLeft w:val="0"/>
      <w:marRight w:val="0"/>
      <w:marTop w:val="0"/>
      <w:marBottom w:val="0"/>
      <w:divBdr>
        <w:top w:val="none" w:sz="0" w:space="0" w:color="auto"/>
        <w:left w:val="none" w:sz="0" w:space="0" w:color="auto"/>
        <w:bottom w:val="none" w:sz="0" w:space="0" w:color="auto"/>
        <w:right w:val="none" w:sz="0" w:space="0" w:color="auto"/>
      </w:divBdr>
    </w:div>
    <w:div w:id="508060828">
      <w:bodyDiv w:val="1"/>
      <w:marLeft w:val="0"/>
      <w:marRight w:val="0"/>
      <w:marTop w:val="0"/>
      <w:marBottom w:val="0"/>
      <w:divBdr>
        <w:top w:val="none" w:sz="0" w:space="0" w:color="auto"/>
        <w:left w:val="none" w:sz="0" w:space="0" w:color="auto"/>
        <w:bottom w:val="none" w:sz="0" w:space="0" w:color="auto"/>
        <w:right w:val="none" w:sz="0" w:space="0" w:color="auto"/>
      </w:divBdr>
    </w:div>
    <w:div w:id="568151553">
      <w:bodyDiv w:val="1"/>
      <w:marLeft w:val="0"/>
      <w:marRight w:val="0"/>
      <w:marTop w:val="0"/>
      <w:marBottom w:val="0"/>
      <w:divBdr>
        <w:top w:val="none" w:sz="0" w:space="0" w:color="auto"/>
        <w:left w:val="none" w:sz="0" w:space="0" w:color="auto"/>
        <w:bottom w:val="none" w:sz="0" w:space="0" w:color="auto"/>
        <w:right w:val="none" w:sz="0" w:space="0" w:color="auto"/>
      </w:divBdr>
    </w:div>
    <w:div w:id="584654392">
      <w:bodyDiv w:val="1"/>
      <w:marLeft w:val="0"/>
      <w:marRight w:val="0"/>
      <w:marTop w:val="0"/>
      <w:marBottom w:val="0"/>
      <w:divBdr>
        <w:top w:val="none" w:sz="0" w:space="0" w:color="auto"/>
        <w:left w:val="none" w:sz="0" w:space="0" w:color="auto"/>
        <w:bottom w:val="none" w:sz="0" w:space="0" w:color="auto"/>
        <w:right w:val="none" w:sz="0" w:space="0" w:color="auto"/>
      </w:divBdr>
    </w:div>
    <w:div w:id="606694475">
      <w:bodyDiv w:val="1"/>
      <w:marLeft w:val="0"/>
      <w:marRight w:val="0"/>
      <w:marTop w:val="0"/>
      <w:marBottom w:val="0"/>
      <w:divBdr>
        <w:top w:val="none" w:sz="0" w:space="0" w:color="auto"/>
        <w:left w:val="none" w:sz="0" w:space="0" w:color="auto"/>
        <w:bottom w:val="none" w:sz="0" w:space="0" w:color="auto"/>
        <w:right w:val="none" w:sz="0" w:space="0" w:color="auto"/>
      </w:divBdr>
    </w:div>
    <w:div w:id="606816274">
      <w:bodyDiv w:val="1"/>
      <w:marLeft w:val="0"/>
      <w:marRight w:val="0"/>
      <w:marTop w:val="0"/>
      <w:marBottom w:val="0"/>
      <w:divBdr>
        <w:top w:val="none" w:sz="0" w:space="0" w:color="auto"/>
        <w:left w:val="none" w:sz="0" w:space="0" w:color="auto"/>
        <w:bottom w:val="none" w:sz="0" w:space="0" w:color="auto"/>
        <w:right w:val="none" w:sz="0" w:space="0" w:color="auto"/>
      </w:divBdr>
    </w:div>
    <w:div w:id="655572102">
      <w:bodyDiv w:val="1"/>
      <w:marLeft w:val="0"/>
      <w:marRight w:val="0"/>
      <w:marTop w:val="0"/>
      <w:marBottom w:val="0"/>
      <w:divBdr>
        <w:top w:val="none" w:sz="0" w:space="0" w:color="auto"/>
        <w:left w:val="none" w:sz="0" w:space="0" w:color="auto"/>
        <w:bottom w:val="none" w:sz="0" w:space="0" w:color="auto"/>
        <w:right w:val="none" w:sz="0" w:space="0" w:color="auto"/>
      </w:divBdr>
    </w:div>
    <w:div w:id="664164751">
      <w:bodyDiv w:val="1"/>
      <w:marLeft w:val="0"/>
      <w:marRight w:val="0"/>
      <w:marTop w:val="0"/>
      <w:marBottom w:val="0"/>
      <w:divBdr>
        <w:top w:val="none" w:sz="0" w:space="0" w:color="auto"/>
        <w:left w:val="none" w:sz="0" w:space="0" w:color="auto"/>
        <w:bottom w:val="none" w:sz="0" w:space="0" w:color="auto"/>
        <w:right w:val="none" w:sz="0" w:space="0" w:color="auto"/>
      </w:divBdr>
    </w:div>
    <w:div w:id="666440881">
      <w:bodyDiv w:val="1"/>
      <w:marLeft w:val="0"/>
      <w:marRight w:val="0"/>
      <w:marTop w:val="0"/>
      <w:marBottom w:val="0"/>
      <w:divBdr>
        <w:top w:val="none" w:sz="0" w:space="0" w:color="auto"/>
        <w:left w:val="none" w:sz="0" w:space="0" w:color="auto"/>
        <w:bottom w:val="none" w:sz="0" w:space="0" w:color="auto"/>
        <w:right w:val="none" w:sz="0" w:space="0" w:color="auto"/>
      </w:divBdr>
    </w:div>
    <w:div w:id="695498204">
      <w:bodyDiv w:val="1"/>
      <w:marLeft w:val="0"/>
      <w:marRight w:val="0"/>
      <w:marTop w:val="0"/>
      <w:marBottom w:val="0"/>
      <w:divBdr>
        <w:top w:val="none" w:sz="0" w:space="0" w:color="auto"/>
        <w:left w:val="none" w:sz="0" w:space="0" w:color="auto"/>
        <w:bottom w:val="none" w:sz="0" w:space="0" w:color="auto"/>
        <w:right w:val="none" w:sz="0" w:space="0" w:color="auto"/>
      </w:divBdr>
    </w:div>
    <w:div w:id="708842537">
      <w:bodyDiv w:val="1"/>
      <w:marLeft w:val="0"/>
      <w:marRight w:val="0"/>
      <w:marTop w:val="0"/>
      <w:marBottom w:val="0"/>
      <w:divBdr>
        <w:top w:val="none" w:sz="0" w:space="0" w:color="auto"/>
        <w:left w:val="none" w:sz="0" w:space="0" w:color="auto"/>
        <w:bottom w:val="none" w:sz="0" w:space="0" w:color="auto"/>
        <w:right w:val="none" w:sz="0" w:space="0" w:color="auto"/>
      </w:divBdr>
    </w:div>
    <w:div w:id="712314440">
      <w:bodyDiv w:val="1"/>
      <w:marLeft w:val="0"/>
      <w:marRight w:val="0"/>
      <w:marTop w:val="0"/>
      <w:marBottom w:val="0"/>
      <w:divBdr>
        <w:top w:val="none" w:sz="0" w:space="0" w:color="auto"/>
        <w:left w:val="none" w:sz="0" w:space="0" w:color="auto"/>
        <w:bottom w:val="none" w:sz="0" w:space="0" w:color="auto"/>
        <w:right w:val="none" w:sz="0" w:space="0" w:color="auto"/>
      </w:divBdr>
    </w:div>
    <w:div w:id="716469638">
      <w:bodyDiv w:val="1"/>
      <w:marLeft w:val="0"/>
      <w:marRight w:val="0"/>
      <w:marTop w:val="0"/>
      <w:marBottom w:val="0"/>
      <w:divBdr>
        <w:top w:val="none" w:sz="0" w:space="0" w:color="auto"/>
        <w:left w:val="none" w:sz="0" w:space="0" w:color="auto"/>
        <w:bottom w:val="none" w:sz="0" w:space="0" w:color="auto"/>
        <w:right w:val="none" w:sz="0" w:space="0" w:color="auto"/>
      </w:divBdr>
    </w:div>
    <w:div w:id="747576741">
      <w:bodyDiv w:val="1"/>
      <w:marLeft w:val="0"/>
      <w:marRight w:val="0"/>
      <w:marTop w:val="0"/>
      <w:marBottom w:val="0"/>
      <w:divBdr>
        <w:top w:val="none" w:sz="0" w:space="0" w:color="auto"/>
        <w:left w:val="none" w:sz="0" w:space="0" w:color="auto"/>
        <w:bottom w:val="none" w:sz="0" w:space="0" w:color="auto"/>
        <w:right w:val="none" w:sz="0" w:space="0" w:color="auto"/>
      </w:divBdr>
    </w:div>
    <w:div w:id="772558140">
      <w:bodyDiv w:val="1"/>
      <w:marLeft w:val="0"/>
      <w:marRight w:val="0"/>
      <w:marTop w:val="0"/>
      <w:marBottom w:val="0"/>
      <w:divBdr>
        <w:top w:val="none" w:sz="0" w:space="0" w:color="auto"/>
        <w:left w:val="none" w:sz="0" w:space="0" w:color="auto"/>
        <w:bottom w:val="none" w:sz="0" w:space="0" w:color="auto"/>
        <w:right w:val="none" w:sz="0" w:space="0" w:color="auto"/>
      </w:divBdr>
    </w:div>
    <w:div w:id="773748519">
      <w:bodyDiv w:val="1"/>
      <w:marLeft w:val="0"/>
      <w:marRight w:val="0"/>
      <w:marTop w:val="0"/>
      <w:marBottom w:val="0"/>
      <w:divBdr>
        <w:top w:val="none" w:sz="0" w:space="0" w:color="auto"/>
        <w:left w:val="none" w:sz="0" w:space="0" w:color="auto"/>
        <w:bottom w:val="none" w:sz="0" w:space="0" w:color="auto"/>
        <w:right w:val="none" w:sz="0" w:space="0" w:color="auto"/>
      </w:divBdr>
    </w:div>
    <w:div w:id="775756321">
      <w:bodyDiv w:val="1"/>
      <w:marLeft w:val="0"/>
      <w:marRight w:val="0"/>
      <w:marTop w:val="0"/>
      <w:marBottom w:val="0"/>
      <w:divBdr>
        <w:top w:val="none" w:sz="0" w:space="0" w:color="auto"/>
        <w:left w:val="none" w:sz="0" w:space="0" w:color="auto"/>
        <w:bottom w:val="none" w:sz="0" w:space="0" w:color="auto"/>
        <w:right w:val="none" w:sz="0" w:space="0" w:color="auto"/>
      </w:divBdr>
    </w:div>
    <w:div w:id="801651251">
      <w:bodyDiv w:val="1"/>
      <w:marLeft w:val="0"/>
      <w:marRight w:val="0"/>
      <w:marTop w:val="0"/>
      <w:marBottom w:val="0"/>
      <w:divBdr>
        <w:top w:val="none" w:sz="0" w:space="0" w:color="auto"/>
        <w:left w:val="none" w:sz="0" w:space="0" w:color="auto"/>
        <w:bottom w:val="none" w:sz="0" w:space="0" w:color="auto"/>
        <w:right w:val="none" w:sz="0" w:space="0" w:color="auto"/>
      </w:divBdr>
      <w:divsChild>
        <w:div w:id="463425807">
          <w:marLeft w:val="0"/>
          <w:marRight w:val="0"/>
          <w:marTop w:val="0"/>
          <w:marBottom w:val="0"/>
          <w:divBdr>
            <w:top w:val="none" w:sz="0" w:space="0" w:color="auto"/>
            <w:left w:val="none" w:sz="0" w:space="0" w:color="auto"/>
            <w:bottom w:val="none" w:sz="0" w:space="0" w:color="auto"/>
            <w:right w:val="none" w:sz="0" w:space="0" w:color="auto"/>
          </w:divBdr>
        </w:div>
        <w:div w:id="1502356074">
          <w:marLeft w:val="0"/>
          <w:marRight w:val="0"/>
          <w:marTop w:val="0"/>
          <w:marBottom w:val="0"/>
          <w:divBdr>
            <w:top w:val="none" w:sz="0" w:space="0" w:color="auto"/>
            <w:left w:val="none" w:sz="0" w:space="0" w:color="auto"/>
            <w:bottom w:val="none" w:sz="0" w:space="0" w:color="auto"/>
            <w:right w:val="none" w:sz="0" w:space="0" w:color="auto"/>
          </w:divBdr>
        </w:div>
        <w:div w:id="1319261081">
          <w:marLeft w:val="0"/>
          <w:marRight w:val="0"/>
          <w:marTop w:val="0"/>
          <w:marBottom w:val="0"/>
          <w:divBdr>
            <w:top w:val="none" w:sz="0" w:space="0" w:color="auto"/>
            <w:left w:val="none" w:sz="0" w:space="0" w:color="auto"/>
            <w:bottom w:val="none" w:sz="0" w:space="0" w:color="auto"/>
            <w:right w:val="none" w:sz="0" w:space="0" w:color="auto"/>
          </w:divBdr>
        </w:div>
        <w:div w:id="244071439">
          <w:marLeft w:val="0"/>
          <w:marRight w:val="0"/>
          <w:marTop w:val="0"/>
          <w:marBottom w:val="0"/>
          <w:divBdr>
            <w:top w:val="none" w:sz="0" w:space="0" w:color="auto"/>
            <w:left w:val="none" w:sz="0" w:space="0" w:color="auto"/>
            <w:bottom w:val="none" w:sz="0" w:space="0" w:color="auto"/>
            <w:right w:val="none" w:sz="0" w:space="0" w:color="auto"/>
          </w:divBdr>
          <w:divsChild>
            <w:div w:id="648633463">
              <w:marLeft w:val="0"/>
              <w:marRight w:val="0"/>
              <w:marTop w:val="0"/>
              <w:marBottom w:val="0"/>
              <w:divBdr>
                <w:top w:val="none" w:sz="0" w:space="0" w:color="auto"/>
                <w:left w:val="none" w:sz="0" w:space="0" w:color="auto"/>
                <w:bottom w:val="none" w:sz="0" w:space="0" w:color="auto"/>
                <w:right w:val="none" w:sz="0" w:space="0" w:color="auto"/>
              </w:divBdr>
            </w:div>
            <w:div w:id="1569730522">
              <w:marLeft w:val="0"/>
              <w:marRight w:val="0"/>
              <w:marTop w:val="0"/>
              <w:marBottom w:val="0"/>
              <w:divBdr>
                <w:top w:val="none" w:sz="0" w:space="0" w:color="auto"/>
                <w:left w:val="none" w:sz="0" w:space="0" w:color="auto"/>
                <w:bottom w:val="none" w:sz="0" w:space="0" w:color="auto"/>
                <w:right w:val="none" w:sz="0" w:space="0" w:color="auto"/>
              </w:divBdr>
            </w:div>
            <w:div w:id="1490755031">
              <w:marLeft w:val="0"/>
              <w:marRight w:val="0"/>
              <w:marTop w:val="0"/>
              <w:marBottom w:val="0"/>
              <w:divBdr>
                <w:top w:val="none" w:sz="0" w:space="0" w:color="auto"/>
                <w:left w:val="none" w:sz="0" w:space="0" w:color="auto"/>
                <w:bottom w:val="none" w:sz="0" w:space="0" w:color="auto"/>
                <w:right w:val="none" w:sz="0" w:space="0" w:color="auto"/>
              </w:divBdr>
            </w:div>
            <w:div w:id="1151949697">
              <w:marLeft w:val="0"/>
              <w:marRight w:val="0"/>
              <w:marTop w:val="0"/>
              <w:marBottom w:val="0"/>
              <w:divBdr>
                <w:top w:val="none" w:sz="0" w:space="0" w:color="auto"/>
                <w:left w:val="none" w:sz="0" w:space="0" w:color="auto"/>
                <w:bottom w:val="none" w:sz="0" w:space="0" w:color="auto"/>
                <w:right w:val="none" w:sz="0" w:space="0" w:color="auto"/>
              </w:divBdr>
            </w:div>
          </w:divsChild>
        </w:div>
        <w:div w:id="1230574643">
          <w:marLeft w:val="0"/>
          <w:marRight w:val="0"/>
          <w:marTop w:val="0"/>
          <w:marBottom w:val="0"/>
          <w:divBdr>
            <w:top w:val="none" w:sz="0" w:space="0" w:color="auto"/>
            <w:left w:val="none" w:sz="0" w:space="0" w:color="auto"/>
            <w:bottom w:val="none" w:sz="0" w:space="0" w:color="auto"/>
            <w:right w:val="none" w:sz="0" w:space="0" w:color="auto"/>
          </w:divBdr>
          <w:divsChild>
            <w:div w:id="454834289">
              <w:marLeft w:val="0"/>
              <w:marRight w:val="0"/>
              <w:marTop w:val="0"/>
              <w:marBottom w:val="0"/>
              <w:divBdr>
                <w:top w:val="none" w:sz="0" w:space="0" w:color="auto"/>
                <w:left w:val="none" w:sz="0" w:space="0" w:color="auto"/>
                <w:bottom w:val="none" w:sz="0" w:space="0" w:color="auto"/>
                <w:right w:val="none" w:sz="0" w:space="0" w:color="auto"/>
              </w:divBdr>
            </w:div>
            <w:div w:id="1868249456">
              <w:marLeft w:val="0"/>
              <w:marRight w:val="0"/>
              <w:marTop w:val="0"/>
              <w:marBottom w:val="0"/>
              <w:divBdr>
                <w:top w:val="none" w:sz="0" w:space="0" w:color="auto"/>
                <w:left w:val="none" w:sz="0" w:space="0" w:color="auto"/>
                <w:bottom w:val="none" w:sz="0" w:space="0" w:color="auto"/>
                <w:right w:val="none" w:sz="0" w:space="0" w:color="auto"/>
              </w:divBdr>
            </w:div>
            <w:div w:id="573584726">
              <w:marLeft w:val="0"/>
              <w:marRight w:val="0"/>
              <w:marTop w:val="0"/>
              <w:marBottom w:val="0"/>
              <w:divBdr>
                <w:top w:val="none" w:sz="0" w:space="0" w:color="auto"/>
                <w:left w:val="none" w:sz="0" w:space="0" w:color="auto"/>
                <w:bottom w:val="none" w:sz="0" w:space="0" w:color="auto"/>
                <w:right w:val="none" w:sz="0" w:space="0" w:color="auto"/>
              </w:divBdr>
            </w:div>
          </w:divsChild>
        </w:div>
        <w:div w:id="87890587">
          <w:marLeft w:val="0"/>
          <w:marRight w:val="0"/>
          <w:marTop w:val="0"/>
          <w:marBottom w:val="0"/>
          <w:divBdr>
            <w:top w:val="none" w:sz="0" w:space="0" w:color="auto"/>
            <w:left w:val="none" w:sz="0" w:space="0" w:color="auto"/>
            <w:bottom w:val="none" w:sz="0" w:space="0" w:color="auto"/>
            <w:right w:val="none" w:sz="0" w:space="0" w:color="auto"/>
          </w:divBdr>
          <w:divsChild>
            <w:div w:id="2084833642">
              <w:marLeft w:val="0"/>
              <w:marRight w:val="0"/>
              <w:marTop w:val="0"/>
              <w:marBottom w:val="0"/>
              <w:divBdr>
                <w:top w:val="none" w:sz="0" w:space="0" w:color="auto"/>
                <w:left w:val="none" w:sz="0" w:space="0" w:color="auto"/>
                <w:bottom w:val="none" w:sz="0" w:space="0" w:color="auto"/>
                <w:right w:val="none" w:sz="0" w:space="0" w:color="auto"/>
              </w:divBdr>
            </w:div>
            <w:div w:id="757480899">
              <w:marLeft w:val="0"/>
              <w:marRight w:val="0"/>
              <w:marTop w:val="0"/>
              <w:marBottom w:val="0"/>
              <w:divBdr>
                <w:top w:val="none" w:sz="0" w:space="0" w:color="auto"/>
                <w:left w:val="none" w:sz="0" w:space="0" w:color="auto"/>
                <w:bottom w:val="none" w:sz="0" w:space="0" w:color="auto"/>
                <w:right w:val="none" w:sz="0" w:space="0" w:color="auto"/>
              </w:divBdr>
            </w:div>
          </w:divsChild>
        </w:div>
        <w:div w:id="1160653847">
          <w:marLeft w:val="0"/>
          <w:marRight w:val="0"/>
          <w:marTop w:val="0"/>
          <w:marBottom w:val="0"/>
          <w:divBdr>
            <w:top w:val="none" w:sz="0" w:space="0" w:color="auto"/>
            <w:left w:val="none" w:sz="0" w:space="0" w:color="auto"/>
            <w:bottom w:val="none" w:sz="0" w:space="0" w:color="auto"/>
            <w:right w:val="none" w:sz="0" w:space="0" w:color="auto"/>
          </w:divBdr>
        </w:div>
        <w:div w:id="1976250456">
          <w:marLeft w:val="0"/>
          <w:marRight w:val="0"/>
          <w:marTop w:val="0"/>
          <w:marBottom w:val="0"/>
          <w:divBdr>
            <w:top w:val="none" w:sz="0" w:space="0" w:color="auto"/>
            <w:left w:val="none" w:sz="0" w:space="0" w:color="auto"/>
            <w:bottom w:val="none" w:sz="0" w:space="0" w:color="auto"/>
            <w:right w:val="none" w:sz="0" w:space="0" w:color="auto"/>
          </w:divBdr>
        </w:div>
        <w:div w:id="836456301">
          <w:marLeft w:val="0"/>
          <w:marRight w:val="0"/>
          <w:marTop w:val="0"/>
          <w:marBottom w:val="0"/>
          <w:divBdr>
            <w:top w:val="none" w:sz="0" w:space="0" w:color="auto"/>
            <w:left w:val="none" w:sz="0" w:space="0" w:color="auto"/>
            <w:bottom w:val="none" w:sz="0" w:space="0" w:color="auto"/>
            <w:right w:val="none" w:sz="0" w:space="0" w:color="auto"/>
          </w:divBdr>
        </w:div>
      </w:divsChild>
    </w:div>
    <w:div w:id="816993662">
      <w:bodyDiv w:val="1"/>
      <w:marLeft w:val="0"/>
      <w:marRight w:val="0"/>
      <w:marTop w:val="0"/>
      <w:marBottom w:val="0"/>
      <w:divBdr>
        <w:top w:val="none" w:sz="0" w:space="0" w:color="auto"/>
        <w:left w:val="none" w:sz="0" w:space="0" w:color="auto"/>
        <w:bottom w:val="none" w:sz="0" w:space="0" w:color="auto"/>
        <w:right w:val="none" w:sz="0" w:space="0" w:color="auto"/>
      </w:divBdr>
    </w:div>
    <w:div w:id="826020123">
      <w:bodyDiv w:val="1"/>
      <w:marLeft w:val="0"/>
      <w:marRight w:val="0"/>
      <w:marTop w:val="0"/>
      <w:marBottom w:val="0"/>
      <w:divBdr>
        <w:top w:val="none" w:sz="0" w:space="0" w:color="auto"/>
        <w:left w:val="none" w:sz="0" w:space="0" w:color="auto"/>
        <w:bottom w:val="none" w:sz="0" w:space="0" w:color="auto"/>
        <w:right w:val="none" w:sz="0" w:space="0" w:color="auto"/>
      </w:divBdr>
    </w:div>
    <w:div w:id="910163985">
      <w:bodyDiv w:val="1"/>
      <w:marLeft w:val="0"/>
      <w:marRight w:val="0"/>
      <w:marTop w:val="0"/>
      <w:marBottom w:val="0"/>
      <w:divBdr>
        <w:top w:val="none" w:sz="0" w:space="0" w:color="auto"/>
        <w:left w:val="none" w:sz="0" w:space="0" w:color="auto"/>
        <w:bottom w:val="none" w:sz="0" w:space="0" w:color="auto"/>
        <w:right w:val="none" w:sz="0" w:space="0" w:color="auto"/>
      </w:divBdr>
    </w:div>
    <w:div w:id="918833259">
      <w:bodyDiv w:val="1"/>
      <w:marLeft w:val="0"/>
      <w:marRight w:val="0"/>
      <w:marTop w:val="0"/>
      <w:marBottom w:val="0"/>
      <w:divBdr>
        <w:top w:val="none" w:sz="0" w:space="0" w:color="auto"/>
        <w:left w:val="none" w:sz="0" w:space="0" w:color="auto"/>
        <w:bottom w:val="none" w:sz="0" w:space="0" w:color="auto"/>
        <w:right w:val="none" w:sz="0" w:space="0" w:color="auto"/>
      </w:divBdr>
    </w:div>
    <w:div w:id="919100723">
      <w:bodyDiv w:val="1"/>
      <w:marLeft w:val="0"/>
      <w:marRight w:val="0"/>
      <w:marTop w:val="0"/>
      <w:marBottom w:val="0"/>
      <w:divBdr>
        <w:top w:val="none" w:sz="0" w:space="0" w:color="auto"/>
        <w:left w:val="none" w:sz="0" w:space="0" w:color="auto"/>
        <w:bottom w:val="none" w:sz="0" w:space="0" w:color="auto"/>
        <w:right w:val="none" w:sz="0" w:space="0" w:color="auto"/>
      </w:divBdr>
      <w:divsChild>
        <w:div w:id="2041469386">
          <w:marLeft w:val="0"/>
          <w:marRight w:val="0"/>
          <w:marTop w:val="0"/>
          <w:marBottom w:val="0"/>
          <w:divBdr>
            <w:top w:val="none" w:sz="0" w:space="0" w:color="auto"/>
            <w:left w:val="none" w:sz="0" w:space="0" w:color="auto"/>
            <w:bottom w:val="none" w:sz="0" w:space="0" w:color="auto"/>
            <w:right w:val="none" w:sz="0" w:space="0" w:color="auto"/>
          </w:divBdr>
        </w:div>
      </w:divsChild>
    </w:div>
    <w:div w:id="978924363">
      <w:bodyDiv w:val="1"/>
      <w:marLeft w:val="0"/>
      <w:marRight w:val="0"/>
      <w:marTop w:val="0"/>
      <w:marBottom w:val="0"/>
      <w:divBdr>
        <w:top w:val="none" w:sz="0" w:space="0" w:color="auto"/>
        <w:left w:val="none" w:sz="0" w:space="0" w:color="auto"/>
        <w:bottom w:val="none" w:sz="0" w:space="0" w:color="auto"/>
        <w:right w:val="none" w:sz="0" w:space="0" w:color="auto"/>
      </w:divBdr>
      <w:divsChild>
        <w:div w:id="1237517131">
          <w:marLeft w:val="0"/>
          <w:marRight w:val="0"/>
          <w:marTop w:val="0"/>
          <w:marBottom w:val="0"/>
          <w:divBdr>
            <w:top w:val="none" w:sz="0" w:space="0" w:color="auto"/>
            <w:left w:val="none" w:sz="0" w:space="0" w:color="auto"/>
            <w:bottom w:val="none" w:sz="0" w:space="0" w:color="auto"/>
            <w:right w:val="none" w:sz="0" w:space="0" w:color="auto"/>
          </w:divBdr>
        </w:div>
        <w:div w:id="1307706566">
          <w:marLeft w:val="0"/>
          <w:marRight w:val="0"/>
          <w:marTop w:val="0"/>
          <w:marBottom w:val="0"/>
          <w:divBdr>
            <w:top w:val="none" w:sz="0" w:space="0" w:color="auto"/>
            <w:left w:val="none" w:sz="0" w:space="0" w:color="auto"/>
            <w:bottom w:val="none" w:sz="0" w:space="0" w:color="auto"/>
            <w:right w:val="none" w:sz="0" w:space="0" w:color="auto"/>
          </w:divBdr>
        </w:div>
        <w:div w:id="1601402733">
          <w:marLeft w:val="0"/>
          <w:marRight w:val="0"/>
          <w:marTop w:val="0"/>
          <w:marBottom w:val="0"/>
          <w:divBdr>
            <w:top w:val="none" w:sz="0" w:space="0" w:color="auto"/>
            <w:left w:val="none" w:sz="0" w:space="0" w:color="auto"/>
            <w:bottom w:val="none" w:sz="0" w:space="0" w:color="auto"/>
            <w:right w:val="none" w:sz="0" w:space="0" w:color="auto"/>
          </w:divBdr>
        </w:div>
        <w:div w:id="2046250605">
          <w:marLeft w:val="0"/>
          <w:marRight w:val="0"/>
          <w:marTop w:val="0"/>
          <w:marBottom w:val="0"/>
          <w:divBdr>
            <w:top w:val="none" w:sz="0" w:space="0" w:color="auto"/>
            <w:left w:val="none" w:sz="0" w:space="0" w:color="auto"/>
            <w:bottom w:val="none" w:sz="0" w:space="0" w:color="auto"/>
            <w:right w:val="none" w:sz="0" w:space="0" w:color="auto"/>
          </w:divBdr>
        </w:div>
      </w:divsChild>
    </w:div>
    <w:div w:id="999163989">
      <w:bodyDiv w:val="1"/>
      <w:marLeft w:val="0"/>
      <w:marRight w:val="0"/>
      <w:marTop w:val="0"/>
      <w:marBottom w:val="0"/>
      <w:divBdr>
        <w:top w:val="none" w:sz="0" w:space="0" w:color="auto"/>
        <w:left w:val="none" w:sz="0" w:space="0" w:color="auto"/>
        <w:bottom w:val="none" w:sz="0" w:space="0" w:color="auto"/>
        <w:right w:val="none" w:sz="0" w:space="0" w:color="auto"/>
      </w:divBdr>
      <w:divsChild>
        <w:div w:id="1224484855">
          <w:marLeft w:val="562"/>
          <w:marRight w:val="0"/>
          <w:marTop w:val="36"/>
          <w:marBottom w:val="0"/>
          <w:divBdr>
            <w:top w:val="none" w:sz="0" w:space="0" w:color="auto"/>
            <w:left w:val="none" w:sz="0" w:space="0" w:color="auto"/>
            <w:bottom w:val="none" w:sz="0" w:space="0" w:color="auto"/>
            <w:right w:val="none" w:sz="0" w:space="0" w:color="auto"/>
          </w:divBdr>
        </w:div>
      </w:divsChild>
    </w:div>
    <w:div w:id="1013803312">
      <w:bodyDiv w:val="1"/>
      <w:marLeft w:val="0"/>
      <w:marRight w:val="0"/>
      <w:marTop w:val="0"/>
      <w:marBottom w:val="0"/>
      <w:divBdr>
        <w:top w:val="none" w:sz="0" w:space="0" w:color="auto"/>
        <w:left w:val="none" w:sz="0" w:space="0" w:color="auto"/>
        <w:bottom w:val="none" w:sz="0" w:space="0" w:color="auto"/>
        <w:right w:val="none" w:sz="0" w:space="0" w:color="auto"/>
      </w:divBdr>
    </w:div>
    <w:div w:id="1026517654">
      <w:bodyDiv w:val="1"/>
      <w:marLeft w:val="0"/>
      <w:marRight w:val="0"/>
      <w:marTop w:val="0"/>
      <w:marBottom w:val="0"/>
      <w:divBdr>
        <w:top w:val="none" w:sz="0" w:space="0" w:color="auto"/>
        <w:left w:val="none" w:sz="0" w:space="0" w:color="auto"/>
        <w:bottom w:val="none" w:sz="0" w:space="0" w:color="auto"/>
        <w:right w:val="none" w:sz="0" w:space="0" w:color="auto"/>
      </w:divBdr>
    </w:div>
    <w:div w:id="1042945945">
      <w:bodyDiv w:val="1"/>
      <w:marLeft w:val="0"/>
      <w:marRight w:val="0"/>
      <w:marTop w:val="0"/>
      <w:marBottom w:val="0"/>
      <w:divBdr>
        <w:top w:val="none" w:sz="0" w:space="0" w:color="auto"/>
        <w:left w:val="none" w:sz="0" w:space="0" w:color="auto"/>
        <w:bottom w:val="none" w:sz="0" w:space="0" w:color="auto"/>
        <w:right w:val="none" w:sz="0" w:space="0" w:color="auto"/>
      </w:divBdr>
    </w:div>
    <w:div w:id="1059208253">
      <w:bodyDiv w:val="1"/>
      <w:marLeft w:val="0"/>
      <w:marRight w:val="0"/>
      <w:marTop w:val="0"/>
      <w:marBottom w:val="0"/>
      <w:divBdr>
        <w:top w:val="none" w:sz="0" w:space="0" w:color="auto"/>
        <w:left w:val="none" w:sz="0" w:space="0" w:color="auto"/>
        <w:bottom w:val="none" w:sz="0" w:space="0" w:color="auto"/>
        <w:right w:val="none" w:sz="0" w:space="0" w:color="auto"/>
      </w:divBdr>
    </w:div>
    <w:div w:id="1081684995">
      <w:bodyDiv w:val="1"/>
      <w:marLeft w:val="0"/>
      <w:marRight w:val="0"/>
      <w:marTop w:val="0"/>
      <w:marBottom w:val="0"/>
      <w:divBdr>
        <w:top w:val="none" w:sz="0" w:space="0" w:color="auto"/>
        <w:left w:val="none" w:sz="0" w:space="0" w:color="auto"/>
        <w:bottom w:val="none" w:sz="0" w:space="0" w:color="auto"/>
        <w:right w:val="none" w:sz="0" w:space="0" w:color="auto"/>
      </w:divBdr>
    </w:div>
    <w:div w:id="1117673742">
      <w:bodyDiv w:val="1"/>
      <w:marLeft w:val="0"/>
      <w:marRight w:val="0"/>
      <w:marTop w:val="0"/>
      <w:marBottom w:val="0"/>
      <w:divBdr>
        <w:top w:val="none" w:sz="0" w:space="0" w:color="auto"/>
        <w:left w:val="none" w:sz="0" w:space="0" w:color="auto"/>
        <w:bottom w:val="none" w:sz="0" w:space="0" w:color="auto"/>
        <w:right w:val="none" w:sz="0" w:space="0" w:color="auto"/>
      </w:divBdr>
      <w:divsChild>
        <w:div w:id="2781179">
          <w:marLeft w:val="547"/>
          <w:marRight w:val="0"/>
          <w:marTop w:val="0"/>
          <w:marBottom w:val="0"/>
          <w:divBdr>
            <w:top w:val="none" w:sz="0" w:space="0" w:color="auto"/>
            <w:left w:val="none" w:sz="0" w:space="0" w:color="auto"/>
            <w:bottom w:val="none" w:sz="0" w:space="0" w:color="auto"/>
            <w:right w:val="none" w:sz="0" w:space="0" w:color="auto"/>
          </w:divBdr>
        </w:div>
        <w:div w:id="1016350560">
          <w:marLeft w:val="547"/>
          <w:marRight w:val="0"/>
          <w:marTop w:val="0"/>
          <w:marBottom w:val="0"/>
          <w:divBdr>
            <w:top w:val="none" w:sz="0" w:space="0" w:color="auto"/>
            <w:left w:val="none" w:sz="0" w:space="0" w:color="auto"/>
            <w:bottom w:val="none" w:sz="0" w:space="0" w:color="auto"/>
            <w:right w:val="none" w:sz="0" w:space="0" w:color="auto"/>
          </w:divBdr>
        </w:div>
        <w:div w:id="1368139866">
          <w:marLeft w:val="547"/>
          <w:marRight w:val="0"/>
          <w:marTop w:val="0"/>
          <w:marBottom w:val="0"/>
          <w:divBdr>
            <w:top w:val="none" w:sz="0" w:space="0" w:color="auto"/>
            <w:left w:val="none" w:sz="0" w:space="0" w:color="auto"/>
            <w:bottom w:val="none" w:sz="0" w:space="0" w:color="auto"/>
            <w:right w:val="none" w:sz="0" w:space="0" w:color="auto"/>
          </w:divBdr>
        </w:div>
      </w:divsChild>
    </w:div>
    <w:div w:id="1133403402">
      <w:bodyDiv w:val="1"/>
      <w:marLeft w:val="0"/>
      <w:marRight w:val="0"/>
      <w:marTop w:val="0"/>
      <w:marBottom w:val="0"/>
      <w:divBdr>
        <w:top w:val="none" w:sz="0" w:space="0" w:color="auto"/>
        <w:left w:val="none" w:sz="0" w:space="0" w:color="auto"/>
        <w:bottom w:val="none" w:sz="0" w:space="0" w:color="auto"/>
        <w:right w:val="none" w:sz="0" w:space="0" w:color="auto"/>
      </w:divBdr>
    </w:div>
    <w:div w:id="1152914379">
      <w:bodyDiv w:val="1"/>
      <w:marLeft w:val="0"/>
      <w:marRight w:val="0"/>
      <w:marTop w:val="0"/>
      <w:marBottom w:val="0"/>
      <w:divBdr>
        <w:top w:val="none" w:sz="0" w:space="0" w:color="auto"/>
        <w:left w:val="none" w:sz="0" w:space="0" w:color="auto"/>
        <w:bottom w:val="none" w:sz="0" w:space="0" w:color="auto"/>
        <w:right w:val="none" w:sz="0" w:space="0" w:color="auto"/>
      </w:divBdr>
    </w:div>
    <w:div w:id="1155681968">
      <w:bodyDiv w:val="1"/>
      <w:marLeft w:val="0"/>
      <w:marRight w:val="0"/>
      <w:marTop w:val="0"/>
      <w:marBottom w:val="0"/>
      <w:divBdr>
        <w:top w:val="none" w:sz="0" w:space="0" w:color="auto"/>
        <w:left w:val="none" w:sz="0" w:space="0" w:color="auto"/>
        <w:bottom w:val="none" w:sz="0" w:space="0" w:color="auto"/>
        <w:right w:val="none" w:sz="0" w:space="0" w:color="auto"/>
      </w:divBdr>
    </w:div>
    <w:div w:id="1183326180">
      <w:bodyDiv w:val="1"/>
      <w:marLeft w:val="0"/>
      <w:marRight w:val="0"/>
      <w:marTop w:val="0"/>
      <w:marBottom w:val="0"/>
      <w:divBdr>
        <w:top w:val="none" w:sz="0" w:space="0" w:color="auto"/>
        <w:left w:val="none" w:sz="0" w:space="0" w:color="auto"/>
        <w:bottom w:val="none" w:sz="0" w:space="0" w:color="auto"/>
        <w:right w:val="none" w:sz="0" w:space="0" w:color="auto"/>
      </w:divBdr>
    </w:div>
    <w:div w:id="1205366187">
      <w:bodyDiv w:val="1"/>
      <w:marLeft w:val="0"/>
      <w:marRight w:val="0"/>
      <w:marTop w:val="0"/>
      <w:marBottom w:val="0"/>
      <w:divBdr>
        <w:top w:val="none" w:sz="0" w:space="0" w:color="auto"/>
        <w:left w:val="none" w:sz="0" w:space="0" w:color="auto"/>
        <w:bottom w:val="none" w:sz="0" w:space="0" w:color="auto"/>
        <w:right w:val="none" w:sz="0" w:space="0" w:color="auto"/>
      </w:divBdr>
    </w:div>
    <w:div w:id="1225413346">
      <w:bodyDiv w:val="1"/>
      <w:marLeft w:val="0"/>
      <w:marRight w:val="0"/>
      <w:marTop w:val="0"/>
      <w:marBottom w:val="0"/>
      <w:divBdr>
        <w:top w:val="none" w:sz="0" w:space="0" w:color="auto"/>
        <w:left w:val="none" w:sz="0" w:space="0" w:color="auto"/>
        <w:bottom w:val="none" w:sz="0" w:space="0" w:color="auto"/>
        <w:right w:val="none" w:sz="0" w:space="0" w:color="auto"/>
      </w:divBdr>
    </w:div>
    <w:div w:id="1276475378">
      <w:bodyDiv w:val="1"/>
      <w:marLeft w:val="0"/>
      <w:marRight w:val="0"/>
      <w:marTop w:val="0"/>
      <w:marBottom w:val="0"/>
      <w:divBdr>
        <w:top w:val="none" w:sz="0" w:space="0" w:color="auto"/>
        <w:left w:val="none" w:sz="0" w:space="0" w:color="auto"/>
        <w:bottom w:val="none" w:sz="0" w:space="0" w:color="auto"/>
        <w:right w:val="none" w:sz="0" w:space="0" w:color="auto"/>
      </w:divBdr>
    </w:div>
    <w:div w:id="1300113457">
      <w:bodyDiv w:val="1"/>
      <w:marLeft w:val="0"/>
      <w:marRight w:val="0"/>
      <w:marTop w:val="0"/>
      <w:marBottom w:val="0"/>
      <w:divBdr>
        <w:top w:val="none" w:sz="0" w:space="0" w:color="auto"/>
        <w:left w:val="none" w:sz="0" w:space="0" w:color="auto"/>
        <w:bottom w:val="none" w:sz="0" w:space="0" w:color="auto"/>
        <w:right w:val="none" w:sz="0" w:space="0" w:color="auto"/>
      </w:divBdr>
    </w:div>
    <w:div w:id="1305425037">
      <w:bodyDiv w:val="1"/>
      <w:marLeft w:val="0"/>
      <w:marRight w:val="0"/>
      <w:marTop w:val="0"/>
      <w:marBottom w:val="0"/>
      <w:divBdr>
        <w:top w:val="none" w:sz="0" w:space="0" w:color="auto"/>
        <w:left w:val="none" w:sz="0" w:space="0" w:color="auto"/>
        <w:bottom w:val="none" w:sz="0" w:space="0" w:color="auto"/>
        <w:right w:val="none" w:sz="0" w:space="0" w:color="auto"/>
      </w:divBdr>
    </w:div>
    <w:div w:id="1309827267">
      <w:bodyDiv w:val="1"/>
      <w:marLeft w:val="0"/>
      <w:marRight w:val="0"/>
      <w:marTop w:val="0"/>
      <w:marBottom w:val="0"/>
      <w:divBdr>
        <w:top w:val="none" w:sz="0" w:space="0" w:color="auto"/>
        <w:left w:val="none" w:sz="0" w:space="0" w:color="auto"/>
        <w:bottom w:val="none" w:sz="0" w:space="0" w:color="auto"/>
        <w:right w:val="none" w:sz="0" w:space="0" w:color="auto"/>
      </w:divBdr>
    </w:div>
    <w:div w:id="1328939891">
      <w:bodyDiv w:val="1"/>
      <w:marLeft w:val="0"/>
      <w:marRight w:val="0"/>
      <w:marTop w:val="0"/>
      <w:marBottom w:val="0"/>
      <w:divBdr>
        <w:top w:val="none" w:sz="0" w:space="0" w:color="auto"/>
        <w:left w:val="none" w:sz="0" w:space="0" w:color="auto"/>
        <w:bottom w:val="none" w:sz="0" w:space="0" w:color="auto"/>
        <w:right w:val="none" w:sz="0" w:space="0" w:color="auto"/>
      </w:divBdr>
    </w:div>
    <w:div w:id="1354040564">
      <w:bodyDiv w:val="1"/>
      <w:marLeft w:val="0"/>
      <w:marRight w:val="0"/>
      <w:marTop w:val="0"/>
      <w:marBottom w:val="0"/>
      <w:divBdr>
        <w:top w:val="none" w:sz="0" w:space="0" w:color="auto"/>
        <w:left w:val="none" w:sz="0" w:space="0" w:color="auto"/>
        <w:bottom w:val="none" w:sz="0" w:space="0" w:color="auto"/>
        <w:right w:val="none" w:sz="0" w:space="0" w:color="auto"/>
      </w:divBdr>
    </w:div>
    <w:div w:id="1368682025">
      <w:bodyDiv w:val="1"/>
      <w:marLeft w:val="0"/>
      <w:marRight w:val="0"/>
      <w:marTop w:val="0"/>
      <w:marBottom w:val="0"/>
      <w:divBdr>
        <w:top w:val="none" w:sz="0" w:space="0" w:color="auto"/>
        <w:left w:val="none" w:sz="0" w:space="0" w:color="auto"/>
        <w:bottom w:val="none" w:sz="0" w:space="0" w:color="auto"/>
        <w:right w:val="none" w:sz="0" w:space="0" w:color="auto"/>
      </w:divBdr>
    </w:div>
    <w:div w:id="1392117506">
      <w:bodyDiv w:val="1"/>
      <w:marLeft w:val="0"/>
      <w:marRight w:val="0"/>
      <w:marTop w:val="0"/>
      <w:marBottom w:val="0"/>
      <w:divBdr>
        <w:top w:val="none" w:sz="0" w:space="0" w:color="auto"/>
        <w:left w:val="none" w:sz="0" w:space="0" w:color="auto"/>
        <w:bottom w:val="none" w:sz="0" w:space="0" w:color="auto"/>
        <w:right w:val="none" w:sz="0" w:space="0" w:color="auto"/>
      </w:divBdr>
    </w:div>
    <w:div w:id="1419860637">
      <w:bodyDiv w:val="1"/>
      <w:marLeft w:val="0"/>
      <w:marRight w:val="0"/>
      <w:marTop w:val="0"/>
      <w:marBottom w:val="0"/>
      <w:divBdr>
        <w:top w:val="none" w:sz="0" w:space="0" w:color="auto"/>
        <w:left w:val="none" w:sz="0" w:space="0" w:color="auto"/>
        <w:bottom w:val="none" w:sz="0" w:space="0" w:color="auto"/>
        <w:right w:val="none" w:sz="0" w:space="0" w:color="auto"/>
      </w:divBdr>
    </w:div>
    <w:div w:id="1429544734">
      <w:bodyDiv w:val="1"/>
      <w:marLeft w:val="0"/>
      <w:marRight w:val="0"/>
      <w:marTop w:val="0"/>
      <w:marBottom w:val="0"/>
      <w:divBdr>
        <w:top w:val="none" w:sz="0" w:space="0" w:color="auto"/>
        <w:left w:val="none" w:sz="0" w:space="0" w:color="auto"/>
        <w:bottom w:val="none" w:sz="0" w:space="0" w:color="auto"/>
        <w:right w:val="none" w:sz="0" w:space="0" w:color="auto"/>
      </w:divBdr>
    </w:div>
    <w:div w:id="1457796998">
      <w:bodyDiv w:val="1"/>
      <w:marLeft w:val="0"/>
      <w:marRight w:val="0"/>
      <w:marTop w:val="0"/>
      <w:marBottom w:val="0"/>
      <w:divBdr>
        <w:top w:val="none" w:sz="0" w:space="0" w:color="auto"/>
        <w:left w:val="none" w:sz="0" w:space="0" w:color="auto"/>
        <w:bottom w:val="none" w:sz="0" w:space="0" w:color="auto"/>
        <w:right w:val="none" w:sz="0" w:space="0" w:color="auto"/>
      </w:divBdr>
    </w:div>
    <w:div w:id="1460883074">
      <w:bodyDiv w:val="1"/>
      <w:marLeft w:val="0"/>
      <w:marRight w:val="0"/>
      <w:marTop w:val="0"/>
      <w:marBottom w:val="0"/>
      <w:divBdr>
        <w:top w:val="none" w:sz="0" w:space="0" w:color="auto"/>
        <w:left w:val="none" w:sz="0" w:space="0" w:color="auto"/>
        <w:bottom w:val="none" w:sz="0" w:space="0" w:color="auto"/>
        <w:right w:val="none" w:sz="0" w:space="0" w:color="auto"/>
      </w:divBdr>
    </w:div>
    <w:div w:id="1485588632">
      <w:bodyDiv w:val="1"/>
      <w:marLeft w:val="0"/>
      <w:marRight w:val="0"/>
      <w:marTop w:val="0"/>
      <w:marBottom w:val="0"/>
      <w:divBdr>
        <w:top w:val="none" w:sz="0" w:space="0" w:color="auto"/>
        <w:left w:val="none" w:sz="0" w:space="0" w:color="auto"/>
        <w:bottom w:val="none" w:sz="0" w:space="0" w:color="auto"/>
        <w:right w:val="none" w:sz="0" w:space="0" w:color="auto"/>
      </w:divBdr>
    </w:div>
    <w:div w:id="1554656395">
      <w:bodyDiv w:val="1"/>
      <w:marLeft w:val="0"/>
      <w:marRight w:val="0"/>
      <w:marTop w:val="0"/>
      <w:marBottom w:val="0"/>
      <w:divBdr>
        <w:top w:val="none" w:sz="0" w:space="0" w:color="auto"/>
        <w:left w:val="none" w:sz="0" w:space="0" w:color="auto"/>
        <w:bottom w:val="none" w:sz="0" w:space="0" w:color="auto"/>
        <w:right w:val="none" w:sz="0" w:space="0" w:color="auto"/>
      </w:divBdr>
    </w:div>
    <w:div w:id="1581333201">
      <w:bodyDiv w:val="1"/>
      <w:marLeft w:val="0"/>
      <w:marRight w:val="0"/>
      <w:marTop w:val="0"/>
      <w:marBottom w:val="0"/>
      <w:divBdr>
        <w:top w:val="none" w:sz="0" w:space="0" w:color="auto"/>
        <w:left w:val="none" w:sz="0" w:space="0" w:color="auto"/>
        <w:bottom w:val="none" w:sz="0" w:space="0" w:color="auto"/>
        <w:right w:val="none" w:sz="0" w:space="0" w:color="auto"/>
      </w:divBdr>
    </w:div>
    <w:div w:id="1608075876">
      <w:bodyDiv w:val="1"/>
      <w:marLeft w:val="0"/>
      <w:marRight w:val="0"/>
      <w:marTop w:val="0"/>
      <w:marBottom w:val="0"/>
      <w:divBdr>
        <w:top w:val="none" w:sz="0" w:space="0" w:color="auto"/>
        <w:left w:val="none" w:sz="0" w:space="0" w:color="auto"/>
        <w:bottom w:val="none" w:sz="0" w:space="0" w:color="auto"/>
        <w:right w:val="none" w:sz="0" w:space="0" w:color="auto"/>
      </w:divBdr>
    </w:div>
    <w:div w:id="1631132158">
      <w:bodyDiv w:val="1"/>
      <w:marLeft w:val="0"/>
      <w:marRight w:val="0"/>
      <w:marTop w:val="0"/>
      <w:marBottom w:val="0"/>
      <w:divBdr>
        <w:top w:val="none" w:sz="0" w:space="0" w:color="auto"/>
        <w:left w:val="none" w:sz="0" w:space="0" w:color="auto"/>
        <w:bottom w:val="none" w:sz="0" w:space="0" w:color="auto"/>
        <w:right w:val="none" w:sz="0" w:space="0" w:color="auto"/>
      </w:divBdr>
    </w:div>
    <w:div w:id="1670326959">
      <w:bodyDiv w:val="1"/>
      <w:marLeft w:val="0"/>
      <w:marRight w:val="0"/>
      <w:marTop w:val="0"/>
      <w:marBottom w:val="0"/>
      <w:divBdr>
        <w:top w:val="none" w:sz="0" w:space="0" w:color="auto"/>
        <w:left w:val="none" w:sz="0" w:space="0" w:color="auto"/>
        <w:bottom w:val="none" w:sz="0" w:space="0" w:color="auto"/>
        <w:right w:val="none" w:sz="0" w:space="0" w:color="auto"/>
      </w:divBdr>
    </w:div>
    <w:div w:id="1687518278">
      <w:bodyDiv w:val="1"/>
      <w:marLeft w:val="0"/>
      <w:marRight w:val="0"/>
      <w:marTop w:val="0"/>
      <w:marBottom w:val="0"/>
      <w:divBdr>
        <w:top w:val="none" w:sz="0" w:space="0" w:color="auto"/>
        <w:left w:val="none" w:sz="0" w:space="0" w:color="auto"/>
        <w:bottom w:val="none" w:sz="0" w:space="0" w:color="auto"/>
        <w:right w:val="none" w:sz="0" w:space="0" w:color="auto"/>
      </w:divBdr>
    </w:div>
    <w:div w:id="1698313325">
      <w:bodyDiv w:val="1"/>
      <w:marLeft w:val="0"/>
      <w:marRight w:val="0"/>
      <w:marTop w:val="0"/>
      <w:marBottom w:val="0"/>
      <w:divBdr>
        <w:top w:val="none" w:sz="0" w:space="0" w:color="auto"/>
        <w:left w:val="none" w:sz="0" w:space="0" w:color="auto"/>
        <w:bottom w:val="none" w:sz="0" w:space="0" w:color="auto"/>
        <w:right w:val="none" w:sz="0" w:space="0" w:color="auto"/>
      </w:divBdr>
    </w:div>
    <w:div w:id="1739858344">
      <w:bodyDiv w:val="1"/>
      <w:marLeft w:val="0"/>
      <w:marRight w:val="0"/>
      <w:marTop w:val="0"/>
      <w:marBottom w:val="0"/>
      <w:divBdr>
        <w:top w:val="none" w:sz="0" w:space="0" w:color="auto"/>
        <w:left w:val="none" w:sz="0" w:space="0" w:color="auto"/>
        <w:bottom w:val="none" w:sz="0" w:space="0" w:color="auto"/>
        <w:right w:val="none" w:sz="0" w:space="0" w:color="auto"/>
      </w:divBdr>
    </w:div>
    <w:div w:id="1752771212">
      <w:bodyDiv w:val="1"/>
      <w:marLeft w:val="0"/>
      <w:marRight w:val="0"/>
      <w:marTop w:val="0"/>
      <w:marBottom w:val="0"/>
      <w:divBdr>
        <w:top w:val="none" w:sz="0" w:space="0" w:color="auto"/>
        <w:left w:val="none" w:sz="0" w:space="0" w:color="auto"/>
        <w:bottom w:val="none" w:sz="0" w:space="0" w:color="auto"/>
        <w:right w:val="none" w:sz="0" w:space="0" w:color="auto"/>
      </w:divBdr>
    </w:div>
    <w:div w:id="1779832480">
      <w:bodyDiv w:val="1"/>
      <w:marLeft w:val="0"/>
      <w:marRight w:val="0"/>
      <w:marTop w:val="0"/>
      <w:marBottom w:val="0"/>
      <w:divBdr>
        <w:top w:val="none" w:sz="0" w:space="0" w:color="auto"/>
        <w:left w:val="none" w:sz="0" w:space="0" w:color="auto"/>
        <w:bottom w:val="none" w:sz="0" w:space="0" w:color="auto"/>
        <w:right w:val="none" w:sz="0" w:space="0" w:color="auto"/>
      </w:divBdr>
    </w:div>
    <w:div w:id="1789349332">
      <w:bodyDiv w:val="1"/>
      <w:marLeft w:val="0"/>
      <w:marRight w:val="0"/>
      <w:marTop w:val="0"/>
      <w:marBottom w:val="0"/>
      <w:divBdr>
        <w:top w:val="none" w:sz="0" w:space="0" w:color="auto"/>
        <w:left w:val="none" w:sz="0" w:space="0" w:color="auto"/>
        <w:bottom w:val="none" w:sz="0" w:space="0" w:color="auto"/>
        <w:right w:val="none" w:sz="0" w:space="0" w:color="auto"/>
      </w:divBdr>
      <w:divsChild>
        <w:div w:id="246236885">
          <w:marLeft w:val="446"/>
          <w:marRight w:val="0"/>
          <w:marTop w:val="0"/>
          <w:marBottom w:val="0"/>
          <w:divBdr>
            <w:top w:val="none" w:sz="0" w:space="0" w:color="auto"/>
            <w:left w:val="none" w:sz="0" w:space="0" w:color="auto"/>
            <w:bottom w:val="none" w:sz="0" w:space="0" w:color="auto"/>
            <w:right w:val="none" w:sz="0" w:space="0" w:color="auto"/>
          </w:divBdr>
        </w:div>
        <w:div w:id="621770106">
          <w:marLeft w:val="446"/>
          <w:marRight w:val="0"/>
          <w:marTop w:val="0"/>
          <w:marBottom w:val="0"/>
          <w:divBdr>
            <w:top w:val="none" w:sz="0" w:space="0" w:color="auto"/>
            <w:left w:val="none" w:sz="0" w:space="0" w:color="auto"/>
            <w:bottom w:val="none" w:sz="0" w:space="0" w:color="auto"/>
            <w:right w:val="none" w:sz="0" w:space="0" w:color="auto"/>
          </w:divBdr>
        </w:div>
        <w:div w:id="805590853">
          <w:marLeft w:val="446"/>
          <w:marRight w:val="0"/>
          <w:marTop w:val="0"/>
          <w:marBottom w:val="0"/>
          <w:divBdr>
            <w:top w:val="none" w:sz="0" w:space="0" w:color="auto"/>
            <w:left w:val="none" w:sz="0" w:space="0" w:color="auto"/>
            <w:bottom w:val="none" w:sz="0" w:space="0" w:color="auto"/>
            <w:right w:val="none" w:sz="0" w:space="0" w:color="auto"/>
          </w:divBdr>
        </w:div>
        <w:div w:id="946157902">
          <w:marLeft w:val="446"/>
          <w:marRight w:val="0"/>
          <w:marTop w:val="0"/>
          <w:marBottom w:val="0"/>
          <w:divBdr>
            <w:top w:val="none" w:sz="0" w:space="0" w:color="auto"/>
            <w:left w:val="none" w:sz="0" w:space="0" w:color="auto"/>
            <w:bottom w:val="none" w:sz="0" w:space="0" w:color="auto"/>
            <w:right w:val="none" w:sz="0" w:space="0" w:color="auto"/>
          </w:divBdr>
        </w:div>
        <w:div w:id="1080836826">
          <w:marLeft w:val="446"/>
          <w:marRight w:val="0"/>
          <w:marTop w:val="0"/>
          <w:marBottom w:val="0"/>
          <w:divBdr>
            <w:top w:val="none" w:sz="0" w:space="0" w:color="auto"/>
            <w:left w:val="none" w:sz="0" w:space="0" w:color="auto"/>
            <w:bottom w:val="none" w:sz="0" w:space="0" w:color="auto"/>
            <w:right w:val="none" w:sz="0" w:space="0" w:color="auto"/>
          </w:divBdr>
        </w:div>
        <w:div w:id="1157455962">
          <w:marLeft w:val="446"/>
          <w:marRight w:val="0"/>
          <w:marTop w:val="0"/>
          <w:marBottom w:val="0"/>
          <w:divBdr>
            <w:top w:val="none" w:sz="0" w:space="0" w:color="auto"/>
            <w:left w:val="none" w:sz="0" w:space="0" w:color="auto"/>
            <w:bottom w:val="none" w:sz="0" w:space="0" w:color="auto"/>
            <w:right w:val="none" w:sz="0" w:space="0" w:color="auto"/>
          </w:divBdr>
        </w:div>
        <w:div w:id="1171679581">
          <w:marLeft w:val="446"/>
          <w:marRight w:val="0"/>
          <w:marTop w:val="0"/>
          <w:marBottom w:val="0"/>
          <w:divBdr>
            <w:top w:val="none" w:sz="0" w:space="0" w:color="auto"/>
            <w:left w:val="none" w:sz="0" w:space="0" w:color="auto"/>
            <w:bottom w:val="none" w:sz="0" w:space="0" w:color="auto"/>
            <w:right w:val="none" w:sz="0" w:space="0" w:color="auto"/>
          </w:divBdr>
        </w:div>
        <w:div w:id="2020887969">
          <w:marLeft w:val="446"/>
          <w:marRight w:val="0"/>
          <w:marTop w:val="0"/>
          <w:marBottom w:val="0"/>
          <w:divBdr>
            <w:top w:val="none" w:sz="0" w:space="0" w:color="auto"/>
            <w:left w:val="none" w:sz="0" w:space="0" w:color="auto"/>
            <w:bottom w:val="none" w:sz="0" w:space="0" w:color="auto"/>
            <w:right w:val="none" w:sz="0" w:space="0" w:color="auto"/>
          </w:divBdr>
        </w:div>
      </w:divsChild>
    </w:div>
    <w:div w:id="1793328587">
      <w:bodyDiv w:val="1"/>
      <w:marLeft w:val="0"/>
      <w:marRight w:val="0"/>
      <w:marTop w:val="0"/>
      <w:marBottom w:val="0"/>
      <w:divBdr>
        <w:top w:val="none" w:sz="0" w:space="0" w:color="auto"/>
        <w:left w:val="none" w:sz="0" w:space="0" w:color="auto"/>
        <w:bottom w:val="none" w:sz="0" w:space="0" w:color="auto"/>
        <w:right w:val="none" w:sz="0" w:space="0" w:color="auto"/>
      </w:divBdr>
    </w:div>
    <w:div w:id="1834637571">
      <w:bodyDiv w:val="1"/>
      <w:marLeft w:val="0"/>
      <w:marRight w:val="0"/>
      <w:marTop w:val="0"/>
      <w:marBottom w:val="0"/>
      <w:divBdr>
        <w:top w:val="none" w:sz="0" w:space="0" w:color="auto"/>
        <w:left w:val="none" w:sz="0" w:space="0" w:color="auto"/>
        <w:bottom w:val="none" w:sz="0" w:space="0" w:color="auto"/>
        <w:right w:val="none" w:sz="0" w:space="0" w:color="auto"/>
      </w:divBdr>
    </w:div>
    <w:div w:id="1868367225">
      <w:bodyDiv w:val="1"/>
      <w:marLeft w:val="0"/>
      <w:marRight w:val="0"/>
      <w:marTop w:val="0"/>
      <w:marBottom w:val="0"/>
      <w:divBdr>
        <w:top w:val="none" w:sz="0" w:space="0" w:color="auto"/>
        <w:left w:val="none" w:sz="0" w:space="0" w:color="auto"/>
        <w:bottom w:val="none" w:sz="0" w:space="0" w:color="auto"/>
        <w:right w:val="none" w:sz="0" w:space="0" w:color="auto"/>
      </w:divBdr>
    </w:div>
    <w:div w:id="1905486843">
      <w:bodyDiv w:val="1"/>
      <w:marLeft w:val="0"/>
      <w:marRight w:val="0"/>
      <w:marTop w:val="0"/>
      <w:marBottom w:val="0"/>
      <w:divBdr>
        <w:top w:val="none" w:sz="0" w:space="0" w:color="auto"/>
        <w:left w:val="none" w:sz="0" w:space="0" w:color="auto"/>
        <w:bottom w:val="none" w:sz="0" w:space="0" w:color="auto"/>
        <w:right w:val="none" w:sz="0" w:space="0" w:color="auto"/>
      </w:divBdr>
    </w:div>
    <w:div w:id="1915117187">
      <w:bodyDiv w:val="1"/>
      <w:marLeft w:val="0"/>
      <w:marRight w:val="0"/>
      <w:marTop w:val="0"/>
      <w:marBottom w:val="0"/>
      <w:divBdr>
        <w:top w:val="none" w:sz="0" w:space="0" w:color="auto"/>
        <w:left w:val="none" w:sz="0" w:space="0" w:color="auto"/>
        <w:bottom w:val="none" w:sz="0" w:space="0" w:color="auto"/>
        <w:right w:val="none" w:sz="0" w:space="0" w:color="auto"/>
      </w:divBdr>
    </w:div>
    <w:div w:id="1931694550">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2026203601">
      <w:bodyDiv w:val="1"/>
      <w:marLeft w:val="0"/>
      <w:marRight w:val="0"/>
      <w:marTop w:val="0"/>
      <w:marBottom w:val="0"/>
      <w:divBdr>
        <w:top w:val="none" w:sz="0" w:space="0" w:color="auto"/>
        <w:left w:val="none" w:sz="0" w:space="0" w:color="auto"/>
        <w:bottom w:val="none" w:sz="0" w:space="0" w:color="auto"/>
        <w:right w:val="none" w:sz="0" w:space="0" w:color="auto"/>
      </w:divBdr>
    </w:div>
    <w:div w:id="2045985633">
      <w:bodyDiv w:val="1"/>
      <w:marLeft w:val="0"/>
      <w:marRight w:val="0"/>
      <w:marTop w:val="0"/>
      <w:marBottom w:val="0"/>
      <w:divBdr>
        <w:top w:val="none" w:sz="0" w:space="0" w:color="auto"/>
        <w:left w:val="none" w:sz="0" w:space="0" w:color="auto"/>
        <w:bottom w:val="none" w:sz="0" w:space="0" w:color="auto"/>
        <w:right w:val="none" w:sz="0" w:space="0" w:color="auto"/>
      </w:divBdr>
    </w:div>
    <w:div w:id="2048024783">
      <w:marLeft w:val="0"/>
      <w:marRight w:val="0"/>
      <w:marTop w:val="0"/>
      <w:marBottom w:val="0"/>
      <w:divBdr>
        <w:top w:val="none" w:sz="0" w:space="0" w:color="auto"/>
        <w:left w:val="none" w:sz="0" w:space="0" w:color="auto"/>
        <w:bottom w:val="none" w:sz="0" w:space="0" w:color="auto"/>
        <w:right w:val="none" w:sz="0" w:space="0" w:color="auto"/>
      </w:divBdr>
    </w:div>
    <w:div w:id="2048024784">
      <w:marLeft w:val="0"/>
      <w:marRight w:val="0"/>
      <w:marTop w:val="0"/>
      <w:marBottom w:val="0"/>
      <w:divBdr>
        <w:top w:val="none" w:sz="0" w:space="0" w:color="auto"/>
        <w:left w:val="none" w:sz="0" w:space="0" w:color="auto"/>
        <w:bottom w:val="none" w:sz="0" w:space="0" w:color="auto"/>
        <w:right w:val="none" w:sz="0" w:space="0" w:color="auto"/>
      </w:divBdr>
    </w:div>
    <w:div w:id="2048024785">
      <w:marLeft w:val="0"/>
      <w:marRight w:val="0"/>
      <w:marTop w:val="0"/>
      <w:marBottom w:val="0"/>
      <w:divBdr>
        <w:top w:val="none" w:sz="0" w:space="0" w:color="auto"/>
        <w:left w:val="none" w:sz="0" w:space="0" w:color="auto"/>
        <w:bottom w:val="none" w:sz="0" w:space="0" w:color="auto"/>
        <w:right w:val="none" w:sz="0" w:space="0" w:color="auto"/>
      </w:divBdr>
    </w:div>
    <w:div w:id="2048024786">
      <w:marLeft w:val="0"/>
      <w:marRight w:val="0"/>
      <w:marTop w:val="0"/>
      <w:marBottom w:val="0"/>
      <w:divBdr>
        <w:top w:val="none" w:sz="0" w:space="0" w:color="auto"/>
        <w:left w:val="none" w:sz="0" w:space="0" w:color="auto"/>
        <w:bottom w:val="none" w:sz="0" w:space="0" w:color="auto"/>
        <w:right w:val="none" w:sz="0" w:space="0" w:color="auto"/>
      </w:divBdr>
    </w:div>
    <w:div w:id="2048024787">
      <w:marLeft w:val="0"/>
      <w:marRight w:val="0"/>
      <w:marTop w:val="0"/>
      <w:marBottom w:val="0"/>
      <w:divBdr>
        <w:top w:val="none" w:sz="0" w:space="0" w:color="auto"/>
        <w:left w:val="none" w:sz="0" w:space="0" w:color="auto"/>
        <w:bottom w:val="none" w:sz="0" w:space="0" w:color="auto"/>
        <w:right w:val="none" w:sz="0" w:space="0" w:color="auto"/>
      </w:divBdr>
    </w:div>
    <w:div w:id="2048024788">
      <w:marLeft w:val="0"/>
      <w:marRight w:val="0"/>
      <w:marTop w:val="0"/>
      <w:marBottom w:val="0"/>
      <w:divBdr>
        <w:top w:val="none" w:sz="0" w:space="0" w:color="auto"/>
        <w:left w:val="none" w:sz="0" w:space="0" w:color="auto"/>
        <w:bottom w:val="none" w:sz="0" w:space="0" w:color="auto"/>
        <w:right w:val="none" w:sz="0" w:space="0" w:color="auto"/>
      </w:divBdr>
    </w:div>
    <w:div w:id="2048024789">
      <w:marLeft w:val="0"/>
      <w:marRight w:val="0"/>
      <w:marTop w:val="0"/>
      <w:marBottom w:val="0"/>
      <w:divBdr>
        <w:top w:val="none" w:sz="0" w:space="0" w:color="auto"/>
        <w:left w:val="none" w:sz="0" w:space="0" w:color="auto"/>
        <w:bottom w:val="none" w:sz="0" w:space="0" w:color="auto"/>
        <w:right w:val="none" w:sz="0" w:space="0" w:color="auto"/>
      </w:divBdr>
    </w:div>
    <w:div w:id="2066223987">
      <w:bodyDiv w:val="1"/>
      <w:marLeft w:val="0"/>
      <w:marRight w:val="0"/>
      <w:marTop w:val="0"/>
      <w:marBottom w:val="0"/>
      <w:divBdr>
        <w:top w:val="none" w:sz="0" w:space="0" w:color="auto"/>
        <w:left w:val="none" w:sz="0" w:space="0" w:color="auto"/>
        <w:bottom w:val="none" w:sz="0" w:space="0" w:color="auto"/>
        <w:right w:val="none" w:sz="0" w:space="0" w:color="auto"/>
      </w:divBdr>
    </w:div>
    <w:div w:id="2067601428">
      <w:bodyDiv w:val="1"/>
      <w:marLeft w:val="0"/>
      <w:marRight w:val="0"/>
      <w:marTop w:val="0"/>
      <w:marBottom w:val="0"/>
      <w:divBdr>
        <w:top w:val="none" w:sz="0" w:space="0" w:color="auto"/>
        <w:left w:val="none" w:sz="0" w:space="0" w:color="auto"/>
        <w:bottom w:val="none" w:sz="0" w:space="0" w:color="auto"/>
        <w:right w:val="none" w:sz="0" w:space="0" w:color="auto"/>
      </w:divBdr>
    </w:div>
    <w:div w:id="2084717619">
      <w:bodyDiv w:val="1"/>
      <w:marLeft w:val="0"/>
      <w:marRight w:val="0"/>
      <w:marTop w:val="0"/>
      <w:marBottom w:val="0"/>
      <w:divBdr>
        <w:top w:val="none" w:sz="0" w:space="0" w:color="auto"/>
        <w:left w:val="none" w:sz="0" w:space="0" w:color="auto"/>
        <w:bottom w:val="none" w:sz="0" w:space="0" w:color="auto"/>
        <w:right w:val="none" w:sz="0" w:space="0" w:color="auto"/>
      </w:divBdr>
    </w:div>
    <w:div w:id="2084719514">
      <w:bodyDiv w:val="1"/>
      <w:marLeft w:val="0"/>
      <w:marRight w:val="0"/>
      <w:marTop w:val="0"/>
      <w:marBottom w:val="0"/>
      <w:divBdr>
        <w:top w:val="none" w:sz="0" w:space="0" w:color="auto"/>
        <w:left w:val="none" w:sz="0" w:space="0" w:color="auto"/>
        <w:bottom w:val="none" w:sz="0" w:space="0" w:color="auto"/>
        <w:right w:val="none" w:sz="0" w:space="0" w:color="auto"/>
      </w:divBdr>
    </w:div>
    <w:div w:id="2087605633">
      <w:bodyDiv w:val="1"/>
      <w:marLeft w:val="0"/>
      <w:marRight w:val="0"/>
      <w:marTop w:val="0"/>
      <w:marBottom w:val="0"/>
      <w:divBdr>
        <w:top w:val="none" w:sz="0" w:space="0" w:color="auto"/>
        <w:left w:val="none" w:sz="0" w:space="0" w:color="auto"/>
        <w:bottom w:val="none" w:sz="0" w:space="0" w:color="auto"/>
        <w:right w:val="none" w:sz="0" w:space="0" w:color="auto"/>
      </w:divBdr>
    </w:div>
    <w:div w:id="2141069998">
      <w:bodyDiv w:val="1"/>
      <w:marLeft w:val="0"/>
      <w:marRight w:val="0"/>
      <w:marTop w:val="0"/>
      <w:marBottom w:val="0"/>
      <w:divBdr>
        <w:top w:val="none" w:sz="0" w:space="0" w:color="auto"/>
        <w:left w:val="none" w:sz="0" w:space="0" w:color="auto"/>
        <w:bottom w:val="none" w:sz="0" w:space="0" w:color="auto"/>
        <w:right w:val="none" w:sz="0" w:space="0" w:color="auto"/>
      </w:divBdr>
      <w:divsChild>
        <w:div w:id="94523238">
          <w:marLeft w:val="547"/>
          <w:marRight w:val="0"/>
          <w:marTop w:val="0"/>
          <w:marBottom w:val="0"/>
          <w:divBdr>
            <w:top w:val="none" w:sz="0" w:space="0" w:color="auto"/>
            <w:left w:val="none" w:sz="0" w:space="0" w:color="auto"/>
            <w:bottom w:val="none" w:sz="0" w:space="0" w:color="auto"/>
            <w:right w:val="none" w:sz="0" w:space="0" w:color="auto"/>
          </w:divBdr>
        </w:div>
        <w:div w:id="501512434">
          <w:marLeft w:val="547"/>
          <w:marRight w:val="0"/>
          <w:marTop w:val="0"/>
          <w:marBottom w:val="0"/>
          <w:divBdr>
            <w:top w:val="none" w:sz="0" w:space="0" w:color="auto"/>
            <w:left w:val="none" w:sz="0" w:space="0" w:color="auto"/>
            <w:bottom w:val="none" w:sz="0" w:space="0" w:color="auto"/>
            <w:right w:val="none" w:sz="0" w:space="0" w:color="auto"/>
          </w:divBdr>
        </w:div>
        <w:div w:id="880019952">
          <w:marLeft w:val="547"/>
          <w:marRight w:val="0"/>
          <w:marTop w:val="0"/>
          <w:marBottom w:val="0"/>
          <w:divBdr>
            <w:top w:val="none" w:sz="0" w:space="0" w:color="auto"/>
            <w:left w:val="none" w:sz="0" w:space="0" w:color="auto"/>
            <w:bottom w:val="none" w:sz="0" w:space="0" w:color="auto"/>
            <w:right w:val="none" w:sz="0" w:space="0" w:color="auto"/>
          </w:divBdr>
        </w:div>
        <w:div w:id="1697583202">
          <w:marLeft w:val="547"/>
          <w:marRight w:val="0"/>
          <w:marTop w:val="0"/>
          <w:marBottom w:val="0"/>
          <w:divBdr>
            <w:top w:val="none" w:sz="0" w:space="0" w:color="auto"/>
            <w:left w:val="none" w:sz="0" w:space="0" w:color="auto"/>
            <w:bottom w:val="none" w:sz="0" w:space="0" w:color="auto"/>
            <w:right w:val="none" w:sz="0" w:space="0" w:color="auto"/>
          </w:divBdr>
        </w:div>
      </w:divsChild>
    </w:div>
    <w:div w:id="2141334896">
      <w:bodyDiv w:val="1"/>
      <w:marLeft w:val="0"/>
      <w:marRight w:val="0"/>
      <w:marTop w:val="0"/>
      <w:marBottom w:val="0"/>
      <w:divBdr>
        <w:top w:val="none" w:sz="0" w:space="0" w:color="auto"/>
        <w:left w:val="none" w:sz="0" w:space="0" w:color="auto"/>
        <w:bottom w:val="none" w:sz="0" w:space="0" w:color="auto"/>
        <w:right w:val="none" w:sz="0" w:space="0" w:color="auto"/>
      </w:divBdr>
    </w:div>
    <w:div w:id="21449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http://8953E03BF06B705CFFD8F53223647527.dms.sberbank.ru/8953E03BF06B705CFFD8F53223647527-E1DC5B61C68701E7FCD5CE60B4895AD5-B14E387AE383E3E93E77AE4317695560/1.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kn.gov.ru/news/rsoc/news74710.htm" TargetMode="External"/><Relationship Id="rId2" Type="http://schemas.openxmlformats.org/officeDocument/2006/relationships/hyperlink" Target="http://fedconsultant.ca.sbrf.ru/cons/cgi/online.cgi?req=doc;base=LAW;n=286536;fld=134" TargetMode="External"/><Relationship Id="rId1" Type="http://schemas.openxmlformats.org/officeDocument/2006/relationships/hyperlink" Target="https://pd.rkn.gov.ru/operators-registry/operators-li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E6A3F-E40A-4A56-8BF6-A6E2C6E822AC}">
  <ds:schemaRefs>
    <ds:schemaRef ds:uri="http://schemas.openxmlformats.org/officeDocument/2006/bibliography"/>
  </ds:schemaRefs>
</ds:datastoreItem>
</file>

<file path=customXml/itemProps2.xml><?xml version="1.0" encoding="utf-8"?>
<ds:datastoreItem xmlns:ds="http://schemas.openxmlformats.org/officeDocument/2006/customXml" ds:itemID="{6EACB3E4-92F6-4F96-B378-288BBC28E83C}">
  <ds:schemaRefs>
    <ds:schemaRef ds:uri="http://schemas.openxmlformats.org/officeDocument/2006/bibliography"/>
  </ds:schemaRefs>
</ds:datastoreItem>
</file>

<file path=customXml/itemProps3.xml><?xml version="1.0" encoding="utf-8"?>
<ds:datastoreItem xmlns:ds="http://schemas.openxmlformats.org/officeDocument/2006/customXml" ds:itemID="{D25B73C2-4141-4544-B7A7-DE3D878B0A23}">
  <ds:schemaRefs>
    <ds:schemaRef ds:uri="http://schemas.openxmlformats.org/officeDocument/2006/bibliography"/>
  </ds:schemaRefs>
</ds:datastoreItem>
</file>

<file path=customXml/itemProps4.xml><?xml version="1.0" encoding="utf-8"?>
<ds:datastoreItem xmlns:ds="http://schemas.openxmlformats.org/officeDocument/2006/customXml" ds:itemID="{A3933915-4DF3-40B1-8610-36F1D819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40</Pages>
  <Words>13120</Words>
  <Characters>89273</Characters>
  <Application>Microsoft Office Word</Application>
  <DocSecurity>0</DocSecurity>
  <Lines>743</Lines>
  <Paragraphs>204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Открытое акционерное общество «Сбербанк России»</vt:lpstr>
      <vt:lpstr>Открытое акционерное общество «Сбербанк России»</vt:lpstr>
    </vt:vector>
  </TitlesOfParts>
  <Company>ОАО Сбербанк России</Company>
  <LinksUpToDate>false</LinksUpToDate>
  <CharactersWithSpaces>102189</CharactersWithSpaces>
  <SharedDoc>false</SharedDoc>
  <HLinks>
    <vt:vector size="294" baseType="variant">
      <vt:variant>
        <vt:i4>2818164</vt:i4>
      </vt:variant>
      <vt:variant>
        <vt:i4>267</vt:i4>
      </vt:variant>
      <vt:variant>
        <vt:i4>0</vt:i4>
      </vt:variant>
      <vt:variant>
        <vt:i4>5</vt:i4>
      </vt:variant>
      <vt:variant>
        <vt:lpwstr>http://portal.ca.sbrf.ru/cons/cgi/online.cgi?req=doc;base=LAW;n=181773;fld=134</vt:lpwstr>
      </vt:variant>
      <vt:variant>
        <vt:lpwstr/>
      </vt:variant>
      <vt:variant>
        <vt:i4>67829875</vt:i4>
      </vt:variant>
      <vt:variant>
        <vt:i4>264</vt:i4>
      </vt:variant>
      <vt:variant>
        <vt:i4>0</vt:i4>
      </vt:variant>
      <vt:variant>
        <vt:i4>5</vt:i4>
      </vt:variant>
      <vt:variant>
        <vt:lpwstr/>
      </vt:variant>
      <vt:variant>
        <vt:lpwstr>_2._Федеральный_закон</vt:lpwstr>
      </vt:variant>
      <vt:variant>
        <vt:i4>67829875</vt:i4>
      </vt:variant>
      <vt:variant>
        <vt:i4>261</vt:i4>
      </vt:variant>
      <vt:variant>
        <vt:i4>0</vt:i4>
      </vt:variant>
      <vt:variant>
        <vt:i4>5</vt:i4>
      </vt:variant>
      <vt:variant>
        <vt:lpwstr/>
      </vt:variant>
      <vt:variant>
        <vt:lpwstr>_2._Федеральный_закон</vt:lpwstr>
      </vt:variant>
      <vt:variant>
        <vt:i4>67829875</vt:i4>
      </vt:variant>
      <vt:variant>
        <vt:i4>258</vt:i4>
      </vt:variant>
      <vt:variant>
        <vt:i4>0</vt:i4>
      </vt:variant>
      <vt:variant>
        <vt:i4>5</vt:i4>
      </vt:variant>
      <vt:variant>
        <vt:lpwstr/>
      </vt:variant>
      <vt:variant>
        <vt:lpwstr>_2._Федеральный_закон</vt:lpwstr>
      </vt:variant>
      <vt:variant>
        <vt:i4>67829875</vt:i4>
      </vt:variant>
      <vt:variant>
        <vt:i4>255</vt:i4>
      </vt:variant>
      <vt:variant>
        <vt:i4>0</vt:i4>
      </vt:variant>
      <vt:variant>
        <vt:i4>5</vt:i4>
      </vt:variant>
      <vt:variant>
        <vt:lpwstr/>
      </vt:variant>
      <vt:variant>
        <vt:lpwstr>_2._Федеральный_закон</vt:lpwstr>
      </vt:variant>
      <vt:variant>
        <vt:i4>262153</vt:i4>
      </vt:variant>
      <vt:variant>
        <vt:i4>252</vt:i4>
      </vt:variant>
      <vt:variant>
        <vt:i4>0</vt:i4>
      </vt:variant>
      <vt:variant>
        <vt:i4>5</vt:i4>
      </vt:variant>
      <vt:variant>
        <vt:lpwstr>http://________________/</vt:lpwstr>
      </vt:variant>
      <vt:variant>
        <vt:lpwstr/>
      </vt:variant>
      <vt:variant>
        <vt:i4>6357071</vt:i4>
      </vt:variant>
      <vt:variant>
        <vt:i4>249</vt:i4>
      </vt:variant>
      <vt:variant>
        <vt:i4>0</vt:i4>
      </vt:variant>
      <vt:variant>
        <vt:i4>5</vt:i4>
      </vt:variant>
      <vt:variant>
        <vt:lpwstr>http://www.consultant.ru/document/cons_doc_LAW_303112/7b011357d4e047a506940779e198e462946c9456/</vt:lpwstr>
      </vt:variant>
      <vt:variant>
        <vt:lpwstr>dst101624</vt:lpwstr>
      </vt:variant>
      <vt:variant>
        <vt:i4>69599256</vt:i4>
      </vt:variant>
      <vt:variant>
        <vt:i4>246</vt:i4>
      </vt:variant>
      <vt:variant>
        <vt:i4>0</vt:i4>
      </vt:variant>
      <vt:variant>
        <vt:i4>5</vt:i4>
      </vt:variant>
      <vt:variant>
        <vt:lpwstr>C:\Users\Savichev-AN\AppData\Local\Microsoft\AppData\Local\Microsoft\Windows\Guboglo-VM\AppData\Local\Temp\Rar$DI00.872\Регламент_ведения</vt:lpwstr>
      </vt:variant>
      <vt:variant>
        <vt:lpwstr>_10._</vt:lpwstr>
      </vt:variant>
      <vt:variant>
        <vt:i4>1114167</vt:i4>
      </vt:variant>
      <vt:variant>
        <vt:i4>236</vt:i4>
      </vt:variant>
      <vt:variant>
        <vt:i4>0</vt:i4>
      </vt:variant>
      <vt:variant>
        <vt:i4>5</vt:i4>
      </vt:variant>
      <vt:variant>
        <vt:lpwstr/>
      </vt:variant>
      <vt:variant>
        <vt:lpwstr>_Toc522182871</vt:lpwstr>
      </vt:variant>
      <vt:variant>
        <vt:i4>1114167</vt:i4>
      </vt:variant>
      <vt:variant>
        <vt:i4>230</vt:i4>
      </vt:variant>
      <vt:variant>
        <vt:i4>0</vt:i4>
      </vt:variant>
      <vt:variant>
        <vt:i4>5</vt:i4>
      </vt:variant>
      <vt:variant>
        <vt:lpwstr/>
      </vt:variant>
      <vt:variant>
        <vt:lpwstr>_Toc522182870</vt:lpwstr>
      </vt:variant>
      <vt:variant>
        <vt:i4>1048631</vt:i4>
      </vt:variant>
      <vt:variant>
        <vt:i4>224</vt:i4>
      </vt:variant>
      <vt:variant>
        <vt:i4>0</vt:i4>
      </vt:variant>
      <vt:variant>
        <vt:i4>5</vt:i4>
      </vt:variant>
      <vt:variant>
        <vt:lpwstr/>
      </vt:variant>
      <vt:variant>
        <vt:lpwstr>_Toc522182869</vt:lpwstr>
      </vt:variant>
      <vt:variant>
        <vt:i4>1048631</vt:i4>
      </vt:variant>
      <vt:variant>
        <vt:i4>218</vt:i4>
      </vt:variant>
      <vt:variant>
        <vt:i4>0</vt:i4>
      </vt:variant>
      <vt:variant>
        <vt:i4>5</vt:i4>
      </vt:variant>
      <vt:variant>
        <vt:lpwstr/>
      </vt:variant>
      <vt:variant>
        <vt:lpwstr>_Toc522182868</vt:lpwstr>
      </vt:variant>
      <vt:variant>
        <vt:i4>1048631</vt:i4>
      </vt:variant>
      <vt:variant>
        <vt:i4>212</vt:i4>
      </vt:variant>
      <vt:variant>
        <vt:i4>0</vt:i4>
      </vt:variant>
      <vt:variant>
        <vt:i4>5</vt:i4>
      </vt:variant>
      <vt:variant>
        <vt:lpwstr/>
      </vt:variant>
      <vt:variant>
        <vt:lpwstr>_Toc522182866</vt:lpwstr>
      </vt:variant>
      <vt:variant>
        <vt:i4>1048631</vt:i4>
      </vt:variant>
      <vt:variant>
        <vt:i4>206</vt:i4>
      </vt:variant>
      <vt:variant>
        <vt:i4>0</vt:i4>
      </vt:variant>
      <vt:variant>
        <vt:i4>5</vt:i4>
      </vt:variant>
      <vt:variant>
        <vt:lpwstr/>
      </vt:variant>
      <vt:variant>
        <vt:lpwstr>_Toc522182865</vt:lpwstr>
      </vt:variant>
      <vt:variant>
        <vt:i4>1048631</vt:i4>
      </vt:variant>
      <vt:variant>
        <vt:i4>200</vt:i4>
      </vt:variant>
      <vt:variant>
        <vt:i4>0</vt:i4>
      </vt:variant>
      <vt:variant>
        <vt:i4>5</vt:i4>
      </vt:variant>
      <vt:variant>
        <vt:lpwstr/>
      </vt:variant>
      <vt:variant>
        <vt:lpwstr>_Toc522182863</vt:lpwstr>
      </vt:variant>
      <vt:variant>
        <vt:i4>1048631</vt:i4>
      </vt:variant>
      <vt:variant>
        <vt:i4>194</vt:i4>
      </vt:variant>
      <vt:variant>
        <vt:i4>0</vt:i4>
      </vt:variant>
      <vt:variant>
        <vt:i4>5</vt:i4>
      </vt:variant>
      <vt:variant>
        <vt:lpwstr/>
      </vt:variant>
      <vt:variant>
        <vt:lpwstr>_Toc522182862</vt:lpwstr>
      </vt:variant>
      <vt:variant>
        <vt:i4>1048631</vt:i4>
      </vt:variant>
      <vt:variant>
        <vt:i4>188</vt:i4>
      </vt:variant>
      <vt:variant>
        <vt:i4>0</vt:i4>
      </vt:variant>
      <vt:variant>
        <vt:i4>5</vt:i4>
      </vt:variant>
      <vt:variant>
        <vt:lpwstr/>
      </vt:variant>
      <vt:variant>
        <vt:lpwstr>_Toc522182861</vt:lpwstr>
      </vt:variant>
      <vt:variant>
        <vt:i4>1048631</vt:i4>
      </vt:variant>
      <vt:variant>
        <vt:i4>182</vt:i4>
      </vt:variant>
      <vt:variant>
        <vt:i4>0</vt:i4>
      </vt:variant>
      <vt:variant>
        <vt:i4>5</vt:i4>
      </vt:variant>
      <vt:variant>
        <vt:lpwstr/>
      </vt:variant>
      <vt:variant>
        <vt:lpwstr>_Toc522182860</vt:lpwstr>
      </vt:variant>
      <vt:variant>
        <vt:i4>1245239</vt:i4>
      </vt:variant>
      <vt:variant>
        <vt:i4>176</vt:i4>
      </vt:variant>
      <vt:variant>
        <vt:i4>0</vt:i4>
      </vt:variant>
      <vt:variant>
        <vt:i4>5</vt:i4>
      </vt:variant>
      <vt:variant>
        <vt:lpwstr/>
      </vt:variant>
      <vt:variant>
        <vt:lpwstr>_Toc522182859</vt:lpwstr>
      </vt:variant>
      <vt:variant>
        <vt:i4>1245239</vt:i4>
      </vt:variant>
      <vt:variant>
        <vt:i4>170</vt:i4>
      </vt:variant>
      <vt:variant>
        <vt:i4>0</vt:i4>
      </vt:variant>
      <vt:variant>
        <vt:i4>5</vt:i4>
      </vt:variant>
      <vt:variant>
        <vt:lpwstr/>
      </vt:variant>
      <vt:variant>
        <vt:lpwstr>_Toc522182857</vt:lpwstr>
      </vt:variant>
      <vt:variant>
        <vt:i4>1245239</vt:i4>
      </vt:variant>
      <vt:variant>
        <vt:i4>164</vt:i4>
      </vt:variant>
      <vt:variant>
        <vt:i4>0</vt:i4>
      </vt:variant>
      <vt:variant>
        <vt:i4>5</vt:i4>
      </vt:variant>
      <vt:variant>
        <vt:lpwstr/>
      </vt:variant>
      <vt:variant>
        <vt:lpwstr>_Toc522182854</vt:lpwstr>
      </vt:variant>
      <vt:variant>
        <vt:i4>1245239</vt:i4>
      </vt:variant>
      <vt:variant>
        <vt:i4>158</vt:i4>
      </vt:variant>
      <vt:variant>
        <vt:i4>0</vt:i4>
      </vt:variant>
      <vt:variant>
        <vt:i4>5</vt:i4>
      </vt:variant>
      <vt:variant>
        <vt:lpwstr/>
      </vt:variant>
      <vt:variant>
        <vt:lpwstr>_Toc522182853</vt:lpwstr>
      </vt:variant>
      <vt:variant>
        <vt:i4>1179703</vt:i4>
      </vt:variant>
      <vt:variant>
        <vt:i4>152</vt:i4>
      </vt:variant>
      <vt:variant>
        <vt:i4>0</vt:i4>
      </vt:variant>
      <vt:variant>
        <vt:i4>5</vt:i4>
      </vt:variant>
      <vt:variant>
        <vt:lpwstr/>
      </vt:variant>
      <vt:variant>
        <vt:lpwstr>_Toc522182846</vt:lpwstr>
      </vt:variant>
      <vt:variant>
        <vt:i4>1179703</vt:i4>
      </vt:variant>
      <vt:variant>
        <vt:i4>146</vt:i4>
      </vt:variant>
      <vt:variant>
        <vt:i4>0</vt:i4>
      </vt:variant>
      <vt:variant>
        <vt:i4>5</vt:i4>
      </vt:variant>
      <vt:variant>
        <vt:lpwstr/>
      </vt:variant>
      <vt:variant>
        <vt:lpwstr>_Toc522182844</vt:lpwstr>
      </vt:variant>
      <vt:variant>
        <vt:i4>1179703</vt:i4>
      </vt:variant>
      <vt:variant>
        <vt:i4>140</vt:i4>
      </vt:variant>
      <vt:variant>
        <vt:i4>0</vt:i4>
      </vt:variant>
      <vt:variant>
        <vt:i4>5</vt:i4>
      </vt:variant>
      <vt:variant>
        <vt:lpwstr/>
      </vt:variant>
      <vt:variant>
        <vt:lpwstr>_Toc522182843</vt:lpwstr>
      </vt:variant>
      <vt:variant>
        <vt:i4>1179703</vt:i4>
      </vt:variant>
      <vt:variant>
        <vt:i4>134</vt:i4>
      </vt:variant>
      <vt:variant>
        <vt:i4>0</vt:i4>
      </vt:variant>
      <vt:variant>
        <vt:i4>5</vt:i4>
      </vt:variant>
      <vt:variant>
        <vt:lpwstr/>
      </vt:variant>
      <vt:variant>
        <vt:lpwstr>_Toc522182842</vt:lpwstr>
      </vt:variant>
      <vt:variant>
        <vt:i4>1179703</vt:i4>
      </vt:variant>
      <vt:variant>
        <vt:i4>128</vt:i4>
      </vt:variant>
      <vt:variant>
        <vt:i4>0</vt:i4>
      </vt:variant>
      <vt:variant>
        <vt:i4>5</vt:i4>
      </vt:variant>
      <vt:variant>
        <vt:lpwstr/>
      </vt:variant>
      <vt:variant>
        <vt:lpwstr>_Toc522182841</vt:lpwstr>
      </vt:variant>
      <vt:variant>
        <vt:i4>1310775</vt:i4>
      </vt:variant>
      <vt:variant>
        <vt:i4>122</vt:i4>
      </vt:variant>
      <vt:variant>
        <vt:i4>0</vt:i4>
      </vt:variant>
      <vt:variant>
        <vt:i4>5</vt:i4>
      </vt:variant>
      <vt:variant>
        <vt:lpwstr/>
      </vt:variant>
      <vt:variant>
        <vt:lpwstr>_Toc522182826</vt:lpwstr>
      </vt:variant>
      <vt:variant>
        <vt:i4>1310775</vt:i4>
      </vt:variant>
      <vt:variant>
        <vt:i4>116</vt:i4>
      </vt:variant>
      <vt:variant>
        <vt:i4>0</vt:i4>
      </vt:variant>
      <vt:variant>
        <vt:i4>5</vt:i4>
      </vt:variant>
      <vt:variant>
        <vt:lpwstr/>
      </vt:variant>
      <vt:variant>
        <vt:lpwstr>_Toc522182825</vt:lpwstr>
      </vt:variant>
      <vt:variant>
        <vt:i4>1310775</vt:i4>
      </vt:variant>
      <vt:variant>
        <vt:i4>110</vt:i4>
      </vt:variant>
      <vt:variant>
        <vt:i4>0</vt:i4>
      </vt:variant>
      <vt:variant>
        <vt:i4>5</vt:i4>
      </vt:variant>
      <vt:variant>
        <vt:lpwstr/>
      </vt:variant>
      <vt:variant>
        <vt:lpwstr>_Toc522182824</vt:lpwstr>
      </vt:variant>
      <vt:variant>
        <vt:i4>1310775</vt:i4>
      </vt:variant>
      <vt:variant>
        <vt:i4>104</vt:i4>
      </vt:variant>
      <vt:variant>
        <vt:i4>0</vt:i4>
      </vt:variant>
      <vt:variant>
        <vt:i4>5</vt:i4>
      </vt:variant>
      <vt:variant>
        <vt:lpwstr/>
      </vt:variant>
      <vt:variant>
        <vt:lpwstr>_Toc522182823</vt:lpwstr>
      </vt:variant>
      <vt:variant>
        <vt:i4>1310775</vt:i4>
      </vt:variant>
      <vt:variant>
        <vt:i4>98</vt:i4>
      </vt:variant>
      <vt:variant>
        <vt:i4>0</vt:i4>
      </vt:variant>
      <vt:variant>
        <vt:i4>5</vt:i4>
      </vt:variant>
      <vt:variant>
        <vt:lpwstr/>
      </vt:variant>
      <vt:variant>
        <vt:lpwstr>_Toc522182822</vt:lpwstr>
      </vt:variant>
      <vt:variant>
        <vt:i4>1310775</vt:i4>
      </vt:variant>
      <vt:variant>
        <vt:i4>92</vt:i4>
      </vt:variant>
      <vt:variant>
        <vt:i4>0</vt:i4>
      </vt:variant>
      <vt:variant>
        <vt:i4>5</vt:i4>
      </vt:variant>
      <vt:variant>
        <vt:lpwstr/>
      </vt:variant>
      <vt:variant>
        <vt:lpwstr>_Toc522182821</vt:lpwstr>
      </vt:variant>
      <vt:variant>
        <vt:i4>1310775</vt:i4>
      </vt:variant>
      <vt:variant>
        <vt:i4>86</vt:i4>
      </vt:variant>
      <vt:variant>
        <vt:i4>0</vt:i4>
      </vt:variant>
      <vt:variant>
        <vt:i4>5</vt:i4>
      </vt:variant>
      <vt:variant>
        <vt:lpwstr/>
      </vt:variant>
      <vt:variant>
        <vt:lpwstr>_Toc522182820</vt:lpwstr>
      </vt:variant>
      <vt:variant>
        <vt:i4>1507383</vt:i4>
      </vt:variant>
      <vt:variant>
        <vt:i4>80</vt:i4>
      </vt:variant>
      <vt:variant>
        <vt:i4>0</vt:i4>
      </vt:variant>
      <vt:variant>
        <vt:i4>5</vt:i4>
      </vt:variant>
      <vt:variant>
        <vt:lpwstr/>
      </vt:variant>
      <vt:variant>
        <vt:lpwstr>_Toc522182819</vt:lpwstr>
      </vt:variant>
      <vt:variant>
        <vt:i4>1507383</vt:i4>
      </vt:variant>
      <vt:variant>
        <vt:i4>74</vt:i4>
      </vt:variant>
      <vt:variant>
        <vt:i4>0</vt:i4>
      </vt:variant>
      <vt:variant>
        <vt:i4>5</vt:i4>
      </vt:variant>
      <vt:variant>
        <vt:lpwstr/>
      </vt:variant>
      <vt:variant>
        <vt:lpwstr>_Toc522182817</vt:lpwstr>
      </vt:variant>
      <vt:variant>
        <vt:i4>1245240</vt:i4>
      </vt:variant>
      <vt:variant>
        <vt:i4>68</vt:i4>
      </vt:variant>
      <vt:variant>
        <vt:i4>0</vt:i4>
      </vt:variant>
      <vt:variant>
        <vt:i4>5</vt:i4>
      </vt:variant>
      <vt:variant>
        <vt:lpwstr/>
      </vt:variant>
      <vt:variant>
        <vt:lpwstr>_Toc522182757</vt:lpwstr>
      </vt:variant>
      <vt:variant>
        <vt:i4>1245240</vt:i4>
      </vt:variant>
      <vt:variant>
        <vt:i4>62</vt:i4>
      </vt:variant>
      <vt:variant>
        <vt:i4>0</vt:i4>
      </vt:variant>
      <vt:variant>
        <vt:i4>5</vt:i4>
      </vt:variant>
      <vt:variant>
        <vt:lpwstr/>
      </vt:variant>
      <vt:variant>
        <vt:lpwstr>_Toc522182756</vt:lpwstr>
      </vt:variant>
      <vt:variant>
        <vt:i4>1310776</vt:i4>
      </vt:variant>
      <vt:variant>
        <vt:i4>56</vt:i4>
      </vt:variant>
      <vt:variant>
        <vt:i4>0</vt:i4>
      </vt:variant>
      <vt:variant>
        <vt:i4>5</vt:i4>
      </vt:variant>
      <vt:variant>
        <vt:lpwstr/>
      </vt:variant>
      <vt:variant>
        <vt:lpwstr>_Toc522182724</vt:lpwstr>
      </vt:variant>
      <vt:variant>
        <vt:i4>1310776</vt:i4>
      </vt:variant>
      <vt:variant>
        <vt:i4>50</vt:i4>
      </vt:variant>
      <vt:variant>
        <vt:i4>0</vt:i4>
      </vt:variant>
      <vt:variant>
        <vt:i4>5</vt:i4>
      </vt:variant>
      <vt:variant>
        <vt:lpwstr/>
      </vt:variant>
      <vt:variant>
        <vt:lpwstr>_Toc522182722</vt:lpwstr>
      </vt:variant>
      <vt:variant>
        <vt:i4>1310776</vt:i4>
      </vt:variant>
      <vt:variant>
        <vt:i4>44</vt:i4>
      </vt:variant>
      <vt:variant>
        <vt:i4>0</vt:i4>
      </vt:variant>
      <vt:variant>
        <vt:i4>5</vt:i4>
      </vt:variant>
      <vt:variant>
        <vt:lpwstr/>
      </vt:variant>
      <vt:variant>
        <vt:lpwstr>_Toc522182721</vt:lpwstr>
      </vt:variant>
      <vt:variant>
        <vt:i4>1310776</vt:i4>
      </vt:variant>
      <vt:variant>
        <vt:i4>38</vt:i4>
      </vt:variant>
      <vt:variant>
        <vt:i4>0</vt:i4>
      </vt:variant>
      <vt:variant>
        <vt:i4>5</vt:i4>
      </vt:variant>
      <vt:variant>
        <vt:lpwstr/>
      </vt:variant>
      <vt:variant>
        <vt:lpwstr>_Toc522182720</vt:lpwstr>
      </vt:variant>
      <vt:variant>
        <vt:i4>1507384</vt:i4>
      </vt:variant>
      <vt:variant>
        <vt:i4>32</vt:i4>
      </vt:variant>
      <vt:variant>
        <vt:i4>0</vt:i4>
      </vt:variant>
      <vt:variant>
        <vt:i4>5</vt:i4>
      </vt:variant>
      <vt:variant>
        <vt:lpwstr/>
      </vt:variant>
      <vt:variant>
        <vt:lpwstr>_Toc522182718</vt:lpwstr>
      </vt:variant>
      <vt:variant>
        <vt:i4>1441848</vt:i4>
      </vt:variant>
      <vt:variant>
        <vt:i4>26</vt:i4>
      </vt:variant>
      <vt:variant>
        <vt:i4>0</vt:i4>
      </vt:variant>
      <vt:variant>
        <vt:i4>5</vt:i4>
      </vt:variant>
      <vt:variant>
        <vt:lpwstr/>
      </vt:variant>
      <vt:variant>
        <vt:lpwstr>_Toc522182706</vt:lpwstr>
      </vt:variant>
      <vt:variant>
        <vt:i4>1441848</vt:i4>
      </vt:variant>
      <vt:variant>
        <vt:i4>20</vt:i4>
      </vt:variant>
      <vt:variant>
        <vt:i4>0</vt:i4>
      </vt:variant>
      <vt:variant>
        <vt:i4>5</vt:i4>
      </vt:variant>
      <vt:variant>
        <vt:lpwstr/>
      </vt:variant>
      <vt:variant>
        <vt:lpwstr>_Toc522182704</vt:lpwstr>
      </vt:variant>
      <vt:variant>
        <vt:i4>1441848</vt:i4>
      </vt:variant>
      <vt:variant>
        <vt:i4>14</vt:i4>
      </vt:variant>
      <vt:variant>
        <vt:i4>0</vt:i4>
      </vt:variant>
      <vt:variant>
        <vt:i4>5</vt:i4>
      </vt:variant>
      <vt:variant>
        <vt:lpwstr/>
      </vt:variant>
      <vt:variant>
        <vt:lpwstr>_Toc522182703</vt:lpwstr>
      </vt:variant>
      <vt:variant>
        <vt:i4>1441848</vt:i4>
      </vt:variant>
      <vt:variant>
        <vt:i4>8</vt:i4>
      </vt:variant>
      <vt:variant>
        <vt:i4>0</vt:i4>
      </vt:variant>
      <vt:variant>
        <vt:i4>5</vt:i4>
      </vt:variant>
      <vt:variant>
        <vt:lpwstr/>
      </vt:variant>
      <vt:variant>
        <vt:lpwstr>_Toc522182702</vt:lpwstr>
      </vt:variant>
      <vt:variant>
        <vt:i4>1441848</vt:i4>
      </vt:variant>
      <vt:variant>
        <vt:i4>2</vt:i4>
      </vt:variant>
      <vt:variant>
        <vt:i4>0</vt:i4>
      </vt:variant>
      <vt:variant>
        <vt:i4>5</vt:i4>
      </vt:variant>
      <vt:variant>
        <vt:lpwstr/>
      </vt:variant>
      <vt:variant>
        <vt:lpwstr>_Toc522182700</vt:lpwstr>
      </vt:variant>
      <vt:variant>
        <vt:i4>1900642</vt:i4>
      </vt:variant>
      <vt:variant>
        <vt:i4>0</vt:i4>
      </vt:variant>
      <vt:variant>
        <vt:i4>0</vt:i4>
      </vt:variant>
      <vt:variant>
        <vt:i4>5</vt:i4>
      </vt:variant>
      <vt:variant>
        <vt:lpwstr>https://edpb.europa.eu/about-edpb/board/members_en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Открытое акционерное общество «Сбербанк России»</dc:title>
  <dc:subject/>
  <dc:creator>Alex</dc:creator>
  <cp:keywords/>
  <dc:description/>
  <cp:lastModifiedBy>Сидоренко Олеся Андреевна</cp:lastModifiedBy>
  <cp:revision>3</cp:revision>
  <cp:lastPrinted>2017-05-05T13:00:00Z</cp:lastPrinted>
  <dcterms:created xsi:type="dcterms:W3CDTF">2024-07-11T08:15:00Z</dcterms:created>
  <dcterms:modified xsi:type="dcterms:W3CDTF">2024-07-11T08:36:00Z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DocId">
    <vt:lpwstr>{C10F30E2-806D-4A08-9965-00B5FB73192D}</vt:lpwstr>
  </property>
  <property fmtid="{D5CDD505-2E9C-101B-9397-08002B2CF9AE}" pid="3" name="#RegDocId">
    <vt:lpwstr>Вн. Нормативный документ № 4548 от 24.05.2017</vt:lpwstr>
  </property>
  <property fmtid="{D5CDD505-2E9C-101B-9397-08002B2CF9AE}" pid="4" name="FileDocId">
    <vt:lpwstr>{0235E1AD-18EA-4898-95DB-4712D57162DF}</vt:lpwstr>
  </property>
  <property fmtid="{D5CDD505-2E9C-101B-9397-08002B2CF9AE}" pid="5" name="#FileDocId">
    <vt:lpwstr>Файл: 4548.doc</vt:lpwstr>
  </property>
</Properties>
</file>