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9AB93" w14:textId="7C78CD83" w:rsidR="002741C8" w:rsidRPr="00243517" w:rsidRDefault="00B73DDA">
      <w:pPr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>3</w:t>
      </w:r>
      <w:r w:rsidRPr="00523974">
        <w:rPr>
          <w:rFonts w:ascii="Times New Roman" w:hAnsi="Times New Roman" w:cs="Times New Roman"/>
        </w:rPr>
        <w:t>.</w:t>
      </w:r>
      <w:r w:rsidRPr="00243517">
        <w:rPr>
          <w:rFonts w:ascii="Times New Roman" w:hAnsi="Times New Roman" w:cs="Times New Roman"/>
        </w:rPr>
        <w:t xml:space="preserve"> Вычислительная система</w:t>
      </w:r>
    </w:p>
    <w:p w14:paraId="41711D91" w14:textId="7B8ECE47" w:rsidR="00B73DDA" w:rsidRPr="00243517" w:rsidRDefault="00B73DDA">
      <w:pPr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>3.1. Требования к аппаратным и операционным ресурсам</w:t>
      </w:r>
    </w:p>
    <w:p w14:paraId="2482928E" w14:textId="3FD2DAB7" w:rsidR="00B73DDA" w:rsidRPr="00243517" w:rsidRDefault="00B73DDA" w:rsidP="00B73DDA">
      <w:pPr>
        <w:ind w:left="-709"/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ab/>
      </w:r>
      <w:r w:rsidRPr="00243517">
        <w:rPr>
          <w:rFonts w:ascii="Times New Roman" w:hAnsi="Times New Roman" w:cs="Times New Roman"/>
        </w:rPr>
        <w:tab/>
      </w:r>
      <w:r w:rsidRPr="00243517">
        <w:rPr>
          <w:rFonts w:ascii="Times New Roman" w:hAnsi="Times New Roman" w:cs="Times New Roman"/>
        </w:rPr>
        <w:tab/>
        <w:t xml:space="preserve">          В соответствии с системными требованиями, выдвигаемыми компанией </w:t>
      </w:r>
      <w:r w:rsidR="00523974">
        <w:rPr>
          <w:rFonts w:ascii="Times New Roman" w:hAnsi="Times New Roman" w:cs="Times New Roman"/>
          <w:lang w:val="en-US"/>
        </w:rPr>
        <w:t>Windows</w:t>
      </w:r>
      <w:r w:rsidR="00523974" w:rsidRPr="00F60211">
        <w:rPr>
          <w:rFonts w:ascii="Times New Roman" w:hAnsi="Times New Roman" w:cs="Times New Roman"/>
        </w:rPr>
        <w:t xml:space="preserve"> </w:t>
      </w:r>
      <w:r w:rsidR="00833424">
        <w:rPr>
          <w:rFonts w:ascii="Times New Roman" w:hAnsi="Times New Roman" w:cs="Times New Roman"/>
          <w:lang w:val="en-US"/>
        </w:rPr>
        <w:t>Corpo</w:t>
      </w:r>
      <w:r w:rsidR="00523974">
        <w:rPr>
          <w:rFonts w:ascii="Times New Roman" w:hAnsi="Times New Roman" w:cs="Times New Roman"/>
          <w:lang w:val="en-US"/>
        </w:rPr>
        <w:t>ration</w:t>
      </w:r>
      <w:r w:rsidR="00523974" w:rsidRPr="00F60211">
        <w:rPr>
          <w:rFonts w:ascii="Times New Roman" w:hAnsi="Times New Roman" w:cs="Times New Roman"/>
        </w:rPr>
        <w:t xml:space="preserve"> </w:t>
      </w:r>
      <w:r w:rsidR="00523974">
        <w:rPr>
          <w:rFonts w:ascii="Times New Roman" w:hAnsi="Times New Roman" w:cs="Times New Roman"/>
          <w:lang w:val="en-US"/>
        </w:rPr>
        <w:t>and</w:t>
      </w:r>
      <w:r w:rsidR="00523974" w:rsidRPr="00F60211">
        <w:rPr>
          <w:rFonts w:ascii="Times New Roman" w:hAnsi="Times New Roman" w:cs="Times New Roman"/>
        </w:rPr>
        <w:t xml:space="preserve"> </w:t>
      </w:r>
      <w:r w:rsidR="00523974">
        <w:rPr>
          <w:rFonts w:ascii="Times New Roman" w:hAnsi="Times New Roman" w:cs="Times New Roman"/>
          <w:lang w:val="en-US"/>
        </w:rPr>
        <w:t>Linux</w:t>
      </w:r>
      <w:r w:rsidR="00523974" w:rsidRPr="00F60211">
        <w:rPr>
          <w:rFonts w:ascii="Times New Roman" w:hAnsi="Times New Roman" w:cs="Times New Roman"/>
        </w:rPr>
        <w:t xml:space="preserve"> </w:t>
      </w:r>
      <w:r w:rsidR="00523974">
        <w:rPr>
          <w:rFonts w:ascii="Times New Roman" w:hAnsi="Times New Roman" w:cs="Times New Roman"/>
          <w:lang w:val="en-US"/>
        </w:rPr>
        <w:t>Fo</w:t>
      </w:r>
      <w:r w:rsidR="000C0779">
        <w:rPr>
          <w:rFonts w:ascii="Times New Roman" w:hAnsi="Times New Roman" w:cs="Times New Roman"/>
          <w:lang w:val="en-US"/>
        </w:rPr>
        <w:t>u</w:t>
      </w:r>
      <w:r w:rsidR="00523974">
        <w:rPr>
          <w:rFonts w:ascii="Times New Roman" w:hAnsi="Times New Roman" w:cs="Times New Roman"/>
          <w:lang w:val="en-US"/>
        </w:rPr>
        <w:t>ndation</w:t>
      </w:r>
      <w:r w:rsidRPr="00243517">
        <w:rPr>
          <w:rFonts w:ascii="Times New Roman" w:hAnsi="Times New Roman" w:cs="Times New Roman"/>
        </w:rPr>
        <w:t xml:space="preserve"> для нормально</w:t>
      </w:r>
      <w:r w:rsidR="009A0F2C" w:rsidRPr="00243517">
        <w:rPr>
          <w:rFonts w:ascii="Times New Roman" w:hAnsi="Times New Roman" w:cs="Times New Roman"/>
        </w:rPr>
        <w:t>й</w:t>
      </w:r>
      <w:r w:rsidRPr="00243517">
        <w:rPr>
          <w:rFonts w:ascii="Times New Roman" w:hAnsi="Times New Roman" w:cs="Times New Roman"/>
        </w:rPr>
        <w:t xml:space="preserve"> функциональн</w:t>
      </w:r>
      <w:r w:rsidR="00A8758B" w:rsidRPr="00243517">
        <w:rPr>
          <w:rFonts w:ascii="Times New Roman" w:hAnsi="Times New Roman" w:cs="Times New Roman"/>
        </w:rPr>
        <w:t>ой работы</w:t>
      </w:r>
      <w:r w:rsidR="009A0F2C" w:rsidRPr="00243517">
        <w:rPr>
          <w:rFonts w:ascii="Times New Roman" w:hAnsi="Times New Roman" w:cs="Times New Roman"/>
        </w:rPr>
        <w:t xml:space="preserve"> операционной системы </w:t>
      </w:r>
      <w:r w:rsidR="00181DA6">
        <w:rPr>
          <w:rFonts w:ascii="Times New Roman" w:hAnsi="Times New Roman" w:cs="Times New Roman"/>
          <w:lang w:val="en-US"/>
        </w:rPr>
        <w:t>windows</w:t>
      </w:r>
      <w:r w:rsidR="00181DA6" w:rsidRPr="001E0B45">
        <w:rPr>
          <w:rFonts w:ascii="Times New Roman" w:hAnsi="Times New Roman" w:cs="Times New Roman"/>
        </w:rPr>
        <w:t xml:space="preserve"> 10 </w:t>
      </w:r>
      <w:r w:rsidR="00181DA6">
        <w:rPr>
          <w:rFonts w:ascii="Times New Roman" w:hAnsi="Times New Roman" w:cs="Times New Roman"/>
          <w:lang w:val="en-US"/>
        </w:rPr>
        <w:t>and</w:t>
      </w:r>
      <w:r w:rsidR="00181DA6" w:rsidRPr="001E0B45">
        <w:rPr>
          <w:rFonts w:ascii="Times New Roman" w:hAnsi="Times New Roman" w:cs="Times New Roman"/>
        </w:rPr>
        <w:t xml:space="preserve"> </w:t>
      </w:r>
      <w:proofErr w:type="spellStart"/>
      <w:r w:rsidR="00181DA6">
        <w:rPr>
          <w:rFonts w:ascii="Times New Roman" w:hAnsi="Times New Roman" w:cs="Times New Roman"/>
          <w:lang w:val="en-US"/>
        </w:rPr>
        <w:t>linux</w:t>
      </w:r>
      <w:proofErr w:type="spellEnd"/>
      <w:r w:rsidRPr="00243517">
        <w:rPr>
          <w:rFonts w:ascii="Times New Roman" w:hAnsi="Times New Roman" w:cs="Times New Roman"/>
        </w:rPr>
        <w:t xml:space="preserve">, под управлением которой будет разрабатываться и тестироваться программное средство, а также в соответствии с требованиями к оборудованию, представленными для </w:t>
      </w:r>
      <w:r w:rsidR="00853A51">
        <w:rPr>
          <w:rFonts w:ascii="Times New Roman" w:hAnsi="Times New Roman" w:cs="Times New Roman"/>
          <w:lang w:val="en-US"/>
        </w:rPr>
        <w:t>Unity</w:t>
      </w:r>
      <w:r w:rsidR="00DF46FC">
        <w:rPr>
          <w:rFonts w:ascii="Times New Roman" w:hAnsi="Times New Roman" w:cs="Times New Roman"/>
        </w:rPr>
        <w:t xml:space="preserve"> 1.23</w:t>
      </w:r>
      <w:r w:rsidR="009A0F2C" w:rsidRPr="00243517">
        <w:rPr>
          <w:rFonts w:ascii="Times New Roman" w:hAnsi="Times New Roman" w:cs="Times New Roman"/>
        </w:rPr>
        <w:t>,</w:t>
      </w:r>
      <w:r w:rsidRPr="00243517">
        <w:rPr>
          <w:rFonts w:ascii="Times New Roman" w:hAnsi="Times New Roman" w:cs="Times New Roman"/>
        </w:rPr>
        <w:t xml:space="preserve"> основанными минимальными системными требованиями, выдвигаемыми к аппаратным и операционным ресурсам </w:t>
      </w:r>
      <w:r w:rsidR="001765A5" w:rsidRPr="00243517">
        <w:rPr>
          <w:rFonts w:ascii="Times New Roman" w:hAnsi="Times New Roman" w:cs="Times New Roman"/>
        </w:rPr>
        <w:t>мобильного устройства</w:t>
      </w:r>
      <w:r w:rsidRPr="00243517">
        <w:rPr>
          <w:rFonts w:ascii="Times New Roman" w:hAnsi="Times New Roman" w:cs="Times New Roman"/>
        </w:rPr>
        <w:t>, являются следующие:</w:t>
      </w:r>
    </w:p>
    <w:p w14:paraId="161FD85C" w14:textId="23A2B156" w:rsidR="00B73DDA" w:rsidRPr="00243517" w:rsidRDefault="00012297" w:rsidP="00B73DDA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>процессор с тактовой частотой 1</w:t>
      </w:r>
      <w:r w:rsidR="008D0223">
        <w:rPr>
          <w:rFonts w:ascii="Times New Roman" w:hAnsi="Times New Roman" w:cs="Times New Roman"/>
        </w:rPr>
        <w:t>.</w:t>
      </w:r>
      <w:r w:rsidR="008D0223" w:rsidRPr="00F171CF">
        <w:rPr>
          <w:rFonts w:ascii="Times New Roman" w:hAnsi="Times New Roman" w:cs="Times New Roman"/>
        </w:rPr>
        <w:t>0</w:t>
      </w:r>
      <w:r w:rsidRPr="00243517">
        <w:rPr>
          <w:rFonts w:ascii="Times New Roman" w:hAnsi="Times New Roman" w:cs="Times New Roman"/>
        </w:rPr>
        <w:t xml:space="preserve"> ГГц или быстрее;</w:t>
      </w:r>
    </w:p>
    <w:p w14:paraId="4B944075" w14:textId="1752BDCD" w:rsidR="00012297" w:rsidRPr="00243517" w:rsidRDefault="00F171CF" w:rsidP="00B73DDA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ядер должно быть 2</w:t>
      </w:r>
      <w:r w:rsidR="009A0F2C" w:rsidRPr="00243517">
        <w:rPr>
          <w:rFonts w:ascii="Times New Roman" w:hAnsi="Times New Roman" w:cs="Times New Roman"/>
        </w:rPr>
        <w:t xml:space="preserve"> и более;</w:t>
      </w:r>
    </w:p>
    <w:p w14:paraId="1B6411F3" w14:textId="6A6A2E37" w:rsidR="00012297" w:rsidRPr="00243517" w:rsidRDefault="009A0F2C" w:rsidP="00CD2B1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 xml:space="preserve">количество точек матрицы 5 </w:t>
      </w:r>
      <w:proofErr w:type="spellStart"/>
      <w:r w:rsidRPr="00243517">
        <w:rPr>
          <w:rFonts w:ascii="Times New Roman" w:hAnsi="Times New Roman" w:cs="Times New Roman"/>
        </w:rPr>
        <w:t>Мп</w:t>
      </w:r>
      <w:proofErr w:type="spellEnd"/>
      <w:r w:rsidRPr="00243517">
        <w:rPr>
          <w:rFonts w:ascii="Times New Roman" w:hAnsi="Times New Roman" w:cs="Times New Roman"/>
        </w:rPr>
        <w:t xml:space="preserve"> и более</w:t>
      </w:r>
      <w:r w:rsidR="00CD2B1D" w:rsidRPr="00243517">
        <w:rPr>
          <w:rFonts w:ascii="Times New Roman" w:hAnsi="Times New Roman" w:cs="Times New Roman"/>
        </w:rPr>
        <w:t>;</w:t>
      </w:r>
    </w:p>
    <w:p w14:paraId="067BE1C1" w14:textId="29431D00" w:rsidR="00CD2B1D" w:rsidRPr="00243517" w:rsidRDefault="00C03286" w:rsidP="00CD2B1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операционная память от 2</w:t>
      </w:r>
      <w:r w:rsidR="00CD2B1D" w:rsidRPr="00243517">
        <w:rPr>
          <w:rFonts w:ascii="Times New Roman" w:hAnsi="Times New Roman" w:cs="Times New Roman"/>
        </w:rPr>
        <w:t xml:space="preserve"> ГБ;</w:t>
      </w:r>
    </w:p>
    <w:p w14:paraId="6ADA0F63" w14:textId="62900D08" w:rsidR="00CD2B1D" w:rsidRPr="00243517" w:rsidRDefault="00CD2B1D" w:rsidP="00CD2B1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 xml:space="preserve">операционная система не ниже </w:t>
      </w:r>
      <w:r w:rsidR="00CE1928">
        <w:rPr>
          <w:rFonts w:ascii="Times New Roman" w:hAnsi="Times New Roman" w:cs="Times New Roman"/>
          <w:lang w:val="en-US"/>
        </w:rPr>
        <w:t>Windows</w:t>
      </w:r>
      <w:r w:rsidR="00CE1928" w:rsidRPr="00646D74">
        <w:rPr>
          <w:rFonts w:ascii="Times New Roman" w:hAnsi="Times New Roman" w:cs="Times New Roman"/>
        </w:rPr>
        <w:t xml:space="preserve">, </w:t>
      </w:r>
      <w:r w:rsidR="00CE1928">
        <w:rPr>
          <w:rFonts w:ascii="Times New Roman" w:hAnsi="Times New Roman" w:cs="Times New Roman"/>
          <w:lang w:val="en-US"/>
        </w:rPr>
        <w:t>Linux</w:t>
      </w:r>
      <w:r w:rsidR="001765A5" w:rsidRPr="00243517">
        <w:rPr>
          <w:rFonts w:ascii="Times New Roman" w:hAnsi="Times New Roman" w:cs="Times New Roman"/>
        </w:rPr>
        <w:t>;</w:t>
      </w:r>
    </w:p>
    <w:p w14:paraId="563A6C19" w14:textId="2B559FB9" w:rsidR="001765A5" w:rsidRPr="0033649C" w:rsidRDefault="00A8758B" w:rsidP="001765A5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 xml:space="preserve">монитор с разрешением </w:t>
      </w:r>
      <w:r w:rsidR="00646D74">
        <w:rPr>
          <w:rFonts w:ascii="Times New Roman" w:hAnsi="Times New Roman" w:cs="Times New Roman"/>
          <w:bCs/>
        </w:rPr>
        <w:t>1920x1080</w:t>
      </w:r>
      <w:r w:rsidR="00FB7680">
        <w:rPr>
          <w:rFonts w:ascii="Times New Roman" w:hAnsi="Times New Roman" w:cs="Times New Roman"/>
          <w:bCs/>
        </w:rPr>
        <w:t>.</w:t>
      </w:r>
    </w:p>
    <w:p w14:paraId="3AD6D0AE" w14:textId="77777777" w:rsidR="0033649C" w:rsidRPr="00243517" w:rsidRDefault="0033649C" w:rsidP="0033649C">
      <w:pPr>
        <w:pStyle w:val="a3"/>
        <w:ind w:left="1457"/>
        <w:rPr>
          <w:rFonts w:ascii="Times New Roman" w:hAnsi="Times New Roman" w:cs="Times New Roman"/>
        </w:rPr>
      </w:pPr>
    </w:p>
    <w:p w14:paraId="63702474" w14:textId="701FFA55" w:rsidR="001765A5" w:rsidRPr="00243517" w:rsidRDefault="001765A5" w:rsidP="001765A5">
      <w:pPr>
        <w:pStyle w:val="a3"/>
        <w:ind w:left="-709"/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 xml:space="preserve">          Основными оптимальными системными требованиями, выдвигаемыми к аппаратным и операционным ресурсам мобильного устройства, являются следующие:</w:t>
      </w:r>
    </w:p>
    <w:p w14:paraId="6D6F3758" w14:textId="5EC1CF09" w:rsidR="001765A5" w:rsidRPr="00243517" w:rsidRDefault="00781138" w:rsidP="001765A5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процессор с тактовой частотой 4.</w:t>
      </w:r>
      <w:r w:rsidRPr="00D52472">
        <w:rPr>
          <w:rFonts w:ascii="Times New Roman" w:hAnsi="Times New Roman" w:cs="Times New Roman"/>
        </w:rPr>
        <w:t>5</w:t>
      </w:r>
      <w:r w:rsidR="001765A5" w:rsidRPr="00243517">
        <w:rPr>
          <w:rFonts w:ascii="Times New Roman" w:hAnsi="Times New Roman" w:cs="Times New Roman"/>
        </w:rPr>
        <w:t xml:space="preserve"> ГГц или быстрее;</w:t>
      </w:r>
    </w:p>
    <w:p w14:paraId="39121E9E" w14:textId="46EA05D0" w:rsidR="001765A5" w:rsidRPr="00243517" w:rsidRDefault="001765A5" w:rsidP="001765A5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>количество ядер должно быть 8 и более;</w:t>
      </w:r>
    </w:p>
    <w:p w14:paraId="3315CA45" w14:textId="4CDB327C" w:rsidR="001765A5" w:rsidRPr="00243517" w:rsidRDefault="001765A5" w:rsidP="001765A5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 xml:space="preserve">количество точек матрицы 108 </w:t>
      </w:r>
      <w:proofErr w:type="spellStart"/>
      <w:r w:rsidRPr="00243517">
        <w:rPr>
          <w:rFonts w:ascii="Times New Roman" w:hAnsi="Times New Roman" w:cs="Times New Roman"/>
        </w:rPr>
        <w:t>Мп</w:t>
      </w:r>
      <w:proofErr w:type="spellEnd"/>
      <w:r w:rsidRPr="00243517">
        <w:rPr>
          <w:rFonts w:ascii="Times New Roman" w:hAnsi="Times New Roman" w:cs="Times New Roman"/>
        </w:rPr>
        <w:t xml:space="preserve"> и более;</w:t>
      </w:r>
    </w:p>
    <w:p w14:paraId="63751350" w14:textId="658D6DFA" w:rsidR="001765A5" w:rsidRPr="00243517" w:rsidRDefault="00301BB7" w:rsidP="001765A5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операционная память от 4</w:t>
      </w:r>
      <w:r w:rsidR="001765A5" w:rsidRPr="00243517">
        <w:rPr>
          <w:rFonts w:ascii="Times New Roman" w:hAnsi="Times New Roman" w:cs="Times New Roman"/>
        </w:rPr>
        <w:t xml:space="preserve"> ГБ;</w:t>
      </w:r>
    </w:p>
    <w:p w14:paraId="40C4BA83" w14:textId="49612198" w:rsidR="00243517" w:rsidRPr="00243517" w:rsidRDefault="00243517" w:rsidP="00243517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 xml:space="preserve">операционная система не ниже </w:t>
      </w:r>
      <w:r w:rsidR="00D94AEB">
        <w:rPr>
          <w:rFonts w:ascii="Times New Roman" w:hAnsi="Times New Roman" w:cs="Times New Roman"/>
          <w:lang w:val="en-US"/>
        </w:rPr>
        <w:t>Windows</w:t>
      </w:r>
      <w:r w:rsidR="00D94AEB" w:rsidRPr="003C6331">
        <w:rPr>
          <w:rFonts w:ascii="Times New Roman" w:hAnsi="Times New Roman" w:cs="Times New Roman"/>
        </w:rPr>
        <w:t xml:space="preserve"> 10, </w:t>
      </w:r>
      <w:r w:rsidR="00D94AEB">
        <w:rPr>
          <w:rFonts w:ascii="Times New Roman" w:hAnsi="Times New Roman" w:cs="Times New Roman"/>
          <w:lang w:val="en-US"/>
        </w:rPr>
        <w:t>and</w:t>
      </w:r>
      <w:r w:rsidR="00D94AEB" w:rsidRPr="003C6331">
        <w:rPr>
          <w:rFonts w:ascii="Times New Roman" w:hAnsi="Times New Roman" w:cs="Times New Roman"/>
        </w:rPr>
        <w:t xml:space="preserve"> </w:t>
      </w:r>
      <w:r w:rsidR="00D94AEB">
        <w:rPr>
          <w:rFonts w:ascii="Times New Roman" w:hAnsi="Times New Roman" w:cs="Times New Roman"/>
          <w:lang w:val="en-US"/>
        </w:rPr>
        <w:t>Linux</w:t>
      </w:r>
      <w:r w:rsidR="00D94AEB" w:rsidRPr="003C6331">
        <w:rPr>
          <w:rFonts w:ascii="Times New Roman" w:hAnsi="Times New Roman" w:cs="Times New Roman"/>
        </w:rPr>
        <w:t xml:space="preserve"> 4.12</w:t>
      </w:r>
      <w:r w:rsidRPr="00243517">
        <w:rPr>
          <w:rFonts w:ascii="Times New Roman" w:hAnsi="Times New Roman" w:cs="Times New Roman"/>
        </w:rPr>
        <w:t>;</w:t>
      </w:r>
    </w:p>
    <w:p w14:paraId="55FFCC46" w14:textId="074CEE8A" w:rsidR="00243517" w:rsidRPr="006B2028" w:rsidRDefault="000D033F" w:rsidP="000D033F">
      <w:pPr>
        <w:pStyle w:val="a3"/>
        <w:numPr>
          <w:ilvl w:val="0"/>
          <w:numId w:val="2"/>
        </w:numPr>
        <w:ind w:left="1560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экран</w:t>
      </w:r>
      <w:r w:rsidR="00243517" w:rsidRPr="00243517">
        <w:rPr>
          <w:rFonts w:ascii="Times New Roman" w:hAnsi="Times New Roman" w:cs="Times New Roman"/>
        </w:rPr>
        <w:t xml:space="preserve"> с разрешением </w:t>
      </w:r>
      <w:r w:rsidR="003C6331">
        <w:rPr>
          <w:rFonts w:ascii="Times New Roman" w:hAnsi="Times New Roman" w:cs="Times New Roman"/>
          <w:bCs/>
        </w:rPr>
        <w:t>1920x1080.</w:t>
      </w:r>
    </w:p>
    <w:p w14:paraId="0B96998E" w14:textId="77777777" w:rsidR="006B2028" w:rsidRDefault="006B2028" w:rsidP="006B2028">
      <w:pPr>
        <w:pStyle w:val="a3"/>
        <w:ind w:left="1560"/>
        <w:rPr>
          <w:rFonts w:ascii="Times New Roman" w:hAnsi="Times New Roman" w:cs="Times New Roman"/>
        </w:rPr>
      </w:pPr>
    </w:p>
    <w:p w14:paraId="6818A26A" w14:textId="44460464" w:rsidR="00243517" w:rsidRDefault="006D5963" w:rsidP="006D5963">
      <w:pPr>
        <w:pStyle w:val="a3"/>
        <w:ind w:left="-567"/>
        <w:rPr>
          <w:rFonts w:ascii="Times New Roman" w:hAnsi="Times New Roman" w:cs="Times New Roman"/>
        </w:rPr>
      </w:pPr>
      <w:r w:rsidRPr="00243517">
        <w:rPr>
          <w:rFonts w:ascii="Times New Roman" w:hAnsi="Times New Roman" w:cs="Times New Roman"/>
        </w:rPr>
        <w:t xml:space="preserve">          </w:t>
      </w:r>
      <w:r w:rsidR="00EA2AC6">
        <w:rPr>
          <w:rFonts w:ascii="Times New Roman" w:hAnsi="Times New Roman" w:cs="Times New Roman"/>
        </w:rPr>
        <w:t xml:space="preserve">Компьютер должен работать под управлением операционной системы </w:t>
      </w:r>
      <w:r w:rsidR="00592894">
        <w:rPr>
          <w:rFonts w:ascii="Times New Roman" w:hAnsi="Times New Roman" w:cs="Times New Roman"/>
          <w:lang w:val="en-US"/>
        </w:rPr>
        <w:t>Windows</w:t>
      </w:r>
      <w:r w:rsidR="00592894" w:rsidRPr="003C530D">
        <w:rPr>
          <w:rFonts w:ascii="Times New Roman" w:hAnsi="Times New Roman" w:cs="Times New Roman"/>
        </w:rPr>
        <w:t xml:space="preserve"> 10, </w:t>
      </w:r>
      <w:r w:rsidR="00592894">
        <w:rPr>
          <w:rFonts w:ascii="Times New Roman" w:hAnsi="Times New Roman" w:cs="Times New Roman"/>
          <w:lang w:val="en-US"/>
        </w:rPr>
        <w:t>Linux</w:t>
      </w:r>
      <w:r w:rsidR="00592894" w:rsidRPr="003C530D">
        <w:rPr>
          <w:rFonts w:ascii="Times New Roman" w:hAnsi="Times New Roman" w:cs="Times New Roman"/>
        </w:rPr>
        <w:t xml:space="preserve"> </w:t>
      </w:r>
      <w:r w:rsidR="00EA2AC6">
        <w:rPr>
          <w:rFonts w:ascii="Times New Roman" w:hAnsi="Times New Roman" w:cs="Times New Roman"/>
        </w:rPr>
        <w:t>с установленными обновлениями за декабрь 2021 года. Это необходимо ввиду того</w:t>
      </w:r>
      <w:r w:rsidR="00EA2AC6" w:rsidRPr="00EA2AC6">
        <w:rPr>
          <w:rFonts w:ascii="Times New Roman" w:hAnsi="Times New Roman" w:cs="Times New Roman"/>
        </w:rPr>
        <w:t>,</w:t>
      </w:r>
      <w:r w:rsidR="00EA2AC6">
        <w:rPr>
          <w:rFonts w:ascii="Times New Roman" w:hAnsi="Times New Roman" w:cs="Times New Roman"/>
        </w:rPr>
        <w:t xml:space="preserve"> что для нормального функционирования разрабатываемого программного средства необходимо наличие целевой платформы для </w:t>
      </w:r>
      <w:r w:rsidR="00EA2AC6">
        <w:rPr>
          <w:rFonts w:ascii="Times New Roman" w:hAnsi="Times New Roman" w:cs="Times New Roman"/>
          <w:lang w:val="en-US"/>
        </w:rPr>
        <w:t>Android</w:t>
      </w:r>
      <w:r w:rsidR="00EA2AC6" w:rsidRPr="00EA2AC6">
        <w:rPr>
          <w:rFonts w:ascii="Times New Roman" w:hAnsi="Times New Roman" w:cs="Times New Roman"/>
        </w:rPr>
        <w:t xml:space="preserve"> </w:t>
      </w:r>
      <w:r w:rsidR="00EA2AC6">
        <w:rPr>
          <w:rFonts w:ascii="Times New Roman" w:hAnsi="Times New Roman" w:cs="Times New Roman"/>
          <w:lang w:val="en-US"/>
        </w:rPr>
        <w:t>Unity</w:t>
      </w:r>
      <w:r w:rsidR="00853A51" w:rsidRPr="00853A51">
        <w:rPr>
          <w:rFonts w:ascii="Times New Roman" w:hAnsi="Times New Roman" w:cs="Times New Roman"/>
        </w:rPr>
        <w:t xml:space="preserve"> </w:t>
      </w:r>
      <w:r w:rsidR="003B5C3A">
        <w:rPr>
          <w:rFonts w:ascii="Times New Roman" w:hAnsi="Times New Roman" w:cs="Times New Roman"/>
        </w:rPr>
        <w:t>версии 1.</w:t>
      </w:r>
      <w:r w:rsidR="00853A51">
        <w:rPr>
          <w:rFonts w:ascii="Times New Roman" w:hAnsi="Times New Roman" w:cs="Times New Roman"/>
        </w:rPr>
        <w:t>2</w:t>
      </w:r>
      <w:r w:rsidR="003B5C3A" w:rsidRPr="0096365E">
        <w:rPr>
          <w:rFonts w:ascii="Times New Roman" w:hAnsi="Times New Roman" w:cs="Times New Roman"/>
        </w:rPr>
        <w:t>3</w:t>
      </w:r>
      <w:r w:rsidR="00853A51" w:rsidRPr="00853A51">
        <w:rPr>
          <w:rFonts w:ascii="Times New Roman" w:hAnsi="Times New Roman" w:cs="Times New Roman"/>
        </w:rPr>
        <w:t>,</w:t>
      </w:r>
      <w:r w:rsidR="00853A51">
        <w:rPr>
          <w:rFonts w:ascii="Times New Roman" w:hAnsi="Times New Roman" w:cs="Times New Roman"/>
        </w:rPr>
        <w:t xml:space="preserve"> которая является предустановленной в описанном выше обновлении </w:t>
      </w:r>
      <w:r w:rsidR="00853A51">
        <w:rPr>
          <w:rFonts w:ascii="Times New Roman" w:hAnsi="Times New Roman" w:cs="Times New Roman"/>
          <w:lang w:val="en-US"/>
        </w:rPr>
        <w:t>Android</w:t>
      </w:r>
      <w:r w:rsidR="00853A51" w:rsidRPr="00853A51">
        <w:rPr>
          <w:rFonts w:ascii="Times New Roman" w:hAnsi="Times New Roman" w:cs="Times New Roman"/>
        </w:rPr>
        <w:t>.</w:t>
      </w:r>
    </w:p>
    <w:p w14:paraId="235B6C7F" w14:textId="77777777" w:rsidR="006B2028" w:rsidRDefault="006B2028" w:rsidP="006D5963">
      <w:pPr>
        <w:pStyle w:val="a3"/>
        <w:ind w:left="-567"/>
        <w:rPr>
          <w:rFonts w:ascii="Times New Roman" w:hAnsi="Times New Roman" w:cs="Times New Roman"/>
        </w:rPr>
      </w:pPr>
    </w:p>
    <w:p w14:paraId="7172EE9F" w14:textId="5376D545" w:rsidR="00974895" w:rsidRDefault="00974895" w:rsidP="006D5963">
      <w:pPr>
        <w:pStyle w:val="a3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23974"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/>
        </w:rPr>
        <w:t xml:space="preserve">Инструменты разработки </w:t>
      </w:r>
    </w:p>
    <w:p w14:paraId="636C38B4" w14:textId="77777777" w:rsidR="00974895" w:rsidRDefault="00974895" w:rsidP="006D5963">
      <w:pPr>
        <w:pStyle w:val="a3"/>
        <w:ind w:left="-567"/>
        <w:rPr>
          <w:rFonts w:ascii="Times New Roman" w:hAnsi="Times New Roman" w:cs="Times New Roman"/>
        </w:rPr>
      </w:pPr>
    </w:p>
    <w:p w14:paraId="37371951" w14:textId="4572DF3B" w:rsidR="00974895" w:rsidRDefault="00974895" w:rsidP="006B2028">
      <w:pPr>
        <w:pStyle w:val="a3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Инструментами разработки рассматриваемого программного средства является следующие</w:t>
      </w:r>
      <w:r w:rsidRPr="00974895">
        <w:rPr>
          <w:rFonts w:ascii="Times New Roman" w:hAnsi="Times New Roman" w:cs="Times New Roman"/>
        </w:rPr>
        <w:t>:</w:t>
      </w:r>
    </w:p>
    <w:p w14:paraId="62EABB77" w14:textId="77777777" w:rsidR="00974895" w:rsidRDefault="00974895" w:rsidP="00974895">
      <w:pPr>
        <w:pStyle w:val="a3"/>
        <w:ind w:left="-567"/>
        <w:rPr>
          <w:rFonts w:ascii="Times New Roman" w:hAnsi="Times New Roman" w:cs="Times New Roman"/>
        </w:rPr>
      </w:pPr>
    </w:p>
    <w:p w14:paraId="47CECAF1" w14:textId="688EBDE0" w:rsidR="00974895" w:rsidRPr="00974895" w:rsidRDefault="00974895" w:rsidP="000D033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операционная система </w:t>
      </w:r>
      <w:r w:rsidR="003B4101">
        <w:rPr>
          <w:rFonts w:ascii="Times New Roman" w:hAnsi="Times New Roman" w:cs="Times New Roman"/>
          <w:lang w:val="en-US"/>
        </w:rPr>
        <w:t>windows 10</w:t>
      </w:r>
      <w:r w:rsidR="003544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;</w:t>
      </w:r>
    </w:p>
    <w:p w14:paraId="023B6AD2" w14:textId="2CCE64BA" w:rsidR="00974895" w:rsidRPr="00974895" w:rsidRDefault="00974895" w:rsidP="000D033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программная платформа </w:t>
      </w:r>
      <w:r>
        <w:rPr>
          <w:rFonts w:ascii="Times New Roman" w:hAnsi="Times New Roman" w:cs="Times New Roman"/>
          <w:lang w:val="en-US"/>
        </w:rPr>
        <w:t xml:space="preserve">Unity </w:t>
      </w:r>
      <w:r>
        <w:rPr>
          <w:rFonts w:ascii="Times New Roman" w:hAnsi="Times New Roman" w:cs="Times New Roman"/>
        </w:rPr>
        <w:t>версии 1</w:t>
      </w:r>
      <w:r>
        <w:rPr>
          <w:rFonts w:ascii="Times New Roman" w:hAnsi="Times New Roman" w:cs="Times New Roman"/>
          <w:lang w:val="en-US"/>
        </w:rPr>
        <w:t>.22;</w:t>
      </w:r>
    </w:p>
    <w:p w14:paraId="04FAF669" w14:textId="5CF03A1E" w:rsidR="00974895" w:rsidRDefault="00974895" w:rsidP="000D033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интегрированная среда разработки </w:t>
      </w:r>
      <w:r>
        <w:rPr>
          <w:rFonts w:ascii="Times New Roman" w:hAnsi="Times New Roman" w:cs="Times New Roman"/>
          <w:lang w:val="en-US"/>
        </w:rPr>
        <w:t>Visual</w:t>
      </w:r>
      <w:r w:rsidRPr="009748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>
        <w:rPr>
          <w:rFonts w:ascii="Times New Roman" w:hAnsi="Times New Roman" w:cs="Times New Roman"/>
        </w:rPr>
        <w:t xml:space="preserve"> 2020 года</w:t>
      </w:r>
      <w:r w:rsidRPr="00974895">
        <w:rPr>
          <w:rFonts w:ascii="Times New Roman" w:hAnsi="Times New Roman" w:cs="Times New Roman"/>
        </w:rPr>
        <w:t>;</w:t>
      </w:r>
    </w:p>
    <w:p w14:paraId="074EAFF3" w14:textId="471096A7" w:rsidR="00974895" w:rsidRDefault="00974895" w:rsidP="000D033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программирования </w:t>
      </w:r>
      <w:r>
        <w:rPr>
          <w:rFonts w:ascii="Times New Roman" w:hAnsi="Times New Roman" w:cs="Times New Roman"/>
          <w:lang w:val="en-US"/>
        </w:rPr>
        <w:t>C#;</w:t>
      </w:r>
    </w:p>
    <w:p w14:paraId="62705092" w14:textId="4762F6BC" w:rsidR="00974895" w:rsidRDefault="00974895" w:rsidP="000D033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управления базами данных </w:t>
      </w:r>
      <w:r>
        <w:rPr>
          <w:rFonts w:ascii="Times New Roman" w:hAnsi="Times New Roman" w:cs="Times New Roman"/>
          <w:lang w:val="en-US"/>
        </w:rPr>
        <w:t>Microsoft</w:t>
      </w:r>
      <w:r w:rsidRPr="009748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SQLite</w:t>
      </w:r>
      <w:r w:rsidRPr="00974895">
        <w:rPr>
          <w:rFonts w:ascii="Times New Roman" w:hAnsi="Times New Roman" w:cs="Times New Roman"/>
        </w:rPr>
        <w:t>;</w:t>
      </w:r>
    </w:p>
    <w:p w14:paraId="3AA063FD" w14:textId="006E555F" w:rsidR="00974895" w:rsidRDefault="00974895" w:rsidP="000D033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для разработки интерфейса </w:t>
      </w:r>
      <w:proofErr w:type="spellStart"/>
      <w:r>
        <w:rPr>
          <w:rFonts w:ascii="Times New Roman" w:hAnsi="Times New Roman" w:cs="Times New Roman"/>
          <w:lang w:val="en-US"/>
        </w:rPr>
        <w:t>Figma</w:t>
      </w:r>
      <w:proofErr w:type="spellEnd"/>
      <w:r w:rsidR="00F95125">
        <w:rPr>
          <w:rFonts w:ascii="Times New Roman" w:hAnsi="Times New Roman" w:cs="Times New Roman"/>
        </w:rPr>
        <w:t>.</w:t>
      </w:r>
    </w:p>
    <w:p w14:paraId="23CDBC62" w14:textId="5AC9ADBE" w:rsidR="00F95125" w:rsidRDefault="00F95125" w:rsidP="000D033F">
      <w:pPr>
        <w:pStyle w:val="a3"/>
        <w:numPr>
          <w:ilvl w:val="0"/>
          <w:numId w:val="2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1B4604" w14:textId="47171BEE" w:rsidR="00F95125" w:rsidRPr="00B574B0" w:rsidRDefault="00F95125" w:rsidP="00FB7680">
      <w:pPr>
        <w:pStyle w:val="hn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292929"/>
          <w:spacing w:val="-1"/>
          <w:sz w:val="20"/>
          <w:szCs w:val="20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ab/>
      </w:r>
    </w:p>
    <w:p w14:paraId="1A1C5831" w14:textId="77777777" w:rsidR="0018376C" w:rsidRDefault="0018376C" w:rsidP="00F95125">
      <w:pPr>
        <w:pStyle w:val="a3"/>
        <w:ind w:left="436"/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</w:pPr>
    </w:p>
    <w:p w14:paraId="014F9524" w14:textId="27B0A625" w:rsidR="00FD6B4B" w:rsidRDefault="003A05F9" w:rsidP="0018376C">
      <w:pPr>
        <w:pStyle w:val="a3"/>
        <w:ind w:left="436" w:firstLine="272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10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5" w:tooltip="Операционная система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операционная система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для </w:t>
      </w:r>
      <w:hyperlink r:id="rId6" w:tooltip="Персональный компьютер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персональных компьютеров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7" w:tooltip="Рабочая станция" w:history="1">
        <w:r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рабочих станций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разработанная корпорацией </w:t>
      </w:r>
      <w:proofErr w:type="spellStart"/>
      <w:r>
        <w:fldChar w:fldCharType="begin"/>
      </w:r>
      <w:r>
        <w:instrText xml:space="preserve"> HYPERLINK "https://ru.wikipedia.org/wiki/Microsoft" \o "Microsoft" </w:instrText>
      </w:r>
      <w: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Microsoft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рамках семейства </w:t>
      </w:r>
      <w:proofErr w:type="spellStart"/>
      <w:r>
        <w:fldChar w:fldCharType="begin"/>
      </w:r>
      <w:r>
        <w:instrText xml:space="preserve"> HYPERLINK "https://ru.wikipedia.org/wiki/Windows_NT" \o "Windows NT" </w:instrText>
      </w:r>
      <w: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Windows</w:t>
      </w:r>
      <w:proofErr w:type="spellEnd"/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NT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EE29A54" w14:textId="7D43E62B" w:rsidR="001C15FC" w:rsidRPr="00074F37" w:rsidRDefault="00074F37" w:rsidP="0018376C">
      <w:pPr>
        <w:pStyle w:val="a3"/>
        <w:ind w:left="436" w:firstLine="272"/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  <w:lang w:val="en-US"/>
        </w:rPr>
      </w:pPr>
      <w:r w:rsidRPr="00074F3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Linux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(</w:t>
      </w:r>
      <w:r>
        <w:rPr>
          <w:rFonts w:ascii="Arial" w:hAnsi="Arial" w:cs="Arial"/>
          <w:noProof/>
          <w:color w:val="0645AD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365BDBF3" wp14:editId="7242870D">
            <wp:extent cx="104775" cy="104775"/>
            <wp:effectExtent l="0" t="0" r="9525" b="9525"/>
            <wp:docPr id="1" name="Рисунок 1" descr="Слушать">
              <a:hlinkClick xmlns:a="http://schemas.openxmlformats.org/drawingml/2006/main" r:id="rId8" tooltip="&quot;Слуша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ушать">
                      <a:hlinkClick r:id="rId8" tooltip="&quot;Слуша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pa"/>
          <w:rFonts w:ascii="Arial" w:hAnsi="Arial" w:cs="Arial"/>
          <w:b/>
          <w:bCs/>
          <w:color w:val="0000EE"/>
          <w:sz w:val="13"/>
          <w:szCs w:val="13"/>
          <w:shd w:val="clear" w:color="auto" w:fill="FFFFFF"/>
          <w:vertAlign w:val="superscript"/>
        </w:rPr>
        <w:fldChar w:fldCharType="begin"/>
      </w:r>
      <w:r w:rsidRPr="00074F37">
        <w:rPr>
          <w:rStyle w:val="ipa"/>
          <w:rFonts w:ascii="Arial" w:hAnsi="Arial" w:cs="Arial"/>
          <w:b/>
          <w:bCs/>
          <w:color w:val="0000EE"/>
          <w:sz w:val="13"/>
          <w:szCs w:val="13"/>
          <w:shd w:val="clear" w:color="auto" w:fill="FFFFFF"/>
          <w:vertAlign w:val="superscript"/>
          <w:lang w:val="en-US"/>
        </w:rPr>
        <w:instrText xml:space="preserve"> HYPERLINK "https://ru.wikipedia.org/wiki/%D0%A4%D0%B0%D0%B9%D0%BB:Linus-linux.ogg" \o "</w:instrText>
      </w:r>
      <w:r>
        <w:rPr>
          <w:rStyle w:val="ipa"/>
          <w:rFonts w:ascii="Arial" w:hAnsi="Arial" w:cs="Arial"/>
          <w:b/>
          <w:bCs/>
          <w:color w:val="0000EE"/>
          <w:sz w:val="13"/>
          <w:szCs w:val="13"/>
          <w:shd w:val="clear" w:color="auto" w:fill="FFFFFF"/>
          <w:vertAlign w:val="superscript"/>
        </w:rPr>
        <w:instrText>Файл</w:instrText>
      </w:r>
      <w:r w:rsidRPr="00074F37">
        <w:rPr>
          <w:rStyle w:val="ipa"/>
          <w:rFonts w:ascii="Arial" w:hAnsi="Arial" w:cs="Arial"/>
          <w:b/>
          <w:bCs/>
          <w:color w:val="0000EE"/>
          <w:sz w:val="13"/>
          <w:szCs w:val="13"/>
          <w:shd w:val="clear" w:color="auto" w:fill="FFFFFF"/>
          <w:vertAlign w:val="superscript"/>
          <w:lang w:val="en-US"/>
        </w:rPr>
        <w:instrText xml:space="preserve">:Linus-linux.ogg" </w:instrText>
      </w:r>
      <w:r>
        <w:rPr>
          <w:rStyle w:val="ipa"/>
          <w:rFonts w:ascii="Arial" w:hAnsi="Arial" w:cs="Arial"/>
          <w:b/>
          <w:bCs/>
          <w:color w:val="0000EE"/>
          <w:sz w:val="13"/>
          <w:szCs w:val="13"/>
          <w:shd w:val="clear" w:color="auto" w:fill="FFFFFF"/>
          <w:vertAlign w:val="superscript"/>
        </w:rPr>
        <w:fldChar w:fldCharType="separate"/>
      </w:r>
      <w:r w:rsidRPr="00074F37">
        <w:rPr>
          <w:rStyle w:val="a4"/>
          <w:rFonts w:ascii="Arial" w:hAnsi="Arial" w:cs="Arial"/>
          <w:b/>
          <w:bCs/>
          <w:color w:val="0645AD"/>
          <w:sz w:val="13"/>
          <w:szCs w:val="13"/>
          <w:shd w:val="clear" w:color="auto" w:fill="FFFFFF"/>
          <w:vertAlign w:val="superscript"/>
          <w:lang w:val="en-US"/>
        </w:rPr>
        <w:t>i</w:t>
      </w:r>
      <w:r>
        <w:rPr>
          <w:rStyle w:val="ipa"/>
          <w:rFonts w:ascii="Arial" w:hAnsi="Arial" w:cs="Arial"/>
          <w:b/>
          <w:bCs/>
          <w:color w:val="0000EE"/>
          <w:sz w:val="13"/>
          <w:szCs w:val="13"/>
          <w:shd w:val="clear" w:color="auto" w:fill="FFFFFF"/>
          <w:vertAlign w:val="superscript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"https://ru.wikipedia.org/wiki/%D0%A2%D0%B0%D0%B1%D0%BB%D0%B8%D1%86%D0%B0_%D0%9C%D0%A4%D0%90_%D0%B4%D0%BB%D1%8F_%D0%B0%D0%BD%D0%B3%D0%BB%D0%B8%D0%B9%D1%81%D0%BA%D0%BE%D0%B3%D0%BE_%D1%8F%D0%B7%D1%8B%D0%BA%D0%B0" \o "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Таблица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для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английского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языка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/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"https://ru.wikipedia.org/wiki/%D0%A2%D0%B0%D0%B1%D0%BB%D0%B8%D1%86%D0%B0_%D0%9C%D0%A4%D0%90_%D0%B4%D0%BB%D1%8F_%D0%B0%D0%BD%D0%B3%D0%BB%D0%B8%D0%B9%D1%81%D0%BA%D0%BE%D0%B3%D0%BE_%D1%8F%D0%B7%D1%8B%D0%BA%D0%B0" \o "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Таблица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для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английского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языка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ˈ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"https://ru.wikipedia.org/wiki/%D0%A2%D0%B0%D0%B1%D0%BB%D0%B8%D1%86%D0%B0_%D0%9C%D0%A4%D0%90_%D0%B4%D0%BB%D1%8F_%D0%B0%D0%BD%D0%B3%D0%BB%D0%B8%D0%B9%D1%81%D0%BA%D0%BE%D0%B3%D0%BE_%D1%8F%D0%B7%D1%8B%D0%BA%D0%B0" \o "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Таблица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для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английского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языка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l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"https://ru.wikipedia.org/wiki/%D0%A2%D0%B0%D0%B1%D0%BB%D0%B8%D1%86%D0%B0_%D0%9C%D0%A4%D0%90_%D0%B4%D0%BB%D1%8F_%D0%B0%D0%BD%D0%B3%D0%BB%D0%B8%D0%B9%D1%81%D0%BA%D0%BE%D0%B3%D0%BE_%D1%8F%D0%B7%D1%8B%D0%BA%D0%B0"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Таблица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для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английского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языка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ɪ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"https://ru.wikipedia.org/wiki/%D0%A2%D0%B0%D0%B1%D0%BB%D0%B8%D1%86%D0%B0_%D0%9C%D0%A4%D0%90_%D0%B4%D0%BB%D1%8F_%D0%B0%D0%BD%D0%B3%D0%BB%D0%B8%D0%B9%D1%81%D0%BA%D0%BE%D0%B3%D0%BE_%D1%8F%D0%B7%D1%8B%D0%BA%D0%B0"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Таблица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для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английского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языка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n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"https://ru.wikipedia.org/wiki/%D0%A2%D0%B0%D0%B1%D0%BB%D0%B8%D1%86%D0%B0_%D0%9C%D0%A4%D0%90_%D0%B4%D0%BB%D1%8F_%D0%B0%D0%BD%D0%B3%D0%BB%D0%B8%D0%B9%D1%81%D0%BA%D0%BE%D0%B3%D0%BE_%D1%8F%D0%B7%D1%8B%D0%BA%D0%B0"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Таблица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для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английского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языка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ə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"https://ru.wikipedia.org/wiki/%D0%A2%D0%B0%D0%B1%D0%BB%D0%B8%D1%86%D0%B0_%D0%9C%D0%A4%D0%90_%D0%B4%D0%BB%D1%8F_%D0%B0%D0%BD%D0%B3%D0%BB%D0%B8%D0%B9%D1%81%D0%BA%D0%BE%D0%B3%D0%BE_%D1%8F%D0%B7%D1%8B%D0%BA%D0%B0"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Таблица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для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английского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языка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k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"https://ru.wikipedia.org/wiki/%D0%A2%D0%B0%D0%B1%D0%BB%D0%B8%D1%86%D0%B0_%D0%9C%D0%A4%D0%90_%D0%B4%D0%BB%D1%8F_%D0%B0%D0%BD%D0%B3%D0%BB%D0%B8%D0%B9%D1%81%D0%BA%D0%BE%D0%B3%D0%BE_%D1%8F%D0%B7%D1%8B%D0%BA%D0%B0"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Таблица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для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английского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языка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s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"https://ru.wikipedia.org/wiki/%D0%A2%D0%B0%D0%B1%D0%BB%D0%B8%D1%86%D0%B0_%D0%9C%D0%A4%D0%90_%D0%B4%D0%BB%D1%8F_%D0%B0%D0%BD%D0%B3%D0%BB%D0%B8%D0%B9%D1%81%D0%BA%D0%BE%D0%B3%D0%BE_%D1%8F%D0%B7%D1%8B%D0%BA%D0%B0" \o "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Таблица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для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английского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языка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/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[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"https://ru.wikipedia.org/wiki/%D0%97%D0%BD%D0%B0%D0%BA_%D1%83%D0%B4%D0%B0%D1%80%D0%B5%D0%BD%D0%B8%D1%8F_(%D1%81%D0%B8%D0%BC%D0%B2%D0%BE%D0%BB_%D0%9C%D0%A4%D0%90)" \o "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Знак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ударения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(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символ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)"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ˈ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"https://ru.wikipedia.org/wiki/%D0%9F%D0%B5%D1%80%D0%B5%D0%B4%D0%BD%D0%B5%D1%8F%D0%B7%D1%8B%D1%87%D0%BD%D1%8B%D0%B9_%D0%BB%D0%B0%D1%82%D0%B5%D1%80%D0%B0%D0%BB%D1%8C%D0%BD%D1%8B%D0%B9_%D0%B0%D0%BF%D0%BF%D1%80%D0%BE%D0%BA%D1%81%D0%B8%D0%BC%D0%B0%D0%BD%D1%82" \o "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Переднеязычный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латеральный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аппроксимант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l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D%D0%B5%D0%BD%D0%B0%D0%BF%D1%80%D1%8F%D0%B6%D1%91%D0%BD%D0%BD%D1%8B%D0%B9_%D0%BD%D0%B5%D0%BE%D0%B3%D1%83%D0%B1%D0%BB%D1%91%D0%BD%D0%BD%D1%8B%D0%B9_%D0%B3%D0%BB%D0%B0%D1%81%D0%BD%D1%8B%D0%B9_%D0%BF%D0%B5%D1%80%D0%B5%D0%B4%D0%BD%D0%B5%D0%B3%D0%BE_%D1%80%D1%8F%D0%B4%D0%B0_%D0%B2%D0%B5%D1%80%D1%85%D0%BD%D0%B5%D0%B3%D0%BE_%D0%BF%D0%BE%D0%B4%D1%8A%D1%91%D0%BC%D0%B0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Ненапряжённый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неогублённый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гласный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переднего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ряда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верхнего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подъёма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ɪ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"https://ru.wikipedia.org/wiki/%D0%9F%D0%B5%D1%80%D0%B5%D0%B4%D0%BD%D0%B5%D1%8F%D0%B7%D1%8B%D1%87%D0%BD%D1%8B%D0%B9_%D0%BD%D0%BE%D1%81%D0%BE%D0%B2%D0%BE%D0%B9_%D1%81%D0%BE%D0%B3%D0%BB%D0%B0%D1%81%D0%BD%D1%8B%D0%B9"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Переднеязычный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носовой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согласный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n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"https://ru.wikipedia.org/wiki/%D0%A8%D0%B2%D0%B0"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Шва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ə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"https://ru.wikipedia.org/wiki/%D0%93%D0%BB%D1%83%D1%85%D0%BE%D0%B9_%D0%B2%D0%B5%D0%BB%D1%8F%D1%80%D0%BD%D1%8B%D0%B9_%D0%B2%D0%B7%D1%80%D1%8B%D0%B2%D0%BD%D0%BE%D0%B9_%D1%81%D0%BE%D0%B3%D0%BB%D0%B0%D1%81%D0%BD%D1%8B%D0%B9"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Глухой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велярный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взрывной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согласный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k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"https://ru.wikipedia.org/wiki/%D0%93%D0%BB%D1%83%D1%85%D0%BE%D0%B9_%D0%B0%D0%BB%D1%8C%D0%B2%D0%B5%D0%BE%D0%BB%D1%8F%D1%80%D0%BD%D1%8B%D0%B9_%D1%81%D0%B8%D0%B1%D0%B8%D0%BB%D1%8F%D0%BD%D1%82"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Глухой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альвеолярный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сибилянт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s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 w:rsidRPr="00074F37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en-US"/>
        </w:rPr>
        <w:instrText xml:space="preserve"> HYPERLINK "https://ru.wikipedia.org/wiki/Linux" \l "cite_note-2"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 w:rsidRPr="00074F37">
        <w:rPr>
          <w:rStyle w:val="a4"/>
          <w:rFonts w:ascii="Arial" w:hAnsi="Arial" w:cs="Arial"/>
          <w:color w:val="0645AD"/>
          <w:sz w:val="17"/>
          <w:szCs w:val="17"/>
          <w:shd w:val="clear" w:color="auto" w:fill="FFFFFF"/>
          <w:vertAlign w:val="superscript"/>
          <w:lang w:val="en-US"/>
        </w:rPr>
        <w:t>[2]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 w:rsidRPr="00074F37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en-US"/>
        </w:rPr>
        <w:instrText xml:space="preserve"> HYPERLINK "https://ru.wikipedia.org/wiki/Linux" \l "cite_note-3"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 w:rsidRPr="00074F37">
        <w:rPr>
          <w:rStyle w:val="a4"/>
          <w:rFonts w:ascii="Arial" w:hAnsi="Arial" w:cs="Arial"/>
          <w:color w:val="0645AD"/>
          <w:sz w:val="17"/>
          <w:szCs w:val="17"/>
          <w:shd w:val="clear" w:color="auto" w:fill="FFFFFF"/>
          <w:vertAlign w:val="superscript"/>
          <w:lang w:val="en-US"/>
        </w:rPr>
        <w:t>[3]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или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[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"https://ru.wikipedia.org/wiki/%D0%97%D0%BD%D0%B0%D0%BA_%D1%83%D0%B4%D0%B0%D1%80%D0%B5%D0%BD%D0%B8%D1%8F_(%D1%81%D0%B8%D0%BC%D0%B2%D0%BE%D0%BB_%D0%9C%D0%A4%D0%90)" \o "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Знак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ударения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(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символ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МФА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)"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ˈ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"https://ru.wikipedia.org/wiki/%D0%9F%D0%B5%D1%80%D0%B5%D0%B4%D0%BD%D0%B5%D1%8F%D0%B7%D1%8B%D1%87%D0%BD%D1%8B%D0%B9_%D0%BB%D0%B0%D1%82%D0%B5%D1%80%D0%B0%D0%BB%D1%8C%D0%BD%D1%8B%D0%B9_%D0%B0%D0%BF%D0%BF%D1%80%D0%BE%D0%BA%D1%81%D0%B8%D0%BC%D0%B0%D0%BD%D1%82" \o "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Переднеязычный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латеральный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аппроксимант</w:instrText>
      </w:r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l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D%D0%B5%D0%BD%D0%B0%D0%BF%D1%80%D1%8F%D0%B6%D1%91%D0%BD%D0%BD%D1%8B%D0%B9_%D0%BD%D0%B5%D0%BE%D0%B3%D1%83%D0%B1%D0%BB%D1%91%D0%BD%D0%BD%D1%8B%D0%B9_%D0%B3%D0%BB%D0%B0%D1%81%D0%BD%D1%8B%D0%B9_%D0%BF%D0%B5%D1%80%D0%B5%D0%B4%D0%BD%D0%B5%D0%B3%D0%BE_%D1%80%D1%8F%D0%B4%D0%B0_%D0%B2%D0%B5%D1%80%D1%85%D0%BD%D0%B5%D0%B3%D0%BE_%D0%BF%D0%BE%D0%B4%D1%8A%D1%91%D0%BC%D0%B0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Ненапряжённый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неогублённый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гласный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переднего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ряда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верхнего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подъёма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ɪ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"https://ru.wikipedia.org/wiki/%D0%9F%D0%B5%D1%80%D0%B5%D0%B4%D0%BD%D0%B5%D1%8F%D0%B7%D1%8B%D1%87%D0%BD%D1%8B%D0%B9_%D0%BD%D0%BE%D1%81%D0%BE%D0%B2%D0%BE%D0%B9_%D1%81%D0%BE%D0%B3%D0%BB%D0%B0%D1%81%D0%BD%D1%8B%D0%B9"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Переднеязычный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носовой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согласный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n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D%D0%B5%D0%BD%D0%B0%D0%BF%D1%80%D1%8F%D0%B6%D1%91%D0%BD%D0%BD%D1%8B%D0%B9_%D0%BE%D0%B3%D1%83%D0%B1%D0%BB%D1%91%D0%BD%D0%BD%D1%8B%D0%B9_%D0%B3%D0%BB%D0%B0%D1%81%D0%BD%D1%8B%D0%B9_%D0%B7%D0%B0%D0%B4%D0%BD%D0%B5%D0%B3%D0%BE_%D1%80%D1%8F%D0%B4%D0%B0_%D0%B2%D0%B5%D1%80%D1%85%D0%BD%D0%B5%D0%B3%D0%BE_%D0%BF%D0%BE%D0%B4%D1%8A%D1%91%D0%BC%D0%B0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Ненапряжённый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огублённый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гласный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заднего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ряда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верхнего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подъёма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ʊ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"https://ru.wikipedia.org/wiki/%D0%93%D0%BB%D1%83%D1%85%D0%BE%D0%B9_%D0%B2%D0%B5%D0%BB%D1%8F%D1%80%D0%BD%D1%8B%D0%B9_%D0%B2%D0%B7%D1%80%D1%8B%D0%B2%D0%BD%D0%BE%D0%B9_%D1%81%D0%BE%D0%B3%D0%BB%D0%B0%D1%81%D0%BD%D1%8B%D0%B9"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Глухой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велярный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взрывной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согласный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k</w: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begin"/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HYPERLINK "https://ru.wikipedia.org/wiki/%D0%93%D0%BB%D1%83%D1%85%D0%BE%D0%B9_%D0%B0%D0%BB%D1%8C%D0%B2%D0%B5%D0%BE%D0%BB%D1%8F%D1%80%D0%BD%D1%8B%D0%B9_%D1%81%D0%B8%D0%B1%D0%B8%D0%BB%D1%8F%D0%BD%D1%82" \o "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Глухой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альвеолярный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instrText>сибилянт</w:instrText>
      </w:r>
      <w:proofErr w:type="spellEnd"/>
      <w:r w:rsidRPr="00074F37"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  <w:lang w:val="en-US"/>
        </w:rPr>
        <w:instrText xml:space="preserve">" </w:instrText>
      </w:r>
      <w:proofErr w:type="spellStart"/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separate"/>
      </w:r>
      <w:proofErr w:type="spellEnd"/>
      <w:r w:rsidRPr="00074F37">
        <w:rPr>
          <w:rStyle w:val="a4"/>
          <w:rFonts w:ascii="Arial Unicode MS" w:eastAsia="Arial Unicode MS" w:hAnsi="Arial Unicode MS" w:cs="Arial Unicode MS" w:hint="eastAsia"/>
          <w:color w:val="0645AD"/>
          <w:sz w:val="21"/>
          <w:szCs w:val="21"/>
          <w:shd w:val="clear" w:color="auto" w:fill="FFFFFF"/>
          <w:lang w:val="en-US"/>
        </w:rPr>
        <w:t>s</w:t>
      </w:r>
      <w:r>
        <w:rPr>
          <w:rStyle w:val="ipa"/>
          <w:rFonts w:ascii="Arial Unicode MS" w:eastAsia="Arial Unicode MS" w:hAnsi="Arial Unicode MS" w:cs="Arial Unicode MS"/>
          <w:color w:val="202122"/>
          <w:sz w:val="21"/>
          <w:szCs w:val="21"/>
          <w:shd w:val="clear" w:color="auto" w:fill="FFFFFF"/>
        </w:rPr>
        <w:fldChar w:fldCharType="end"/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 w:rsidRPr="00074F37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en-US"/>
        </w:rPr>
        <w:instrText xml:space="preserve"> HYPERLINK "https://ru.wikipedia.org/wiki/Linux" \l "cite_note-4"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 w:rsidRPr="00074F37">
        <w:rPr>
          <w:rStyle w:val="a4"/>
          <w:rFonts w:ascii="Arial" w:hAnsi="Arial" w:cs="Arial"/>
          <w:color w:val="0645AD"/>
          <w:sz w:val="17"/>
          <w:szCs w:val="17"/>
          <w:shd w:val="clear" w:color="auto" w:fill="FFFFFF"/>
          <w:vertAlign w:val="superscript"/>
          <w:lang w:val="en-US"/>
        </w:rPr>
        <w:t>[4]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 w:rsidRPr="00074F37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en-US"/>
        </w:rPr>
        <w:instrText xml:space="preserve"> HYPERLINK "https://ru.wikipedia.org/wiki/Linux" \l "cite_note-5"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 w:rsidRPr="00074F37">
        <w:rPr>
          <w:rStyle w:val="a4"/>
          <w:rFonts w:ascii="Arial" w:hAnsi="Arial" w:cs="Arial"/>
          <w:color w:val="0645AD"/>
          <w:sz w:val="17"/>
          <w:szCs w:val="17"/>
          <w:shd w:val="clear" w:color="auto" w:fill="FFFFFF"/>
          <w:vertAlign w:val="superscript"/>
          <w:lang w:val="en-US"/>
        </w:rPr>
        <w:t>[5]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begin"/>
      </w:r>
      <w:r w:rsidRPr="00074F37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en-US"/>
        </w:rPr>
        <w:instrText xml:space="preserve"> HYPERLINK "https://ru.wikipedia.org/wiki/Linux" \l "cite_note-6" </w:instrTex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separate"/>
      </w:r>
      <w:r w:rsidRPr="00074F37">
        <w:rPr>
          <w:rStyle w:val="a4"/>
          <w:rFonts w:ascii="Arial" w:hAnsi="Arial" w:cs="Arial"/>
          <w:color w:val="0645AD"/>
          <w:sz w:val="17"/>
          <w:szCs w:val="17"/>
          <w:shd w:val="clear" w:color="auto" w:fill="FFFFFF"/>
          <w:vertAlign w:val="superscript"/>
          <w:lang w:val="en-US"/>
        </w:rPr>
        <w:t>[6]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fldChar w:fldCharType="end"/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Ли</w:t>
      </w:r>
      <w:proofErr w:type="spellEnd"/>
      <w:r w:rsidRPr="00074F37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́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нукс</w:t>
      </w:r>
      <w:proofErr w:type="spellEnd"/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; </w:t>
      </w:r>
      <w:r>
        <w:fldChar w:fldCharType="begin"/>
      </w:r>
      <w:r w:rsidRPr="00074F37">
        <w:rPr>
          <w:lang w:val="en-US"/>
        </w:rPr>
        <w:instrText xml:space="preserve"> HYPERLINK "https://ru.wikipedia.org/wiki/Linux" \l "GNU+Linux" </w:instrText>
      </w:r>
      <w: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в</w:t>
      </w:r>
      <w:r w:rsidRPr="00074F37"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части</w:t>
      </w:r>
      <w:r w:rsidRPr="00074F37"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случаев</w:t>
      </w:r>
      <w:r>
        <w:fldChar w:fldCharType="end"/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 w:rsidRPr="00074F37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GNU/Linux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 —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семейство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proofErr w:type="spellStart"/>
      <w:r>
        <w:fldChar w:fldCharType="begin"/>
      </w:r>
      <w:proofErr w:type="spellEnd"/>
      <w:r w:rsidRPr="00074F37">
        <w:rPr>
          <w:lang w:val="en-US"/>
        </w:rPr>
        <w:instrText xml:space="preserve"> HYPERLINK "https://ru.wikipedia.org/wiki/Unix-%D0%BF%D0%BE%D0%B4%D0%BE%D0%B1%D0%BD%D0%B0%D1%8F_%D0%BE%D0%BF%D0%B5%D1%80%D0%B0%D1%86%D0%B8%D0%BE%D0%BD%D0%BD%D0%B0%D1%8F_%D1%81%D0%B8%D1%81%D1%82%D0%B5%D0%BC%D0%B0" \o "Unix-</w:instrText>
      </w:r>
      <w:proofErr w:type="spellStart"/>
      <w:r>
        <w:instrText>подобная</w:instrText>
      </w:r>
      <w:proofErr w:type="spellEnd"/>
      <w:r w:rsidRPr="00074F37">
        <w:rPr>
          <w:lang w:val="en-US"/>
        </w:rPr>
        <w:instrText xml:space="preserve"> </w:instrText>
      </w:r>
      <w:proofErr w:type="spellStart"/>
      <w:r>
        <w:instrText>операционная</w:instrText>
      </w:r>
      <w:proofErr w:type="spellEnd"/>
      <w:r w:rsidRPr="00074F37">
        <w:rPr>
          <w:lang w:val="en-US"/>
        </w:rPr>
        <w:instrText xml:space="preserve"> </w:instrText>
      </w:r>
      <w:proofErr w:type="spellStart"/>
      <w:r>
        <w:instrText>система</w:instrText>
      </w:r>
      <w:proofErr w:type="spellEnd"/>
      <w:r w:rsidRPr="00074F37">
        <w:rPr>
          <w:lang w:val="en-US"/>
        </w:rPr>
        <w:instrText xml:space="preserve">" </w:instrText>
      </w:r>
      <w:proofErr w:type="spellStart"/>
      <w:r>
        <w:fldChar w:fldCharType="separate"/>
      </w:r>
      <w:proofErr w:type="spellEnd"/>
      <w:r w:rsidRPr="00074F37"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  <w:lang w:val="en-US"/>
        </w:rPr>
        <w:t>Unix-</w:t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подобных</w:t>
      </w:r>
      <w:r w:rsidRPr="00074F37"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операционных</w:t>
      </w:r>
      <w:r w:rsidRPr="00074F37"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систем</w:t>
      </w:r>
      <w:r>
        <w:fldChar w:fldCharType="end"/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базе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fldChar w:fldCharType="begin"/>
      </w:r>
      <w:r w:rsidRPr="00074F37">
        <w:rPr>
          <w:lang w:val="en-US"/>
        </w:rPr>
        <w:instrText xml:space="preserve"> HYPERLINK "https://ru.wikipedia.org/wiki/%D0%AF%D0%B4%D1%80%D0%BE_Linux" \o "</w:instrText>
      </w:r>
      <w:r>
        <w:instrText>Ядро</w:instrText>
      </w:r>
      <w:r w:rsidRPr="00074F37">
        <w:rPr>
          <w:lang w:val="en-US"/>
        </w:rPr>
        <w:instrText xml:space="preserve"> Linux" </w:instrText>
      </w:r>
      <w: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</w:rPr>
        <w:t>ядра</w:t>
      </w:r>
      <w:r w:rsidRPr="00074F37"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  <w:lang w:val="en-US"/>
        </w:rPr>
        <w:t xml:space="preserve"> Linux</w:t>
      </w:r>
      <w:r>
        <w:fldChar w:fldCharType="end"/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включающих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тот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или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иной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набор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утилит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программ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проекта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fldChar w:fldCharType="begin"/>
      </w:r>
      <w:r w:rsidRPr="00074F37">
        <w:rPr>
          <w:lang w:val="en-US"/>
        </w:rPr>
        <w:instrText xml:space="preserve"> HYPERLINK "https://ru.wikipedia.org/wiki/GNU" \o "GNU" </w:instrText>
      </w:r>
      <w:r>
        <w:fldChar w:fldCharType="separate"/>
      </w:r>
      <w:r w:rsidRPr="00074F37">
        <w:rPr>
          <w:rStyle w:val="a4"/>
          <w:rFonts w:ascii="Arial" w:hAnsi="Arial" w:cs="Arial"/>
          <w:color w:val="0645AD"/>
          <w:sz w:val="21"/>
          <w:szCs w:val="21"/>
          <w:shd w:val="clear" w:color="auto" w:fill="FFFFFF"/>
          <w:lang w:val="en-US"/>
        </w:rPr>
        <w:t>GNU</w:t>
      </w:r>
      <w:r>
        <w:fldChar w:fldCharType="end"/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возможно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другие</w:t>
      </w:r>
      <w:r w:rsidRPr="00074F3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компоненты</w:t>
      </w:r>
      <w:bookmarkStart w:id="0" w:name="_GoBack"/>
      <w:bookmarkEnd w:id="0"/>
    </w:p>
    <w:p w14:paraId="2B52B981" w14:textId="73C2554E" w:rsidR="00F95125" w:rsidRDefault="00F95125" w:rsidP="0018376C">
      <w:pPr>
        <w:pStyle w:val="a3"/>
        <w:ind w:left="436" w:firstLine="272"/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 w:rsidRPr="00074F37"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  <w:lang w:val="en-US"/>
        </w:rPr>
        <w:t>Unity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  <w:lang w:val="en-US"/>
        </w:rPr>
        <w:t> 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</w:rPr>
        <w:t>—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  <w:lang w:val="en-US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это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  <w:lang w:val="en-US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ведущая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в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отрасли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  <w:lang w:val="en-US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платформа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предоставляющая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инструменты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для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разработки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и</w:t>
      </w:r>
      <w:r w:rsidRPr="00074F37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администрирования удивительных игр и их публикации на широком спектре устройств. ... Будьте уверены в собственном успехе и успехе проекта, независимо от направлений развития индустрии и вашего воображения. Однажды разработав контент, вы сможете развертывать его на всех популярных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платформах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, включая AR, VR, мобильные устройства, ПК, консоли, телевизоры и веб-страницы.</w:t>
      </w:r>
    </w:p>
    <w:p w14:paraId="5093F444" w14:textId="369C4F57" w:rsidR="00F95125" w:rsidRDefault="00F95125" w:rsidP="00F95125">
      <w:pPr>
        <w:pStyle w:val="a3"/>
        <w:ind w:left="43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Visual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Studio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>
        <w:rPr>
          <w:rFonts w:ascii="Arial" w:hAnsi="Arial" w:cs="Arial"/>
          <w:color w:val="333333"/>
          <w:shd w:val="clear" w:color="auto" w:fill="FFFFFF"/>
        </w:rPr>
        <w:t xml:space="preserve"> среда разработки от компании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созданная совсем недавно с использованием новых технологий (например Node.js). В отличие от полного пакета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Visual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Studio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эта</w:t>
      </w:r>
      <w:r>
        <w:rPr>
          <w:rFonts w:ascii="Arial" w:hAnsi="Arial" w:cs="Arial"/>
          <w:color w:val="333333"/>
          <w:shd w:val="clear" w:color="auto" w:fill="FFFFFF"/>
        </w:rPr>
        <w:t> среда представляет собой текстовый редактор с возможностью подключения огромного количества плагинов. Она предназначена для разработки на различных языках программирования и для разных платформ.</w:t>
      </w:r>
    </w:p>
    <w:p w14:paraId="259C9E8A" w14:textId="29CC707D" w:rsidR="00F95125" w:rsidRDefault="00F95125" w:rsidP="00F95125">
      <w:pPr>
        <w:pStyle w:val="a3"/>
        <w:ind w:left="43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Pr="00B574B0">
        <w:rPr>
          <w:rFonts w:ascii="Arial" w:hAnsi="Arial" w:cs="Arial"/>
          <w:b/>
          <w:bCs/>
          <w:color w:val="333333"/>
          <w:shd w:val="clear" w:color="auto" w:fill="FFFFFF"/>
        </w:rPr>
        <w:t>C#</w:t>
      </w:r>
      <w:r>
        <w:rPr>
          <w:rFonts w:ascii="Arial" w:hAnsi="Arial" w:cs="Arial"/>
          <w:color w:val="333333"/>
          <w:shd w:val="clear" w:color="auto" w:fill="FFFFFF"/>
        </w:rPr>
        <w:t> — объектно- и компонентно-ориентированный язык программирования высокого уровня. В нем используются сменные модули кода, которые функционируют самостоятельно и не требуют понимания внутренних механизмов их работы.</w:t>
      </w:r>
    </w:p>
    <w:p w14:paraId="230440FB" w14:textId="7C9CDD25" w:rsidR="000D60D2" w:rsidRDefault="00AF1515" w:rsidP="00F95125">
      <w:pPr>
        <w:pStyle w:val="a3"/>
        <w:ind w:left="43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proofErr w:type="spellStart"/>
      <w:r w:rsidR="000D60D2">
        <w:rPr>
          <w:rFonts w:ascii="Arial" w:hAnsi="Arial" w:cs="Arial"/>
          <w:b/>
          <w:bCs/>
          <w:color w:val="333333"/>
          <w:shd w:val="clear" w:color="auto" w:fill="FFFFFF"/>
        </w:rPr>
        <w:t>SQLite</w:t>
      </w:r>
      <w:proofErr w:type="spellEnd"/>
      <w:r w:rsidR="000D60D2">
        <w:rPr>
          <w:rFonts w:ascii="Arial" w:hAnsi="Arial" w:cs="Arial"/>
          <w:color w:val="333333"/>
          <w:shd w:val="clear" w:color="auto" w:fill="FFFFFF"/>
        </w:rPr>
        <w:t> — </w:t>
      </w:r>
      <w:r w:rsidR="000D60D2"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r w:rsidR="000D60D2">
        <w:rPr>
          <w:rFonts w:ascii="Arial" w:hAnsi="Arial" w:cs="Arial"/>
          <w:color w:val="333333"/>
          <w:shd w:val="clear" w:color="auto" w:fill="FFFFFF"/>
        </w:rPr>
        <w:t> реляционная база данных, основанная на языке </w:t>
      </w:r>
      <w:r w:rsidR="000D60D2">
        <w:rPr>
          <w:rFonts w:ascii="Arial" w:hAnsi="Arial" w:cs="Arial"/>
          <w:b/>
          <w:bCs/>
          <w:color w:val="333333"/>
          <w:shd w:val="clear" w:color="auto" w:fill="FFFFFF"/>
        </w:rPr>
        <w:t>SQL</w:t>
      </w:r>
      <w:r w:rsidR="000D60D2">
        <w:rPr>
          <w:rFonts w:ascii="Arial" w:hAnsi="Arial" w:cs="Arial"/>
          <w:color w:val="333333"/>
          <w:shd w:val="clear" w:color="auto" w:fill="FFFFFF"/>
        </w:rPr>
        <w:t>. «Реляционная» означает, что в базе данных есть таблицы, которые связаны друг с другом через общие атрибуты. Эти таблиц представляют собой двумерные массивы информации, состоящие из строк (или записей) и столбцов (или атрибутов).</w:t>
      </w:r>
    </w:p>
    <w:p w14:paraId="5333B102" w14:textId="7E8949FA" w:rsidR="00AF1515" w:rsidRDefault="00AF1515" w:rsidP="00F95125">
      <w:pPr>
        <w:pStyle w:val="a3"/>
        <w:ind w:left="436"/>
        <w:rPr>
          <w:rFonts w:ascii="Arial" w:hAnsi="Arial" w:cs="Arial"/>
          <w:color w:val="333333"/>
          <w:shd w:val="clear" w:color="auto" w:fill="FBFBFB"/>
        </w:rPr>
      </w:pPr>
      <w:r>
        <w:rPr>
          <w:rFonts w:ascii="Arial" w:hAnsi="Arial" w:cs="Arial"/>
          <w:color w:val="333333"/>
          <w:shd w:val="clear" w:color="auto" w:fill="FBFBFB"/>
        </w:rPr>
        <w:tab/>
      </w:r>
      <w:proofErr w:type="spellStart"/>
      <w:r w:rsidRPr="00736406">
        <w:rPr>
          <w:rFonts w:ascii="Arial" w:hAnsi="Arial" w:cs="Arial"/>
          <w:b/>
          <w:color w:val="333333"/>
          <w:shd w:val="clear" w:color="auto" w:fill="FBFBFB"/>
        </w:rPr>
        <w:t>Figma</w:t>
      </w:r>
      <w:proofErr w:type="spellEnd"/>
      <w:r>
        <w:rPr>
          <w:rFonts w:ascii="Arial" w:hAnsi="Arial" w:cs="Arial"/>
          <w:color w:val="333333"/>
          <w:shd w:val="clear" w:color="auto" w:fill="FBFBFB"/>
        </w:rPr>
        <w:t xml:space="preserve"> — это редактор векторной графики для совместного проектирования интерфейсов, используемых в веб-разработке цифровых продуктов. Она имеет расширенные функции для командной работы, позволяет разрабатывать:</w:t>
      </w:r>
    </w:p>
    <w:p w14:paraId="065BDA6B" w14:textId="77777777" w:rsidR="00AF1515" w:rsidRPr="00AF1515" w:rsidRDefault="00AF1515" w:rsidP="00AF1515">
      <w:pPr>
        <w:pStyle w:val="a3"/>
        <w:numPr>
          <w:ilvl w:val="0"/>
          <w:numId w:val="2"/>
        </w:numPr>
        <w:ind w:left="1134"/>
        <w:rPr>
          <w:rFonts w:ascii="Arial" w:hAnsi="Arial" w:cs="Arial"/>
        </w:rPr>
      </w:pPr>
      <w:r w:rsidRPr="00AF1515">
        <w:rPr>
          <w:rFonts w:ascii="Arial" w:hAnsi="Arial" w:cs="Arial"/>
        </w:rPr>
        <w:t>интерактивные макеты</w:t>
      </w:r>
    </w:p>
    <w:p w14:paraId="0CD6E74F" w14:textId="77777777" w:rsidR="00AF1515" w:rsidRPr="00AF1515" w:rsidRDefault="00AF1515" w:rsidP="00AF1515">
      <w:pPr>
        <w:pStyle w:val="a3"/>
        <w:numPr>
          <w:ilvl w:val="0"/>
          <w:numId w:val="2"/>
        </w:numPr>
        <w:ind w:left="1134"/>
        <w:rPr>
          <w:rFonts w:ascii="Arial" w:hAnsi="Arial" w:cs="Arial"/>
        </w:rPr>
      </w:pPr>
      <w:r w:rsidRPr="00AF1515">
        <w:rPr>
          <w:rFonts w:ascii="Arial" w:hAnsi="Arial" w:cs="Arial"/>
        </w:rPr>
        <w:t>иллюстрации</w:t>
      </w:r>
    </w:p>
    <w:p w14:paraId="2B746A29" w14:textId="77777777" w:rsidR="00AF1515" w:rsidRPr="00AF1515" w:rsidRDefault="00AF1515" w:rsidP="00AF1515">
      <w:pPr>
        <w:pStyle w:val="a3"/>
        <w:numPr>
          <w:ilvl w:val="0"/>
          <w:numId w:val="2"/>
        </w:numPr>
        <w:ind w:left="1134"/>
        <w:rPr>
          <w:rFonts w:ascii="Arial" w:hAnsi="Arial" w:cs="Arial"/>
        </w:rPr>
      </w:pPr>
      <w:r w:rsidRPr="00AF1515">
        <w:rPr>
          <w:rFonts w:ascii="Arial" w:hAnsi="Arial" w:cs="Arial"/>
        </w:rPr>
        <w:t>логотипы</w:t>
      </w:r>
    </w:p>
    <w:p w14:paraId="73E80024" w14:textId="77777777" w:rsidR="00AF1515" w:rsidRPr="00B574B0" w:rsidRDefault="00AF1515" w:rsidP="00F95125">
      <w:pPr>
        <w:pStyle w:val="a3"/>
        <w:ind w:left="436"/>
        <w:rPr>
          <w:rFonts w:ascii="Times New Roman" w:hAnsi="Times New Roman" w:cs="Times New Roman"/>
        </w:rPr>
      </w:pPr>
    </w:p>
    <w:sectPr w:rsidR="00AF1515" w:rsidRPr="00B57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454C"/>
    <w:multiLevelType w:val="hybridMultilevel"/>
    <w:tmpl w:val="51963C7E"/>
    <w:lvl w:ilvl="0" w:tplc="04190001">
      <w:start w:val="1"/>
      <w:numFmt w:val="bullet"/>
      <w:lvlText w:val=""/>
      <w:lvlJc w:val="left"/>
      <w:pPr>
        <w:ind w:left="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</w:abstractNum>
  <w:abstractNum w:abstractNumId="1" w15:restartNumberingAfterBreak="0">
    <w:nsid w:val="25130A37"/>
    <w:multiLevelType w:val="hybridMultilevel"/>
    <w:tmpl w:val="36A23A2C"/>
    <w:lvl w:ilvl="0" w:tplc="041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54D820A3"/>
    <w:multiLevelType w:val="hybridMultilevel"/>
    <w:tmpl w:val="9B84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C8"/>
    <w:rsid w:val="00000574"/>
    <w:rsid w:val="00012297"/>
    <w:rsid w:val="00074F37"/>
    <w:rsid w:val="00077F74"/>
    <w:rsid w:val="000C0779"/>
    <w:rsid w:val="000D033F"/>
    <w:rsid w:val="000D60D2"/>
    <w:rsid w:val="001765A5"/>
    <w:rsid w:val="00181DA6"/>
    <w:rsid w:val="0018376C"/>
    <w:rsid w:val="001C15FC"/>
    <w:rsid w:val="001E0B45"/>
    <w:rsid w:val="00243517"/>
    <w:rsid w:val="002741C8"/>
    <w:rsid w:val="00301BB7"/>
    <w:rsid w:val="0033649C"/>
    <w:rsid w:val="00346950"/>
    <w:rsid w:val="003544CE"/>
    <w:rsid w:val="003A05F9"/>
    <w:rsid w:val="003B4101"/>
    <w:rsid w:val="003B5C3A"/>
    <w:rsid w:val="003C530D"/>
    <w:rsid w:val="003C6331"/>
    <w:rsid w:val="00523974"/>
    <w:rsid w:val="00592894"/>
    <w:rsid w:val="00646D74"/>
    <w:rsid w:val="006B1F9C"/>
    <w:rsid w:val="006B2028"/>
    <w:rsid w:val="006D5963"/>
    <w:rsid w:val="00736406"/>
    <w:rsid w:val="00781138"/>
    <w:rsid w:val="00793077"/>
    <w:rsid w:val="00833424"/>
    <w:rsid w:val="00853A51"/>
    <w:rsid w:val="008A7C60"/>
    <w:rsid w:val="008D0223"/>
    <w:rsid w:val="0096365E"/>
    <w:rsid w:val="00974895"/>
    <w:rsid w:val="009A0F2C"/>
    <w:rsid w:val="00A8758B"/>
    <w:rsid w:val="00AA1FF5"/>
    <w:rsid w:val="00AF1515"/>
    <w:rsid w:val="00B574B0"/>
    <w:rsid w:val="00B73DDA"/>
    <w:rsid w:val="00C03286"/>
    <w:rsid w:val="00CD2B1D"/>
    <w:rsid w:val="00CE1928"/>
    <w:rsid w:val="00D52472"/>
    <w:rsid w:val="00D94AEB"/>
    <w:rsid w:val="00DF46FC"/>
    <w:rsid w:val="00E02044"/>
    <w:rsid w:val="00EA2AC6"/>
    <w:rsid w:val="00EC7D70"/>
    <w:rsid w:val="00F037CB"/>
    <w:rsid w:val="00F171CF"/>
    <w:rsid w:val="00F60211"/>
    <w:rsid w:val="00F95125"/>
    <w:rsid w:val="00FB7680"/>
    <w:rsid w:val="00F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FB1B"/>
  <w15:chartTrackingRefBased/>
  <w15:docId w15:val="{A1353AED-9437-4E90-AE3F-0EBB40C6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DDA"/>
    <w:pPr>
      <w:ind w:left="720"/>
      <w:contextualSpacing/>
    </w:pPr>
  </w:style>
  <w:style w:type="paragraph" w:customStyle="1" w:styleId="hn">
    <w:name w:val="hn"/>
    <w:basedOn w:val="a"/>
    <w:rsid w:val="00B5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05F9"/>
    <w:rPr>
      <w:color w:val="0000FF"/>
      <w:u w:val="single"/>
    </w:rPr>
  </w:style>
  <w:style w:type="character" w:customStyle="1" w:styleId="noexcerpt">
    <w:name w:val="noexcerpt"/>
    <w:basedOn w:val="a0"/>
    <w:rsid w:val="00074F37"/>
  </w:style>
  <w:style w:type="character" w:customStyle="1" w:styleId="ipa">
    <w:name w:val="ipa"/>
    <w:basedOn w:val="a0"/>
    <w:rsid w:val="00074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0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23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3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7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6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8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09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8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0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23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9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86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3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36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97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6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0/03/Linus-linux.og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0%D0%B1%D0%BE%D1%87%D0%B0%D1%8F_%D1%81%D1%82%D0%B0%D0%BD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Волчек</dc:creator>
  <cp:keywords/>
  <dc:description/>
  <cp:lastModifiedBy>win10</cp:lastModifiedBy>
  <cp:revision>150</cp:revision>
  <dcterms:created xsi:type="dcterms:W3CDTF">2021-12-27T07:07:00Z</dcterms:created>
  <dcterms:modified xsi:type="dcterms:W3CDTF">2022-01-17T09:14:00Z</dcterms:modified>
</cp:coreProperties>
</file>