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Patriot 2.0 — Massachusetts Updates: Quick Links &amp; Hotlines</w:t>
      </w:r>
    </w:p>
    <w:p>
      <w:r>
        <w:t>Last updated: October 5, 2025</w:t>
      </w:r>
    </w:p>
    <w:p>
      <w:r>
        <w:rPr>
          <w:b/>
        </w:rPr>
        <w:t>Official Updates &amp; Newsrooms</w:t>
      </w:r>
    </w:p>
    <w:p>
      <w:r>
        <w:t xml:space="preserve">• </w:t>
      </w:r>
      <w:r>
        <w:rPr>
          <w:sz w:val="22"/>
        </w:rPr>
        <w:t>DHS press release: Patriot 2.0 launch (Sept 6, 2025)</w:t>
      </w:r>
      <w:r>
        <w:t xml:space="preserve"> — https://www.dhs.gov/news/2025/09/09/ice-arrests-worst-worst-including-rapists-child-abusers-drug-traffickers-and-other</w:t>
      </w:r>
    </w:p>
    <w:p>
      <w:r>
        <w:t xml:space="preserve">• </w:t>
      </w:r>
      <w:r>
        <w:rPr>
          <w:sz w:val="22"/>
        </w:rPr>
        <w:t>ICE Newsroom (filter for Boston/New England releases)</w:t>
      </w:r>
      <w:r>
        <w:t xml:space="preserve"> — https://www.ice.gov/newsroom</w:t>
      </w:r>
    </w:p>
    <w:p>
      <w:r>
        <w:t xml:space="preserve">• </w:t>
      </w:r>
      <w:r>
        <w:rPr>
          <w:sz w:val="22"/>
        </w:rPr>
        <w:t>GBH News—Massachusetts coverage &amp; Patriot 2.0 updates</w:t>
      </w:r>
      <w:r>
        <w:t xml:space="preserve"> — https://www.wgbh.org/news/local/2025-09-08/immigration-arrests-increase-in-massachusetts-with-new-ice-operation</w:t>
      </w:r>
    </w:p>
    <w:p>
      <w:r>
        <w:t xml:space="preserve">• </w:t>
      </w:r>
      <w:r>
        <w:rPr>
          <w:sz w:val="22"/>
        </w:rPr>
        <w:t>WBUR—Hanscom detainee flights &amp; enforcement surge</w:t>
      </w:r>
      <w:r>
        <w:t xml:space="preserve"> — https://www.wbur.org/news/2025/09/15/ice-flights-hanscom-airport</w:t>
      </w:r>
    </w:p>
    <w:p>
      <w:r>
        <w:rPr>
          <w:b/>
        </w:rPr>
        <w:t>Know Your Rights &amp; Local Guidance</w:t>
      </w:r>
    </w:p>
    <w:p>
      <w:r>
        <w:t xml:space="preserve">• </w:t>
      </w:r>
      <w:r>
        <w:t>Massachusetts Attorney General: ICE enforcement guidance (Know Your Rights)</w:t>
      </w:r>
      <w:r>
        <w:t xml:space="preserve"> — https://www.mass.gov/news/ag-campbell-issues-guidance-for-immigrants-families-and-communities-on-ice-enforcement</w:t>
      </w:r>
    </w:p>
    <w:p>
      <w:r>
        <w:t xml:space="preserve">• </w:t>
      </w:r>
      <w:r>
        <w:t>AG Service Providers Guidance (PDF)</w:t>
      </w:r>
      <w:r>
        <w:t xml:space="preserve"> — https://www.mass.gov/doc/ago-service-providers-immigration-guidance-02072025/download</w:t>
      </w:r>
    </w:p>
    <w:p>
      <w:r>
        <w:t xml:space="preserve">• </w:t>
      </w:r>
      <w:r>
        <w:t>ACLU of Massachusetts: Know Your Rights (Immigration)</w:t>
      </w:r>
      <w:r>
        <w:t xml:space="preserve"> — https://www.aclum.org/en/know-your-rights/know-your-rights-if-you-are-questioned-about-your-immigration-status</w:t>
      </w:r>
    </w:p>
    <w:p>
      <w:r>
        <w:t xml:space="preserve">• </w:t>
      </w:r>
      <w:r>
        <w:t>City of Boston — Office for Immigrant Advancement (MOIA)</w:t>
      </w:r>
      <w:r>
        <w:t xml:space="preserve"> — https://www.boston.gov/departments/immigrant-advancement</w:t>
      </w:r>
    </w:p>
    <w:p>
      <w:r>
        <w:rPr>
          <w:b/>
        </w:rPr>
        <w:t>Rapid Response &amp; Legal Help (Massachusetts)</w:t>
      </w:r>
    </w:p>
    <w:p>
      <w:r>
        <w:rPr>
          <w:b/>
        </w:rPr>
        <w:t xml:space="preserve">• LUCE Mass Rapid Response Hotline: 617-370-5023 (5am–9pm daily) — </w:t>
      </w:r>
      <w:r>
        <w:t>https://www.lucemass.org</w:t>
      </w:r>
    </w:p>
    <w:p>
      <w:r>
        <w:t>• MIRA Coalition Immigration Helpline: (508) 597-9560 (voicemail 24/7) — https://miracoalition.org/news/immigration-helpline/</w:t>
      </w:r>
    </w:p>
    <w:p>
      <w:r>
        <w:rPr>
          <w:b/>
        </w:rPr>
        <w:t xml:space="preserve">Tip: </w:t>
      </w:r>
      <w:r>
        <w:t>For breaking local coverage, also monitor Boston.com and GBH. Share this one-pager directly or copy these links into your group chats.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