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Consistency</w:t>
      </w:r>
      <w:r>
        <w:t xml:space="preserve"> </w:t>
      </w:r>
      <w:r>
        <w:t xml:space="preserve">for</w:t>
      </w:r>
      <w:r>
        <w:t xml:space="preserve"> </w:t>
      </w:r>
      <w:r>
        <w:t xml:space="preserve">Exponential</w:t>
      </w:r>
      <w:r>
        <w:t xml:space="preserve"> </w:t>
      </w:r>
      <w:r>
        <w:t xml:space="preserve">Parameter</w:t>
      </w:r>
      <w:r>
        <w:t xml:space="preserve"> </w:t>
      </w:r>
      <w:r>
        <w:t xml:space="preserve">with</w:t>
      </w:r>
      <w:r>
        <w:t xml:space="preserve"> </w:t>
      </w:r>
      <w:r>
        <w:t xml:space="preserve">theta</w:t>
      </w:r>
    </w:p>
    <w:p>
      <w:pPr>
        <w:pStyle w:val="Author"/>
      </w:pPr>
      <w:r>
        <w:t xml:space="preserve">2123-Nikam</w:t>
      </w:r>
      <w:r>
        <w:t xml:space="preserve"> </w:t>
      </w:r>
      <w:r>
        <w:t xml:space="preserve">Vikrant</w:t>
      </w:r>
    </w:p>
    <w:p>
      <w:pPr>
        <w:pStyle w:val="Date"/>
      </w:pPr>
      <w:r>
        <w:t xml:space="preserve">29/09/2022</w:t>
      </w:r>
    </w:p>
    <w:p>
      <w:pPr>
        <w:pStyle w:val="SourceCode"/>
      </w:pPr>
      <w:r>
        <w:rPr>
          <w:rStyle w:val="CommentTok"/>
        </w:rPr>
        <w:t xml:space="preserve">#Consistency-I</w:t>
      </w:r>
      <w:r>
        <w:br/>
      </w:r>
      <w:r>
        <w:rPr>
          <w:rStyle w:val="CommentTok"/>
        </w:rPr>
        <w:t xml:space="preserve">#Q6</w:t>
      </w:r>
      <w:r>
        <w:br/>
      </w:r>
      <w:r>
        <w:rPr>
          <w:rStyle w:val="CommentTok"/>
        </w:rPr>
        <w:t xml:space="preserve">#Let x be a r.v having exponential distribution with location parameter theta. Conduct simulation Study to demonstrate consistency of estimator of theta.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theta</w:t>
      </w:r>
      <w:r>
        <w:rPr>
          <w:rStyle w:val="OtherTok"/>
        </w:rPr>
        <w:t xml:space="preserve">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;eps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est.prop_1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;Est.prob2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n[i],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),n[i],n[i]); </w:t>
      </w:r>
      <w:r>
        <w:rPr>
          <w:rStyle w:val="CommentTok"/>
        </w:rPr>
        <w:t xml:space="preserve">#CDF OF Uniform (0,theta) follow Uniform(0,1)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=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Y);</w:t>
      </w:r>
      <w:r>
        <w:br/>
      </w:r>
      <w:r>
        <w:rPr>
          <w:rStyle w:val="NormalTok"/>
        </w:rPr>
        <w:t xml:space="preserve">  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,min);</w:t>
      </w:r>
      <w:r>
        <w:br/>
      </w:r>
      <w:r>
        <w:rPr>
          <w:rStyle w:val="NormalTok"/>
        </w:rPr>
        <w:t xml:space="preserve">  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,mean);</w:t>
      </w:r>
      <w:r>
        <w:br/>
      </w:r>
      <w:r>
        <w:rPr>
          <w:rStyle w:val="NormalTok"/>
        </w:rPr>
        <w:t xml:space="preserve">  est.prop_1[i]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eps);</w:t>
      </w:r>
      <w:r>
        <w:br/>
      </w:r>
      <w:r>
        <w:rPr>
          <w:rStyle w:val="NormalTok"/>
        </w:rPr>
        <w:t xml:space="preserve">  Est.prob2[i]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eps);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(n,est.prop_1,Est.prob2)</w:t>
      </w:r>
    </w:p>
    <w:p>
      <w:pPr>
        <w:pStyle w:val="SourceCode"/>
      </w:pPr>
      <w:r>
        <w:rPr>
          <w:rStyle w:val="VerbatimChar"/>
        </w:rPr>
        <w:t xml:space="preserve">##         n est.prop_1 Est.prob2</w:t>
      </w:r>
      <w:r>
        <w:br/>
      </w:r>
      <w:r>
        <w:rPr>
          <w:rStyle w:val="VerbatimChar"/>
        </w:rPr>
        <w:t xml:space="preserve">## [1,]   50       0.88         0</w:t>
      </w:r>
      <w:r>
        <w:br/>
      </w:r>
      <w:r>
        <w:rPr>
          <w:rStyle w:val="VerbatimChar"/>
        </w:rPr>
        <w:t xml:space="preserve">## [2,]  100       0.99         0</w:t>
      </w:r>
      <w:r>
        <w:br/>
      </w:r>
      <w:r>
        <w:rPr>
          <w:rStyle w:val="VerbatimChar"/>
        </w:rPr>
        <w:t xml:space="preserve">## [3,]  250       1.00         0</w:t>
      </w:r>
      <w:r>
        <w:br/>
      </w:r>
      <w:r>
        <w:rPr>
          <w:rStyle w:val="VerbatimChar"/>
        </w:rPr>
        <w:t xml:space="preserve">## [4,]  500       1.00         0</w:t>
      </w:r>
      <w:r>
        <w:br/>
      </w:r>
      <w:r>
        <w:rPr>
          <w:rStyle w:val="VerbatimChar"/>
        </w:rPr>
        <w:t xml:space="preserve">## [5,]  750       1.00         0</w:t>
      </w:r>
      <w:r>
        <w:br/>
      </w:r>
      <w:r>
        <w:rPr>
          <w:rStyle w:val="VerbatimChar"/>
        </w:rPr>
        <w:t xml:space="preserve">## [6,] 1000       1.00     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Consistency for Exponential Parameter with theta</dc:title>
  <dc:creator>2123-Nikam Vikrant</dc:creator>
  <cp:keywords/>
  <dcterms:created xsi:type="dcterms:W3CDTF">2022-09-29T13:39:05Z</dcterms:created>
  <dcterms:modified xsi:type="dcterms:W3CDTF">2022-09-29T13:39:05Z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29/09/2022</vt:lpwstr>
  </property>
  <property fmtid="{D5CDD505-2E9C-101B-9397-08002B2CF9AE}" pid="3" name="output">
    <vt:lpwstr>word_document</vt:lpwstr>
  </property>
</Properties>
</file>