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8014E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《东方夜雀食堂》账号五年发展规划</w:t>
      </w:r>
    </w:p>
    <w:p w14:paraId="213318EA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一、项目概述</w:t>
      </w:r>
    </w:p>
    <w:p w14:paraId="2057001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1.1 项目定位</w:t>
      </w:r>
    </w:p>
    <w:p w14:paraId="51F4301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以《东方夜雀食堂》游戏为核心，打造一个融合游戏实况、技术教程、同人创作的复合型个人IP账号。通过开放二创的东方ProjectIP，构建独特的"游戏+技术+商业"内容矩阵。</w:t>
      </w:r>
    </w:p>
    <w:p w14:paraId="6AF15E1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1.2 核心目标</w:t>
      </w:r>
    </w:p>
    <w:p w14:paraId="3A201DB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短期目标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：建立稳定的粉丝基础和内容产出体系</w:t>
      </w:r>
    </w:p>
    <w:p w14:paraId="52F967C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中期目标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：成为东方夜雀食堂领域的技术型KOL</w:t>
      </w:r>
    </w:p>
    <w:p w14:paraId="009D9FA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长期目标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：32岁前完成独立游戏开发能力积累，打造个人工作室</w:t>
      </w:r>
    </w:p>
    <w:p w14:paraId="3852757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二、内容矩阵规划</w:t>
      </w:r>
    </w:p>
    <w:p w14:paraId="42BA2F8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2.1 主线内容合集（合集1-5）</w:t>
      </w:r>
    </w:p>
    <w:p w14:paraId="77D865B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合集1：游戏实况全收集</w:t>
      </w:r>
    </w:p>
    <w:p w14:paraId="143D07E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：完整游戏流程录屏，包含全结局、全DLC、无人声版本</w:t>
      </w:r>
    </w:p>
    <w:p w14:paraId="6E86022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：1年</w:t>
      </w:r>
    </w:p>
    <w:p w14:paraId="6A7333A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b w:val="0"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进度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/>
          <w:i w:val="0"/>
          <w:spacing w:val="0"/>
          <w:sz w:val="24"/>
          <w:lang w:val="en-US" w:eastAsia="zh-CN"/>
        </w:rPr>
        <w:t>正在制作</w:t>
      </w:r>
    </w:p>
    <w:p w14:paraId="568DECB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b w:val="0"/>
          <w:bCs/>
          <w:sz w:val="24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sz w:val="24"/>
          <w:lang w:val="en-US" w:eastAsia="zh-CN"/>
        </w:rPr>
        <w:t>起始时间</w:t>
      </w:r>
      <w:r>
        <w:rPr>
          <w:rFonts w:hint="eastAsia" w:ascii="宋体" w:hAnsi="宋体" w:eastAsia="宋体" w:cs="宋体"/>
          <w:b w:val="0"/>
          <w:bCs/>
          <w:i w:val="0"/>
          <w:spacing w:val="0"/>
          <w:sz w:val="24"/>
          <w:lang w:val="en-US" w:eastAsia="zh-CN"/>
        </w:rPr>
        <w:t>：2026-3月</w:t>
      </w:r>
    </w:p>
    <w:p w14:paraId="1A8F444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b w:val="0"/>
          <w:bCs/>
          <w:sz w:val="24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sz w:val="24"/>
          <w:lang w:val="en-US" w:eastAsia="zh-CN"/>
        </w:rPr>
        <w:t>结束时间：</w:t>
      </w:r>
      <w:r>
        <w:rPr>
          <w:rFonts w:hint="eastAsia" w:ascii="宋体" w:hAnsi="宋体" w:eastAsia="宋体" w:cs="宋体"/>
          <w:b w:val="0"/>
          <w:bCs/>
          <w:i w:val="0"/>
          <w:spacing w:val="0"/>
          <w:sz w:val="24"/>
          <w:lang w:val="en-US" w:eastAsia="zh-CN"/>
        </w:rPr>
        <w:t>预计2026-9月</w:t>
      </w:r>
    </w:p>
    <w:p w14:paraId="143D4B6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：建立基础粉丝群体，展示游戏理解深度</w:t>
      </w:r>
    </w:p>
    <w:p w14:paraId="47E8DA6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合集2：游戏吐槽剪辑</w:t>
      </w:r>
    </w:p>
    <w:p w14:paraId="1B50920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：10分钟以内的游戏吐槽、成就说明、趣味剪辑</w:t>
      </w:r>
    </w:p>
    <w:p w14:paraId="169C3D3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：1年</w:t>
      </w:r>
    </w:p>
    <w:p w14:paraId="22192F1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：提升内容趣味性，增加粉丝粘性</w:t>
      </w:r>
    </w:p>
    <w:p w14:paraId="011A210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参考文档：</w:t>
      </w:r>
    </w:p>
    <w:p w14:paraId="79B1659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合集3：东方资料考据</w:t>
      </w:r>
    </w:p>
    <w:p w14:paraId="36B9E00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：结合游戏剧情，整理东方原作资料，分人物传记和故事传记</w:t>
      </w:r>
    </w:p>
    <w:p w14:paraId="7AE25CE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：1年</w:t>
      </w:r>
    </w:p>
    <w:p w14:paraId="04D4563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进度：无</w:t>
      </w:r>
    </w:p>
    <w:p w14:paraId="13F18D4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：建立专业权威性，吸引东方系列核心粉丝</w:t>
      </w:r>
    </w:p>
    <w:p w14:paraId="00A9075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文档：04东方资料考据合集制作指南.docx</w:t>
      </w:r>
    </w:p>
    <w:p w14:paraId="57BA8F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合集4：铁公鸡挑战</w:t>
      </w:r>
    </w:p>
    <w:p w14:paraId="03918F6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：不花钱全靠收集的极限通关挑战</w:t>
      </w:r>
    </w:p>
    <w:p w14:paraId="29DD933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：1年</w:t>
      </w:r>
    </w:p>
    <w:p w14:paraId="3BBB20D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进度：无</w:t>
      </w:r>
    </w:p>
    <w:p w14:paraId="5AAC67A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：展示游戏技巧，增加内容话题性</w:t>
      </w:r>
    </w:p>
    <w:p w14:paraId="2CFEC76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合集5：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势利眼</w:t>
      </w:r>
      <w:r>
        <w:rPr>
          <w:rFonts w:ascii="宋体" w:hAnsi="宋体" w:eastAsia="宋体" w:cs="宋体"/>
          <w:b/>
          <w:i w:val="0"/>
          <w:spacing w:val="0"/>
          <w:sz w:val="24"/>
        </w:rPr>
        <w:t>厨娘挑战</w:t>
      </w:r>
    </w:p>
    <w:p w14:paraId="597FC62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：全程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只照顾稀客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通关挑战</w:t>
      </w:r>
    </w:p>
    <w:p w14:paraId="06334A6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：1年</w:t>
      </w:r>
    </w:p>
    <w:p w14:paraId="2EE2669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进度：无</w:t>
      </w:r>
    </w:p>
    <w:p w14:paraId="5FB44E6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：创造独特内容，提升粉丝互动</w:t>
      </w:r>
    </w:p>
    <w:p w14:paraId="422997B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2.2 技术教程合集（合集6-8）</w:t>
      </w:r>
    </w:p>
    <w:p w14:paraId="58630B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合集6：网页订单业务开发</w:t>
      </w:r>
    </w:p>
    <w:p w14:paraId="31CDC60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：前端教程（HTML/CSS/JavaScript），结合米斯蒂娅业务场景</w:t>
      </w:r>
    </w:p>
    <w:p w14:paraId="2D8B200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启动时间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：第3年</w:t>
      </w:r>
    </w:p>
    <w:p w14:paraId="588E448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：HTML5、CSS3、JavaScript、Vue/React框架</w:t>
      </w:r>
    </w:p>
    <w:p w14:paraId="53984E8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文档：02 米斯蒂娅的居酒屋吐槽大会.docx，03 全套制作方案.docx</w:t>
      </w:r>
    </w:p>
    <w:p w14:paraId="58F09BE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HTML项目：</w:t>
      </w:r>
    </w:p>
    <w:p w14:paraId="3ED3CA38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07 东方Project主题HTML练手项目合集.docx</w:t>
      </w:r>
    </w:p>
    <w:p w14:paraId="408CAC9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4"/>
        </w:rPr>
        <w:t>合集7：游戏底层逻辑解析</w:t>
      </w:r>
    </w:p>
    <w:p w14:paraId="09CE3F8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：C#教程，解析游戏核心机制</w:t>
      </w:r>
    </w:p>
    <w:p w14:paraId="69C6BA0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启动时间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：第4年</w:t>
      </w:r>
    </w:p>
    <w:p w14:paraId="51494B5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：C#、面向对象编程、设计模式</w:t>
      </w:r>
    </w:p>
    <w:p w14:paraId="0B69C26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合集8：U3D游戏复刻</w:t>
      </w:r>
    </w:p>
    <w:p w14:paraId="4F4EC9B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：Unity3D复刻游戏教程</w:t>
      </w:r>
    </w:p>
    <w:p w14:paraId="0D16A51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启动时间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：第5年</w:t>
      </w:r>
    </w:p>
    <w:p w14:paraId="4BD3234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：Unity引擎、Shader编程、游戏架构</w:t>
      </w:r>
    </w:p>
    <w:p w14:paraId="35090F5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2.3 创意扩展合集（合集9-11）</w:t>
      </w:r>
    </w:p>
    <w:p w14:paraId="6B5128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合集9：游戏Mod开发</w:t>
      </w:r>
    </w:p>
    <w:p w14:paraId="13BEF70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：与米斯蒂娅幻想其他教程并制作mod</w:t>
      </w:r>
    </w:p>
    <w:p w14:paraId="6BCE410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创意方向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124510C">
      <w:pPr>
        <w:pageBreakBefore w:val="0"/>
        <w:numPr>
          <w:ilvl w:val="1"/>
          <w:numId w:val="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与荷取研究AI、航天技术</w:t>
      </w:r>
    </w:p>
    <w:p w14:paraId="10265118">
      <w:pPr>
        <w:pageBreakBefore w:val="0"/>
        <w:numPr>
          <w:ilvl w:val="1"/>
          <w:numId w:val="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与射命丸文开发运动类游戏玩法</w:t>
      </w:r>
    </w:p>
    <w:p w14:paraId="1AAD392C">
      <w:pPr>
        <w:pageBreakBefore w:val="0"/>
        <w:numPr>
          <w:ilvl w:val="1"/>
          <w:numId w:val="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帕秋莉的魔法图书馆数据可视化</w:t>
      </w:r>
    </w:p>
    <w:p w14:paraId="38D48833">
      <w:pPr>
        <w:pageBreakBefore w:val="0"/>
        <w:numPr>
          <w:ilvl w:val="1"/>
          <w:numId w:val="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河城荷取的自动化流水线</w:t>
      </w:r>
    </w:p>
    <w:p w14:paraId="69A6B311">
      <w:pPr>
        <w:pageBreakBefore w:val="0"/>
        <w:numPr>
          <w:ilvl w:val="1"/>
          <w:numId w:val="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灵梦的赛钱箱支付系统</w:t>
      </w:r>
    </w:p>
    <w:p w14:paraId="34ED1051">
      <w:pPr>
        <w:pageBreakBefore w:val="0"/>
        <w:numPr>
          <w:ilvl w:val="1"/>
          <w:numId w:val="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八云紫的境界线Shader特效</w:t>
      </w:r>
    </w:p>
    <w:p w14:paraId="31AAB8FE">
      <w:pPr>
        <w:pageBreakBefore w:val="0"/>
        <w:numPr>
          <w:ilvl w:val="1"/>
          <w:numId w:val="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魔理沙的弹幕工坊</w:t>
      </w:r>
    </w:p>
    <w:p w14:paraId="0F64E1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合集10：东方小剧场</w:t>
      </w:r>
    </w:p>
    <w:p w14:paraId="7C570F7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：不定时更新的东方相关趣味短片</w:t>
      </w:r>
    </w:p>
    <w:p w14:paraId="172BB71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形式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：AI生成或现有技术制作</w:t>
      </w:r>
    </w:p>
    <w:p w14:paraId="57BB0F3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：技术练兵场，保持内容新鲜度</w:t>
      </w:r>
    </w:p>
    <w:p w14:paraId="69CCEB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合集11：现实互动记录</w:t>
      </w:r>
    </w:p>
    <w:p w14:paraId="730214E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：带着米斯蒂娅fumo或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黏土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人现实互动</w:t>
      </w:r>
    </w:p>
    <w:p w14:paraId="6655F3D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形式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：探店、生活记录、游戏复刻</w:t>
      </w:r>
    </w:p>
    <w:p w14:paraId="5BFA2FD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：建立情感连接，增加粉丝粘性</w:t>
      </w:r>
    </w:p>
    <w:p w14:paraId="01F1927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三、技术学习路线图</w:t>
      </w:r>
    </w:p>
    <w:p w14:paraId="2E42B40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前端技术栈（第1-3年）</w:t>
      </w:r>
    </w:p>
    <w:p w14:paraId="034B4C4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基础阶段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：HTML5、CSS3、JavaScript基础语法</w:t>
      </w:r>
    </w:p>
    <w:p w14:paraId="3D0651A5">
      <w:pPr>
        <w:pageBreakBefore w:val="0"/>
        <w:numPr>
          <w:ilvl w:val="1"/>
          <w:numId w:val="1"/>
        </w:numPr>
        <w:wordWrap/>
        <w:spacing w:before="160" w:after="0"/>
        <w:ind w:left="880" w:leftChars="0" w:right="0" w:hanging="440" w:firstLineChars="0"/>
        <w:jc w:val="left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在进行HTML学习中：20260526</w:t>
      </w:r>
    </w:p>
    <w:p w14:paraId="481DEBB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进阶阶段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：响应式设计、CSS动画、DOM操作</w:t>
      </w:r>
    </w:p>
    <w:p w14:paraId="0865FE9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框架阶段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：Vue.js或React框架、前端工程化</w:t>
      </w:r>
    </w:p>
    <w:p w14:paraId="131B513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全栈阶段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：Node.js后端、数据库基础、API设计</w:t>
      </w:r>
    </w:p>
    <w:p w14:paraId="0E46ADB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3.2 游戏开发技术栈（第3-5年）</w:t>
      </w:r>
    </w:p>
    <w:p w14:paraId="0D6883E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C#编程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：语法基础、面向对象、设计模式</w:t>
      </w:r>
    </w:p>
    <w:p w14:paraId="4A4D947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Unity3D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：引擎基础、场景管理、物理系统</w:t>
      </w:r>
    </w:p>
    <w:p w14:paraId="5929A32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图形学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：Shader编程、渲染管线、后处理效果</w:t>
      </w:r>
    </w:p>
    <w:p w14:paraId="379BF77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架构设计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：ECS架构、状态机、事件系统</w:t>
      </w:r>
    </w:p>
    <w:p w14:paraId="161F7DE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3.3 美术替代方案</w:t>
      </w:r>
    </w:p>
    <w:p w14:paraId="50833B8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AI辅助生成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：Stable Diffusion、Midjourney生成素材</w:t>
      </w:r>
    </w:p>
    <w:p w14:paraId="4125CAE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素材整合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：Asset Store资源利用、像素风素材库</w:t>
      </w:r>
    </w:p>
    <w:p w14:paraId="209AA85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Shader特效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：程序化生成视觉效果</w:t>
      </w:r>
    </w:p>
    <w:p w14:paraId="72B9589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外包合作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：与美术创作者合作</w:t>
      </w:r>
    </w:p>
    <w:p w14:paraId="16A7838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3.4 音乐制作（兴趣发展）</w:t>
      </w:r>
    </w:p>
    <w:p w14:paraId="2AB6956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DAW软件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：FL Studio、Reaper入门</w:t>
      </w:r>
    </w:p>
    <w:p w14:paraId="278F9EC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电子音色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：8-bit/Chiptune风格制作</w:t>
      </w:r>
    </w:p>
    <w:p w14:paraId="1AEB3B9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游戏音频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：动态音乐系统、音效设计</w:t>
      </w:r>
    </w:p>
    <w:p w14:paraId="0982ACA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四、商业变现路径规划</w:t>
      </w:r>
    </w:p>
    <w:p w14:paraId="144F13A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4.1 变现渠道分析</w:t>
      </w:r>
    </w:p>
    <w:p w14:paraId="0C5490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平台收益</w:t>
      </w:r>
    </w:p>
    <w:p w14:paraId="7C92230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广告分成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：B站、YouTube等平台广告收益</w:t>
      </w:r>
    </w:p>
    <w:p w14:paraId="65363AF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平台激励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：创作激励计划、热门内容奖励</w:t>
      </w:r>
    </w:p>
    <w:p w14:paraId="3DDAF3F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直播打赏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：游戏直播、技术分享直播</w:t>
      </w:r>
    </w:p>
    <w:p w14:paraId="244CC87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知识付费</w:t>
      </w:r>
    </w:p>
    <w:p w14:paraId="24C3EB7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课程销售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：技术教程专栏、训练营</w:t>
      </w:r>
    </w:p>
    <w:p w14:paraId="1E74A74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源码售卖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：游戏工程模板、UI组件库</w:t>
      </w:r>
    </w:p>
    <w:p w14:paraId="67C7C8F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咨询服务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：技术答疑、项目指导</w:t>
      </w:r>
    </w:p>
    <w:p w14:paraId="72082FE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实体周边</w:t>
      </w:r>
    </w:p>
    <w:p w14:paraId="2A76594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黏土</w:t>
      </w:r>
      <w:r>
        <w:rPr>
          <w:rFonts w:ascii="宋体" w:hAnsi="宋体" w:eastAsia="宋体" w:cs="宋体"/>
          <w:b/>
          <w:i w:val="0"/>
          <w:spacing w:val="0"/>
          <w:sz w:val="24"/>
        </w:rPr>
        <w:t>人制作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：与手工朋友合作开发</w:t>
      </w:r>
    </w:p>
    <w:p w14:paraId="6ACB3C7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定制商品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：亚克力立牌、徽章、挂件</w:t>
      </w:r>
    </w:p>
    <w:p w14:paraId="7FC9498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限量发售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：粉丝投票定制、节日限定</w:t>
      </w:r>
    </w:p>
    <w:p w14:paraId="51D4C92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品牌合作</w:t>
      </w:r>
    </w:p>
    <w:p w14:paraId="1BDC369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游戏推广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：独立游戏、主机硬件推广</w:t>
      </w:r>
    </w:p>
    <w:p w14:paraId="4EE8FF9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软件商单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：开发工具、AI软件推广</w:t>
      </w:r>
    </w:p>
    <w:p w14:paraId="79F10B3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线下探店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：餐饮、娱乐场所合作</w:t>
      </w:r>
    </w:p>
    <w:p w14:paraId="6B83B77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4.2 粉丝量级变现节点</w:t>
      </w:r>
    </w:p>
    <w:p w14:paraId="5BC8E52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0-1,000粉丝（种草期）</w:t>
      </w:r>
    </w:p>
    <w:p w14:paraId="19E5795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主要活动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：平台激励、少量游戏商单</w:t>
      </w:r>
    </w:p>
    <w:p w14:paraId="478B909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周边策略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：抽奖福利、打赏赠品</w:t>
      </w:r>
    </w:p>
    <w:p w14:paraId="71EFFB7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：测试市场反应，积累口碑</w:t>
      </w:r>
    </w:p>
    <w:p w14:paraId="16E6B0C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1,000-5,000粉丝（试水期）</w:t>
      </w:r>
    </w:p>
    <w:p w14:paraId="1747FDF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主要活动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：爱发电订阅、限量预售</w:t>
      </w:r>
    </w:p>
    <w:p w14:paraId="66EE1F1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周边策略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：定金尾款模式、定制服务</w:t>
      </w:r>
    </w:p>
    <w:p w14:paraId="7970BA4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：建立稳定收入，验证商业模式</w:t>
      </w:r>
    </w:p>
    <w:p w14:paraId="301202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5,000-10,000粉丝（成长期）</w:t>
      </w:r>
    </w:p>
    <w:p w14:paraId="390EFDE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主要活动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：正式贩售、会员购上架</w:t>
      </w:r>
    </w:p>
    <w:p w14:paraId="47CC275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周边策略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：批量生产、分销合作</w:t>
      </w:r>
    </w:p>
    <w:p w14:paraId="6903F94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：规模化运营，品牌化发展</w:t>
      </w:r>
    </w:p>
    <w:p w14:paraId="4FA06BB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10,000+粉丝（爆发期）</w:t>
      </w:r>
    </w:p>
    <w:p w14:paraId="66EC116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主要活动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：独立游戏发售、品牌合作</w:t>
      </w:r>
    </w:p>
    <w:p w14:paraId="19500CF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周边策略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：IP授权、跨界合作</w:t>
      </w:r>
    </w:p>
    <w:p w14:paraId="48CBFDD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：实现商业闭环，建立行业影响力</w:t>
      </w:r>
    </w:p>
    <w:p w14:paraId="2973166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4.3 粘土周边定价策略</w:t>
      </w:r>
    </w:p>
    <w:p w14:paraId="6E33E7F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成本核算</w:t>
      </w:r>
    </w:p>
    <w:p w14:paraId="63DC07D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材料成本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：粘土、工具、包装材料</w:t>
      </w:r>
    </w:p>
    <w:p w14:paraId="52BDFE3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时间成本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：制作工时×时薪（30-50元/小时）</w:t>
      </w:r>
    </w:p>
    <w:p w14:paraId="7AE3E39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利润溢价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：20%-30%利润率</w:t>
      </w:r>
    </w:p>
    <w:p w14:paraId="32D070A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市场定价</w:t>
      </w:r>
    </w:p>
    <w:p w14:paraId="3821C46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引流款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：80-120元（简单挂件/头像）</w:t>
      </w:r>
    </w:p>
    <w:p w14:paraId="55AB81F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标准款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：180-250元（完整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黏土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人）</w:t>
      </w:r>
    </w:p>
    <w:p w14:paraId="59EC456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定制款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：300元以上（复杂场景/特殊要求）</w:t>
      </w:r>
    </w:p>
    <w:p w14:paraId="73148FF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五、五年时间轴规划</w:t>
      </w:r>
    </w:p>
    <w:p w14:paraId="74856D2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第1-2年：基础建设期</w:t>
      </w:r>
    </w:p>
    <w:p w14:paraId="5CF8201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技术重点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：前端基础、C#入门、Unity基础</w:t>
      </w:r>
    </w:p>
    <w:p w14:paraId="3737537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内容产出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：合集1-5、合集10小剧场</w:t>
      </w:r>
    </w:p>
    <w:p w14:paraId="42AFB2C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：平台激励覆盖基础成本</w:t>
      </w:r>
    </w:p>
    <w:p w14:paraId="1DE623F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粉丝目标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：1,000-5,000粉丝</w:t>
      </w:r>
    </w:p>
    <w:p w14:paraId="2D12847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第3年：技术突破期</w:t>
      </w:r>
    </w:p>
    <w:p w14:paraId="7E09D03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技术重点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：前端框架、Node.js后端、游戏架构</w:t>
      </w:r>
    </w:p>
    <w:p w14:paraId="2B9B976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内容产出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：合集6前端教程、合集9Mod开发</w:t>
      </w:r>
    </w:p>
    <w:p w14:paraId="786B8BF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：知识付费启动、周边预售</w:t>
      </w:r>
    </w:p>
    <w:p w14:paraId="3697BEF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粉丝目标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：5,000-10,000粉丝</w:t>
      </w:r>
    </w:p>
    <w:p w14:paraId="4A3CD97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第4年：项目成型期</w:t>
      </w:r>
    </w:p>
    <w:p w14:paraId="656BD18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技术重点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：Unity进阶、Shader编程、AI集成</w:t>
      </w:r>
    </w:p>
    <w:p w14:paraId="2C56BE4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内容产出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：合集7C#教程、合集8复刻开发</w:t>
      </w:r>
    </w:p>
    <w:p w14:paraId="5B5BC57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：课程体系完善、周边正式发售</w:t>
      </w:r>
    </w:p>
    <w:p w14:paraId="4892897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粉丝目标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：10,000-50,000粉丝</w:t>
      </w:r>
    </w:p>
    <w:p w14:paraId="46B40E2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第5年：商业爆发期</w:t>
      </w:r>
    </w:p>
    <w:p w14:paraId="099014C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技术重点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：独立游戏开发、Steam发布</w:t>
      </w:r>
    </w:p>
    <w:p w14:paraId="7D9B053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内容产出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：合集8完整项目、独立游戏宣发</w:t>
      </w:r>
    </w:p>
    <w:p w14:paraId="447AB88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：游戏发售、品牌合作</w:t>
      </w:r>
    </w:p>
    <w:p w14:paraId="551B5F3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粉丝目标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：50,000+粉丝</w:t>
      </w:r>
    </w:p>
    <w:p w14:paraId="4C0AC8F2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总结</w:t>
      </w:r>
    </w:p>
    <w:p w14:paraId="1C16EF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本规划文档为《东方夜雀食堂》账号的五年发展提供了系统性的指导框架。通过清晰的内容矩阵划分、详细的技术学习路线、合理的商业变现规划，为27岁的创作者构建了一个从零到一的完整成长路径。</w:t>
      </w:r>
    </w:p>
    <w:p w14:paraId="62F8E6C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关键成功要素包括：</w:t>
      </w:r>
    </w:p>
    <w:p w14:paraId="6F6B6DE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严格遵循五年时间轴，保持耐心和定力</w:t>
      </w:r>
    </w:p>
    <w:p w14:paraId="0B13F3C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在技术学习和内容创作之间找到平衡</w:t>
      </w:r>
    </w:p>
    <w:p w14:paraId="3B01CD2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逐步建立商业闭环，实现可持续发展</w:t>
      </w:r>
    </w:p>
    <w:p w14:paraId="49E1D0A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保持对东方文化的热爱和对技术的追求</w:t>
      </w:r>
    </w:p>
    <w:p w14:paraId="26F7896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通过这个规划的执行，有望在五年后实现从普通创作者到专业独立游戏开发者的华丽转身，真正成为"让人提起米斯蒂娅就想到你"的行业标杆。</w:t>
      </w:r>
    </w:p>
    <w:p w14:paraId="10B44B2A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CAB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4C9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1115864"/>
    <w:rsid w:val="16091069"/>
    <w:rsid w:val="26914BD5"/>
    <w:rsid w:val="311B18BC"/>
    <w:rsid w:val="34D40A6A"/>
    <w:rsid w:val="50EE6BCB"/>
    <w:rsid w:val="57EF4CB5"/>
    <w:rsid w:val="5C7E7F84"/>
    <w:rsid w:val="5E075281"/>
    <w:rsid w:val="74F17E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2566</Words>
  <Characters>2962</Characters>
  <TotalTime>17</TotalTime>
  <ScaleCrop>false</ScaleCrop>
  <LinksUpToDate>false</LinksUpToDate>
  <CharactersWithSpaces>2983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2026-05-26T09:19:00Z</dcterms:created>
  <dc:creator>Apache POI</dc:creator>
  <cp:lastModifiedBy>小狂不着调</cp:lastModifiedBy>
  <dcterms:modified xsi:type="dcterms:W3CDTF">2026-05-26T10:02:04Z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GMZcGJnngUKa7AFS9gk/UmtbzB2+IeQYwtBDO1Py3U=","ProduceID":"doc_sgs:7e4d4ab5-be89-4ee9-8e4e-1fd0f299ca00","ReservedCode2":"pGMZcGJnngUKa7AFS9gk/UmtbzB2+IeQYwtBDO1Py3U=","PropagateID":"doc_sgs:7e4d4ab5-be89-4ee9-8e4e-1fd0f299ca00","ContentProducer":"001191440101MA9Y9T4H7A00000"}</vt:lpwstr>
  </property>
  <property fmtid="{D5CDD505-2E9C-101B-9397-08002B2CF9AE}" pid="3" name="KSOTemplateDocerSaveRecord">
    <vt:lpwstr>eyJoZGlkIjoiNDVmZjE0MTI2YWY5NWI0MGQzYTgwMjQxNzM4NWMxMGEiLCJ1c2VySWQiOiIzMTM3MTY4ODEifQ==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50F029D9FD4D42B89A47AEF4F6C151AF_12</vt:lpwstr>
  </property>
</Properties>
</file>