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refuse person B a permit, person A might fear violence or person B might advocate violence.)</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doesn’t fit into thing B, we know A is big and B is small.)</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person A thank person B, we know B gives help to A or A receive helps from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zooms by car B, car A goes so fast or car B goes so slow.)</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who is person A’s rival,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couldn’t lift person B, person A is weak or person B is heavy.)</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crashes right through thing B, thing A is solid or thing B is fragile. Steel is solid. Styrofoam is fragile. If thing A is made of thing B and thing B is solid, thing A is solid. If thing A is made of thing B and thing B is fragile,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couldn’t see something with person B in front of him, person A is short or person B is tall.)</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throws something down to person B, person A is at the top and person B is at the bottom.)</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beats person B at a run with the same speed, person A has a good start or person B has bad start.)</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rolls off thing B, thing A isn’t anchored or thing B isn’t level)</w:t>
      </w:r>
    </w:p>
    <w:p>
      <w:pPr>
        <w:pStyle w:val="Style16"/>
        <w:numPr>
          <w:ilvl w:val="0"/>
          <w:numId w:val="0"/>
        </w:numPr>
        <w:ind w:left="720" w:hanging="0"/>
        <w:rPr/>
      </w:pPr>
      <w:r>
        <w:rPr/>
        <w:t>Answers: The sculpture/the shelf.</w:t>
      </w:r>
    </w:p>
    <w:p>
      <w:pPr>
        <w:pStyle w:val="Style16"/>
        <w:numPr>
          <w:ilvl w:val="0"/>
          <w:numId w:val="1"/>
        </w:numPr>
        <w:rPr/>
      </w:pPr>
      <w:r>
        <w:rPr/>
        <w:t xml:space="preserve">Sam's drawing was hung just above Tina's and it did look much better with another one [below/above] it. Which looked better? </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 A  does better than person B, person A studies hard. If person A does worse than person B, person B studies hard.)</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arrives after person B, person A comes from far away. If person A arrives before person B, person B comes from far away.)</w:t>
      </w:r>
    </w:p>
    <w:p>
      <w:pPr>
        <w:pStyle w:val="Style16"/>
        <w:numPr>
          <w:ilvl w:val="0"/>
          <w:numId w:val="0"/>
        </w:numPr>
        <w:ind w:left="720" w:hanging="0"/>
        <w:rPr/>
      </w:pPr>
      <w:r>
        <w:rPr/>
        <w:t>Answers: The firemen/the police.</w:t>
      </w:r>
    </w:p>
    <w:p>
      <w:pPr>
        <w:pStyle w:val="Style16"/>
        <w:numPr>
          <w:ilvl w:val="0"/>
          <w:numId w:val="1"/>
        </w:numPr>
        <w:rPr/>
      </w:pPr>
      <w:r>
        <w:rPr/>
        <w:t xml:space="preserve">Frank was upset with Tom because the toaster he had [bought from/sold to] him didn't work. Who had [bought/sold] the toaster? </w:t>
      </w:r>
    </w:p>
    <w:p>
      <w:pPr>
        <w:pStyle w:val="Style16"/>
        <w:numPr>
          <w:ilvl w:val="0"/>
          <w:numId w:val="0"/>
        </w:numPr>
        <w:ind w:left="720" w:hanging="0"/>
        <w:rPr/>
      </w:pPr>
      <w:r>
        <w:rPr/>
        <w:t>(</w:t>
      </w:r>
      <w:r>
        <w:rPr>
          <w:b/>
          <w:bCs/>
        </w:rPr>
        <w:t>KB</w:t>
      </w:r>
      <w:r>
        <w:rPr>
          <w:b w:val="false"/>
          <w:bCs w:val="false"/>
        </w:rPr>
        <w:t>: If person A is upset with person B, something person A bought from person B doesn’t work or something person B sold to person A doesn’t work.)</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yell at somebody or somebody might comfort person A.)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thing A has to be moved first. If thing A is placed below thing B, thing B has to be moved first.)  </w:t>
      </w:r>
    </w:p>
    <w:p>
      <w:pPr>
        <w:pStyle w:val="Style16"/>
        <w:numPr>
          <w:ilvl w:val="0"/>
          <w:numId w:val="0"/>
        </w:numPr>
        <w:ind w:left="720" w:hanging="0"/>
        <w:rPr/>
      </w:pPr>
      <w:r>
        <w:rPr/>
        <w:t>Answers: The sack of potatoes/the bag of flour.</w:t>
      </w:r>
    </w:p>
    <w:p>
      <w:pPr>
        <w:pStyle w:val="Style16"/>
        <w:numPr>
          <w:ilvl w:val="0"/>
          <w:numId w:val="1"/>
        </w:numPr>
        <w:rPr/>
      </w:pPr>
      <w:bookmarkStart w:id="0" w:name="__DdeLink__3603_915751968"/>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1" w:name="__DdeLink__3603_915751968"/>
      <w:bookmarkEnd w:id="1"/>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somebody couldn’t balance thing A on thing B, thing A is top-heavy or thing B is uneven.)</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If somebody spread thing A on thing B, he wants to protect thing B or display thing A.)</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If person A bully person B, there will be somebody to rescue person B or to punish person A)</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If somebody pours something from thing A into thing B, thing A will be empty or 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or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or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he will put thing B in the drawer or he will put thing A in the trash.)</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or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somebody couldn’t put thing A on the thing B , thing A is tall or thing B is high.)</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or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b/>
          <w:b/>
          <w:bCs/>
        </w:rPr>
      </w:pPr>
      <w:r>
        <w:rPr>
          <w:b/>
          <w:bCs/>
        </w:rPr>
        <w:t>(KB</w:t>
      </w:r>
      <w:r>
        <w:rPr>
          <w:b w:val="false"/>
          <w:bCs w:val="false"/>
        </w:rPr>
        <w:t>:If person A succeed in fooling person B, person A will get money or person B will lose money.)</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or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thing B fills the keyhole, somebody might not get thing B out. </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pPr>
      <w:r>
        <w:rPr/>
        <w:t>John was doing research in the library when he heard a man humming and whistling. He was very [annoyed/annoying]. Who was [annoyed/annoying]?</w:t>
      </w:r>
    </w:p>
    <w:p>
      <w:pPr>
        <w:pStyle w:val="Style16"/>
        <w:numPr>
          <w:ilvl w:val="0"/>
          <w:numId w:val="0"/>
        </w:numPr>
        <w:ind w:left="720" w:hanging="0"/>
        <w:rPr/>
      </w:pPr>
      <w:r>
        <w:rPr/>
        <w:t>(</w:t>
      </w:r>
      <w:r>
        <w:rPr>
          <w:b/>
          <w:bCs/>
        </w:rPr>
        <w:t>KB</w:t>
      </w:r>
      <w:r>
        <w:rPr>
          <w:b w:val="false"/>
          <w:bCs w:val="false"/>
        </w:rPr>
        <w:t>:When person A hear person B humming and whistling, person A might be annoyed or person B might be annoying.)</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or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or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or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somebody has to stand, his chair is broken. If somebody has to sing, his instrument is broken.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pPr>
      <w:r>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pPr>
      <w:r>
        <w:rPr/>
        <w:t>(</w:t>
      </w:r>
      <w:r>
        <w:rPr>
          <w:b/>
          <w:bCs/>
        </w:rPr>
        <w:t>KB</w:t>
      </w:r>
      <w:r>
        <w:rPr>
          <w:b w:val="false"/>
          <w:bCs w:val="false"/>
        </w:rPr>
        <w:t>:If somebody borrows thing A for thing B, he can reads thing A or can writes thing B.)</w:t>
      </w:r>
      <w:r>
        <w:rPr/>
        <w:t xml:space="preserve"> </w:t>
      </w:r>
    </w:p>
    <w:p>
      <w:pPr>
        <w:pStyle w:val="Style16"/>
        <w:numPr>
          <w:ilvl w:val="0"/>
          <w:numId w:val="0"/>
        </w:numPr>
        <w:ind w:left="720" w:hanging="0"/>
        <w:rPr/>
      </w:pPr>
      <w:r>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on the high position,  breeze will knock down thing A. High highest tower is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dangerous animal is at place A, place A is dangerous and if there is another place B, place B is safe. Shark is a dangerous animal.)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and person A could do other things. Work is to do other things.)</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Which two people have known one another for ten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can’t cut thing B down with thing C, thing B is thick or thing C is small.)</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w:t>
      </w:r>
      <w:r>
        <w:rPr>
          <w:lang w:val="en-US" w:eastAsia="zh-CN"/>
        </w:rPr>
        <w:t>If person A go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TV, TV is on.)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 xml:space="preserve">Fred is the only man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pPr>
      <w:r>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than region B, region A wins. If region A wins, region A is victorious or region B is defeated. If region A’s army is better or lager,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pPr>
      <w:r>
        <w:rPr/>
        <w:t xml:space="preserve">Elizabeth moved her company from Sparta to Troy to save money on taxes; the taxes are much [higher/lower] there. Where are the taxes [higher/lower]?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person A moves from place B to place C to do sth, person A do sth in place C and to save money in place C means place C might has lower taxes and place B has higher taxes.)</w:t>
      </w:r>
    </w:p>
    <w:p>
      <w:pPr>
        <w:pStyle w:val="Style16"/>
        <w:numPr>
          <w:ilvl w:val="0"/>
          <w:numId w:val="0"/>
        </w:numPr>
        <w:ind w:left="720" w:hanging="0"/>
        <w:rPr/>
      </w:pPr>
      <w:r>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 and animal B lives in one place, and animal A’s prey is animal B, animal A’s population should increase and animal B should decrease.)</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bookmarkStart w:id="2" w:name="_GoBack"/>
      <w:bookmarkEnd w:id="2"/>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xml:space="preserve">: </w:t>
      </w:r>
      <w:r>
        <w:rPr>
          <w:b w:val="false"/>
          <w:bCs w:val="false"/>
        </w:rPr>
        <w:t>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xml:space="preserve">: </w:t>
      </w:r>
      <w:r>
        <w:rPr>
          <w:b w:val="false"/>
          <w:bCs w:val="false"/>
        </w:rPr>
        <w:t>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xml:space="preserve">: </w:t>
      </w:r>
      <w:r>
        <w:rPr>
          <w:b w:val="false"/>
          <w:bCs w:val="false"/>
        </w:rPr>
        <w:t>If more people like thing A, thing A should be make more. If less people like thing B, thing B should be make fewer. Everyone loves thing A, everyone likes thing A. Everyone likes thing A, more people likes thing A.</w:t>
      </w:r>
      <w:r>
        <w:rPr/>
        <w:t xml:space="preserve"> </w:t>
      </w:r>
      <w:r>
        <w:rPr/>
        <w:t>)</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xml:space="preserve">: </w:t>
      </w:r>
      <w:r>
        <w:rPr>
          <w:b w:val="false"/>
          <w:bCs w:val="false"/>
        </w:rPr>
        <w:t>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xml:space="preserve">: </w:t>
      </w:r>
      <w:r>
        <w:rPr>
          <w:b w:val="false"/>
          <w:bCs w:val="false"/>
        </w:rPr>
        <w:t>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xml:space="preserve">: </w:t>
      </w:r>
      <w:r>
        <w:rPr>
          <w:b w:val="false"/>
          <w:bCs w:val="false"/>
        </w:rPr>
        <w:t>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xml:space="preserve">: </w:t>
      </w:r>
      <w:r>
        <w:rPr>
          <w:b w:val="false"/>
          <w:bCs w:val="false"/>
        </w:rPr>
        <w:t>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w:t>
      </w:r>
      <w:r>
        <w:rPr>
          <w:b w:val="false"/>
          <w:bCs w:val="false"/>
        </w:rPr>
        <w:t xml:space="preserve">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xml:space="preserve">: </w:t>
      </w:r>
      <w:r>
        <w:rPr>
          <w:b w:val="false"/>
          <w:bCs w:val="false"/>
        </w:rPr>
        <w:t>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r>
        <w:rPr>
          <w:b w:val="false"/>
          <w:bCs w:val="false"/>
          <w:highlight w:val="yellow"/>
        </w:rPr>
        <w:t xml:space="preserve">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w:t>
      </w:r>
      <w:r>
        <w:rPr>
          <w:b w:val="false"/>
          <w:bCs w:val="false"/>
        </w:rPr>
        <w:t xml:space="preserve">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w:t>
      </w:r>
      <w:r>
        <w:rPr>
          <w:b w:val="false"/>
          <w:bCs w:val="false"/>
        </w:rPr>
        <w:t xml:space="preserve">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 xml:space="preserve">(KB: </w:t>
      </w:r>
      <w:r>
        <w:rPr/>
        <w:t>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w:t>
      </w:r>
      <w:r>
        <w:rPr>
          <w:b w:val="false"/>
          <w:bCs w:val="false"/>
        </w:rPr>
        <w:t xml:space="preserve">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r>
        <w:rPr>
          <w:b w:val="false"/>
          <w:bCs w:val="false"/>
          <w:highlight w:val="yellow"/>
        </w:rPr>
        <w:t xml:space="preserve">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w:t>
      </w:r>
      <w:r>
        <w:rPr>
          <w:b w:val="false"/>
          <w:bCs w:val="false"/>
        </w:rPr>
        <w:t xml:space="preserve">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w:t>
      </w:r>
      <w:r>
        <w:rPr>
          <w:b w:val="false"/>
          <w:bCs w:val="false"/>
        </w:rPr>
        <w:t xml:space="preserve">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w:t>
      </w:r>
      <w:r>
        <w:rPr>
          <w:b w:val="false"/>
          <w:bCs w:val="false"/>
        </w:rPr>
        <w:t xml:space="preserve">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w:t>
      </w:r>
      <w:r>
        <w:rPr>
          <w:b w:val="false"/>
          <w:bCs w:val="false"/>
        </w:rPr>
        <w:t xml:space="preserve">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uiPriority w:val="0"/>
    <w:qFormat/>
    <w:pPr>
      <w:widowControl w:val="false"/>
      <w:spacing w:before="140" w:after="120"/>
      <w:outlineLvl w:val="2"/>
    </w:pPr>
    <w:rPr>
      <w:rFonts w:ascii="Liberation Serif" w:hAnsi="Liberation Serif" w:eastAsia="Noto Sans CJK SC Regular" w:cs="Noto Sans CJK SC Regular"/>
      <w:b/>
      <w:bCs/>
      <w:color w:val="auto"/>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11"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uiPriority w:val="0"/>
    <w:qFormat/>
    <w:pPr>
      <w:suppressLineNumbers/>
      <w:spacing w:before="120" w:after="120"/>
    </w:pPr>
    <w:rPr>
      <w:i/>
      <w:iCs/>
      <w:sz w:val="24"/>
      <w:szCs w:val="24"/>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190</TotalTime>
  <Application>LibreOffice/5.1.6.2$Linux_X86_64 LibreOffice_project/10m0$Build-2</Application>
  <Pages>26</Pages>
  <Words>8801</Words>
  <Characters>41884</Characters>
  <CharactersWithSpaces>50362</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2017-12-04T20:43:13Z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