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refuse person B a permit, person A might fear violence or person B might advocate violence.)</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doesn’t fit into thing B, we know A is big and B is small.)</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person A thank person B, we know B gives help to A or A receive helps from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zooms by car B, car A goes so fast or car B goes so slow.)</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who is person A’s rival,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couldn’t lift person B, person A is weak or person B is heavy.)</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crashes right through thing B, thing A is solid or thing B is fragile. Steel is solid. Styrofoam is fragile. If thing A is made of thing B and thing B is solid, thing A is solid. If thing A is made of thing B and thing B is fragile,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couldn’t see something with person B in front of him, person A is short or person B is tall.)</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throws something down to person B, person A is at the top and person B is at the bottom.)</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beats person B at a run with the same speed, person A has a good start or person B has bad start.)</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rolls off thing B, thing A isn’t anchored or thing B isn’t level)</w:t>
      </w:r>
    </w:p>
    <w:p>
      <w:pPr>
        <w:pStyle w:val="4"/>
        <w:numPr>
          <w:ilvl w:val="0"/>
          <w:numId w:val="0"/>
        </w:numPr>
        <w:ind w:left="720" w:firstLine="0"/>
      </w:pPr>
      <w:r>
        <w:t>Answers: The sculpture/the shelf.</w:t>
      </w:r>
    </w:p>
    <w:p>
      <w:pPr>
        <w:pStyle w:val="4"/>
        <w:numPr>
          <w:ilvl w:val="0"/>
          <w:numId w:val="1"/>
        </w:numPr>
      </w:pPr>
      <w:r>
        <w:t xml:space="preserve">Sam's drawing was hung just above Tina's and it did look much better with another one [below/above] it. Which looked better? </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 A  does better than person B, person A studies hard. If person A does worse than person B, person B studies hard.)</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arrives after person B, person A comes from far away. If person A arrives before person B, person B comes from far away.)</w:t>
      </w:r>
    </w:p>
    <w:p>
      <w:pPr>
        <w:pStyle w:val="4"/>
        <w:numPr>
          <w:ilvl w:val="0"/>
          <w:numId w:val="0"/>
        </w:numPr>
        <w:ind w:left="720" w:firstLine="0"/>
      </w:pPr>
      <w:r>
        <w:t>Answers: The firemen/the police.</w:t>
      </w:r>
    </w:p>
    <w:p>
      <w:pPr>
        <w:pStyle w:val="4"/>
        <w:numPr>
          <w:ilvl w:val="0"/>
          <w:numId w:val="1"/>
        </w:numPr>
      </w:pPr>
      <w:r>
        <w:t xml:space="preserve">Frank was upset with Tom because the toaster he had [bought from/sold to] him didn't work. Who had [bought/sold] the toaster? </w:t>
      </w:r>
    </w:p>
    <w:p>
      <w:pPr>
        <w:pStyle w:val="4"/>
        <w:numPr>
          <w:ilvl w:val="0"/>
          <w:numId w:val="0"/>
        </w:numPr>
        <w:ind w:left="720" w:firstLine="0"/>
      </w:pPr>
      <w:r>
        <w:t>(</w:t>
      </w:r>
      <w:r>
        <w:rPr>
          <w:b/>
          <w:bCs/>
        </w:rPr>
        <w:t>KB</w:t>
      </w:r>
      <w:r>
        <w:rPr>
          <w:b w:val="0"/>
          <w:bCs w:val="0"/>
        </w:rPr>
        <w:t>: If person A is upset with person B, something person A bought from person B doesn’t work or something person B sold to person A doesn’t work.)</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yell at somebody or somebody might comfort person A.)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thing A has to be moved first. If thing A is placed below thing B, thing B has to be moved first.)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somebody couldn’t balance thing A on thing B, thing A is top-heavy or thing B is uneven.)</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If somebody spread thing A on thing B, he wants to protect thing B or display thing A.)</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If person A bully person B, there will be somebody to rescue person B or to punish person A)</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If somebody pours something from thing A into thing B, thing A will be empty or 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or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or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he will put thing B in the drawer or he will put thing A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or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somebody couldn’t put thing A on the thing B , thing A is tall or thing B is high.)</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or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rPr>
          <w:b/>
          <w:bCs/>
        </w:rPr>
      </w:pPr>
      <w:r>
        <w:rPr>
          <w:b/>
          <w:bCs/>
        </w:rPr>
        <w:t>(KB</w:t>
      </w:r>
      <w:r>
        <w:rPr>
          <w:b w:val="0"/>
          <w:bCs w:val="0"/>
        </w:rPr>
        <w:t>:If person A succeed in fooling person B, person A will get money or person B will lose money.)</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or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thing B fills the keyhole, somebody might not get thing B out. </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pPr>
      <w:r>
        <w:t>John was doing research in the library when he heard a man humming and whistling. He was very [annoyed/annoying]. Who was [annoyed/annoying]?</w:t>
      </w:r>
    </w:p>
    <w:p>
      <w:pPr>
        <w:pStyle w:val="4"/>
        <w:numPr>
          <w:ilvl w:val="0"/>
          <w:numId w:val="0"/>
        </w:numPr>
        <w:ind w:left="720" w:firstLine="0"/>
      </w:pPr>
      <w:r>
        <w:t>(</w:t>
      </w:r>
      <w:r>
        <w:rPr>
          <w:b/>
          <w:bCs/>
        </w:rPr>
        <w:t>KB</w:t>
      </w:r>
      <w:r>
        <w:rPr>
          <w:b w:val="0"/>
          <w:bCs w:val="0"/>
        </w:rPr>
        <w:t>:When person A hear person B humming and whistling, person A might be annoyed or person B might be annoying.)</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or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or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or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somebody has to stand, his chair is broken. If somebody has to sing, his instrument is broken.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pPr>
      <w: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pPr>
      <w:r>
        <w:t>(</w:t>
      </w:r>
      <w:r>
        <w:rPr>
          <w:b/>
          <w:bCs/>
        </w:rPr>
        <w:t>KB</w:t>
      </w:r>
      <w:r>
        <w:rPr>
          <w:b w:val="0"/>
          <w:bCs w:val="0"/>
        </w:rPr>
        <w:t>:If somebody borrows thing A for thing B, he can reads thing A or can writes thing B.)</w:t>
      </w:r>
      <w:r>
        <w:t xml:space="preserve"> </w:t>
      </w:r>
    </w:p>
    <w:p>
      <w:pPr>
        <w:pStyle w:val="4"/>
        <w:numPr>
          <w:ilvl w:val="0"/>
          <w:numId w:val="0"/>
        </w:numPr>
        <w:ind w:left="720" w:firstLine="0"/>
      </w:pPr>
      <w: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on the high position,  breeze will knock down thing A. High highest tower is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numId w:val="0"/>
        </w:numPr>
        <w:ind w:left="360" w:leftChars="0"/>
      </w:pPr>
      <w:r>
        <w:t>(</w:t>
      </w:r>
      <w:r>
        <w:rPr>
          <w:b/>
          <w:bCs/>
        </w:rPr>
        <w:t>KB</w:t>
      </w:r>
      <w:r>
        <w:rPr>
          <w:b w:val="0"/>
          <w:bCs w:val="0"/>
        </w:rPr>
        <w:t xml:space="preserve">: </w:t>
      </w:r>
      <w:r>
        <w:rPr>
          <w:rFonts w:hint="eastAsia"/>
          <w:b w:val="0"/>
          <w:bCs w:val="0"/>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numId w:val="0"/>
        </w:numPr>
        <w:ind w:left="360" w:leftChars="0"/>
        <w:rPr>
          <w:rFonts w:hint="eastAsia" w:eastAsia="Noto Sans CJK SC Regular"/>
          <w:lang w:val="en-US" w:eastAsia="zh-CN"/>
        </w:rPr>
      </w:pPr>
      <w:r>
        <w:t>(</w:t>
      </w:r>
      <w:r>
        <w:rPr>
          <w:b/>
          <w:bCs/>
        </w:rPr>
        <w:t>KB</w:t>
      </w:r>
      <w:r>
        <w:rPr>
          <w:b w:val="0"/>
          <w:bCs w:val="0"/>
        </w:rPr>
        <w:t xml:space="preserve">: </w:t>
      </w:r>
      <w:r>
        <w:rPr>
          <w:rFonts w:hint="eastAsia"/>
          <w:b w:val="0"/>
          <w:bCs w:val="0"/>
          <w:lang w:val="en-US" w:eastAsia="zh-CN"/>
        </w:rPr>
        <w:t>Path is used to reach somewhere. If path to somewhere is blocked, path can</w:t>
      </w:r>
      <w:r>
        <w:rPr>
          <w:rFonts w:hint="default"/>
          <w:b w:val="0"/>
          <w:bCs w:val="0"/>
          <w:lang w:val="en-US" w:eastAsia="zh-CN"/>
        </w:rPr>
        <w:t>’</w:t>
      </w:r>
      <w:r>
        <w:rPr>
          <w:rFonts w:hint="eastAsia"/>
          <w:b w:val="0"/>
          <w:bCs w:val="0"/>
          <w:lang w:val="en-US" w:eastAsia="zh-CN"/>
        </w:rPr>
        <w:t>t be used and somewhere can</w:t>
      </w:r>
      <w:r>
        <w:rPr>
          <w:rFonts w:hint="default"/>
          <w:b w:val="0"/>
          <w:bCs w:val="0"/>
          <w:lang w:val="en-US" w:eastAsia="zh-CN"/>
        </w:rPr>
        <w:t>’</w:t>
      </w:r>
      <w:r>
        <w:rPr>
          <w:rFonts w:hint="eastAsia"/>
          <w:b w:val="0"/>
          <w:bCs w:val="0"/>
          <w:lang w:val="en-US" w:eastAsia="zh-CN"/>
        </w:rPr>
        <w:t>t be reached.)</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numId w:val="0"/>
        </w:numPr>
        <w:ind w:left="360" w:leftChars="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numId w:val="0"/>
        </w:numPr>
        <w:ind w:left="360" w:leftChars="0"/>
      </w:pPr>
      <w:r>
        <w:t>(</w:t>
      </w:r>
      <w:r>
        <w:rPr>
          <w:b/>
          <w:bCs/>
        </w:rPr>
        <w:t>KB</w:t>
      </w:r>
      <w:r>
        <w:rPr>
          <w:b w:val="0"/>
          <w:bCs w:val="0"/>
        </w:rPr>
        <w:t xml:space="preserve">: </w:t>
      </w:r>
      <w:r>
        <w:rPr>
          <w:rFonts w:hint="eastAsia"/>
          <w:b w:val="0"/>
          <w:bCs w:val="0"/>
          <w:lang w:val="en-US" w:eastAsia="zh-CN"/>
        </w:rPr>
        <w:t xml:space="preserve">If dangerous animal is at place A, place A is dangerous and if there is another place B, place B is safe. Shark is a dangerous animal.)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numId w:val="0"/>
        </w:numPr>
        <w:ind w:left="360" w:leftChars="0"/>
      </w:pPr>
      <w:r>
        <w:t>(</w:t>
      </w:r>
      <w:r>
        <w:rPr>
          <w:b/>
          <w:bCs/>
        </w:rPr>
        <w:t>KB</w:t>
      </w:r>
      <w:r>
        <w:rPr>
          <w:b w:val="0"/>
          <w:bCs w:val="0"/>
        </w:rPr>
        <w:t xml:space="preserve">: </w:t>
      </w:r>
      <w:r>
        <w:rPr>
          <w:rFonts w:hint="eastAsia"/>
          <w:b w:val="0"/>
          <w:bCs w:val="0"/>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numId w:val="0"/>
        </w:numPr>
        <w:ind w:left="360" w:leftChars="0"/>
      </w:pPr>
      <w:r>
        <w:t>(</w:t>
      </w:r>
      <w:r>
        <w:rPr>
          <w:b/>
          <w:bCs/>
        </w:rPr>
        <w:t>KB</w:t>
      </w:r>
      <w:r>
        <w:rPr>
          <w:b w:val="0"/>
          <w:bCs w:val="0"/>
        </w:rPr>
        <w:t xml:space="preserve">: </w:t>
      </w:r>
      <w:r>
        <w:rPr>
          <w:rFonts w:hint="eastAsia"/>
          <w:b w:val="0"/>
          <w:bCs w:val="0"/>
          <w:lang w:val="en-US" w:eastAsia="zh-CN"/>
        </w:rPr>
        <w:t>If person A tucks person B into bed, person B could sleep and person A could do other things. Work is to do other things.)</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numId w:val="0"/>
        </w:numPr>
        <w:ind w:left="360" w:leftChars="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numId w:val="0"/>
        </w:numPr>
        <w:ind w:left="360" w:leftChars="0"/>
      </w:pPr>
      <w:r>
        <w:t>(</w:t>
      </w:r>
      <w:r>
        <w:rPr>
          <w:b/>
          <w:bCs/>
        </w:rPr>
        <w:t>KB</w:t>
      </w:r>
      <w:r>
        <w:rPr>
          <w:b w:val="0"/>
          <w:bCs w:val="0"/>
        </w:rPr>
        <w:t xml:space="preserve">: </w:t>
      </w:r>
      <w:r>
        <w:rPr>
          <w:rFonts w:hint="eastAsia"/>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numId w:val="0"/>
        </w:numPr>
        <w:ind w:left="360" w:leftChars="0"/>
      </w:pPr>
      <w:r>
        <w:t>(</w:t>
      </w:r>
      <w:r>
        <w:rPr>
          <w:b/>
          <w:bCs/>
        </w:rPr>
        <w:t>KB</w:t>
      </w:r>
      <w:r>
        <w:rPr>
          <w:b w:val="0"/>
          <w:bCs w:val="0"/>
        </w:rPr>
        <w:t xml:space="preserve">: </w:t>
      </w:r>
      <w:r>
        <w:rPr>
          <w:rFonts w:hint="eastAsia"/>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Which two people have known one another for ten years? </w:t>
      </w:r>
    </w:p>
    <w:p>
      <w:pPr>
        <w:pStyle w:val="4"/>
        <w:numPr>
          <w:numId w:val="0"/>
        </w:numPr>
        <w:ind w:left="360" w:leftChars="0"/>
      </w:pPr>
      <w:r>
        <w:t>(</w:t>
      </w:r>
      <w:r>
        <w:rPr>
          <w:b/>
          <w:bCs/>
        </w:rPr>
        <w:t>KB</w:t>
      </w:r>
      <w:r>
        <w:rPr>
          <w:b w:val="0"/>
          <w:bCs w:val="0"/>
        </w:rPr>
        <w:t xml:space="preserve">: </w:t>
      </w:r>
      <w:r>
        <w:rPr>
          <w:rFonts w:hint="eastAsia"/>
          <w:b w:val="0"/>
          <w:bCs w:val="0"/>
          <w:lang w:val="en-US" w:eastAsia="zh-CN"/>
        </w:rPr>
        <w:t>If person A is engaged to person B, person A and person B are two lovers. If person A is person B</w:t>
      </w:r>
      <w:r>
        <w:rPr>
          <w:rFonts w:hint="default"/>
          <w:b w:val="0"/>
          <w:bCs w:val="0"/>
          <w:lang w:val="en-US" w:eastAsia="zh-CN"/>
        </w:rPr>
        <w:t>’</w:t>
      </w:r>
      <w:r>
        <w:rPr>
          <w:rFonts w:hint="eastAsia"/>
          <w:b w:val="0"/>
          <w:bCs w:val="0"/>
          <w:lang w:val="en-US" w:eastAsia="zh-CN"/>
        </w:rPr>
        <w:t>s partner, person A</w:t>
      </w:r>
      <w:r>
        <w:rPr>
          <w:rFonts w:hint="default"/>
          <w:b w:val="0"/>
          <w:bCs w:val="0"/>
          <w:lang w:val="en-US" w:eastAsia="zh-CN"/>
        </w:rPr>
        <w:t>’</w:t>
      </w:r>
      <w:r>
        <w:rPr>
          <w:rFonts w:hint="eastAsia"/>
          <w:b w:val="0"/>
          <w:bCs w:val="0"/>
          <w:lang w:val="en-US" w:eastAsia="zh-CN"/>
        </w:rPr>
        <w:t>s profession is the same with person B</w:t>
      </w:r>
      <w:r>
        <w:rPr>
          <w:rFonts w:hint="default"/>
          <w:b w:val="0"/>
          <w:bCs w:val="0"/>
          <w:lang w:val="en-US" w:eastAsia="zh-CN"/>
        </w:rPr>
        <w:t>’</w:t>
      </w:r>
      <w:r>
        <w:rPr>
          <w:rFonts w:hint="eastAsia"/>
          <w:b w:val="0"/>
          <w:bCs w:val="0"/>
          <w:lang w:val="en-US" w:eastAsia="zh-CN"/>
        </w:rPr>
        <w:t>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rFonts w:hint="eastAsia"/>
          <w:b w:val="0"/>
          <w:bCs w:val="0"/>
          <w:lang w:val="en-US" w:eastAsia="zh-CN"/>
        </w:rPr>
        <w:t>If person A can</w:t>
      </w:r>
      <w:r>
        <w:rPr>
          <w:rFonts w:hint="default"/>
          <w:b w:val="0"/>
          <w:bCs w:val="0"/>
          <w:lang w:val="en-US" w:eastAsia="zh-CN"/>
        </w:rPr>
        <w:t>’</w:t>
      </w:r>
      <w:r>
        <w:rPr>
          <w:rFonts w:hint="eastAsia"/>
          <w:b w:val="0"/>
          <w:bCs w:val="0"/>
          <w:lang w:val="en-US" w:eastAsia="zh-CN"/>
        </w:rPr>
        <w:t>t cut thing B down with thing C, thing B is thick or thing C is small.)</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rFonts w:hint="eastAsia"/>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rFonts w:hint="eastAsia"/>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rFonts w:hint="eastAsia"/>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numId w:val="0"/>
        </w:numPr>
        <w:ind w:left="360" w:leftChars="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numId w:val="0"/>
        </w:numPr>
        <w:ind w:left="360" w:leftChars="0"/>
        <w:rPr>
          <w:rFonts w:hint="eastAsia" w:eastAsia="Noto Sans CJK SC Regular"/>
          <w:lang w:val="en-US" w:eastAsia="zh-CN"/>
        </w:rPr>
      </w:pPr>
      <w:r>
        <w:t>(</w:t>
      </w:r>
      <w:r>
        <w:rPr>
          <w:b/>
          <w:bCs/>
        </w:rPr>
        <w:t>KB</w:t>
      </w:r>
      <w:r>
        <w:rPr>
          <w:b w:val="0"/>
          <w:bCs w:val="0"/>
        </w:rPr>
        <w:t>:</w:t>
      </w:r>
      <w:r>
        <w:rPr>
          <w:rFonts w:hint="eastAsia"/>
          <w:b w:val="0"/>
          <w:bCs w:val="0"/>
          <w:lang w:val="en-US" w:eastAsia="zh-CN"/>
        </w:rPr>
        <w:t xml:space="preserve"> </w:t>
      </w:r>
      <w:r>
        <w:rPr>
          <w:rFonts w:hint="eastAsia"/>
          <w:lang w:val="en-US" w:eastAsia="zh-CN"/>
        </w:rPr>
        <w:t>If person A go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rFonts w:hint="eastAsia"/>
          <w:b w:val="0"/>
          <w:bCs w:val="0"/>
          <w:lang w:val="en-US" w:eastAsia="zh-CN"/>
        </w:rPr>
        <w:t xml:space="preserve"> If thing A is on, thing A could be turned off. If thing A is off, thing A could be turned on. If person A watches TV, TV is on.)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 xml:space="preserve">Fred is the only man alive who still remembers my father as an infant. When Fred first saw my father, he was twelve [years/months] old. Who was twelve [years/months] old? </w:t>
      </w:r>
    </w:p>
    <w:p>
      <w:pPr>
        <w:pStyle w:val="4"/>
        <w:numPr>
          <w:numId w:val="0"/>
        </w:numPr>
        <w:ind w:left="360" w:leftChars="0"/>
        <w:rPr>
          <w:rFonts w:hint="eastAsia" w:eastAsia="Noto Sans CJK SC Regular"/>
          <w:lang w:val="en-US" w:eastAsia="zh-CN"/>
        </w:rPr>
      </w:pPr>
      <w:r>
        <w:t>(</w:t>
      </w:r>
      <w:r>
        <w:rPr>
          <w:b/>
          <w:bCs/>
        </w:rPr>
        <w:t>KB</w:t>
      </w:r>
      <w:r>
        <w:rPr>
          <w:b w:val="0"/>
          <w:bCs w:val="0"/>
        </w:rPr>
        <w:t>:</w:t>
      </w:r>
      <w:r>
        <w:rPr>
          <w:rFonts w:hint="eastAsia"/>
          <w:b w:val="0"/>
          <w:bCs w:val="0"/>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pPr>
      <w: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rFonts w:hint="eastAsia"/>
          <w:b w:val="0"/>
          <w:bCs w:val="0"/>
          <w:lang w:val="en-US" w:eastAsia="zh-CN"/>
        </w:rPr>
        <w:t xml:space="preserve"> If region A is stronger than region B, region A wins. If region A wins, region A is victorious or region B is defeated. If region A</w:t>
      </w:r>
      <w:r>
        <w:rPr>
          <w:rFonts w:hint="default"/>
          <w:b w:val="0"/>
          <w:bCs w:val="0"/>
          <w:lang w:val="en-US" w:eastAsia="zh-CN"/>
        </w:rPr>
        <w:t>’</w:t>
      </w:r>
      <w:r>
        <w:rPr>
          <w:rFonts w:hint="eastAsia"/>
          <w:b w:val="0"/>
          <w:bCs w:val="0"/>
          <w:lang w:val="en-US" w:eastAsia="zh-CN"/>
        </w:rPr>
        <w:t>s army is better or lager,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pPr>
      <w:r>
        <w:t xml:space="preserve">Elizabeth moved her company from Sparta to Troy to save money on taxes; the taxes are much [higher/lower] there. Where are the taxes [higher/lower]? </w:t>
      </w:r>
    </w:p>
    <w:p>
      <w:pPr>
        <w:pStyle w:val="4"/>
        <w:numPr>
          <w:numId w:val="0"/>
        </w:numPr>
        <w:ind w:left="360" w:leftChars="0"/>
      </w:pPr>
      <w:r>
        <w:t>(</w:t>
      </w:r>
      <w:r>
        <w:rPr>
          <w:b/>
          <w:bCs/>
        </w:rPr>
        <w:t>KB</w:t>
      </w:r>
      <w:r>
        <w:rPr>
          <w:b w:val="0"/>
          <w:bCs w:val="0"/>
        </w:rPr>
        <w:t>:</w:t>
      </w:r>
      <w:r>
        <w:rPr>
          <w:rFonts w:hint="eastAsia"/>
          <w:b w:val="0"/>
          <w:bCs w:val="0"/>
          <w:lang w:val="en-US" w:eastAsia="zh-CN"/>
        </w:rPr>
        <w:t xml:space="preserve"> If person A moves from place B to place C to do sth, person A do sth in place C and to save money in place C means place C might has lower taxes and place B has higher taxes.)</w:t>
      </w:r>
    </w:p>
    <w:p>
      <w:pPr>
        <w:pStyle w:val="4"/>
        <w:numPr>
          <w:ilvl w:val="0"/>
          <w:numId w:val="0"/>
        </w:numPr>
        <w:ind w:left="720" w:firstLine="0"/>
      </w:pPr>
      <w: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numId w:val="0"/>
        </w:numPr>
        <w:ind w:left="360" w:leftChars="0"/>
      </w:pPr>
      <w:r>
        <w:rPr>
          <w:highlight w:val="yellow"/>
        </w:rPr>
        <w:t>(</w:t>
      </w:r>
      <w:r>
        <w:rPr>
          <w:b/>
          <w:bCs/>
          <w:highlight w:val="yellow"/>
        </w:rPr>
        <w:t>KB</w:t>
      </w:r>
      <w:r>
        <w:rPr>
          <w:b w:val="0"/>
          <w:bCs w:val="0"/>
          <w:highlight w:val="yellow"/>
        </w:rPr>
        <w:t>:</w:t>
      </w:r>
      <w:r>
        <w:rPr>
          <w:rFonts w:hint="eastAsia"/>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numId w:val="0"/>
        </w:numPr>
        <w:ind w:left="360" w:leftChars="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numId w:val="0"/>
        </w:numPr>
        <w:ind w:left="360" w:leftChars="0"/>
      </w:pPr>
      <w:r>
        <w:t>(</w:t>
      </w:r>
      <w:r>
        <w:rPr>
          <w:b/>
          <w:bCs/>
        </w:rPr>
        <w:t>KB</w:t>
      </w:r>
      <w:r>
        <w:rPr>
          <w:b w:val="0"/>
          <w:bCs w:val="0"/>
        </w:rPr>
        <w:t>:</w:t>
      </w:r>
      <w:r>
        <w:rPr>
          <w:rFonts w:hint="eastAsia"/>
          <w:b w:val="0"/>
          <w:bCs w:val="0"/>
          <w:lang w:val="en-US" w:eastAsia="zh-CN"/>
        </w:rPr>
        <w:t xml:space="preserve"> If animal A and animal B lives in one place, and animal A</w:t>
      </w:r>
      <w:r>
        <w:rPr>
          <w:rFonts w:hint="default"/>
          <w:b w:val="0"/>
          <w:bCs w:val="0"/>
          <w:lang w:val="en-US" w:eastAsia="zh-CN"/>
        </w:rPr>
        <w:t>’</w:t>
      </w:r>
      <w:r>
        <w:rPr>
          <w:rFonts w:hint="eastAsia"/>
          <w:b w:val="0"/>
          <w:bCs w:val="0"/>
          <w:lang w:val="en-US" w:eastAsia="zh-CN"/>
        </w:rPr>
        <w:t>s prey is animal B, animal A</w:t>
      </w:r>
      <w:r>
        <w:rPr>
          <w:rFonts w:hint="default"/>
          <w:b w:val="0"/>
          <w:bCs w:val="0"/>
          <w:lang w:val="en-US" w:eastAsia="zh-CN"/>
        </w:rPr>
        <w:t>’</w:t>
      </w:r>
      <w:r>
        <w:rPr>
          <w:rFonts w:hint="eastAsia"/>
          <w:b w:val="0"/>
          <w:bCs w:val="0"/>
          <w:lang w:val="en-US" w:eastAsia="zh-CN"/>
        </w:rPr>
        <w:t>s population should increase and animal B should decrease.)</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 xml:space="preserve">Archaeologists have concluded that humans lived in Laputa 20,000 years ago. They hunted for [deer/evidence] on the river banks. Who hunted for [deer/evidence]? </w:t>
      </w:r>
    </w:p>
    <w:p>
      <w:pPr>
        <w:pStyle w:val="4"/>
        <w:numPr>
          <w:ilvl w:val="0"/>
          <w:numId w:val="0"/>
        </w:numPr>
        <w:ind w:left="720" w:firstLine="0"/>
      </w:pPr>
      <w:r>
        <w:t>(</w:t>
      </w:r>
      <w:r>
        <w:rPr>
          <w:b/>
          <w:bCs/>
        </w:rPr>
        <w:t>KB</w:t>
      </w:r>
      <w:r>
        <w:rPr>
          <w:b w:val="0"/>
          <w:bCs w:val="0"/>
        </w:rPr>
        <w:t>:</w:t>
      </w:r>
      <w:r>
        <w:rPr>
          <w:rFonts w:hint="eastAsia"/>
          <w:b w:val="0"/>
          <w:bCs w:val="0"/>
          <w:lang w:val="en-US" w:eastAsia="zh-CN"/>
        </w:rPr>
        <w:t xml:space="preserve"> If person A has concluded sth, person A hunts for evidence. If person A lives many years ago, person A is ancient. Ancient hunts for animals. Deer is animal.)</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rFonts w:hint="eastAsia"/>
          <w:b w:val="0"/>
          <w:bCs w:val="0"/>
          <w:lang w:val="en-US" w:eastAsia="zh-CN"/>
        </w:rPr>
        <w:t>If thing A has been found living in some place, thing A might appear some years ago. If thing A is studying sth, thing A might begin some years ago.)</w:t>
      </w:r>
      <w:bookmarkStart w:id="0" w:name="_GoBack"/>
      <w:bookmarkEnd w:id="0"/>
    </w:p>
    <w:p>
      <w:pPr>
        <w:pStyle w:val="4"/>
        <w:numPr>
          <w:ilvl w:val="0"/>
          <w:numId w:val="0"/>
        </w:numPr>
        <w:ind w:left="720" w:firstLine="0"/>
      </w:pPr>
      <w:r>
        <w:t>Answers: The fish/the scientists.</w:t>
      </w:r>
    </w:p>
    <w:p>
      <w:pPr>
        <w:pStyle w:val="4"/>
        <w:numPr>
          <w:ilvl w:val="0"/>
          <w:numId w:val="0"/>
        </w:numPr>
        <w:ind w:left="720" w:firstLine="0"/>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 xml:space="preserve">I put the cake away in the refrigerator. It has a lot of [butter/leftovers] in it. What has a lot of [butter/leftovers]? </w:t>
      </w:r>
    </w:p>
    <w:p>
      <w:pPr>
        <w:pStyle w:val="4"/>
        <w:numPr>
          <w:ilvl w:val="0"/>
          <w:numId w:val="0"/>
        </w:numPr>
        <w:ind w:left="720" w:firstLine="0"/>
      </w:pPr>
      <w:r>
        <w:t>Answers: The cake/the refrigerator.</w:t>
      </w:r>
    </w:p>
    <w:p>
      <w:pPr>
        <w:pStyle w:val="4"/>
        <w:numPr>
          <w:ilvl w:val="0"/>
          <w:numId w:val="1"/>
        </w:numPr>
      </w:pPr>
      <w:r>
        <w:t xml:space="preserve">Sam broke both his ankles and he's walking with crutches. But a month or so from now they should be [better/unnecessary]. What should be [better/unnecessary]? </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Answers: The opponents /the sponsors.</w:t>
      </w:r>
    </w:p>
    <w:p>
      <w:pPr>
        <w:pStyle w:val="4"/>
        <w:numPr>
          <w:ilvl w:val="0"/>
          <w:numId w:val="1"/>
        </w:numPr>
      </w:pPr>
      <w:r>
        <w:t xml:space="preserve">Everyone really loved the oatmeal cookies; only a few people liked the chocolate chip cookies. Next time, we should make [more/fewer] of them. Which cookie should we make [more/fewer] of, next time? </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himself?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pPr>
      <w:r>
        <w:t xml:space="preserve">John [hired/hired himself out to] Bill to take care of him. Who is taking care of whom? </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Answers: John/Bill.</w:t>
      </w:r>
    </w:p>
    <w:p>
      <w:pPr>
        <w:pStyle w:val="4"/>
        <w:numPr>
          <w:ilvl w:val="0"/>
          <w:numId w:val="1"/>
        </w:numPr>
      </w:pPr>
      <w:r>
        <w:t xml:space="preserve">Sam Goodman's biography of the Spartan general Xenophanes conveys a vivid sense of the difficulties he faced in his [childhood/research]. Who faced difficulties?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Answers: Jim/the barman.</w:t>
      </w:r>
    </w:p>
    <w:p>
      <w:pPr>
        <w:pStyle w:val="4"/>
        <w:numPr>
          <w:ilvl w:val="0"/>
          <w:numId w:val="1"/>
        </w:numPr>
      </w:pPr>
      <w:r>
        <w:t xml:space="preserve">Dan took the rear seat while Bill claimed the front because his "Dibs!" was [quicker/slow]. Whose "Dibs" was [quicker/slow]? </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numPr>
          <w:ilvl w:val="0"/>
          <w:numId w:val="0"/>
        </w:numPr>
        <w:ind w:left="720" w:firstLine="0"/>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Answers: The boy's/the man's.</w:t>
      </w:r>
    </w:p>
    <w:p>
      <w:pPr>
        <w:pStyle w:val="4"/>
        <w:numPr>
          <w:ilvl w:val="0"/>
          <w:numId w:val="1"/>
        </w:numPr>
      </w:pPr>
      <w:r>
        <w:t xml:space="preserve">[Patting/Stretching] her back, the woman smiled at the girl. Whose back did the woman [pat/stretch]?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Answers: Tommy/Ollie</w:t>
      </w:r>
    </w:p>
    <w:p>
      <w:pPr>
        <w:pStyle w:val="4"/>
        <w:numPr>
          <w:ilvl w:val="0"/>
          <w:numId w:val="1"/>
        </w:numPr>
      </w:pPr>
      <w:r>
        <w:t xml:space="preserve">The father carried the sleeping boy in his [arms/bassinet]. Whose [arms/bassinet]? </w:t>
      </w:r>
    </w:p>
    <w:p>
      <w:pPr>
        <w:pStyle w:val="4"/>
        <w:numPr>
          <w:ilvl w:val="0"/>
          <w:numId w:val="0"/>
        </w:numPr>
        <w:ind w:left="720" w:firstLine="0"/>
      </w:pPr>
      <w:r>
        <w:t xml:space="preserve">Answers: The father/the boy </w:t>
      </w:r>
    </w:p>
    <w:p>
      <w:pPr>
        <w:pStyle w:val="4"/>
        <w:numPr>
          <w:ilvl w:val="0"/>
          <w:numId w:val="0"/>
        </w:numPr>
        <w:ind w:left="720" w:firstLine="0"/>
      </w:pPr>
      <w:r>
        <w:t>Comment: The concern has been raised that there may be a statistical association between "sleeping boy" and "bassinet".</w:t>
      </w:r>
    </w:p>
    <w:p>
      <w:pPr>
        <w:pStyle w:val="4"/>
        <w:numPr>
          <w:ilvl w:val="0"/>
          <w:numId w:val="1"/>
        </w:numPr>
      </w:pPr>
      <w:r>
        <w:t xml:space="preserve">The woman held the girl against her [chest/will]. Whose [chest/will]? </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Answers: Pam and Paul/Pam's parents.</w:t>
      </w:r>
    </w:p>
    <w:p>
      <w:pPr>
        <w:pStyle w:val="4"/>
        <w:numPr>
          <w:ilvl w:val="0"/>
          <w:numId w:val="1"/>
        </w:numPr>
      </w:pPr>
      <w:r>
        <w:t xml:space="preserve">Dr. Adams informed Kate that she had [cancer/retired] and presented several options for future treatment. Who had [cancer/retired]? </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pPr>
      <w:r>
        <w:t xml:space="preserve">Joe saw his brother skiing on TV last night but the fool didn't [recognize him/have a coat on] Who is the fool?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 xml:space="preserve">Madonna fired her trainer because she [slept with/couldn't stand] her boyfriend. Who [slept with/couldn't stand] whose boyfriend?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pPr>
      <w:r>
        <w:t xml:space="preserve">Carol believed that Rebecca [suspected / regretted] that she had stolen the watch. Who is suspected of stealing the watch? / Who stole the watch? </w:t>
      </w:r>
    </w:p>
    <w:p>
      <w:pPr>
        <w:pStyle w:val="4"/>
        <w:numPr>
          <w:ilvl w:val="0"/>
          <w:numId w:val="0"/>
        </w:numPr>
        <w:spacing w:before="0" w:after="140"/>
        <w:ind w:left="720" w:firstLine="0"/>
      </w:pPr>
      <w:r>
        <w:t>Answer: Carol / Rebecca</w:t>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Liberation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4EAC3"/>
    <w:multiLevelType w:val="multilevel"/>
    <w:tmpl w:val="5A24EA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420"/>
  <w:compat>
    <w:useFELayout/>
    <w:splitPgBreakAndParaMark/>
    <w:compatSetting w:name="compatibilityMode" w:uri="http://schemas.microsoft.com/office/word" w:val="12"/>
  </w:compat>
  <w:rsids>
    <w:rsidRoot w:val="00000000"/>
    <w:rsid w:val="0B6912B7"/>
    <w:rsid w:val="0B803FF4"/>
    <w:rsid w:val="0BED7B9C"/>
    <w:rsid w:val="16F367D9"/>
    <w:rsid w:val="173F405B"/>
    <w:rsid w:val="18655C69"/>
    <w:rsid w:val="1CDD5DA0"/>
    <w:rsid w:val="24690791"/>
    <w:rsid w:val="25BE0A8A"/>
    <w:rsid w:val="28295287"/>
    <w:rsid w:val="2AA46475"/>
    <w:rsid w:val="2CB45CF5"/>
    <w:rsid w:val="336972DD"/>
    <w:rsid w:val="33A60A5A"/>
    <w:rsid w:val="36F1784A"/>
    <w:rsid w:val="374D6636"/>
    <w:rsid w:val="39E04B2C"/>
    <w:rsid w:val="3F870505"/>
    <w:rsid w:val="419B0F86"/>
    <w:rsid w:val="44657F34"/>
    <w:rsid w:val="44D317A1"/>
    <w:rsid w:val="460445A2"/>
    <w:rsid w:val="52D36631"/>
    <w:rsid w:val="5857009A"/>
    <w:rsid w:val="5E386B32"/>
    <w:rsid w:val="5F5E197D"/>
    <w:rsid w:val="60C119B0"/>
    <w:rsid w:val="650D3BAB"/>
    <w:rsid w:val="6A2F6E73"/>
    <w:rsid w:val="6C384368"/>
    <w:rsid w:val="72D114F5"/>
    <w:rsid w:val="797E38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Regular" w:cs="Noto Sans CJK SC Regular"/>
      <w:color w:val="auto"/>
      <w:sz w:val="24"/>
      <w:szCs w:val="24"/>
      <w:lang w:val="en-US" w:eastAsia="zh-CN" w:bidi="hi-IN"/>
    </w:rPr>
  </w:style>
  <w:style w:type="paragraph" w:styleId="2">
    <w:name w:val="heading 3"/>
    <w:basedOn w:val="3"/>
    <w:next w:val="4"/>
    <w:qFormat/>
    <w:uiPriority w:val="0"/>
    <w:pPr>
      <w:numPr>
        <w:ilvl w:val="0"/>
        <w:numId w:val="0"/>
      </w:numPr>
      <w:spacing w:before="140" w:after="120"/>
      <w:outlineLvl w:val="2"/>
    </w:pPr>
    <w:rPr>
      <w:rFonts w:ascii="Liberation Serif" w:hAnsi="Liberation Serif" w:eastAsia="Noto Sans CJK SC Regular" w:cs="Noto Sans CJK SC Regular"/>
      <w:b/>
      <w:bCs/>
      <w:sz w:val="28"/>
      <w:szCs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3">
    <w:name w:val="标题1"/>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List"/>
    <w:basedOn w:val="4"/>
    <w:qFormat/>
    <w:uiPriority w:val="0"/>
  </w:style>
  <w:style w:type="character" w:customStyle="1" w:styleId="9">
    <w:name w:val="编号符号"/>
    <w:qFormat/>
    <w:uiPriority w:val="0"/>
  </w:style>
  <w:style w:type="character" w:customStyle="1" w:styleId="10">
    <w:name w:val="强调1"/>
    <w:qFormat/>
    <w:uiPriority w:val="0"/>
    <w:rPr>
      <w:i/>
      <w:iCs/>
    </w:rPr>
  </w:style>
  <w:style w:type="character" w:customStyle="1" w:styleId="11">
    <w:name w:val="Internet 链接"/>
    <w:qFormat/>
    <w:uiPriority w:val="0"/>
    <w:rPr>
      <w:color w:val="000080"/>
      <w:u w:val="single"/>
      <w:lang w:val="zh-CN" w:eastAsia="zh-CN" w:bidi="zh-CN"/>
    </w:rPr>
  </w:style>
  <w:style w:type="character" w:customStyle="1" w:styleId="12">
    <w:name w:val="项目符号"/>
    <w:qFormat/>
    <w:uiPriority w:val="0"/>
    <w:rPr>
      <w:rFonts w:ascii="OpenSymbol" w:hAnsi="OpenSymbol" w:eastAsia="OpenSymbol" w:cs="OpenSymbol"/>
    </w:rPr>
  </w:style>
  <w:style w:type="paragraph" w:customStyle="1" w:styleId="13">
    <w:name w:val="索引"/>
    <w:basedOn w:val="1"/>
    <w:qFormat/>
    <w:uiPriority w:val="0"/>
    <w:pPr>
      <w:suppressLineNumbers/>
    </w:pPr>
  </w:style>
  <w:style w:type="paragraph" w:customStyle="1" w:styleId="14">
    <w:name w:val="引用"/>
    <w:basedOn w:val="1"/>
    <w:qFormat/>
    <w:uiPriority w:val="0"/>
    <w:pPr>
      <w:spacing w:before="0" w:after="283"/>
      <w:ind w:left="567" w:right="567" w:firstLine="0"/>
    </w:pPr>
  </w:style>
  <w:style w:type="paragraph" w:customStyle="1" w:styleId="15">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16">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6777</Words>
  <Characters>33670</Characters>
  <Paragraphs>418</Paragraphs>
  <TotalTime>0</TotalTime>
  <ScaleCrop>false</ScaleCrop>
  <LinksUpToDate>false</LinksUpToDate>
  <CharactersWithSpaces>40191</CharactersWithSpaces>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2017-12-04T07:58:37Z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