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EGYPT FOOD PRICES 2025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Python Data Pipeline — Full Technical Documentation  </w:t>
      </w:r>
    </w:p>
    <w:p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Complete walkthrough of 01_extraction.py  &amp;  02_cleaning.py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Source: CAPMAS Annual Bulletin 2025  |  Output: Egypt_Food_Prices_2025_Final.xlsx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Scripts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Price Stages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657 Clean Rows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PROJECT OVERVIEW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This Pipeline Does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Python pipeline transforms a raw CAPMAS PDF into a clean, analysis-ready Excel dataset in two sequential scripts: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01_extraction.py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PDF/ZIP (CAPMAS 2025)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raw_extracted.csv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02_cleaning.py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Excel Source sheet (or CSV)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egypt_food_prices_2025_clean.csv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Python and Not Power Query?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Power Query handled the initial raw cleanup. Python was needed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Unit normalization — prices in different units (150kg, ton) needed extracting the number from Arabic text then dividing to get price-per-kg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Seasonal detection — automatically count quarters present per product and label them Year-Round / Seasonal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Linear interpolation — fill NULL quarters for seasonal products using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Derived columns — change_pct recalculation, price_direction, outlier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Summary statistics sheet — aggregated KPIs per price stage</w:t>
      </w:r>
    </w:p>
    <w:p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SCRIPT 1:  01_extraction.py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Purpose: Extract raw price data from the CAPMAS PDF and save as CSV.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Arabic Numeral Conversion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PDF is Arabic-language, so all numbers are in Arabic-Eastern format (٠١٢٣). The script converts them to Western digits before any parsing.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Translation table: Arabic-Eastern → Western digits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AR2EN = str.maketrans('٠١٢٣٤٥٦٧٨٩', '0123456789')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ar2en(text: str) -&gt; str: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text.translate(AR2EN)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Arabic PDFs from CAPMAS always use Arabic-Eastern numerals. Without this conversion, float() throws ValueError on every number.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parse_num(): Smart Number Parser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every edge case in CAPMAS PDFs: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Missing values: '...', '---', empty strings →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Parenthesised negatives: (٣٣,٩) → -33.9  (Arabic convention for negative prices)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Arabic comma as decimal separator: ٢٤٣٣,٣٣ → 2433.33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parse_num(val: str) -&gt; float | None: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 = str(val).strip()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val or val in ['...', '---', 'nan']: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 = ar2en(val)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negative = val.startswith('(') and val.endswith(')')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negative: val = val[1:-1]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val = val.replace(',', '.')  # Arabic comma = decimal 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 = float(val)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-n if negative else 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ValueError: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None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Load Pages from PDF/ZIP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CAPMAS PDF is a ZIP archive containing individual .txt pages. The script unzips it and builds a dictionary indexed by page number.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load_pages(pdf_path, extract_dir) -&gt; dict: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zipfile.ZipFile(pdf_path, 'r') as z: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z.extractall(extract_dir)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pages = {}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fname in os.listdir(extract_dir):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fname.endswith('.txt'):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page_num = int(fname.replace('.txt', ''))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with open(os.path.join(extract_dir, fname)) as f: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pages[page_num] = f.read()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pages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1.4 — parse_quarterly(): Tables 1 &amp; 2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Used for Producer prices (pages 11-18) and Wholesale prices (pages 20-28). These tables have quarterly columns in the PDF: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Column Order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Item  |  Unit  |  Q1  |  Q2  |  Q3  |  Q4  |  Avg_2025  |  Avg_2024  |  Change%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parser per 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Checks if line is a category header → updates current_cat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Skips header/label lines using SKIP_TOKENS blocklist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Extracts all numbers using regex + parse_num()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Extracts Arabic product name from start of 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Maps numbers to Q1-Q4 + avg fields in order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len(nums) &gt;= 7: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rec['Q1'] = nums[0]  # Q1 price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rec['Q2'] = nums[1]  # Q2 price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rec['Q3'] = nums[2]  # Q3 price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rec['Q4'] = nums[3]  # Q4 price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rec['avg_2025']   = nums[4]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rec['avg_2024']   = nums[5]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rec['change_pct'] = nums[6]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1.5 — parse_monthly(): Tables 3 &amp; 4 (Urban &amp; Rural)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Consumer prices are reported monthly in the PDF (12 columns). The script converts to quarterly averages: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Q1 = avg(Jan,Feb,Mar)  |  Q2 = avg(Apr,May,Jun)  |  Q3 = avg(Jul,Aug,Sep)  |  Q4 = avg(Oct,Nov,Dec)</w:t>
            </w:r>
          </w:p>
        </w:tc>
      </w:tr>
    </w:tbl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len(nums) &gt;= 12: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monthly = nums[:12]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rec['Q1'] = round(np.nanmean(monthly[0:3]),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rec['Q2'] = round(np.nanmean(monthly[3:6]),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rec['Q3'] = round(np.nanmean(monthly[6:9]),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rec['Q4'] = round(np.nanmean(monthly[9:12]), 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np.nanmean?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Seasonal products may be missing 1-2 months within a quarter. np.nanmean ignores NaN values instead of returning NaN for the whole quarter.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1.6 — Combine &amp; Save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4 parsed tables combined with pd.concat() and saved to CSV: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pd.concat(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[pd.DataFrame(t) for t in [t1, t2, t3, t4]],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ignore_index=True, sort=False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df.to_csv('raw_extracted.csv', index=False, encoding='utf-8-sig')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utf-8-sig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Saves with BOM so Arabic text opens correctly in Windows Excel without manual encoding selection.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SCRIPT 2:  02_cleaning.py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Purpose: Transform raw extracted data into a clean, analysis-ready dataset with 10 sequential steps.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10 Steps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Load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Read from Excel Source sheet (recommended) or raw CSV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Clean Product Names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Strip RTL markers, Arabic digits, embedded units from names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Standardise Units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Remove RTL marks, fill missing units with N/A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Fix change_pct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Recalculate where mismatch &gt; 20pp or value is missing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Keep first record per (stage + geography + product)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Flag Outliers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IQR method per product group — mark only, don't remove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Seasonal Detection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Count quarters present, add Seasonal_Flag column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Linear Interpolation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Fill seasonal NaN quarters (requires &gt;= 2 quarters)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Add Derived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price_direction, calc_avg_from_quarters, diff%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Quality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Print completeness stats, row counts, stage distribution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Load Data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modes controlled by USE_EXCEL_SOURCE flag: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USE_EXCEL_SOURCE = True (Recommended): reads from the Source sheet in Egypt_Prices_Analysis_.xlsx — uses exact Power Query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USE_EXCEL_SOURCE = False: reads raw_extracted.csv — fully automated, no manual Excel step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Category mapping when loading from Excel: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cat_map =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'General':   ('Producer',  'Republic'),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'Wholesale': ('Wholesale', 'Republic'),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'Urban':     ('Consumer',  'Urban'),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'Rural':     ('Consumer',  'Rural'),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Clean Product Names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Product names from the PDF had embedded RTL/LTR Unicode markers and leaked numbers. The cleaner: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Removes RTL markers: \u202b \u200f \u202a \u200e (invisible characters that break sorting/matching)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Strips embedded Arabic numerals and unit suffixes from names — e.g. 'قمح ١٥٠ كجم' becomes 'قمح'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Drops products shorter than 3 characters (they are extraction artifacts)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clean(s):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ch in RTL_MARKS: s = s.replace(ch, '')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= re.sub(r'[٠-٩\d][٠-٩\d,\.]*\s*(كجم|ك|طن)?\s*', '', 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= re.sub(r'\s+', ' ', s).strip()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Standardise Units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Unit values had the same RTL markers as product names. All units are cleaned and missing values filled with N/A so the column has no NULLs.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Fix change_pct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change_pct was sometimes misparsed from the PDF due to column misalignment. The fix: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true change_pct from avg_2025 and avg_2024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stored value differs by more than 20 percentage points → replace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stored value is missing → fill with calculated value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 = ((df['avg_2025'] - df['avg_2024']) / df['avg_2024'] * 100).round(1)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mismatch = (df['change_pct'] - calc).abs() &gt; 20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missing  = df['change_pct'].isna()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df.loc[mismatch | missing, 'change_pct'] = calc[mismatch | missing]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2.5 — Remove Duplicates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Deduplication key: (price_stage, geography, product). First occurrence is kept. Duplicates come from overlapping page ranges during extraction.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df.drop_duplicates(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subset=['price_stage', 'geography', 'product'],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keep='first'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2.6 — Flag Outliers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Uses IQR method per product group. Outliers are FLAGGED only — never removed. The analyst decides in Power BI.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IQR Rule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Outlier if avg_2025 &lt; Q1 - 3xIQR  OR  avg_2025 &gt; Q3 + 3xIQR   (3x = conservative, only extreme outliers)</w:t>
            </w:r>
          </w:p>
        </w:tc>
      </w:tr>
    </w:tbl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q1_val = df.loc[mask, 'avg_2025'].quantile(0.25)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q3_val = df.loc[mask, 'avg_2025'].quantile(0.75)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iqr = q3_val - q1_val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outlier = (df['avg_2025'] &lt; q1_val - 3*iqr) | (df['avg_2025'] &gt; q3_val + 3*iqr)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2.7 — Seasonal Detection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 all products have prices for all 4 quarters. This step counts non-null quarters per product and labels them: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df['quarters_present'] = df[['Q1','Q2','Q3','Q4']].notna().sum(axis=1)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df['Seasonal_Flag'] = df['quarters_present'].map({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4: 'Year-Round',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3: 'Seasonal (3Q)',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2: 'Seasonal (2Q)',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1: 'Seasonal (1Q)',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Results from actual dataset: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Year-Round: 623 products (all 4 quarters 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Seasonal (3Q): 26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Seasonal (2Q): 6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Seasonal (1Q): 2 products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2.8 — Linear Interpolation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Seasonal NULL quarters are filled using linear interpolation so Power BI line charts do not break.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products with quarters_present &gt;= 2 are interpolated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Products with only 1 quarter are left as NaN — not enough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Method: pandas linear with limit_direction='both' — handles leading and trailing NaNs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interpolated cells are tracked in the interpolated_quarters column</w:t>
      </w:r>
    </w:p>
    <w:p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vals   = pd.Series([row[q] for q in Q_COLS])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filled = vals.interpolate(method='linear', limit_direction='both')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i, q in enumerate(Q_COLS):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pd.isna(row[q]) and pd.notna(filled.iloc[i]):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df.at[idx, q] = round(filled.iloc[i], 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 error vs annual average: 0.10%  |  Max error: 5.0% (ملوخية — sharp Q3 price drop). Yellow cells in Excel = interpolated.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2.9 — Derived Columns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extra columns added for Power BI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price_direction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Increase &gt;0.5%, Decrease &lt;-0.5%, else Stable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Color-coded KPI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calc_avg_from_quarters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Mean of Q1-Q4 as cross-check vs reported avg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 quality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avg_vs_quarters_diff_%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diff between calc_avg and avg_2025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Outlier / misparse detection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FINAL DATASET STRUCTURE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Column Reference — All 16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Product_Group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 groups: Grains, Fruits &amp; Veg, Meat, Poultry, Fish, Dairy, Grocery, Tobacco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Arabic product name — cleaned of RTL markers and embedded numbers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Producer / Wholesale / Consumer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Standardised to kg — all prices normalized per kilogram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avg_2024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Annual average price 2024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avg_2025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Annual average price 2025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change_pct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Year-over-year % change (recalculated if misparse detected)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Jan-Mar average price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Apr-Jun average price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Jul-Sep average price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Oct-Dec average price (EGP/kg)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Seasonal_Flag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Year-Round / Seasonal (3Q) / Seasonal (2Q) / Seasonal (1Q)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quarters_present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Count of quarters with real data (1 to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price_direction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Increase / Decrease /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is_outlier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if statistical outlier within its product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interpolated_quarters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Comma-separated list of quarters that were interpolated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Statistics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200"/>
        <w:gridCol w:w="1200"/>
        <w:gridCol w:w="1080"/>
        <w:gridCol w:w="1440"/>
        <w:gridCol w:w="1380"/>
        <w:gridCol w:w="13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Year-Round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Change%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Increase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Decrease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+13.5%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+117.7%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-49.9%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Wholesale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+21.2%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+175.0%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-66.2%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Urban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+12.9%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+151.0%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-35.8%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+14.1%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+150.1%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-13.4%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HOW TO RUN THE PIPELINE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pandas numpy openpyxl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Both scripts use only standard Python + pandas/numpy. No external APIs or paid tools required.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Place the PDF in the same folder as both scripts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Run:  python 01_extraction.py    →  produces raw_extracted.csv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Optional: open Excel, run Power Query, save as Egypt_Prices_Analysis_.xlsx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Run:  python 02_cleaning.py      →  produces egypt_food_prices_2025_clean.csv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 the final CSV into Power BI to build the dashboard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in 02_cleaning.py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USE_EXCEL_SOURCE = True (Recommended)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Reads from the Source sheet in Egypt_Prices_Analysis_.xlsx — uses Power Query exact values, most accurate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USE_EXCEL_SOURCE = False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Reads raw_extracted.csv directly — fully automated pipeline, no manual Excel step, slightly less accurate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>DATA AUDIT &amp; PRE-ANALYSIS FIXES</w:t>
      </w:r>
    </w:p>
    <w:p>
      <w:pPr>
        <w:spacing w:after="120"/>
      </w:pPr>
      <w:r>
        <w:rPr>
          <w:rFonts w:ascii="Arial" w:cs="Arial" w:eastAsia="Arial" w:hAnsi="Arial"/>
          <w:i/>
          <w:color w:val="666666"/>
          <w:sz w:val="20"/>
          <w:szCs w:val="20"/>
        </w:rPr>
        <w:t>Pre-Pivot / Pre-Power Query audit performed on Egypt_Food_Prices_2025_Final.xlsx — 6 issues identified, categorised by severity</w:t>
      </w:r>
    </w:p>
    <w:p>
      <w:pPr>
        <w:pBdr>
          <w:bottom w:val="single" w:sz="6" w:space="1" w:color="1F3864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  <w:szCs w:val="26"/>
        </w:rPr>
        <w:t>Audit Summary</w:t>
      </w:r>
    </w:p>
    <w:p>
      <w:pPr>
        <w:spacing w:after="1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building any Pivot Table or Power Query transformation, a programmatic audit was run on the final Excel file using Python (pandas + openpyxl). The audit inspected 725 rows across the Data sheet and identified 6 issues — 2 critical, 2 medium, 2 minor. Issues were fixed in-place before analysis. Results confirmed: zero duplicate rows, and all Δ Change% values match re-calculated figures (100% accuracy).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1000"/>
        <w:gridCol w:w="3200"/>
        <w:gridCol w:w="2560"/>
        <w:gridCol w:w="2600"/>
      </w:tblGrid>
      <w:tr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Impact if Ignored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</w:tr>
      <w:tr>
        <w:tc>
          <w:tcPr>
            <w:tcW w:type="dxa" w:w="10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C0392B"/>
                <w:sz w:val="18"/>
                <w:szCs w:val="18"/>
              </w:rPr>
              <w:t>🔴 Critical</w:t>
            </w:r>
          </w:p>
        </w:tc>
        <w:tc>
          <w:tcPr>
            <w:tcW w:type="dxa" w:w="32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66 section-header rows mixed into data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 xml:space="preserve">Rows like 🌾 Producer Prices — Republic Level and category banners (الحبوب والبقول) had no data in columns 2–13. They act as visual separators in Excel but become junk rows in any analytical tool.</w:t>
            </w:r>
          </w:p>
        </w:tc>
        <w:tc>
          <w:tcPr>
            <w:tcW w:type="dxa" w:w="256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>Pivot Table completely broken — headers appear as data categories; all aggregations produce wrong totals</w:t>
            </w:r>
          </w:p>
        </w:tc>
        <w:tc>
          <w:tcPr>
            <w:tcW w:type="dxa" w:w="26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Filter rows where Product / Item is NULL before loading into Pivot or Power Query</w:t>
            </w:r>
          </w:p>
        </w:tc>
      </w:tr>
      <w:tr>
        <w:tc>
          <w:tcPr>
            <w:tcW w:type="dxa" w:w="10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C0392B"/>
                <w:sz w:val="18"/>
                <w:szCs w:val="18"/>
              </w:rPr>
              <w:t>🔴 Critical</w:t>
            </w:r>
          </w:p>
        </w:tc>
        <w:tc>
          <w:tcPr>
            <w:tcW w:type="dxa" w:w="32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9 column names contain embedded newline (\n) characters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 xml:space="preserve">Affected columns: 2024 Avg (EGP), 2025 Avg (EGP), Δ Change (%), Q1 Jan–Mar, Q2 Apr–Jun, Q3 Jul–Sep, Q4 Oct–Dec, Seasonal Flag, Quarters Present. Caused by multi-line header cells in Excel.</w:t>
            </w:r>
          </w:p>
        </w:tc>
        <w:tc>
          <w:tcPr>
            <w:tcW w:type="dxa" w:w="256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>Power Query cannot reliably reference these columns; manual renaming in M code is impossible; DAX formulas in Power BI will fail</w:t>
            </w:r>
          </w:p>
        </w:tc>
        <w:tc>
          <w:tcPr>
            <w:tcW w:type="dxa" w:w="26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Rename all 9 columns to flat names: 2024_Avg_EGP, 2025_Avg_EGP, Change_Pct, Q1, Q2, Q3, Q4, Seasonal_Flag, Quarters_Present</w:t>
            </w:r>
          </w:p>
        </w:tc>
      </w:tr>
      <w:tr>
        <w:tc>
          <w:tcPr>
            <w:tcW w:type="dxa" w:w="10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D4A017"/>
                <w:sz w:val="18"/>
                <w:szCs w:val="18"/>
              </w:rPr>
              <w:t>🟠 Medium</w:t>
            </w:r>
          </w:p>
        </w:tc>
        <w:tc>
          <w:tcPr>
            <w:tcW w:type="dxa" w:w="32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657 cells in Product / Item and 607 cells in Unit contain invisible RTL Unicode marker \u202c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>These characters are remnants from the PDF extraction RTL text direction markers. They are invisible but present in the raw string value.</w:t>
            </w:r>
          </w:p>
        </w:tc>
        <w:tc>
          <w:tcPr>
            <w:tcW w:type="dxa" w:w="256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VLOOKUP / XLOOKUP mismatches; Pivot grouping creates phantom duplicates (قمح vs قمح‬ appear as two different products)</w:t>
            </w:r>
          </w:p>
        </w:tc>
        <w:tc>
          <w:tcPr>
            <w:tcW w:type="dxa" w:w="26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In Power Query: apply Text.Clean() then Text.Trim() on Product / Item and Unit columns. In Python: str.replace(“\u202c”, “”) — already handled in Step 2.2 of 02_cleaning.py</w:t>
            </w:r>
          </w:p>
        </w:tc>
      </w:tr>
      <w:tr>
        <w:tc>
          <w:tcPr>
            <w:tcW w:type="dxa" w:w="10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D4A017"/>
                <w:sz w:val="18"/>
                <w:szCs w:val="18"/>
              </w:rPr>
              <w:t>🟠 Medium</w:t>
            </w:r>
          </w:p>
        </w:tc>
        <w:tc>
          <w:tcPr>
            <w:tcW w:type="dxa" w:w="32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30 cells in Product Group column have leading whitespace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 xml:space="preserve">e.g. “   الحبوب والبقول” (3 leading spaces) vs. “الحبوب والبقول”. These are indented visual sub-headers that leaked into the data rows.</w:t>
            </w:r>
          </w:p>
        </w:tc>
        <w:tc>
          <w:tcPr>
            <w:tcW w:type="dxa" w:w="256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>Pivot creates duplicate categories — same group appears twice with split counts and split totals</w:t>
            </w:r>
          </w:p>
        </w:tc>
        <w:tc>
          <w:tcPr>
            <w:tcW w:type="dxa" w:w="26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Apply TRIM() in Excel, or Text.Trim() in Power Query, on the Product Group column before loading</w:t>
            </w:r>
          </w:p>
        </w:tc>
      </w:tr>
      <w:tr>
        <w:tc>
          <w:tcPr>
            <w:tcW w:type="dxa" w:w="10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2980B9"/>
                <w:sz w:val="18"/>
                <w:szCs w:val="18"/>
              </w:rPr>
              <w:t>🟡 Minor</w:t>
            </w:r>
          </w:p>
        </w:tc>
        <w:tc>
          <w:tcPr>
            <w:tcW w:type="dxa" w:w="32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Last data row (row 723) contains colour-legend text in numeric columns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 xml:space="preserve">Values like “+5% to +10%”, “0% Stable”, “&lt; 0% Decrease” appear in the 2024_Avg, Q2, Q3 columns of the final row — this is the colour key legend, not data.</w:t>
            </w:r>
          </w:p>
        </w:tc>
        <w:tc>
          <w:tcPr>
            <w:tcW w:type="dxa" w:w="256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>Forces numeric columns to object dtype; pandas will fail to compute averages without explicit coercion; legend text inflates MAX values</w:t>
            </w:r>
          </w:p>
        </w:tc>
        <w:tc>
          <w:tcPr>
            <w:tcW w:type="dxa" w:w="26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Delete this row from the source data range before analysis. Move the legend to a separate sheet or a text box outside the table range.</w:t>
            </w:r>
          </w:p>
        </w:tc>
      </w:tr>
      <w:tr>
        <w:tc>
          <w:tcPr>
            <w:tcW w:type="dxa" w:w="10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2980B9"/>
                <w:sz w:val="18"/>
                <w:szCs w:val="18"/>
              </w:rPr>
              <w:t>🟡 Minor</w:t>
            </w:r>
          </w:p>
        </w:tc>
        <w:tc>
          <w:tcPr>
            <w:tcW w:type="dxa" w:w="32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  <w:szCs w:val="18"/>
              </w:rPr>
              <w:t>حلبة (Fenugreek) — Producer: Q3 = 0.26 EGP/kg, Q4 = 0.29 EGP/kg</w:t>
            </w:r>
          </w:p>
          <w:p>
            <w:r>
              <w:rPr>
                <w:rFonts w:ascii="Arial" w:cs="Arial" w:hAnsi="Arial"/>
                <w:color w:val="606060"/>
                <w:sz w:val="18"/>
                <w:szCs w:val="18"/>
              </w:rPr>
              <w:t xml:space="preserve">Q1 and Q2 for this product are ~42 EGP/kg. A sudden drop to 0.26 in Q3 is economically implausible and inconsistent with the Year-Round seasonal flag. The IQR outlier flag (Step 2.6) does NOT catch this because it compares across the group average, not within a single product’s quarters.</w:t>
            </w:r>
          </w:p>
        </w:tc>
        <w:tc>
          <w:tcPr>
            <w:tcW w:type="dxa" w:w="256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Avg_2025 = 21.3 EGP is dragged down by the erroneous Q3/Q4. The annual average and ΔChange% are wrong for this product. Will also distort group-level price trend charts.</w:t>
            </w:r>
          </w:p>
        </w:tc>
        <w:tc>
          <w:tcPr>
            <w:tcW w:type="dxa" w:w="26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  <w:szCs w:val="18"/>
              </w:rPr>
              <w:t xml:space="preserve">Analyst decision required. Options: (1) replace Q3/Q4 with NULL and re-interpolate, (2) recheck original CAPMAS PDF pages for حلبة Producer Q3/Q4, (3) flag is_outlier = True manually and exclude from trend analysis.</w:t>
            </w:r>
          </w:p>
        </w:tc>
      </w:tr>
    </w:tbl>
    <w:p>
      <w:pPr>
        <w:spacing w:before="280" w:after="12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Confirmed Clean — No Action Required</w:t>
      </w:r>
    </w:p>
    <w:p>
      <w:pPr>
        <w:spacing w:after="160"/>
      </w:pPr>
      <w:r>
        <w:rPr>
          <w:rFonts w:ascii="Arial" w:cs="Arial" w:hAnsi="Arial"/>
          <w:color w:val="404040"/>
          <w:sz w:val="20"/>
          <w:szCs w:val="20"/>
        </w:rPr>
        <w:t>The following quality checks passed with zero issues: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hAnsi="Arial"/>
          <w:b/>
          <w:color w:val="1A7A4A"/>
          <w:sz w:val="20"/>
          <w:szCs w:val="20"/>
        </w:rPr>
        <w:t xml:space="preserve">Zero duplicate rows </w:t>
      </w:r>
      <w:r>
        <w:rPr>
          <w:rFonts w:ascii="Arial" w:cs="Arial" w:hAnsi="Arial"/>
          <w:color w:val="404040"/>
          <w:sz w:val="20"/>
          <w:szCs w:val="20"/>
        </w:rPr>
        <w:t>— checked on (Product Group + Product / Item + Stage) composite key across all 657 data rows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hAnsi="Arial"/>
          <w:b/>
          <w:color w:val="1A7A4A"/>
          <w:sz w:val="20"/>
          <w:szCs w:val="20"/>
        </w:rPr>
        <w:t xml:space="preserve">Δ Change% 100% accurate </w:t>
      </w:r>
      <w:r>
        <w:rPr>
          <w:rFonts w:ascii="Arial" w:cs="Arial" w:hAnsi="Arial"/>
          <w:color w:val="404040"/>
          <w:sz w:val="20"/>
          <w:szCs w:val="20"/>
        </w:rPr>
        <w:t xml:space="preserve">— all stored values match re-calculated ((2025−2024)/2024×100) within 0.5pp tolerance. Zero mismatches across 657 rows.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hAnsi="Arial"/>
          <w:b/>
          <w:color w:val="1A7A4A"/>
          <w:sz w:val="20"/>
          <w:szCs w:val="20"/>
        </w:rPr>
        <w:t xml:space="preserve">Stage and Seasonal_Flag categories are valid </w:t>
      </w:r>
      <w:r>
        <w:rPr>
          <w:rFonts w:ascii="Arial" w:cs="Arial" w:hAnsi="Arial"/>
          <w:color w:val="404040"/>
          <w:sz w:val="20"/>
          <w:szCs w:val="20"/>
        </w:rPr>
        <w:t>— Producer (96), Wholesale (129), Urban (219), Rural (213). Quarters_Present fully consistent with Seasonal_Flag labels.</w:t>
      </w:r>
    </w:p>
    <w:p>
      <w:pPr>
        <w:numPr>
          <w:ilvl w:val="0"/>
          <w:numId w:val="1"/>
        </w:numPr>
        <w:spacing w:after="200"/>
      </w:pPr>
      <w:r>
        <w:rPr>
          <w:rFonts w:ascii="Arial" w:cs="Arial" w:hAnsi="Arial"/>
          <w:b/>
          <w:color w:val="1A7A4A"/>
          <w:sz w:val="20"/>
          <w:szCs w:val="20"/>
        </w:rPr>
        <w:t xml:space="preserve">No leading/trailing spaces in Product / Item, Stage, or Unit </w:t>
      </w:r>
      <w:r>
        <w:rPr>
          <w:rFonts w:ascii="Arial" w:cs="Arial" w:hAnsi="Arial"/>
          <w:color w:val="404040"/>
          <w:sz w:val="20"/>
          <w:szCs w:val="20"/>
        </w:rPr>
        <w:t>— only Product Group requires TRIM (30 cells).</w:t>
      </w: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Recommended Power Query Fix Sequence</w:t>
      </w:r>
    </w:p>
    <w:p>
      <w:pPr>
        <w:spacing w:after="120"/>
      </w:pPr>
      <w:r>
        <w:rPr>
          <w:rFonts w:ascii="Arial" w:cs="Arial" w:hAnsi="Arial"/>
          <w:color w:val="404040"/>
          <w:sz w:val="20"/>
          <w:szCs w:val="20"/>
        </w:rPr>
        <w:t>Apply these steps in order as the first transformation block in your Power Query M script: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Skip header rows: </w:t>
      </w:r>
      <w:r>
        <w:rPr>
          <w:rFonts w:ascii="Arial" w:cs="Arial" w:hAnsi="Arial"/>
          <w:color w:val="404040"/>
          <w:sz w:val="20"/>
          <w:szCs w:val="20"/>
        </w:rPr>
        <w:t>Set header row = row 3 (index 2) when importing. Rows 1–2 are the title and source note.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Rename columns: </w:t>
      </w:r>
      <w:r>
        <w:rPr>
          <w:rFonts w:ascii="Arial" w:cs="Arial" w:hAnsi="Arial"/>
          <w:color w:val="404040"/>
          <w:sz w:val="20"/>
          <w:szCs w:val="20"/>
        </w:rPr>
        <w:t xml:space="preserve">Replace all 9 multi-line column names immediately after import. Use flat names with no special characters: 2024_Avg_EGP, 2025_Avg_EGP, Change_Pct, Q1, Q2, Q3, Q4, Seasonal_Flag, Quarters_Present.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Filter section-header rows: </w:t>
      </w:r>
      <w:r>
        <w:rPr>
          <w:rFonts w:ascii="Arial" w:cs="Arial" w:hAnsi="Arial"/>
          <w:color w:val="404040"/>
          <w:sz w:val="20"/>
          <w:szCs w:val="20"/>
        </w:rPr>
        <w:t xml:space="preserve">Table.SelectRows(Source, each [#“Product / Item”] &lt;&gt; null and [#“Product / Item”] &lt;&gt; “”)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Clean Product Group: </w:t>
      </w:r>
      <w:r>
        <w:rPr>
          <w:rFonts w:ascii="Arial" w:cs="Arial" w:hAnsi="Arial"/>
          <w:color w:val="404040"/>
          <w:sz w:val="20"/>
          <w:szCs w:val="20"/>
        </w:rPr>
        <w:t xml:space="preserve">Table.TransformColumns(Source, {{“Product Group”, Text.Trim}})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Clean RTL markers from Product / Item and Unit: </w:t>
      </w:r>
      <w:r>
        <w:rPr>
          <w:rFonts w:ascii="Arial" w:cs="Arial" w:hAnsi="Arial"/>
          <w:color w:val="404040"/>
          <w:sz w:val="20"/>
          <w:szCs w:val="20"/>
        </w:rPr>
        <w:t xml:space="preserve">Table.TransformColumns(Source, {{“Product / Item”, each Text.Trim(Text.Clean(_))}, {“Unit”, each Text.Trim(Text.Clean(_))}})</w:t>
      </w:r>
    </w:p>
    <w:p>
      <w:pPr>
        <w:numPr>
          <w:ilvl w:val="0"/>
          <w:numId w:val="3"/>
        </w:numPr>
        <w:spacing w:after="1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Delete legend row: </w:t>
      </w:r>
      <w:r>
        <w:rPr>
          <w:rFonts w:ascii="Arial" w:cs="Arial" w:hAnsi="Arial"/>
          <w:color w:val="404040"/>
          <w:sz w:val="20"/>
          <w:szCs w:val="20"/>
        </w:rPr>
        <w:t xml:space="preserve">The legend row will be automatically removed by Step 3 (it has no Product / Item value). No separate step needed.</w:t>
      </w:r>
    </w:p>
    <w:p>
      <w:pPr>
        <w:numPr>
          <w:ilvl w:val="0"/>
          <w:numId w:val="3"/>
        </w:numPr>
        <w:spacing w:after="200"/>
      </w:pPr>
      <w:r>
        <w:rPr>
          <w:rFonts w:ascii="Arial" w:cs="Arial" w:hAnsi="Arial"/>
          <w:b/>
          <w:color w:val="C0392B"/>
          <w:sz w:val="20"/>
          <w:szCs w:val="20"/>
        </w:rPr>
        <w:t xml:space="preserve">حلبة outlier — analyst action: </w:t>
      </w:r>
      <w:r>
        <w:rPr>
          <w:rFonts w:ascii="Arial" w:cs="Arial" w:hAnsi="Arial"/>
          <w:color w:val="404040"/>
          <w:sz w:val="20"/>
          <w:szCs w:val="20"/>
        </w:rPr>
        <w:t xml:space="preserve">Manually verify Q3/Q4 values for حلبة (Fenugreek) Producer against original CAPMAS PDF. If confirmed erroneous: null Q3 and Q4, then re-run interpolation (Step 2.8) to regenerate valid estimates.</w:t>
      </w:r>
    </w:p>
    <w:p>
      <w:r>
        <w:br w:type="page"/>
      </w:r>
    </w:p>
    <w:p>
      <w:pPr>
        <w:pStyle w:val="Heading1"/>
      </w:pPr>
      <w:r>
        <w:rPr>
          <w:rFonts w:ascii="Arial" w:cs="Arial" w:hAnsi="Arial"/>
          <w:b/>
          <w:color w:val="1F3864"/>
          <w:sz w:val="32"/>
          <w:szCs w:val="32"/>
        </w:rPr>
        <w:t>STAGE COLUMN — ARABIC TRANSLATION</w:t>
      </w:r>
    </w:p>
    <w:p>
      <w:pPr>
        <w:spacing w:after="120"/>
      </w:pPr>
      <w:r>
        <w:rPr>
          <w:rFonts w:ascii="Arial" w:cs="Arial" w:hAnsi="Arial"/>
          <w:i/>
          <w:color w:val="666666"/>
          <w:sz w:val="20"/>
          <w:szCs w:val="20"/>
        </w:rPr>
        <w:t>Applied directly to Egypt_Food_Prices_2025_Clean.xlsx — Stage column values replaced in-place, all cell formatting preserved</w:t>
      </w:r>
    </w:p>
    <w:p>
      <w:pPr>
        <w:pBdr>
          <w:bottom w:val="single" w:sz="6" w:space="1" w:color="1F3864"/>
        </w:pBdr>
        <w:spacing w:after="20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Translation Map</w:t>
      </w:r>
    </w:p>
    <w:p>
      <w:pPr>
        <w:spacing w:after="160"/>
      </w:pPr>
      <w:r>
        <w:rPr>
          <w:rFonts w:ascii="Arial" w:cs="Arial" w:hAnsi="Arial"/>
          <w:color w:val="404040"/>
          <w:sz w:val="20"/>
          <w:szCs w:val="20"/>
        </w:rPr>
        <w:t xml:space="preserve">The Stage column was translated from English to Arabic using a direct value replacement. No rows were added, removed, or reordered. Cell fill, font, borders, alignment, and number formats are identical to the pre-translation file.</w:t>
      </w:r>
    </w:p>
    <w:tbl>
      <w:tblPr>
        <w:tblW w:type="dxa" w:w="5760"/>
        <w:tblBorders>
          <w:insideH w:val="single" w:color="CCCCCC" w:sz="1"/>
          <w:insideV w:val="single" w:color="CCCCCC" w:sz="1"/>
        </w:tblBorders>
      </w:tblPr>
      <w:tblGrid>
        <w:gridCol w:w="1440"/>
        <w:gridCol w:w="1440"/>
        <w:gridCol w:w="1440"/>
        <w:gridCol w:w="1440"/>
      </w:tblGrid>
      <w:tr>
        <w:tc>
          <w:tcPr>
            <w:tcW w:type="dxa" w:w="1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English (Before)</w:t>
            </w:r>
          </w:p>
        </w:tc>
        <w:tc>
          <w:tcPr>
            <w:tcW w:type="dxa" w:w="1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عربي (After)</w:t>
            </w:r>
          </w:p>
        </w:tc>
        <w:tc>
          <w:tcPr>
            <w:tcW w:type="dxa" w:w="1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Row Count</w:t>
            </w:r>
          </w:p>
        </w:tc>
        <w:tc>
          <w:tcPr>
            <w:tcW w:type="dxa" w:w="1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Price Level</w:t>
            </w:r>
          </w:p>
        </w:tc>
      </w:tr>
      <w:tr>
        <w:tc>
          <w:tcPr>
            <w:tcW w:type="dxa" w:w="144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Producer</w:t>
            </w:r>
          </w:p>
        </w:tc>
        <w:tc>
          <w:tcPr>
            <w:tcW w:type="dxa" w:w="144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F3864"/>
                <w:sz w:val="20"/>
              </w:rPr>
              <w:t>منتج</w:t>
            </w:r>
          </w:p>
        </w:tc>
        <w:tc>
          <w:tcPr>
            <w:tcW w:type="dxa" w:w="144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96</w:t>
            </w:r>
          </w:p>
        </w:tc>
        <w:tc>
          <w:tcPr>
            <w:tcW w:type="dxa" w:w="144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Farm gate</w:t>
            </w:r>
          </w:p>
        </w:tc>
      </w:tr>
      <w:tr>
        <w:tc>
          <w:tcPr>
            <w:tcW w:type="dxa" w:w="144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Wholesale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F3864"/>
                <w:sz w:val="20"/>
              </w:rPr>
              <w:t>جملة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129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Market wholesale</w:t>
            </w:r>
          </w:p>
        </w:tc>
      </w:tr>
      <w:tr>
        <w:tc>
          <w:tcPr>
            <w:tcW w:type="dxa" w:w="144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Urban</w:t>
            </w:r>
          </w:p>
        </w:tc>
        <w:tc>
          <w:tcPr>
            <w:tcW w:type="dxa" w:w="144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F3864"/>
                <w:sz w:val="20"/>
              </w:rPr>
              <w:t>حضر</w:t>
            </w:r>
          </w:p>
        </w:tc>
        <w:tc>
          <w:tcPr>
            <w:tcW w:type="dxa" w:w="144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219</w:t>
            </w:r>
          </w:p>
        </w:tc>
        <w:tc>
          <w:tcPr>
            <w:tcW w:type="dxa" w:w="144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Consumer — urban</w:t>
            </w:r>
          </w:p>
        </w:tc>
      </w:tr>
      <w:tr>
        <w:tc>
          <w:tcPr>
            <w:tcW w:type="dxa" w:w="1440"/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Rural</w:t>
            </w:r>
          </w:p>
        </w:tc>
        <w:tc>
          <w:tcPr>
            <w:tcW w:type="dxa" w:w="1440"/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F3864"/>
                <w:sz w:val="20"/>
              </w:rPr>
              <w:t>ريف</w:t>
            </w:r>
          </w:p>
        </w:tc>
        <w:tc>
          <w:tcPr>
            <w:tcW w:type="dxa" w:w="1440"/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213</w:t>
            </w:r>
          </w:p>
        </w:tc>
        <w:tc>
          <w:tcPr>
            <w:tcW w:type="dxa" w:w="1440"/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404040"/>
                <w:sz w:val="20"/>
              </w:rPr>
              <w:t>Consumer — rural</w:t>
            </w:r>
          </w:p>
        </w:tc>
      </w:tr>
    </w:tbl>
    <w:p>
      <w:pPr>
        <w:spacing w:before="200" w:after="16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Python Code Applied</w:t>
      </w:r>
    </w:p>
    <w:p>
      <w:pPr>
        <w:spacing w:after="80"/>
      </w:pPr>
      <w:r>
        <w:rPr>
          <w:rFonts w:ascii="Arial" w:cs="Arial" w:hAnsi="Arial"/>
          <w:color w:val="404040"/>
          <w:sz w:val="20"/>
          <w:szCs w:val="20"/>
        </w:rPr>
        <w:t xml:space="preserve">Single in-place replacement on the clean Excel file using openpyxl. No rows touched, no formatting changed, Summary sheet Stage labels updated to match.</w:t>
      </w:r>
    </w:p>
    <w:p>
      <w:pPr>
        <w:spacing w:after="80"/>
        <w:ind w:left="360"/>
      </w:pPr>
      <w:r>
        <w:rPr>
          <w:rFonts w:ascii="Courier New" w:cs="Courier New" w:hAnsi="Courier New"/>
          <w:color w:val="2E75B6"/>
          <w:sz w:val="18"/>
          <w:szCs w:val="18"/>
        </w:rPr>
        <w:t>stage_map = {’Producer’: ’منتج’, ’Wholesale’: ’جملة’, ’Urban’: ’حضر’, ’Rural’: ’ريف’}</w:t>
      </w:r>
    </w:p>
    <w:p>
      <w:pPr>
        <w:spacing w:after="80"/>
        <w:ind w:left="360"/>
      </w:pPr>
      <w:r>
        <w:rPr>
          <w:rFonts w:ascii="Courier New" w:cs="Courier New" w:hAnsi="Courier New"/>
          <w:color w:val="2E75B6"/>
          <w:sz w:val="18"/>
          <w:szCs w:val="18"/>
        </w:rPr>
        <w:t xml:space="preserve">for r in range(4, ws.max_row + 1):</w:t>
      </w:r>
    </w:p>
    <w:p>
      <w:pPr>
        <w:spacing w:after="80"/>
        <w:ind w:left="720"/>
      </w:pPr>
      <w:r>
        <w:rPr>
          <w:rFonts w:ascii="Courier New" w:cs="Courier New" w:hAnsi="Courier New"/>
          <w:color w:val="2E75B6"/>
          <w:sz w:val="18"/>
          <w:szCs w:val="18"/>
        </w:rPr>
        <w:t xml:space="preserve">cell = ws.cell(r, 3)</w:t>
      </w:r>
    </w:p>
    <w:p>
      <w:pPr>
        <w:spacing w:after="80"/>
        <w:ind w:left="720"/>
      </w:pPr>
      <w:r>
        <w:rPr>
          <w:rFonts w:ascii="Courier New" w:cs="Courier New" w:hAnsi="Courier New"/>
          <w:color w:val="2E75B6"/>
          <w:sz w:val="18"/>
          <w:szCs w:val="18"/>
        </w:rPr>
        <w:t xml:space="preserve">if cell.value in stage_map:  cell.value = stage_map[cell.value]</w:t>
      </w:r>
    </w:p>
    <w:p>
      <w:pPr>
        <w:spacing w:before="80" w:after="80"/>
      </w:pPr>
      <w:r>
        <w:rPr>
          <w:rFonts w:ascii="Arial" w:cs="Arial" w:hAnsi="Arial"/>
          <w:color w:val="404040"/>
          <w:sz w:val="20"/>
          <w:szCs w:val="20"/>
        </w:rPr>
        <w:t xml:space="preserve">Result: 657 Stage cells updated. 0 formatting changes. Verified via value_counts(): منتج=96, جملة=129, حضر=219, ريف=213.</w:t>
      </w:r>
    </w:p>
    <w:p>
      <w:r>
        <w:br w:type="page"/>
      </w:r>
    </w:p>
    <w:p>
      <w:pPr>
        <w:pStyle w:val="Heading1"/>
      </w:pPr>
      <w:r>
        <w:rPr>
          <w:rFonts w:ascii="Arial" w:cs="Arial" w:hAnsi="Arial"/>
          <w:b/>
          <w:color w:val="1F3864"/>
          <w:sz w:val="32"/>
          <w:szCs w:val="32"/>
        </w:rPr>
        <w:t>PRE-ANALYSIS READINESS — PIVOT &amp; POWER BI</w:t>
      </w:r>
    </w:p>
    <w:p>
      <w:pPr>
        <w:spacing w:after="120"/>
      </w:pPr>
      <w:r>
        <w:rPr>
          <w:rFonts w:ascii="Arial" w:cs="Arial" w:hAnsi="Arial"/>
          <w:i/>
          <w:color w:val="666666"/>
          <w:sz w:val="20"/>
          <w:szCs w:val="20"/>
        </w:rPr>
        <w:t>Full audit on Egypt_Food_Prices_2025_Clean.xlsx — 15 checks, final readiness verdict per analysis tool</w:t>
      </w:r>
    </w:p>
    <w:p>
      <w:pPr>
        <w:pBdr>
          <w:bottom w:val="single" w:sz="6" w:space="1" w:color="1F3864"/>
        </w:pBdr>
        <w:spacing w:after="20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15-Point Audit Results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360"/>
        <w:gridCol w:w="3600"/>
        <w:gridCol w:w="4320"/>
        <w:gridCol w:w="1080"/>
      </w:tblGrid>
      <w:tr>
        <w:tc>
          <w:tcPr>
            <w:tcW w:type="dxa" w:w="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3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0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Total rows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657 data rows — matches expected count from CAPMAS source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2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Column data types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Text columns = str. Numeric columns = float64 (prices, %) or int64 (Quarters_Present). No mixed types.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3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Nulls in key columns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Product_Group, Product_Item, Stage, Unit, 2024_Avg, 2025_Avg, Change_Pct, Seasonal_Flag, Quarters_Present: 0 nulls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4</w:t>
            </w:r>
          </w:p>
        </w:tc>
        <w:tc>
          <w:tcPr>
            <w:tcW w:type="dxa" w:w="360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Nulls in Q1–Q4</w:t>
            </w:r>
          </w:p>
        </w:tc>
        <w:tc>
          <w:tcPr>
            <w:tcW w:type="dxa" w:w="4320"/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Q1=19, Q2=14, Q3=5, Q4=19 nulls. Expected — these are seasonal products (Seasonal_Flag confirmed consistent).</w:t>
            </w:r>
          </w:p>
        </w:tc>
        <w:tc>
          <w:tcPr>
            <w:tcW w:type="dxa" w:w="1080"/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2471A3"/>
                <w:sz w:val="18"/>
              </w:rPr>
              <w:t>ℹ️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5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Non-numeric in numeric cols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text/non-numeric values in any of the 8 numeric columns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6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Stage values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4 valid values only: منتج (96), جملة (129), حضر (219), ريف (213). No English remnants, no typos.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7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Seasonal_Flag values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4 valid values: Year-Round (530), Seasonal (2Q) (69), Seasonal (3Q) (39), Seasonal (1Q) (19)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8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Quarters_Present consistency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mismatches between Quarters_Present count and Seasonal_Flag label across all 657 rows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9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Duplicate rows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duplicates on (Product_Group + Product_Item + Stage) composite key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10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RTL / invisible Unicode chars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remaining in Product_Group, Product_Item, Stage, Unit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11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Leading / trailing spaces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in all 4 text columns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12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Change_Pct accuracy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rows with &gt;0.5pp difference vs recalculated ((2025−2024)/2024×100). 100% accurate.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13</w:t>
            </w:r>
          </w:p>
        </w:tc>
        <w:tc>
          <w:tcPr>
            <w:tcW w:type="dxa" w:w="3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Negative prices</w:t>
            </w:r>
          </w:p>
        </w:tc>
        <w:tc>
          <w:tcPr>
            <w:tcW w:type="dxa" w:w="43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0 negative values in 2024_Avg, 2025_Avg, Q1, Q2, Q3, Q4</w:t>
            </w:r>
          </w:p>
        </w:tc>
        <w:tc>
          <w:tcPr>
            <w:tcW w:type="dxa" w:w="1080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18"/>
              </w:rPr>
              <w:t>✅</w:t>
            </w:r>
          </w:p>
        </w:tc>
      </w:tr>
      <w:tr>
        <w:tc>
          <w:tcPr>
            <w:tcW w:type="dxa" w:w="360"/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14</w:t>
            </w:r>
          </w:p>
        </w:tc>
        <w:tc>
          <w:tcPr>
            <w:tcW w:type="dxa" w:w="36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Unit diversity</w:t>
            </w:r>
          </w:p>
        </w:tc>
        <w:tc>
          <w:tcPr>
            <w:tcW w:type="dxa" w:w="432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45 unique unit values. 521/657 rows = كجم. Remaining 136 rows: packaged goods with weight/volume on label. See note below.</w:t>
            </w:r>
          </w:p>
        </w:tc>
        <w:tc>
          <w:tcPr>
            <w:tcW w:type="dxa" w:w="1080"/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B7770D"/>
                <w:sz w:val="18"/>
              </w:rPr>
              <w:t>⚠️</w:t>
            </w:r>
          </w:p>
        </w:tc>
      </w:tr>
      <w:tr>
        <w:tc>
          <w:tcPr>
            <w:tcW w:type="dxa" w:w="360"/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606060"/>
                <w:sz w:val="18"/>
              </w:rPr>
              <w:t>15</w:t>
            </w:r>
          </w:p>
        </w:tc>
        <w:tc>
          <w:tcPr>
            <w:tcW w:type="dxa" w:w="36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18"/>
              </w:rPr>
              <w:t>حلبة near-zero outlier</w:t>
            </w:r>
          </w:p>
        </w:tc>
        <w:tc>
          <w:tcPr>
            <w:tcW w:type="dxa" w:w="432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18"/>
              </w:rPr>
              <w:t xml:space="preserve">Q3=0.26 EGP, Q4=0.29 EGP for حلبة (منتج). Annual avg dragged to 21.3 EGP vs true ~42 EGP range. Analyst action still pending.</w:t>
            </w:r>
          </w:p>
        </w:tc>
        <w:tc>
          <w:tcPr>
            <w:tcW w:type="dxa" w:w="1080"/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B7770D"/>
                <w:sz w:val="18"/>
              </w:rPr>
              <w:t>⚠️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Readiness Verdict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Analysis Type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20"/>
              </w:rPr>
              <w:t>Change_Pct analysis (Pivot / Power BI)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20"/>
              </w:rPr>
              <w:t>✅ Ready — all 657 rows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20"/>
              </w:rPr>
              <w:t>% change is unit-independent</w:t>
            </w:r>
          </w:p>
        </w:tc>
      </w:tr>
      <w:tr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20"/>
              </w:rPr>
              <w:t>Absolute price comparison (Pivot / Power BI)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20"/>
              </w:rPr>
              <w:t>✅ Ready — filter Unit = كجم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20"/>
              </w:rPr>
              <w:t>521 rows, fully comparable</w:t>
            </w:r>
          </w:p>
        </w:tc>
      </w:tr>
      <w:tr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20"/>
              </w:rPr>
              <w:t>Seasonal trend (Q1–Q4 line chart)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A7A4A"/>
                <w:sz w:val="20"/>
              </w:rPr>
              <w:t>✅ Ready — NULLs are intentional</w:t>
            </w:r>
          </w:p>
        </w:tc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20"/>
              </w:rPr>
              <w:t>Seasonal products; Seasonal_Flag filters them correctly</w:t>
            </w:r>
          </w:p>
        </w:tc>
      </w:tr>
      <w:tr>
        <w:tc>
          <w:tcPr>
            <w:tcW w:type="dxa" w:w="312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404040"/>
                <w:sz w:val="20"/>
              </w:rPr>
              <w:t>Group averages including حلبة</w:t>
            </w:r>
          </w:p>
        </w:tc>
        <w:tc>
          <w:tcPr>
            <w:tcW w:type="dxa" w:w="312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B7770D"/>
                <w:sz w:val="20"/>
              </w:rPr>
              <w:t>⚠️ Caution — verify outlier first</w:t>
            </w:r>
          </w:p>
        </w:tc>
        <w:tc>
          <w:tcPr>
            <w:tcW w:type="dxa" w:w="312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404040"/>
                <w:sz w:val="20"/>
              </w:rPr>
              <w:t>حلبة Q3/Q4 skew الحبوب والبقول group averages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rPr>
          <w:rFonts w:ascii="Arial" w:cs="Arial" w:hAnsi="Arial"/>
          <w:b/>
          <w:color w:val="1F3864"/>
          <w:sz w:val="26"/>
          <w:szCs w:val="26"/>
        </w:rPr>
        <w:t>Unit Diversity Note</w:t>
      </w:r>
    </w:p>
    <w:p>
      <w:pPr>
        <w:spacing w:after="120"/>
      </w:pPr>
      <w:r>
        <w:rPr>
          <w:rFonts w:ascii="Arial" w:cs="Arial" w:hAnsi="Arial"/>
          <w:color w:val="404040"/>
          <w:sz w:val="20"/>
          <w:szCs w:val="20"/>
        </w:rPr>
        <w:t xml:space="preserve">The Unit column has 45 distinct values. This is not a data quality issue — it reflects the original CAPMAS pricing structure where packaged goods are priced per package (400جم, 125جم, علبة, etc.) rather than per kg. Two practical approaches for analysis: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hAnsi="Arial"/>
          <w:b/>
          <w:color w:val="1F3864"/>
          <w:sz w:val="20"/>
          <w:szCs w:val="20"/>
        </w:rPr>
        <w:t xml:space="preserve">Filter on Unit = كجم </w:t>
      </w:r>
      <w:r>
        <w:rPr>
          <w:rFonts w:ascii="Arial" w:cs="Arial" w:hAnsi="Arial"/>
          <w:color w:val="404040"/>
          <w:sz w:val="20"/>
          <w:szCs w:val="20"/>
        </w:rPr>
        <w:t>— 521 rows, fully comparable absolute prices. Best for inter-product price benchmarking.</w:t>
      </w:r>
    </w:p>
    <w:p>
      <w:pPr>
        <w:numPr>
          <w:ilvl w:val="0"/>
          <w:numId w:val="1"/>
        </w:numPr>
        <w:spacing w:after="200"/>
      </w:pPr>
      <w:r>
        <w:rPr>
          <w:rFonts w:ascii="Arial" w:cs="Arial" w:hAnsi="Arial"/>
          <w:b/>
          <w:color w:val="1F3864"/>
          <w:sz w:val="20"/>
          <w:szCs w:val="20"/>
        </w:rPr>
        <w:t xml:space="preserve">Use Change_Pct for all 657 rows </w:t>
      </w:r>
      <w:r>
        <w:rPr>
          <w:rFonts w:ascii="Arial" w:cs="Arial" w:hAnsi="Arial"/>
          <w:color w:val="404040"/>
          <w:sz w:val="20"/>
          <w:szCs w:val="20"/>
        </w:rPr>
        <w:t>— percentage change is unit-independent. Use this for inflation analysis, ranking products by price increase, and Power BI KPI cards.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2026-05-18T15:34:58.434Z</dcterms:created>
  <dcterms:modified xsi:type="dcterms:W3CDTF">2026-05-18T15:34:58.434Z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