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bookmarkStart w:colFirst="0" w:colLast="0" w:name="_heading=h.e4u9rvkgjdbi" w:id="0"/>
      <w:bookmarkEnd w:id="0"/>
      <w:r w:rsidDel="00000000" w:rsidR="00000000" w:rsidRPr="00000000">
        <w:rPr>
          <w:rFonts w:ascii="Times New Roman" w:cs="Times New Roman" w:eastAsia="Times New Roman" w:hAnsi="Times New Roman"/>
          <w:b w:val="1"/>
          <w:sz w:val="28"/>
          <w:szCs w:val="28"/>
          <w:rtl w:val="0"/>
        </w:rPr>
        <w:t xml:space="preserve">Task 2</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ability to generate sinusoidal or cosinusoidal signals, the user should choose he wants cosine or sine, the amplitude A, the phase shift theta, the analog frequency, and the sampling frequency needed. (Hint: the sampling frequency chosen should obey the sampling theorem). Your framework should include a menu named Signal Generation with two items sine wave and cosine wave.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 to your framework the menu Arithmetic Operations that includes the following items: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40" w:right="0" w:hanging="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Subtraction: subtract input signals and display the resulting signal.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40" w:right="0" w:hanging="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Squaring: squaring a signal and displaying the resulting signal.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40" w:right="0" w:hanging="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Normalization: normalize the signal from -1 to 1 or 0 to 1 depending on user choice.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140" w:right="0" w:hanging="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Accumulation of input signal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1628775" cy="3524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87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2">
    <w:lvl w:ilvl="0">
      <w:start w:val="1"/>
      <w:numFmt w:val="lowerRoman"/>
      <w:lvlText w:val="%1)"/>
      <w:lvlJc w:val="left"/>
      <w:pPr>
        <w:ind w:left="1140" w:hanging="72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B56C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g4NfWwtuYJfPx9ILC7w762V2Q==">CgMxLjAyDmguZTR1OXJ2a2dqZGJpOAByITE4aUVJVERORDZfMjVuTUxfNzdSQ2hIN0psMHdQUGFBcw==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2025-10-03T09:32:00Z</dcterms:created>
  <dc:creator>Dr. Manal Tantawy</dc:creator>
</cp:coreProperties>
</file>