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73AF" w14:textId="072F87C2" w:rsidR="00E06805" w:rsidRDefault="00873D4D" w:rsidP="002034BE">
      <w:pPr>
        <w:pStyle w:val="ListParagraph"/>
        <w:ind w:left="0"/>
        <w:jc w:val="center"/>
        <w:rPr>
          <w:rStyle w:val="TitleChar"/>
          <w:rFonts w:asciiTheme="minorHAnsi" w:eastAsiaTheme="minorEastAsia" w:hAnsiTheme="minorHAnsi" w:cstheme="minorBidi"/>
          <w:sz w:val="48"/>
          <w:szCs w:val="48"/>
          <w:lang w:val="fr-FR"/>
        </w:rPr>
      </w:pPr>
      <w:r>
        <w:rPr>
          <w:noProof/>
        </w:rPr>
        <w:drawing>
          <wp:inline distT="0" distB="0" distL="0" distR="0" wp14:anchorId="4577C078" wp14:editId="1E1F8EC4">
            <wp:extent cx="2590800" cy="2935408"/>
            <wp:effectExtent l="0" t="0" r="0" b="0"/>
            <wp:docPr id="791658956" name="Picture 1" descr="Login">
              <a:extLst xmlns:a="http://schemas.openxmlformats.org/drawingml/2006/main">
                <a:ext uri="{FF2B5EF4-FFF2-40B4-BE49-F238E27FC236}">
                  <a16:creationId xmlns:a16="http://schemas.microsoft.com/office/drawing/2014/main" id="{B6E40EF5-40D5-4646-A6D7-79B328F8E1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770" cy="29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64C069F6">
        <w:br/>
      </w:r>
    </w:p>
    <w:p w14:paraId="78DBB935" w14:textId="1D38B5FF" w:rsidR="004E25E7" w:rsidRPr="0059519B" w:rsidRDefault="64C069F6" w:rsidP="002034BE">
      <w:pPr>
        <w:pStyle w:val="ListParagraph"/>
        <w:ind w:left="0"/>
        <w:jc w:val="center"/>
      </w:pPr>
      <w:r>
        <w:br/>
      </w:r>
      <w:r w:rsidR="12FF5E58" w:rsidRPr="12F3BA8A">
        <w:rPr>
          <w:rStyle w:val="TitleChar"/>
          <w:rFonts w:asciiTheme="minorHAnsi" w:eastAsiaTheme="minorEastAsia" w:hAnsiTheme="minorHAnsi" w:cstheme="minorBidi"/>
          <w:sz w:val="48"/>
          <w:szCs w:val="48"/>
          <w:lang w:val="fr-FR"/>
        </w:rPr>
        <w:t xml:space="preserve">Risk Management </w:t>
      </w:r>
      <w:r w:rsidR="69BECDB4" w:rsidRPr="12F3BA8A">
        <w:rPr>
          <w:rStyle w:val="TitleChar"/>
          <w:rFonts w:asciiTheme="minorHAnsi" w:eastAsiaTheme="minorEastAsia" w:hAnsiTheme="minorHAnsi" w:cstheme="minorBidi"/>
          <w:sz w:val="48"/>
          <w:szCs w:val="48"/>
          <w:lang w:val="fr-FR"/>
        </w:rPr>
        <w:t xml:space="preserve">in Software </w:t>
      </w:r>
      <w:r w:rsidR="29D7E014" w:rsidRPr="12F3BA8A">
        <w:rPr>
          <w:rStyle w:val="TitleChar"/>
          <w:rFonts w:asciiTheme="minorHAnsi" w:eastAsiaTheme="minorEastAsia" w:hAnsiTheme="minorHAnsi" w:cstheme="minorBidi"/>
          <w:sz w:val="48"/>
          <w:szCs w:val="48"/>
          <w:lang w:val="fr-FR"/>
        </w:rPr>
        <w:t>Project</w:t>
      </w:r>
      <w:r w:rsidR="5B13175F" w:rsidRPr="12F3BA8A">
        <w:rPr>
          <w:rStyle w:val="TitleChar"/>
          <w:rFonts w:asciiTheme="minorHAnsi" w:eastAsiaTheme="minorEastAsia" w:hAnsiTheme="minorHAnsi" w:cstheme="minorBidi"/>
          <w:sz w:val="48"/>
          <w:szCs w:val="48"/>
          <w:lang w:val="fr-FR"/>
        </w:rPr>
        <w:t xml:space="preserve"> </w:t>
      </w:r>
      <w:r w:rsidR="69BECDB4" w:rsidRPr="12F3BA8A">
        <w:rPr>
          <w:rStyle w:val="TitleChar"/>
          <w:rFonts w:asciiTheme="minorHAnsi" w:eastAsiaTheme="minorEastAsia" w:hAnsiTheme="minorHAnsi" w:cstheme="minorBidi"/>
          <w:sz w:val="48"/>
          <w:szCs w:val="48"/>
          <w:lang w:val="fr-FR"/>
        </w:rPr>
        <w:t xml:space="preserve">: </w:t>
      </w:r>
      <w:r w:rsidR="2D0388C6" w:rsidRPr="12F3BA8A">
        <w:rPr>
          <w:rStyle w:val="TitleChar"/>
          <w:rFonts w:asciiTheme="minorHAnsi" w:eastAsiaTheme="minorEastAsia" w:hAnsiTheme="minorHAnsi" w:cstheme="minorBidi"/>
          <w:sz w:val="48"/>
          <w:szCs w:val="48"/>
          <w:lang w:val="fr-FR"/>
        </w:rPr>
        <w:t xml:space="preserve">From </w:t>
      </w:r>
      <w:r w:rsidR="12FF5E58" w:rsidRPr="12F3BA8A">
        <w:rPr>
          <w:rStyle w:val="TitleChar"/>
          <w:rFonts w:asciiTheme="minorHAnsi" w:eastAsiaTheme="minorEastAsia" w:hAnsiTheme="minorHAnsi" w:cstheme="minorBidi"/>
          <w:sz w:val="48"/>
          <w:szCs w:val="48"/>
          <w:lang w:val="fr-FR"/>
        </w:rPr>
        <w:t>Initiation to Delivery</w:t>
      </w:r>
      <w:r>
        <w:br/>
      </w:r>
      <w:r>
        <w:br/>
      </w:r>
      <w:r w:rsidR="005C2D1A" w:rsidRPr="12F3BA8A">
        <w:t xml:space="preserve">Yousef Ahmad Qaisi </w:t>
      </w:r>
      <w:r w:rsidR="005C2D1A" w:rsidRPr="12F3BA8A">
        <w:rPr>
          <w:lang w:val="fr-FR"/>
        </w:rPr>
        <w:t>– 202210817</w:t>
      </w:r>
      <w:r w:rsidR="00E06805">
        <w:rPr>
          <w:lang w:val="fr-FR"/>
        </w:rPr>
        <w:t xml:space="preserve"> [</w:t>
      </w:r>
      <w:r w:rsidR="008952E6" w:rsidRPr="00E06805">
        <w:rPr>
          <w:color w:val="215E99" w:themeColor="text2" w:themeTint="BF"/>
        </w:rPr>
        <w:t>Le</w:t>
      </w:r>
      <w:r w:rsidR="00831C71" w:rsidRPr="00E06805">
        <w:rPr>
          <w:color w:val="215E99" w:themeColor="text2" w:themeTint="BF"/>
        </w:rPr>
        <w:t>ader</w:t>
      </w:r>
      <w:r w:rsidR="00E06805">
        <w:t>]</w:t>
      </w:r>
    </w:p>
    <w:p w14:paraId="19135169" w14:textId="6A824B6C" w:rsidR="00401D71" w:rsidRPr="00F7317F" w:rsidRDefault="28CBE104" w:rsidP="12F3BA8A">
      <w:pPr>
        <w:pStyle w:val="ListParagraph"/>
        <w:ind w:left="0"/>
        <w:jc w:val="center"/>
        <w:rPr>
          <w:lang w:val="fr-FR"/>
        </w:rPr>
      </w:pPr>
      <w:r w:rsidRPr="12F3BA8A">
        <w:rPr>
          <w:lang w:val="fr-FR"/>
        </w:rPr>
        <w:t>Mohammed Khair Belal Al-Taharwah – 202210474</w:t>
      </w:r>
    </w:p>
    <w:p w14:paraId="3925FC0E" w14:textId="12EF4854" w:rsidR="00502EC9" w:rsidRDefault="61CF2ADF" w:rsidP="3A603B2A">
      <w:pPr>
        <w:pStyle w:val="ListParagraph"/>
        <w:ind w:left="0"/>
        <w:jc w:val="center"/>
        <w:rPr>
          <w:rtl/>
        </w:rPr>
      </w:pPr>
      <w:r>
        <w:t xml:space="preserve">Osama Waild Mustafa Saleh </w:t>
      </w:r>
      <w:r w:rsidR="00502EC9">
        <w:t>–</w:t>
      </w:r>
      <w:r>
        <w:t xml:space="preserve"> 202310281</w:t>
      </w:r>
    </w:p>
    <w:p w14:paraId="61459F17" w14:textId="7D27E58C" w:rsidR="297ED8BB" w:rsidRDefault="297ED8BB" w:rsidP="3A603B2A">
      <w:pPr>
        <w:pStyle w:val="ListParagraph"/>
        <w:ind w:left="0"/>
        <w:jc w:val="center"/>
      </w:pPr>
      <w:r>
        <w:t>Mohammad Ayman mohammad Asa'ad‐ 202220146</w:t>
      </w:r>
    </w:p>
    <w:p w14:paraId="12EAD339" w14:textId="77777777" w:rsidR="00873D4D" w:rsidRDefault="00873D4D" w:rsidP="3A603B2A">
      <w:pPr>
        <w:pStyle w:val="ListParagraph"/>
        <w:ind w:left="0"/>
        <w:jc w:val="center"/>
      </w:pPr>
    </w:p>
    <w:p w14:paraId="3F84BDF8" w14:textId="0278BF8D" w:rsidR="00873D4D" w:rsidRDefault="00873D4D" w:rsidP="3A603B2A">
      <w:pPr>
        <w:pStyle w:val="ListParagraph"/>
        <w:ind w:left="0"/>
        <w:jc w:val="center"/>
      </w:pPr>
      <w:r>
        <w:t>University of Petra</w:t>
      </w:r>
    </w:p>
    <w:p w14:paraId="7647013B" w14:textId="77777777" w:rsidR="00873D4D" w:rsidRDefault="00873D4D" w:rsidP="3A603B2A">
      <w:pPr>
        <w:pStyle w:val="ListParagraph"/>
        <w:ind w:left="0"/>
        <w:jc w:val="center"/>
      </w:pPr>
    </w:p>
    <w:p w14:paraId="3550876F" w14:textId="6D68728E" w:rsidR="00873D4D" w:rsidRDefault="00873D4D" w:rsidP="3A603B2A">
      <w:pPr>
        <w:pStyle w:val="ListParagraph"/>
        <w:ind w:left="0"/>
        <w:jc w:val="center"/>
      </w:pPr>
      <w:r>
        <w:t>Dr. Nedal Nwasra</w:t>
      </w:r>
    </w:p>
    <w:p w14:paraId="5215FE63" w14:textId="0F3700A1" w:rsidR="00401D71" w:rsidRPr="00F7317F" w:rsidRDefault="00502EC9" w:rsidP="007F34EC">
      <w:pPr>
        <w:pStyle w:val="ListParagraph"/>
        <w:spacing w:before="160" w:after="80" w:line="276" w:lineRule="auto"/>
        <w:ind w:left="450"/>
        <w:jc w:val="center"/>
      </w:pPr>
      <w:r>
        <w:t xml:space="preserve">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F5D8981" w14:textId="520035F6" w:rsidR="00401D71" w:rsidRDefault="007F34EC" w:rsidP="007F34EC">
      <w:pPr>
        <w:pStyle w:val="ListParagraph"/>
        <w:numPr>
          <w:ilvl w:val="0"/>
          <w:numId w:val="15"/>
        </w:numPr>
        <w:tabs>
          <w:tab w:val="left" w:pos="1560"/>
        </w:tabs>
        <w:spacing w:before="160" w:after="80" w:line="276" w:lineRule="auto"/>
        <w:ind w:left="450" w:hanging="360"/>
        <w:rPr>
          <w:color w:val="EE0000"/>
          <w:sz w:val="32"/>
          <w:szCs w:val="32"/>
        </w:rPr>
      </w:pPr>
      <w:r w:rsidRPr="007F34EC">
        <w:rPr>
          <w:color w:val="EE0000"/>
          <w:sz w:val="32"/>
          <w:szCs w:val="32"/>
        </w:rPr>
        <w:lastRenderedPageBreak/>
        <w:t>Introduction</w:t>
      </w:r>
    </w:p>
    <w:p w14:paraId="1B177968" w14:textId="77777777" w:rsidR="005A31EF" w:rsidRDefault="005A31EF" w:rsidP="005A31EF">
      <w:pPr>
        <w:pStyle w:val="ListParagraph"/>
        <w:tabs>
          <w:tab w:val="left" w:pos="1560"/>
        </w:tabs>
        <w:spacing w:before="160" w:after="80" w:line="276" w:lineRule="auto"/>
        <w:ind w:left="450"/>
        <w:rPr>
          <w:color w:val="EE0000"/>
          <w:sz w:val="32"/>
          <w:szCs w:val="32"/>
        </w:rPr>
      </w:pPr>
    </w:p>
    <w:p w14:paraId="4E45A06A" w14:textId="264B4716" w:rsidR="007F34EC" w:rsidRDefault="00274DEC" w:rsidP="007F34EC">
      <w:pPr>
        <w:pStyle w:val="ListParagraph"/>
        <w:tabs>
          <w:tab w:val="left" w:pos="1560"/>
        </w:tabs>
        <w:spacing w:before="160" w:after="80" w:line="276" w:lineRule="auto"/>
        <w:ind w:left="450"/>
        <w:rPr>
          <w:color w:val="000000" w:themeColor="text1"/>
          <w:lang w:bidi="ar-JO"/>
        </w:rPr>
      </w:pPr>
      <w:r>
        <w:rPr>
          <w:color w:val="000000" w:themeColor="text1"/>
        </w:rPr>
        <w:t>Software projects have become increasingly important in many different fields, but they are often</w:t>
      </w:r>
      <w:r>
        <w:rPr>
          <w:rFonts w:hint="cs"/>
          <w:color w:val="000000" w:themeColor="text1"/>
          <w:rtl/>
          <w:lang w:bidi="ar-JO"/>
        </w:rPr>
        <w:t xml:space="preserve"> </w:t>
      </w:r>
      <w:r>
        <w:rPr>
          <w:color w:val="000000" w:themeColor="text1"/>
          <w:lang w:bidi="ar-JO"/>
        </w:rPr>
        <w:t xml:space="preserve">linked with different risks that can affect their success. These risks may appear in any stage of project stages, starting </w:t>
      </w:r>
      <w:r w:rsidR="00A76768">
        <w:rPr>
          <w:color w:val="000000" w:themeColor="text1"/>
          <w:lang w:bidi="ar-JO"/>
        </w:rPr>
        <w:t>from</w:t>
      </w:r>
      <w:r>
        <w:rPr>
          <w:color w:val="000000" w:themeColor="text1"/>
          <w:lang w:bidi="ar-JO"/>
        </w:rPr>
        <w:t xml:space="preserve"> planning stage </w:t>
      </w:r>
      <w:r w:rsidR="00A76768">
        <w:rPr>
          <w:color w:val="000000" w:themeColor="text1"/>
          <w:lang w:bidi="ar-JO"/>
        </w:rPr>
        <w:t>to</w:t>
      </w:r>
      <w:r>
        <w:rPr>
          <w:color w:val="000000" w:themeColor="text1"/>
          <w:lang w:bidi="ar-JO"/>
        </w:rPr>
        <w:t xml:space="preserve"> the final delivery</w:t>
      </w:r>
      <w:r w:rsidR="00A76768">
        <w:rPr>
          <w:color w:val="000000" w:themeColor="text1"/>
          <w:lang w:bidi="ar-JO"/>
        </w:rPr>
        <w:t>. If these risks aren’t managed, it can lead to delays, high cost, or project failure.</w:t>
      </w:r>
    </w:p>
    <w:p w14:paraId="6DE0C8AB" w14:textId="77777777" w:rsidR="00A76768" w:rsidRDefault="00A76768" w:rsidP="007F34EC">
      <w:pPr>
        <w:pStyle w:val="ListParagraph"/>
        <w:tabs>
          <w:tab w:val="left" w:pos="1560"/>
        </w:tabs>
        <w:spacing w:before="160" w:after="80" w:line="276" w:lineRule="auto"/>
        <w:ind w:left="450"/>
        <w:rPr>
          <w:color w:val="000000" w:themeColor="text1"/>
          <w:lang w:bidi="ar-JO"/>
        </w:rPr>
      </w:pPr>
    </w:p>
    <w:p w14:paraId="2234EA4A" w14:textId="38A7EFAB" w:rsidR="00A76768" w:rsidRDefault="00A76768" w:rsidP="007F34EC">
      <w:pPr>
        <w:pStyle w:val="ListParagraph"/>
        <w:tabs>
          <w:tab w:val="left" w:pos="1560"/>
        </w:tabs>
        <w:spacing w:before="160" w:after="80" w:line="276" w:lineRule="auto"/>
        <w:ind w:left="450"/>
        <w:rPr>
          <w:color w:val="000000" w:themeColor="text1"/>
          <w:lang w:bidi="ar-JO"/>
        </w:rPr>
      </w:pPr>
      <w:r>
        <w:rPr>
          <w:color w:val="000000" w:themeColor="text1"/>
          <w:lang w:bidi="ar-JO"/>
        </w:rPr>
        <w:t>The risk management process plays an important role in identifying, analyzing, and controlling these risks all the time of project lifecycle</w:t>
      </w:r>
      <w:r w:rsidR="00372869">
        <w:rPr>
          <w:color w:val="000000" w:themeColor="text1"/>
          <w:lang w:bidi="ar-JO"/>
        </w:rPr>
        <w:t xml:space="preserve">. </w:t>
      </w:r>
      <w:r w:rsidR="009125FF">
        <w:rPr>
          <w:color w:val="000000" w:themeColor="text1"/>
          <w:lang w:bidi="ar-JO"/>
        </w:rPr>
        <w:t>Good</w:t>
      </w:r>
      <w:r w:rsidR="00372869">
        <w:rPr>
          <w:color w:val="000000" w:themeColor="text1"/>
          <w:lang w:bidi="ar-JO"/>
        </w:rPr>
        <w:t xml:space="preserve"> risk management helps project teams to make better decisions</w:t>
      </w:r>
      <w:r w:rsidR="009125FF">
        <w:rPr>
          <w:color w:val="000000" w:themeColor="text1"/>
          <w:lang w:bidi="ar-JO"/>
        </w:rPr>
        <w:t>, which leads to more successful software projects.</w:t>
      </w:r>
    </w:p>
    <w:p w14:paraId="2D2FB6E7" w14:textId="77777777" w:rsidR="00372869" w:rsidRDefault="00372869" w:rsidP="007F34EC">
      <w:pPr>
        <w:pStyle w:val="ListParagraph"/>
        <w:tabs>
          <w:tab w:val="left" w:pos="1560"/>
        </w:tabs>
        <w:spacing w:before="160" w:after="80" w:line="276" w:lineRule="auto"/>
        <w:ind w:left="450"/>
        <w:rPr>
          <w:color w:val="000000" w:themeColor="text1"/>
          <w:lang w:bidi="ar-JO"/>
        </w:rPr>
      </w:pPr>
    </w:p>
    <w:p w14:paraId="01F7C6E8" w14:textId="14840DF3" w:rsidR="00372869" w:rsidRPr="007F34EC" w:rsidRDefault="005A31EF" w:rsidP="007F34EC">
      <w:pPr>
        <w:pStyle w:val="ListParagraph"/>
        <w:tabs>
          <w:tab w:val="left" w:pos="1560"/>
        </w:tabs>
        <w:spacing w:before="160" w:after="80" w:line="276" w:lineRule="auto"/>
        <w:ind w:left="450"/>
        <w:rPr>
          <w:color w:val="000000" w:themeColor="text1"/>
          <w:lang w:bidi="ar-JO"/>
        </w:rPr>
      </w:pPr>
      <w:r>
        <w:rPr>
          <w:color w:val="000000" w:themeColor="text1"/>
          <w:lang w:bidi="ar-JO"/>
        </w:rPr>
        <w:t>This research focuses on understanding how risks are managed in different phases of software projects, from initiation to delivery, and how this effects on project success in general.</w:t>
      </w:r>
    </w:p>
    <w:p w14:paraId="7028EB7A" w14:textId="77777777" w:rsidR="007F34EC" w:rsidRPr="00F7317F" w:rsidRDefault="007F34EC" w:rsidP="007F34EC">
      <w:pPr>
        <w:pStyle w:val="ListParagraph"/>
        <w:tabs>
          <w:tab w:val="left" w:pos="1560"/>
        </w:tabs>
        <w:spacing w:before="160" w:after="80" w:line="276" w:lineRule="auto"/>
        <w:ind w:left="1350"/>
        <w:rPr>
          <w:color w:val="EE0000"/>
          <w:sz w:val="44"/>
          <w:szCs w:val="44"/>
        </w:rPr>
      </w:pPr>
    </w:p>
    <w:p w14:paraId="5F970B09" w14:textId="126BFB8D" w:rsidR="00401D71" w:rsidRPr="007F34EC" w:rsidRDefault="4D00276E" w:rsidP="007F34EC">
      <w:pPr>
        <w:pStyle w:val="ListParagraph"/>
        <w:numPr>
          <w:ilvl w:val="0"/>
          <w:numId w:val="15"/>
        </w:numPr>
        <w:spacing w:before="160" w:after="80" w:line="276" w:lineRule="auto"/>
        <w:ind w:left="540" w:hanging="450"/>
        <w:rPr>
          <w:color w:val="EE0000"/>
          <w:sz w:val="32"/>
          <w:szCs w:val="32"/>
          <w:rtl/>
          <w:lang w:bidi="ar-JO"/>
        </w:rPr>
      </w:pPr>
      <w:r w:rsidRPr="007F34EC">
        <w:rPr>
          <w:color w:val="EE0000"/>
          <w:sz w:val="32"/>
          <w:szCs w:val="32"/>
        </w:rPr>
        <w:t>Research problems</w:t>
      </w:r>
    </w:p>
    <w:p w14:paraId="53CE1D0B" w14:textId="0A639444" w:rsidR="00401D71" w:rsidRPr="007F34EC" w:rsidRDefault="4D00276E" w:rsidP="3A603B2A">
      <w:pPr>
        <w:spacing w:line="276" w:lineRule="auto"/>
        <w:ind w:left="720"/>
      </w:pPr>
      <w:r w:rsidRPr="007F34EC">
        <w:t xml:space="preserve">There are many problems that we might </w:t>
      </w:r>
      <w:r w:rsidR="007F34EC" w:rsidRPr="007F34EC">
        <w:t>face with</w:t>
      </w:r>
      <w:r w:rsidRPr="007F34EC">
        <w:t xml:space="preserve"> risk management throughout the project.</w:t>
      </w:r>
    </w:p>
    <w:p w14:paraId="07CB76AD" w14:textId="4AC93389" w:rsidR="00401D71" w:rsidRPr="00F7317F" w:rsidRDefault="4D00276E" w:rsidP="12F3BA8A">
      <w:pPr>
        <w:spacing w:line="276" w:lineRule="auto"/>
        <w:rPr>
          <w:sz w:val="28"/>
          <w:szCs w:val="28"/>
        </w:rPr>
      </w:pPr>
      <w:r w:rsidRPr="12F3BA8A">
        <w:rPr>
          <w:sz w:val="28"/>
          <w:szCs w:val="28"/>
        </w:rPr>
        <w:t xml:space="preserve"> </w:t>
      </w:r>
    </w:p>
    <w:p w14:paraId="59993827" w14:textId="1A50B023" w:rsidR="00401D71" w:rsidRPr="007F34EC" w:rsidRDefault="4D00276E" w:rsidP="3A603B2A">
      <w:pPr>
        <w:pStyle w:val="Heading3"/>
        <w:numPr>
          <w:ilvl w:val="0"/>
          <w:numId w:val="13"/>
        </w:numPr>
        <w:spacing w:before="0" w:after="0" w:line="276" w:lineRule="auto"/>
        <w:rPr>
          <w:rFonts w:eastAsiaTheme="minorEastAsia" w:cstheme="minorBidi"/>
        </w:rPr>
      </w:pPr>
      <w:r w:rsidRPr="007F34EC">
        <w:rPr>
          <w:rFonts w:eastAsiaTheme="minorEastAsia" w:cstheme="minorBidi"/>
        </w:rPr>
        <w:t>Weakness in problem Identification</w:t>
      </w:r>
    </w:p>
    <w:p w14:paraId="0336E21E" w14:textId="192A3B48" w:rsidR="00401D71" w:rsidRPr="007F34EC" w:rsidRDefault="4D00276E" w:rsidP="3A603B2A">
      <w:pPr>
        <w:spacing w:line="276" w:lineRule="auto"/>
        <w:ind w:left="810"/>
      </w:pPr>
      <w:r w:rsidRPr="007F34EC">
        <w:t>The inability to identify all risks from the expectations, problems suddenly appear during implementation.</w:t>
      </w:r>
    </w:p>
    <w:p w14:paraId="4FCA59D1" w14:textId="6C99EA8C" w:rsidR="00401D71" w:rsidRPr="007F34EC" w:rsidRDefault="4D00276E" w:rsidP="12F3BA8A">
      <w:pPr>
        <w:pStyle w:val="Heading3"/>
        <w:numPr>
          <w:ilvl w:val="0"/>
          <w:numId w:val="13"/>
        </w:numPr>
        <w:spacing w:before="0" w:after="0" w:line="276" w:lineRule="auto"/>
        <w:rPr>
          <w:rFonts w:eastAsiaTheme="minorEastAsia" w:cstheme="minorBidi"/>
        </w:rPr>
      </w:pPr>
      <w:r w:rsidRPr="007F34EC">
        <w:rPr>
          <w:rFonts w:eastAsiaTheme="minorEastAsia" w:cstheme="minorBidi"/>
        </w:rPr>
        <w:t>Not accurate Risk Analysis</w:t>
      </w:r>
    </w:p>
    <w:p w14:paraId="56B1E8F0" w14:textId="75F104BC" w:rsidR="00401D71" w:rsidRPr="007F34EC" w:rsidRDefault="4D00276E" w:rsidP="3A603B2A">
      <w:pPr>
        <w:spacing w:line="276" w:lineRule="auto"/>
        <w:ind w:left="810"/>
      </w:pPr>
      <w:r w:rsidRPr="007F34EC">
        <w:t xml:space="preserve">Miscalculation of the severity of the </w:t>
      </w:r>
      <w:r w:rsidR="6417C7C5" w:rsidRPr="007F34EC">
        <w:t>risks;</w:t>
      </w:r>
      <w:r w:rsidRPr="007F34EC">
        <w:t xml:space="preserve"> you either exaggerate the issue or underestimate it</w:t>
      </w:r>
      <w:r w:rsidR="53B8054F" w:rsidRPr="007F34EC">
        <w:t>.</w:t>
      </w:r>
    </w:p>
    <w:p w14:paraId="7397DFC2" w14:textId="7ECB4288" w:rsidR="00401D71" w:rsidRPr="007F34EC" w:rsidRDefault="4D00276E" w:rsidP="12F3BA8A">
      <w:pPr>
        <w:pStyle w:val="Heading3"/>
        <w:numPr>
          <w:ilvl w:val="0"/>
          <w:numId w:val="13"/>
        </w:numPr>
        <w:spacing w:before="0" w:after="0" w:line="276" w:lineRule="auto"/>
        <w:rPr>
          <w:rFonts w:eastAsiaTheme="minorEastAsia" w:cstheme="minorBidi"/>
        </w:rPr>
      </w:pPr>
      <w:r w:rsidRPr="007F34EC">
        <w:rPr>
          <w:rFonts w:eastAsiaTheme="minorEastAsia" w:cstheme="minorBidi"/>
        </w:rPr>
        <w:t>Lack of Communication</w:t>
      </w:r>
    </w:p>
    <w:p w14:paraId="4BABFB71" w14:textId="4339E92E" w:rsidR="00401D71" w:rsidRPr="007F34EC" w:rsidRDefault="4D00276E" w:rsidP="3A603B2A">
      <w:pPr>
        <w:spacing w:line="276" w:lineRule="auto"/>
        <w:ind w:left="810"/>
      </w:pPr>
      <w:r w:rsidRPr="007F34EC">
        <w:t xml:space="preserve">Poor communication within the team </w:t>
      </w:r>
      <w:r w:rsidR="2949E9F8" w:rsidRPr="007F34EC">
        <w:t>members</w:t>
      </w:r>
      <w:r w:rsidRPr="007F34EC">
        <w:t>, risks don't reach the manager or the team</w:t>
      </w:r>
      <w:r w:rsidR="2294C4AA" w:rsidRPr="007F34EC">
        <w:t>.</w:t>
      </w:r>
    </w:p>
    <w:p w14:paraId="08D6164C" w14:textId="51DD864E" w:rsidR="00401D71" w:rsidRPr="007F34EC" w:rsidRDefault="4D00276E" w:rsidP="12F3BA8A">
      <w:pPr>
        <w:pStyle w:val="Heading3"/>
        <w:numPr>
          <w:ilvl w:val="0"/>
          <w:numId w:val="13"/>
        </w:numPr>
        <w:spacing w:before="0" w:after="0" w:line="276" w:lineRule="auto"/>
        <w:rPr>
          <w:rFonts w:eastAsiaTheme="minorEastAsia" w:cstheme="minorBidi"/>
        </w:rPr>
      </w:pPr>
      <w:r w:rsidRPr="007F34EC">
        <w:rPr>
          <w:rFonts w:eastAsiaTheme="minorEastAsia" w:cstheme="minorBidi"/>
        </w:rPr>
        <w:t>Poor Planning</w:t>
      </w:r>
    </w:p>
    <w:p w14:paraId="7618A800" w14:textId="1C0DA7A7" w:rsidR="00401D71" w:rsidRPr="007F34EC" w:rsidRDefault="4D00276E" w:rsidP="3A603B2A">
      <w:pPr>
        <w:spacing w:line="276" w:lineRule="auto"/>
        <w:ind w:left="90" w:firstLine="720"/>
      </w:pPr>
      <w:r w:rsidRPr="007F34EC">
        <w:t>Poor planning for time and resource management</w:t>
      </w:r>
      <w:r w:rsidR="3E1E54B6" w:rsidRPr="007F34EC">
        <w:t>.</w:t>
      </w:r>
      <w:r w:rsidRPr="007F34EC">
        <w:t xml:space="preserve"> </w:t>
      </w:r>
    </w:p>
    <w:p w14:paraId="35B362BE" w14:textId="11308EB2" w:rsidR="00401D71" w:rsidRPr="007F34EC" w:rsidRDefault="4D00276E" w:rsidP="12F3BA8A">
      <w:pPr>
        <w:pStyle w:val="Heading3"/>
        <w:numPr>
          <w:ilvl w:val="0"/>
          <w:numId w:val="13"/>
        </w:numPr>
        <w:spacing w:before="0" w:after="0" w:line="276" w:lineRule="auto"/>
        <w:rPr>
          <w:rFonts w:eastAsiaTheme="minorEastAsia" w:cstheme="minorBidi"/>
        </w:rPr>
      </w:pPr>
      <w:r w:rsidRPr="007F34EC">
        <w:rPr>
          <w:rFonts w:eastAsiaTheme="minorEastAsia" w:cstheme="minorBidi"/>
        </w:rPr>
        <w:lastRenderedPageBreak/>
        <w:t>Changing Requirements (Scope Creep)</w:t>
      </w:r>
    </w:p>
    <w:p w14:paraId="29FD8191" w14:textId="3C0074FD" w:rsidR="00401D71" w:rsidRPr="007F34EC" w:rsidRDefault="4D00276E" w:rsidP="3A603B2A">
      <w:pPr>
        <w:spacing w:line="276" w:lineRule="auto"/>
        <w:ind w:left="810"/>
      </w:pPr>
      <w:r w:rsidRPr="007F34EC">
        <w:t xml:space="preserve">New project requirements might </w:t>
      </w:r>
      <w:r w:rsidR="63FFF9E0" w:rsidRPr="007F34EC">
        <w:t>appear</w:t>
      </w:r>
      <w:r w:rsidRPr="007F34EC">
        <w:t xml:space="preserve"> during implementation, increased </w:t>
      </w:r>
      <w:r w:rsidR="0F29E73B" w:rsidRPr="007F34EC">
        <w:t>risks,</w:t>
      </w:r>
      <w:r w:rsidRPr="007F34EC">
        <w:t xml:space="preserve"> and project complexity.</w:t>
      </w:r>
    </w:p>
    <w:p w14:paraId="7B68E66A" w14:textId="50BF771A" w:rsidR="00401D71" w:rsidRPr="007F34EC" w:rsidRDefault="4D00276E" w:rsidP="12F3BA8A">
      <w:pPr>
        <w:pStyle w:val="Heading3"/>
        <w:numPr>
          <w:ilvl w:val="0"/>
          <w:numId w:val="13"/>
        </w:numPr>
        <w:spacing w:before="0" w:after="0" w:line="276" w:lineRule="auto"/>
        <w:rPr>
          <w:rFonts w:eastAsiaTheme="minorEastAsia" w:cstheme="minorBidi"/>
        </w:rPr>
      </w:pPr>
      <w:r w:rsidRPr="007F34EC">
        <w:rPr>
          <w:rFonts w:eastAsiaTheme="minorEastAsia" w:cstheme="minorBidi"/>
        </w:rPr>
        <w:t>Poor Risk Response Strategies</w:t>
      </w:r>
    </w:p>
    <w:p w14:paraId="4A307A73" w14:textId="51928CD2" w:rsidR="00401D71" w:rsidRPr="007F34EC" w:rsidRDefault="4D00276E" w:rsidP="3A603B2A">
      <w:pPr>
        <w:spacing w:line="276" w:lineRule="auto"/>
        <w:ind w:left="810"/>
      </w:pPr>
      <w:r w:rsidRPr="007F34EC">
        <w:t>Choosing the wrong solutions for risks, instead of being solved, it gets worse</w:t>
      </w:r>
      <w:r w:rsidR="6060203C" w:rsidRPr="007F34EC">
        <w:t>.</w:t>
      </w:r>
    </w:p>
    <w:p w14:paraId="06375B3F" w14:textId="1EECEE0B" w:rsidR="7F725AAC" w:rsidRDefault="7F725AAC" w:rsidP="005A31EF">
      <w:pPr>
        <w:pStyle w:val="ListParagraph"/>
        <w:ind w:left="0"/>
        <w:jc w:val="center"/>
      </w:pPr>
    </w:p>
    <w:p w14:paraId="17016CA6" w14:textId="1E67F32A" w:rsidR="00401D71" w:rsidRPr="00E06805" w:rsidRDefault="29BA0B4E" w:rsidP="00E06805">
      <w:pPr>
        <w:pStyle w:val="Heading2"/>
        <w:numPr>
          <w:ilvl w:val="0"/>
          <w:numId w:val="15"/>
        </w:numPr>
        <w:spacing w:line="276" w:lineRule="auto"/>
        <w:ind w:left="90" w:hanging="360"/>
        <w:rPr>
          <w:rFonts w:asciiTheme="minorHAnsi" w:eastAsiaTheme="minorEastAsia" w:hAnsiTheme="minorHAnsi" w:cstheme="minorBidi"/>
          <w:color w:val="EE0000"/>
        </w:rPr>
      </w:pPr>
      <w:r w:rsidRPr="00E06805">
        <w:rPr>
          <w:rFonts w:asciiTheme="minorHAnsi" w:eastAsiaTheme="minorEastAsia" w:hAnsiTheme="minorHAnsi" w:cstheme="minorBidi"/>
          <w:color w:val="EE0000"/>
        </w:rPr>
        <w:t>Research Questions</w:t>
      </w:r>
    </w:p>
    <w:p w14:paraId="3C240E56" w14:textId="3F4F46D6" w:rsidR="3A603B2A" w:rsidRDefault="3A603B2A" w:rsidP="00E06805">
      <w:pPr>
        <w:ind w:left="990"/>
      </w:pPr>
    </w:p>
    <w:p w14:paraId="7AB32E2E" w14:textId="315FD5BF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What effect does risk management have on software project success? </w:t>
      </w:r>
    </w:p>
    <w:p w14:paraId="43477442" w14:textId="299F535C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>Which risks are most prevalent at each stage of a software project?</w:t>
      </w:r>
    </w:p>
    <w:p w14:paraId="2ABFB80A" w14:textId="4AFA6F2A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 What are some effective ways to identify risks during the initiation phase? </w:t>
      </w:r>
    </w:p>
    <w:p w14:paraId="377714DC" w14:textId="08F9DABB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 Which tactics work best for reducing risks during execution? </w:t>
      </w:r>
    </w:p>
    <w:p w14:paraId="68902829" w14:textId="384F212B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 How does a project's failure result from inadequate risk management? </w:t>
      </w:r>
    </w:p>
    <w:p w14:paraId="6576F41D" w14:textId="233E5A39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 How do shifting requirements impact risk levels over the course of a project? </w:t>
      </w:r>
    </w:p>
    <w:p w14:paraId="1DCF9582" w14:textId="50C52DAA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What instruments can enhance risk control and monitoring? </w:t>
      </w:r>
    </w:p>
    <w:p w14:paraId="794E053D" w14:textId="223AF7BC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 How can team communication lower project risks? </w:t>
      </w:r>
    </w:p>
    <w:p w14:paraId="0E36BA3B" w14:textId="2AB393DB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 How do project managers manage risks? </w:t>
      </w:r>
    </w:p>
    <w:p w14:paraId="0469A05A" w14:textId="4EF794EA" w:rsidR="00401D71" w:rsidRPr="007F34EC" w:rsidRDefault="29BA0B4E" w:rsidP="00E06805">
      <w:pPr>
        <w:pStyle w:val="ListParagraph"/>
        <w:numPr>
          <w:ilvl w:val="0"/>
          <w:numId w:val="1"/>
        </w:numPr>
        <w:spacing w:line="360" w:lineRule="auto"/>
        <w:ind w:left="810"/>
      </w:pPr>
      <w:r w:rsidRPr="007F34EC">
        <w:t xml:space="preserve"> Is it necessary to accept some risks, or can they all be avoided?</w:t>
      </w:r>
    </w:p>
    <w:p w14:paraId="5AAD66AA" w14:textId="573D1E52" w:rsidR="00401D71" w:rsidRDefault="00401D71" w:rsidP="00E06805">
      <w:pPr>
        <w:spacing w:line="276" w:lineRule="auto"/>
        <w:ind w:left="-90"/>
        <w:rPr>
          <w:sz w:val="28"/>
          <w:szCs w:val="28"/>
        </w:rPr>
      </w:pPr>
    </w:p>
    <w:p w14:paraId="5486E094" w14:textId="5846602A" w:rsidR="7292A4E6" w:rsidRPr="00E06805" w:rsidRDefault="6239764B" w:rsidP="00E06805">
      <w:pPr>
        <w:pStyle w:val="Heading1"/>
        <w:numPr>
          <w:ilvl w:val="0"/>
          <w:numId w:val="15"/>
        </w:numPr>
        <w:tabs>
          <w:tab w:val="left" w:pos="360"/>
          <w:tab w:val="left" w:pos="900"/>
        </w:tabs>
        <w:spacing w:after="0"/>
        <w:ind w:left="-90" w:hanging="270"/>
        <w:rPr>
          <w:rFonts w:asciiTheme="minorHAnsi" w:eastAsiaTheme="minorEastAsia" w:hAnsiTheme="minorHAnsi" w:cstheme="minorBidi"/>
          <w:b/>
          <w:bCs/>
          <w:color w:val="FF0000"/>
          <w:sz w:val="32"/>
          <w:szCs w:val="32"/>
        </w:rPr>
      </w:pPr>
      <w:r w:rsidRPr="00E06805">
        <w:rPr>
          <w:color w:val="FF0000"/>
          <w:sz w:val="32"/>
          <w:szCs w:val="32"/>
        </w:rPr>
        <w:t xml:space="preserve"> </w:t>
      </w:r>
      <w:r w:rsidR="00E06805">
        <w:rPr>
          <w:color w:val="FF0000"/>
          <w:sz w:val="32"/>
          <w:szCs w:val="32"/>
        </w:rPr>
        <w:t xml:space="preserve"> </w:t>
      </w:r>
      <w:r w:rsidRPr="00E06805">
        <w:rPr>
          <w:color w:val="FF0000"/>
          <w:sz w:val="32"/>
          <w:szCs w:val="32"/>
        </w:rPr>
        <w:t>Research Hypothesis</w:t>
      </w:r>
    </w:p>
    <w:p w14:paraId="099BCB7C" w14:textId="4BC3FCA5" w:rsidR="7292A4E6" w:rsidRDefault="6239764B" w:rsidP="3A603B2A">
      <w:pPr>
        <w:spacing w:before="240" w:after="240"/>
        <w:ind w:left="360"/>
      </w:pPr>
      <w:r w:rsidRPr="3A603B2A">
        <w:rPr>
          <w:b/>
          <w:bCs/>
        </w:rPr>
        <w:t>H1:</w:t>
      </w:r>
      <w:r>
        <w:t xml:space="preserve"> Implementing a structured risk management framework throughout all phases of the Software Development Life Cycle (SDLC) significantly increases the likelihood of delivering software projects on time and within budget.</w:t>
      </w:r>
    </w:p>
    <w:p w14:paraId="3E803F58" w14:textId="3D1B4263" w:rsidR="7292A4E6" w:rsidRDefault="6239764B" w:rsidP="3A603B2A">
      <w:pPr>
        <w:spacing w:before="240" w:after="240"/>
        <w:ind w:left="360"/>
      </w:pPr>
      <w:r w:rsidRPr="3A603B2A">
        <w:rPr>
          <w:b/>
          <w:bCs/>
        </w:rPr>
        <w:t>H2:</w:t>
      </w:r>
      <w:r>
        <w:t xml:space="preserve"> Early identification and assessment of risks during the initiation and planning phases reduces the overall probability of project failure compared to projects that address risks reactively during development or delivery.</w:t>
      </w:r>
    </w:p>
    <w:p w14:paraId="6D2874D9" w14:textId="6D8C8793" w:rsidR="7292A4E6" w:rsidRDefault="29594722" w:rsidP="3A603B2A">
      <w:pPr>
        <w:spacing w:before="240" w:after="240"/>
        <w:ind w:left="360"/>
      </w:pPr>
      <w:r w:rsidRPr="3A603B2A">
        <w:rPr>
          <w:b/>
          <w:bCs/>
        </w:rPr>
        <w:lastRenderedPageBreak/>
        <w:t>H3:</w:t>
      </w:r>
      <w:r>
        <w:t xml:space="preserve"> The absence of a standardized risk management process is a primary contributing factor to cost overruns, schedule delays, and </w:t>
      </w:r>
      <w:r w:rsidR="5B03D441">
        <w:t>scope of</w:t>
      </w:r>
      <w:r>
        <w:t xml:space="preserve"> </w:t>
      </w:r>
      <w:r w:rsidR="7A9E66F5">
        <w:t>creeping</w:t>
      </w:r>
      <w:r>
        <w:t xml:space="preserve"> in software projects.</w:t>
      </w:r>
    </w:p>
    <w:p w14:paraId="095369A6" w14:textId="2D68B93F" w:rsidR="7292A4E6" w:rsidRDefault="7292A4E6" w:rsidP="12F3BA8A"/>
    <w:p w14:paraId="30CD307B" w14:textId="4F41143F" w:rsidR="7292A4E6" w:rsidRPr="00E06805" w:rsidRDefault="6239764B" w:rsidP="00E06805">
      <w:pPr>
        <w:pStyle w:val="Heading1"/>
        <w:numPr>
          <w:ilvl w:val="0"/>
          <w:numId w:val="15"/>
        </w:numPr>
        <w:tabs>
          <w:tab w:val="left" w:pos="630"/>
        </w:tabs>
        <w:ind w:left="0" w:hanging="360"/>
        <w:rPr>
          <w:rFonts w:asciiTheme="minorHAnsi" w:eastAsiaTheme="minorEastAsia" w:hAnsiTheme="minorHAnsi" w:cstheme="minorBidi"/>
          <w:b/>
          <w:bCs/>
          <w:color w:val="FF0000"/>
          <w:sz w:val="32"/>
          <w:szCs w:val="32"/>
        </w:rPr>
      </w:pPr>
      <w:r w:rsidRPr="00E06805">
        <w:rPr>
          <w:color w:val="FF0000"/>
          <w:sz w:val="32"/>
          <w:szCs w:val="32"/>
        </w:rPr>
        <w:t xml:space="preserve"> Aim and Objectives</w:t>
      </w:r>
    </w:p>
    <w:p w14:paraId="1DC71A01" w14:textId="71C936B7" w:rsidR="7292A4E6" w:rsidRDefault="6239764B" w:rsidP="12F3BA8A">
      <w:pPr>
        <w:pStyle w:val="Heading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F3BA8A">
        <w:rPr>
          <w:rFonts w:eastAsiaTheme="minorEastAsia" w:cstheme="minorBidi"/>
          <w:b/>
          <w:bCs/>
          <w:color w:val="auto"/>
          <w:sz w:val="24"/>
          <w:szCs w:val="24"/>
        </w:rPr>
        <w:t>Aim</w:t>
      </w:r>
    </w:p>
    <w:p w14:paraId="7BBC8DDE" w14:textId="243B60FB" w:rsidR="7292A4E6" w:rsidRDefault="6239764B" w:rsidP="12F3BA8A">
      <w:pPr>
        <w:spacing w:before="240" w:after="240"/>
      </w:pPr>
      <w:r w:rsidRPr="12F3BA8A">
        <w:t>The aim of this research is to investigate how the systematic application of risk management practices across the full software project lifecycle — from initiation to delivery — contributes to improved project outcomes, including reduced failure rates, better resource utilization, and higher product quality.</w:t>
      </w:r>
    </w:p>
    <w:p w14:paraId="20C1EE3B" w14:textId="7FB3B5A8" w:rsidR="7292A4E6" w:rsidRDefault="6239764B" w:rsidP="12F3BA8A">
      <w:pPr>
        <w:pStyle w:val="Heading3"/>
        <w:spacing w:before="281" w:after="281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12F3BA8A">
        <w:rPr>
          <w:rFonts w:eastAsiaTheme="minorEastAsia" w:cstheme="minorBidi"/>
          <w:b/>
          <w:bCs/>
          <w:color w:val="auto"/>
          <w:sz w:val="24"/>
          <w:szCs w:val="24"/>
        </w:rPr>
        <w:t>Objectives</w:t>
      </w:r>
    </w:p>
    <w:p w14:paraId="5B3529D9" w14:textId="4B1D20B6" w:rsidR="7292A4E6" w:rsidRDefault="6239764B" w:rsidP="12F3BA8A">
      <w:pPr>
        <w:pStyle w:val="ListParagraph"/>
        <w:numPr>
          <w:ilvl w:val="0"/>
          <w:numId w:val="9"/>
        </w:numPr>
        <w:spacing w:after="0"/>
      </w:pPr>
      <w:r w:rsidRPr="12F3BA8A">
        <w:t>To identify and categorize the most common types of risks encountered at each phase of the SDLC, including technical, human, financial, and schedule-related risks.</w:t>
      </w:r>
    </w:p>
    <w:p w14:paraId="4E286CDF" w14:textId="0D27B8F0" w:rsidR="7292A4E6" w:rsidRDefault="6239764B" w:rsidP="12F3BA8A">
      <w:pPr>
        <w:pStyle w:val="ListParagraph"/>
        <w:numPr>
          <w:ilvl w:val="0"/>
          <w:numId w:val="9"/>
        </w:numPr>
        <w:spacing w:after="0"/>
      </w:pPr>
      <w:r w:rsidRPr="12F3BA8A">
        <w:t>To evaluate the effectiveness of existing risk management frameworks and methodologies — such as PMBOK, ISO 31000, and Agile risk practices — in addressing software project risks.</w:t>
      </w:r>
    </w:p>
    <w:p w14:paraId="70EF1DC9" w14:textId="5D8E4707" w:rsidR="7292A4E6" w:rsidRDefault="6239764B" w:rsidP="12F3BA8A">
      <w:pPr>
        <w:pStyle w:val="ListParagraph"/>
        <w:numPr>
          <w:ilvl w:val="0"/>
          <w:numId w:val="9"/>
        </w:numPr>
        <w:spacing w:after="0"/>
      </w:pPr>
      <w:r w:rsidRPr="12F3BA8A">
        <w:t>To analyze the relationship between early risk identification in the planning phase and overall project success rates.</w:t>
      </w:r>
    </w:p>
    <w:p w14:paraId="050CEB75" w14:textId="6B6C1BAC" w:rsidR="7292A4E6" w:rsidRDefault="6239764B" w:rsidP="12F3BA8A">
      <w:pPr>
        <w:pStyle w:val="ListParagraph"/>
        <w:numPr>
          <w:ilvl w:val="0"/>
          <w:numId w:val="9"/>
        </w:numPr>
        <w:spacing w:after="0"/>
      </w:pPr>
      <w:r w:rsidRPr="12F3BA8A">
        <w:t>To examine how risk mitigation strategies are applied in practice across initiation, development, testing, and delivery phases.</w:t>
      </w:r>
    </w:p>
    <w:p w14:paraId="3922618D" w14:textId="3BE2149B" w:rsidR="7292A4E6" w:rsidRDefault="6239764B" w:rsidP="12F3BA8A">
      <w:pPr>
        <w:pStyle w:val="ListParagraph"/>
        <w:numPr>
          <w:ilvl w:val="0"/>
          <w:numId w:val="9"/>
        </w:numPr>
        <w:spacing w:after="0"/>
      </w:pPr>
      <w:r w:rsidRPr="12F3BA8A">
        <w:t>To propose a set of practical, evidence-based recommendations for software project teams to improve their risk management processes throughout the project lifecycle.</w:t>
      </w:r>
    </w:p>
    <w:p w14:paraId="674F9983" w14:textId="43C5B028" w:rsidR="7292A4E6" w:rsidRDefault="7292A4E6" w:rsidP="12F3BA8A"/>
    <w:p w14:paraId="03596326" w14:textId="08E0C8A0" w:rsidR="07CF7110" w:rsidRPr="00E06805" w:rsidRDefault="00AC30EB" w:rsidP="00E06805">
      <w:pPr>
        <w:pStyle w:val="Heading1"/>
        <w:numPr>
          <w:ilvl w:val="0"/>
          <w:numId w:val="9"/>
        </w:numPr>
        <w:ind w:left="90"/>
        <w:rPr>
          <w:rFonts w:asciiTheme="minorHAnsi" w:eastAsiaTheme="minorEastAsia" w:hAnsiTheme="minorHAnsi" w:cstheme="minorBidi"/>
          <w:color w:val="FF0000"/>
          <w:sz w:val="32"/>
          <w:szCs w:val="32"/>
        </w:rPr>
      </w:pPr>
      <w:r w:rsidRPr="00E06805">
        <w:rPr>
          <w:color w:val="FF0000"/>
          <w:sz w:val="32"/>
          <w:szCs w:val="32"/>
        </w:rPr>
        <w:t xml:space="preserve"> Research</w:t>
      </w:r>
      <w:r w:rsidR="07CF7110" w:rsidRPr="00E06805">
        <w:rPr>
          <w:color w:val="FF0000"/>
          <w:sz w:val="32"/>
          <w:szCs w:val="32"/>
        </w:rPr>
        <w:t xml:space="preserve"> Methods</w:t>
      </w:r>
    </w:p>
    <w:p w14:paraId="4E2014E0" w14:textId="74FD3D73" w:rsidR="07CF7110" w:rsidRDefault="07CF7110" w:rsidP="12F3BA8A">
      <w:pPr>
        <w:ind w:left="360"/>
        <w:rPr>
          <w:sz w:val="32"/>
          <w:szCs w:val="32"/>
        </w:rPr>
      </w:pPr>
      <w:r w:rsidRPr="12F3BA8A">
        <w:t xml:space="preserve"> This research uses a qualitative approach based on secondary data. It depends on analyzing existing studies, such as journal articles and conference papers related to risk management in software projects.</w:t>
      </w:r>
    </w:p>
    <w:p w14:paraId="408888AD" w14:textId="4D5BEC1B" w:rsidR="07CF7110" w:rsidRDefault="07CF7110" w:rsidP="12F3BA8A">
      <w:pPr>
        <w:tabs>
          <w:tab w:val="left" w:pos="450"/>
          <w:tab w:val="left" w:pos="540"/>
        </w:tabs>
        <w:spacing w:line="276" w:lineRule="auto"/>
        <w:ind w:left="360"/>
      </w:pPr>
      <w:r w:rsidRPr="12F3BA8A">
        <w:t>The data we will collect will be from trusted sources such as IEEE Xplore, ScienceDirect, and SpringerLink.</w:t>
      </w:r>
    </w:p>
    <w:p w14:paraId="0B19AD15" w14:textId="2F797225" w:rsidR="02CDAD28" w:rsidRDefault="07CF7110" w:rsidP="3A603B2A">
      <w:pPr>
        <w:tabs>
          <w:tab w:val="left" w:pos="450"/>
          <w:tab w:val="left" w:pos="540"/>
        </w:tabs>
        <w:spacing w:line="276" w:lineRule="auto"/>
        <w:ind w:left="360"/>
      </w:pPr>
      <w:r>
        <w:lastRenderedPageBreak/>
        <w:t xml:space="preserve">The collected data will be analyzed by using qualitative analysis techniques, such as content analysis, to determine the common risks, and management strategies, and their impact during </w:t>
      </w:r>
      <w:bookmarkStart w:id="0" w:name="_Int_fgHHPUzR"/>
      <w:r>
        <w:t>different phases</w:t>
      </w:r>
      <w:bookmarkEnd w:id="0"/>
      <w:r>
        <w:t xml:space="preserve"> of software projects.</w:t>
      </w:r>
      <w:r w:rsidR="02CDAD28">
        <w:br/>
      </w:r>
      <w:r w:rsidR="02CDAD28">
        <w:br/>
      </w:r>
      <w:r w:rsidR="02CDAD28">
        <w:br/>
      </w:r>
    </w:p>
    <w:p w14:paraId="51EAB03F" w14:textId="305A8C56" w:rsidR="02CDAD28" w:rsidRPr="00E06805" w:rsidRDefault="58E19A01" w:rsidP="3A603B2A">
      <w:pPr>
        <w:pStyle w:val="Heading1"/>
        <w:numPr>
          <w:ilvl w:val="0"/>
          <w:numId w:val="9"/>
        </w:numPr>
        <w:ind w:left="360"/>
        <w:rPr>
          <w:rFonts w:asciiTheme="minorHAnsi" w:eastAsiaTheme="minorEastAsia" w:hAnsiTheme="minorHAnsi" w:cstheme="minorBidi"/>
          <w:b/>
          <w:bCs/>
          <w:color w:val="FF0000"/>
          <w:sz w:val="32"/>
          <w:szCs w:val="32"/>
        </w:rPr>
      </w:pPr>
      <w:r w:rsidRPr="00E06805">
        <w:rPr>
          <w:color w:val="FF0000"/>
          <w:sz w:val="32"/>
          <w:szCs w:val="32"/>
        </w:rPr>
        <w:t xml:space="preserve"> </w:t>
      </w:r>
      <w:r w:rsidR="02CDAD28" w:rsidRPr="00E06805">
        <w:rPr>
          <w:color w:val="FF0000"/>
          <w:sz w:val="32"/>
          <w:szCs w:val="32"/>
        </w:rPr>
        <w:t>References</w:t>
      </w:r>
    </w:p>
    <w:p w14:paraId="6AAACBFA" w14:textId="092A20EF" w:rsidR="7BCD46D2" w:rsidRDefault="7BCD46D2" w:rsidP="12F3BA8A">
      <w:pPr>
        <w:pStyle w:val="ListParagraph"/>
        <w:spacing w:line="276" w:lineRule="auto"/>
        <w:ind w:left="270" w:hanging="360"/>
        <w:rPr>
          <w:b/>
          <w:bCs/>
          <w:sz w:val="32"/>
          <w:szCs w:val="32"/>
        </w:rPr>
      </w:pPr>
    </w:p>
    <w:p w14:paraId="778B01FE" w14:textId="24E50585" w:rsidR="02CDAD28" w:rsidRDefault="02CDAD28" w:rsidP="12F3BA8A">
      <w:pPr>
        <w:pStyle w:val="ListParagraph"/>
        <w:numPr>
          <w:ilvl w:val="0"/>
          <w:numId w:val="10"/>
        </w:numPr>
        <w:spacing w:line="276" w:lineRule="auto"/>
      </w:pPr>
      <w:r w:rsidRPr="12F3BA8A">
        <w:rPr>
          <w:b/>
          <w:bCs/>
        </w:rPr>
        <w:t xml:space="preserve"> </w:t>
      </w:r>
      <w:r w:rsidR="53C04366" w:rsidRPr="12F3BA8A">
        <w:t xml:space="preserve">Boehm, B.W. (1991). Software risk management: principles and practices. IEEE Software, 8(1), pp.32–41. </w:t>
      </w:r>
      <w:hyperlink r:id="rId8" w:history="1">
        <w:r w:rsidR="00963B37" w:rsidRPr="00963B37">
          <w:rPr>
            <w:rStyle w:val="Hyperlink"/>
          </w:rPr>
          <w:t>doi:https://doi.org/10.1109/52.62930</w:t>
        </w:r>
      </w:hyperlink>
      <w:r w:rsidR="53C04366" w:rsidRPr="12F3BA8A">
        <w:t>.</w:t>
      </w:r>
    </w:p>
    <w:p w14:paraId="6718C3F1" w14:textId="0E0FBE69" w:rsidR="7BCD46D2" w:rsidRDefault="7BCD46D2" w:rsidP="12F3BA8A">
      <w:pPr>
        <w:pStyle w:val="ListParagraph"/>
        <w:spacing w:line="276" w:lineRule="auto"/>
      </w:pPr>
    </w:p>
    <w:p w14:paraId="49C75CC6" w14:textId="6E6B080D" w:rsidR="53C04366" w:rsidRDefault="53C04366" w:rsidP="12F3BA8A">
      <w:pPr>
        <w:pStyle w:val="ListParagraph"/>
        <w:numPr>
          <w:ilvl w:val="0"/>
          <w:numId w:val="10"/>
        </w:numPr>
        <w:spacing w:line="276" w:lineRule="auto"/>
      </w:pPr>
      <w:r w:rsidRPr="12F3BA8A">
        <w:t xml:space="preserve">Wallace, L., Keil, M. and Rai, A. (2004). Understanding software project risk: </w:t>
      </w:r>
      <w:bookmarkStart w:id="1" w:name="_Int_PcLGEKNw"/>
      <w:r w:rsidRPr="12F3BA8A">
        <w:t>a cluster</w:t>
      </w:r>
      <w:bookmarkEnd w:id="1"/>
      <w:r w:rsidRPr="12F3BA8A">
        <w:t xml:space="preserve"> analysis. Information &amp; Management, 42(1), pp.115–125. </w:t>
      </w:r>
      <w:hyperlink r:id="rId9" w:history="1">
        <w:r w:rsidR="0011160E" w:rsidRPr="0011160E">
          <w:rPr>
            <w:rStyle w:val="Hyperlink"/>
          </w:rPr>
          <w:t>doi:https://doi.org/10.1016/j.im.2003.12.007.</w:t>
        </w:r>
      </w:hyperlink>
    </w:p>
    <w:p w14:paraId="2489E6DC" w14:textId="1092CDB0" w:rsidR="7BCD46D2" w:rsidRDefault="7BCD46D2" w:rsidP="12F3BA8A">
      <w:pPr>
        <w:pStyle w:val="ListParagraph"/>
        <w:spacing w:line="276" w:lineRule="auto"/>
      </w:pPr>
    </w:p>
    <w:p w14:paraId="1A4BE17C" w14:textId="0FF049DC" w:rsidR="53C04366" w:rsidRDefault="53C04366" w:rsidP="12F3BA8A">
      <w:pPr>
        <w:pStyle w:val="ListParagraph"/>
        <w:numPr>
          <w:ilvl w:val="0"/>
          <w:numId w:val="10"/>
        </w:numPr>
        <w:spacing w:line="276" w:lineRule="auto"/>
      </w:pPr>
      <w:r w:rsidRPr="12F3BA8A">
        <w:t xml:space="preserve">Pasha, M., Qaiser, </w:t>
      </w:r>
      <w:bookmarkStart w:id="2" w:name="_Int_0EmQ65i8"/>
      <w:proofErr w:type="gramStart"/>
      <w:r w:rsidRPr="12F3BA8A">
        <w:t>G.</w:t>
      </w:r>
      <w:bookmarkStart w:id="3" w:name="_Int_939bAkH7"/>
      <w:bookmarkEnd w:id="2"/>
      <w:proofErr w:type="gramEnd"/>
      <w:r w:rsidRPr="12F3BA8A">
        <w:t xml:space="preserve"> and</w:t>
      </w:r>
      <w:bookmarkEnd w:id="3"/>
      <w:r w:rsidRPr="12F3BA8A">
        <w:t xml:space="preserve"> Pasha, U. (2018). A Critical Analysis of Software Risk Management Techniques in Large Scale Systems. IEEE Access, 6, pp.12412–12424. </w:t>
      </w:r>
      <w:hyperlink r:id="rId10" w:history="1">
        <w:r w:rsidR="00BB2318" w:rsidRPr="00BB2318">
          <w:rPr>
            <w:rStyle w:val="Hyperlink"/>
          </w:rPr>
          <w:t>doi:https://doi.org/10.1109/access.2018.2805862.</w:t>
        </w:r>
      </w:hyperlink>
    </w:p>
    <w:p w14:paraId="60E4FCC3" w14:textId="2CC415AF" w:rsidR="00401D71" w:rsidRDefault="00401D71" w:rsidP="12F3BA8A">
      <w:pPr>
        <w:pStyle w:val="ListParagraph"/>
        <w:spacing w:line="276" w:lineRule="auto"/>
      </w:pPr>
    </w:p>
    <w:p w14:paraId="634F1CE0" w14:textId="5B31DB0F" w:rsidR="00401D71" w:rsidRDefault="29136B7E" w:rsidP="3A603B2A">
      <w:pPr>
        <w:pStyle w:val="ListParagraph"/>
        <w:numPr>
          <w:ilvl w:val="0"/>
          <w:numId w:val="10"/>
        </w:numPr>
        <w:spacing w:line="276" w:lineRule="auto"/>
        <w:rPr>
          <w:color w:val="000000" w:themeColor="text1"/>
          <w:sz w:val="27"/>
          <w:szCs w:val="27"/>
        </w:rPr>
      </w:pPr>
      <w:r>
        <w:t>Pascal Bohulu Mabelo (2023). Risk Management and Project Life Cycle 1. [online] ResearchGate. Available at:</w:t>
      </w:r>
      <w:r w:rsidRPr="3A603B2A">
        <w:rPr>
          <w:color w:val="000000" w:themeColor="text1"/>
          <w:sz w:val="27"/>
          <w:szCs w:val="27"/>
        </w:rPr>
        <w:t xml:space="preserve"> </w:t>
      </w:r>
      <w:hyperlink r:id="rId11">
        <w:r w:rsidRPr="3A603B2A">
          <w:rPr>
            <w:rStyle w:val="Hyperlink"/>
          </w:rPr>
          <w:t>https://www.researchgate.net/publication/377635273_Risk_Management_and_Project_Life_Cycle_1</w:t>
        </w:r>
      </w:hyperlink>
      <w:r w:rsidRPr="3A603B2A">
        <w:rPr>
          <w:color w:val="000000" w:themeColor="text1"/>
          <w:sz w:val="27"/>
          <w:szCs w:val="27"/>
        </w:rPr>
        <w:t>.</w:t>
      </w:r>
    </w:p>
    <w:sectPr w:rsidR="00401D7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7BC3D" w14:textId="77777777" w:rsidR="00220CF8" w:rsidRDefault="00220CF8">
      <w:pPr>
        <w:spacing w:after="0" w:line="240" w:lineRule="auto"/>
      </w:pPr>
      <w:r>
        <w:separator/>
      </w:r>
    </w:p>
  </w:endnote>
  <w:endnote w:type="continuationSeparator" w:id="0">
    <w:p w14:paraId="124DFD4D" w14:textId="77777777" w:rsidR="00220CF8" w:rsidRDefault="00220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CD46D2" w14:paraId="49AE1144" w14:textId="77777777" w:rsidTr="7BCD46D2">
      <w:trPr>
        <w:trHeight w:val="300"/>
      </w:trPr>
      <w:tc>
        <w:tcPr>
          <w:tcW w:w="3120" w:type="dxa"/>
        </w:tcPr>
        <w:p w14:paraId="3D122EDD" w14:textId="38A41E7A" w:rsidR="7BCD46D2" w:rsidRDefault="7BCD46D2" w:rsidP="7BCD46D2">
          <w:pPr>
            <w:pStyle w:val="Header"/>
            <w:ind w:left="-115"/>
          </w:pPr>
        </w:p>
      </w:tc>
      <w:tc>
        <w:tcPr>
          <w:tcW w:w="3120" w:type="dxa"/>
        </w:tcPr>
        <w:p w14:paraId="4D108062" w14:textId="755EE7DC" w:rsidR="7BCD46D2" w:rsidRDefault="7BCD46D2" w:rsidP="7BCD46D2">
          <w:pPr>
            <w:pStyle w:val="Header"/>
            <w:jc w:val="center"/>
          </w:pPr>
        </w:p>
      </w:tc>
      <w:tc>
        <w:tcPr>
          <w:tcW w:w="3120" w:type="dxa"/>
        </w:tcPr>
        <w:p w14:paraId="3422B712" w14:textId="324C6C57" w:rsidR="7BCD46D2" w:rsidRDefault="7BCD46D2" w:rsidP="7BCD46D2">
          <w:pPr>
            <w:pStyle w:val="Header"/>
            <w:ind w:right="-115"/>
            <w:jc w:val="right"/>
          </w:pPr>
        </w:p>
      </w:tc>
    </w:tr>
  </w:tbl>
  <w:p w14:paraId="184A3B72" w14:textId="32536844" w:rsidR="7BCD46D2" w:rsidRDefault="7BCD46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3F32F" w14:textId="77777777" w:rsidR="00220CF8" w:rsidRDefault="00220CF8">
      <w:pPr>
        <w:spacing w:after="0" w:line="240" w:lineRule="auto"/>
      </w:pPr>
      <w:r>
        <w:separator/>
      </w:r>
    </w:p>
  </w:footnote>
  <w:footnote w:type="continuationSeparator" w:id="0">
    <w:p w14:paraId="1A9A5E73" w14:textId="77777777" w:rsidR="00220CF8" w:rsidRDefault="00220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CD46D2" w14:paraId="6781422B" w14:textId="77777777" w:rsidTr="7BCD46D2">
      <w:trPr>
        <w:trHeight w:val="300"/>
      </w:trPr>
      <w:tc>
        <w:tcPr>
          <w:tcW w:w="3120" w:type="dxa"/>
        </w:tcPr>
        <w:p w14:paraId="63B47752" w14:textId="547678BD" w:rsidR="7BCD46D2" w:rsidRDefault="7BCD46D2" w:rsidP="7BCD46D2">
          <w:pPr>
            <w:pStyle w:val="Header"/>
            <w:ind w:left="-115"/>
          </w:pPr>
        </w:p>
      </w:tc>
      <w:tc>
        <w:tcPr>
          <w:tcW w:w="3120" w:type="dxa"/>
        </w:tcPr>
        <w:p w14:paraId="60E626E3" w14:textId="1081DBFB" w:rsidR="7BCD46D2" w:rsidRDefault="7BCD46D2" w:rsidP="7BCD46D2">
          <w:pPr>
            <w:pStyle w:val="Header"/>
            <w:jc w:val="center"/>
          </w:pPr>
        </w:p>
      </w:tc>
      <w:tc>
        <w:tcPr>
          <w:tcW w:w="3120" w:type="dxa"/>
        </w:tcPr>
        <w:p w14:paraId="6380CDCC" w14:textId="4043E1F6" w:rsidR="7BCD46D2" w:rsidRDefault="7BCD46D2" w:rsidP="7BCD46D2">
          <w:pPr>
            <w:pStyle w:val="Header"/>
            <w:ind w:right="-115"/>
            <w:jc w:val="right"/>
          </w:pPr>
        </w:p>
      </w:tc>
    </w:tr>
  </w:tbl>
  <w:p w14:paraId="4654E1DA" w14:textId="2595EBA1" w:rsidR="7BCD46D2" w:rsidRDefault="7BCD46D2" w:rsidP="7BCD46D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x6Vz9l3UZGnIk" int2:id="X3asNH8K">
      <int2:state int2:value="Rejected" int2:type="spell"/>
    </int2:textHash>
    <int2:textHash int2:hashCode="lN7N4uwXFo0eOV" int2:id="ziCvK1ry">
      <int2:state int2:value="Rejected" int2:type="spell"/>
    </int2:textHash>
    <int2:textHash int2:hashCode="9MU8iu4uib5kS1" int2:id="ocdR9z44">
      <int2:state int2:value="Rejected" int2:type="spell"/>
    </int2:textHash>
    <int2:textHash int2:hashCode="BCpYyEwYJ+we8s" int2:id="8p82d870">
      <int2:state int2:value="Rejected" int2:type="spell"/>
    </int2:textHash>
    <int2:textHash int2:hashCode="istZBaTYSe/pgl" int2:id="nFjv3qlx">
      <int2:state int2:value="Rejected" int2:type="spell"/>
    </int2:textHash>
    <int2:textHash int2:hashCode="570/nOun0p6wWS" int2:id="BpEScM8c">
      <int2:state int2:value="Rejected" int2:type="spell"/>
    </int2:textHash>
    <int2:textHash int2:hashCode="y36lYOBBJ+Eoi2" int2:id="5vtc8P9o">
      <int2:state int2:value="Rejected" int2:type="spell"/>
    </int2:textHash>
    <int2:textHash int2:hashCode="C3UvW8HbkIdi3s" int2:id="GOvAwZiP">
      <int2:state int2:value="Rejected" int2:type="spell"/>
    </int2:textHash>
    <int2:bookmark int2:bookmarkName="_Int_939bAkH7" int2:invalidationBookmarkName="" int2:hashCode="2WsEDRdWXKeoFe" int2:id="aoDNFthO">
      <int2:state int2:value="Rejected" int2:type="gram"/>
    </int2:bookmark>
    <int2:bookmark int2:bookmarkName="_Int_PcLGEKNw" int2:invalidationBookmarkName="" int2:hashCode="5cUcOVM+fJpFBE" int2:id="WwEVMfmw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7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4A95B99"/>
    <w:multiLevelType w:val="hybridMultilevel"/>
    <w:tmpl w:val="FFFFFFFF"/>
    <w:lvl w:ilvl="0" w:tplc="75662506">
      <w:start w:val="1"/>
      <w:numFmt w:val="decimal"/>
      <w:lvlText w:val="%1."/>
      <w:lvlJc w:val="left"/>
      <w:pPr>
        <w:ind w:left="720" w:hanging="360"/>
      </w:pPr>
    </w:lvl>
    <w:lvl w:ilvl="1" w:tplc="D82EEF54">
      <w:start w:val="1"/>
      <w:numFmt w:val="lowerLetter"/>
      <w:lvlText w:val="%2."/>
      <w:lvlJc w:val="left"/>
      <w:pPr>
        <w:ind w:left="1440" w:hanging="360"/>
      </w:pPr>
    </w:lvl>
    <w:lvl w:ilvl="2" w:tplc="028CF68C">
      <w:start w:val="1"/>
      <w:numFmt w:val="lowerRoman"/>
      <w:lvlText w:val="%3."/>
      <w:lvlJc w:val="right"/>
      <w:pPr>
        <w:ind w:left="2160" w:hanging="180"/>
      </w:pPr>
    </w:lvl>
    <w:lvl w:ilvl="3" w:tplc="07B2809E">
      <w:start w:val="1"/>
      <w:numFmt w:val="decimal"/>
      <w:lvlText w:val="%4."/>
      <w:lvlJc w:val="left"/>
      <w:pPr>
        <w:ind w:left="2880" w:hanging="360"/>
      </w:pPr>
    </w:lvl>
    <w:lvl w:ilvl="4" w:tplc="C950848E">
      <w:start w:val="1"/>
      <w:numFmt w:val="lowerLetter"/>
      <w:lvlText w:val="%5."/>
      <w:lvlJc w:val="left"/>
      <w:pPr>
        <w:ind w:left="3600" w:hanging="360"/>
      </w:pPr>
    </w:lvl>
    <w:lvl w:ilvl="5" w:tplc="B2C4BB52">
      <w:start w:val="1"/>
      <w:numFmt w:val="lowerRoman"/>
      <w:lvlText w:val="%6."/>
      <w:lvlJc w:val="right"/>
      <w:pPr>
        <w:ind w:left="4320" w:hanging="180"/>
      </w:pPr>
    </w:lvl>
    <w:lvl w:ilvl="6" w:tplc="C7A6BAE4">
      <w:start w:val="1"/>
      <w:numFmt w:val="decimal"/>
      <w:lvlText w:val="%7."/>
      <w:lvlJc w:val="left"/>
      <w:pPr>
        <w:ind w:left="5040" w:hanging="360"/>
      </w:pPr>
    </w:lvl>
    <w:lvl w:ilvl="7" w:tplc="4E6028EC">
      <w:start w:val="1"/>
      <w:numFmt w:val="lowerLetter"/>
      <w:lvlText w:val="%8."/>
      <w:lvlJc w:val="left"/>
      <w:pPr>
        <w:ind w:left="5760" w:hanging="360"/>
      </w:pPr>
    </w:lvl>
    <w:lvl w:ilvl="8" w:tplc="6194E1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D29C8"/>
    <w:multiLevelType w:val="hybridMultilevel"/>
    <w:tmpl w:val="C374BF84"/>
    <w:lvl w:ilvl="0" w:tplc="0540B82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0BCE97"/>
    <w:multiLevelType w:val="hybridMultilevel"/>
    <w:tmpl w:val="FFFFFFFF"/>
    <w:lvl w:ilvl="0" w:tplc="CCA67CF6">
      <w:start w:val="1"/>
      <w:numFmt w:val="decimal"/>
      <w:lvlText w:val="%1."/>
      <w:lvlJc w:val="left"/>
      <w:pPr>
        <w:ind w:left="720" w:hanging="360"/>
      </w:pPr>
    </w:lvl>
    <w:lvl w:ilvl="1" w:tplc="8EE2F1CA">
      <w:start w:val="1"/>
      <w:numFmt w:val="lowerLetter"/>
      <w:lvlText w:val="%2."/>
      <w:lvlJc w:val="left"/>
      <w:pPr>
        <w:ind w:left="1440" w:hanging="360"/>
      </w:pPr>
    </w:lvl>
    <w:lvl w:ilvl="2" w:tplc="652CCA78">
      <w:start w:val="1"/>
      <w:numFmt w:val="lowerRoman"/>
      <w:lvlText w:val="%3."/>
      <w:lvlJc w:val="right"/>
      <w:pPr>
        <w:ind w:left="2160" w:hanging="180"/>
      </w:pPr>
    </w:lvl>
    <w:lvl w:ilvl="3" w:tplc="E6D291DA">
      <w:start w:val="1"/>
      <w:numFmt w:val="decimal"/>
      <w:lvlText w:val="%4."/>
      <w:lvlJc w:val="left"/>
      <w:pPr>
        <w:ind w:left="2880" w:hanging="360"/>
      </w:pPr>
    </w:lvl>
    <w:lvl w:ilvl="4" w:tplc="EC480F94">
      <w:start w:val="1"/>
      <w:numFmt w:val="lowerLetter"/>
      <w:lvlText w:val="%5."/>
      <w:lvlJc w:val="left"/>
      <w:pPr>
        <w:ind w:left="3600" w:hanging="360"/>
      </w:pPr>
    </w:lvl>
    <w:lvl w:ilvl="5" w:tplc="118A586A">
      <w:start w:val="1"/>
      <w:numFmt w:val="lowerRoman"/>
      <w:lvlText w:val="%6."/>
      <w:lvlJc w:val="right"/>
      <w:pPr>
        <w:ind w:left="4320" w:hanging="180"/>
      </w:pPr>
    </w:lvl>
    <w:lvl w:ilvl="6" w:tplc="7352919A">
      <w:start w:val="1"/>
      <w:numFmt w:val="decimal"/>
      <w:lvlText w:val="%7."/>
      <w:lvlJc w:val="left"/>
      <w:pPr>
        <w:ind w:left="5040" w:hanging="360"/>
      </w:pPr>
    </w:lvl>
    <w:lvl w:ilvl="7" w:tplc="5582C5B2">
      <w:start w:val="1"/>
      <w:numFmt w:val="lowerLetter"/>
      <w:lvlText w:val="%8."/>
      <w:lvlJc w:val="left"/>
      <w:pPr>
        <w:ind w:left="5760" w:hanging="360"/>
      </w:pPr>
    </w:lvl>
    <w:lvl w:ilvl="8" w:tplc="E2D6C71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FEB06"/>
    <w:multiLevelType w:val="hybridMultilevel"/>
    <w:tmpl w:val="C8B2EC06"/>
    <w:lvl w:ilvl="0" w:tplc="4FC495BA">
      <w:start w:val="1"/>
      <w:numFmt w:val="decimal"/>
      <w:lvlText w:val="%1."/>
      <w:lvlJc w:val="left"/>
      <w:pPr>
        <w:ind w:left="720" w:hanging="360"/>
      </w:pPr>
    </w:lvl>
    <w:lvl w:ilvl="1" w:tplc="8CEEE76E">
      <w:start w:val="1"/>
      <w:numFmt w:val="lowerLetter"/>
      <w:lvlText w:val="%2."/>
      <w:lvlJc w:val="left"/>
      <w:pPr>
        <w:ind w:left="1440" w:hanging="360"/>
      </w:pPr>
    </w:lvl>
    <w:lvl w:ilvl="2" w:tplc="EE501C24">
      <w:start w:val="1"/>
      <w:numFmt w:val="lowerRoman"/>
      <w:lvlText w:val="%3."/>
      <w:lvlJc w:val="right"/>
      <w:pPr>
        <w:ind w:left="2160" w:hanging="180"/>
      </w:pPr>
    </w:lvl>
    <w:lvl w:ilvl="3" w:tplc="F1608154">
      <w:start w:val="1"/>
      <w:numFmt w:val="decimal"/>
      <w:lvlText w:val="%4."/>
      <w:lvlJc w:val="left"/>
      <w:pPr>
        <w:ind w:left="2880" w:hanging="360"/>
      </w:pPr>
    </w:lvl>
    <w:lvl w:ilvl="4" w:tplc="F30A4B40">
      <w:start w:val="1"/>
      <w:numFmt w:val="lowerLetter"/>
      <w:lvlText w:val="%5."/>
      <w:lvlJc w:val="left"/>
      <w:pPr>
        <w:ind w:left="3600" w:hanging="360"/>
      </w:pPr>
    </w:lvl>
    <w:lvl w:ilvl="5" w:tplc="54AA4F62">
      <w:start w:val="1"/>
      <w:numFmt w:val="lowerRoman"/>
      <w:lvlText w:val="%6."/>
      <w:lvlJc w:val="right"/>
      <w:pPr>
        <w:ind w:left="4320" w:hanging="180"/>
      </w:pPr>
    </w:lvl>
    <w:lvl w:ilvl="6" w:tplc="CCF2D99A">
      <w:start w:val="1"/>
      <w:numFmt w:val="decimal"/>
      <w:lvlText w:val="%7."/>
      <w:lvlJc w:val="left"/>
      <w:pPr>
        <w:ind w:left="5040" w:hanging="360"/>
      </w:pPr>
    </w:lvl>
    <w:lvl w:ilvl="7" w:tplc="9AB0DE08">
      <w:start w:val="1"/>
      <w:numFmt w:val="lowerLetter"/>
      <w:lvlText w:val="%8."/>
      <w:lvlJc w:val="left"/>
      <w:pPr>
        <w:ind w:left="5760" w:hanging="360"/>
      </w:pPr>
    </w:lvl>
    <w:lvl w:ilvl="8" w:tplc="619C31B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33D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341A1956"/>
    <w:multiLevelType w:val="hybridMultilevel"/>
    <w:tmpl w:val="FFFFFFFF"/>
    <w:lvl w:ilvl="0" w:tplc="9990B54A">
      <w:start w:val="1"/>
      <w:numFmt w:val="decimal"/>
      <w:lvlText w:val="%1."/>
      <w:lvlJc w:val="left"/>
      <w:pPr>
        <w:ind w:left="720" w:hanging="360"/>
      </w:pPr>
    </w:lvl>
    <w:lvl w:ilvl="1" w:tplc="9022CBA8">
      <w:start w:val="1"/>
      <w:numFmt w:val="lowerLetter"/>
      <w:lvlText w:val="%2."/>
      <w:lvlJc w:val="left"/>
      <w:pPr>
        <w:ind w:left="1440" w:hanging="360"/>
      </w:pPr>
    </w:lvl>
    <w:lvl w:ilvl="2" w:tplc="A79C982C">
      <w:start w:val="1"/>
      <w:numFmt w:val="lowerRoman"/>
      <w:lvlText w:val="%3."/>
      <w:lvlJc w:val="right"/>
      <w:pPr>
        <w:ind w:left="2160" w:hanging="180"/>
      </w:pPr>
    </w:lvl>
    <w:lvl w:ilvl="3" w:tplc="68FE3340">
      <w:start w:val="1"/>
      <w:numFmt w:val="decimal"/>
      <w:lvlText w:val="%4."/>
      <w:lvlJc w:val="left"/>
      <w:pPr>
        <w:ind w:left="2880" w:hanging="360"/>
      </w:pPr>
    </w:lvl>
    <w:lvl w:ilvl="4" w:tplc="88B64CB6">
      <w:start w:val="1"/>
      <w:numFmt w:val="lowerLetter"/>
      <w:lvlText w:val="%5."/>
      <w:lvlJc w:val="left"/>
      <w:pPr>
        <w:ind w:left="3600" w:hanging="360"/>
      </w:pPr>
    </w:lvl>
    <w:lvl w:ilvl="5" w:tplc="36420E5C">
      <w:start w:val="1"/>
      <w:numFmt w:val="lowerRoman"/>
      <w:lvlText w:val="%6."/>
      <w:lvlJc w:val="right"/>
      <w:pPr>
        <w:ind w:left="4320" w:hanging="180"/>
      </w:pPr>
    </w:lvl>
    <w:lvl w:ilvl="6" w:tplc="4CC0C61E">
      <w:start w:val="1"/>
      <w:numFmt w:val="decimal"/>
      <w:lvlText w:val="%7."/>
      <w:lvlJc w:val="left"/>
      <w:pPr>
        <w:ind w:left="5040" w:hanging="360"/>
      </w:pPr>
    </w:lvl>
    <w:lvl w:ilvl="7" w:tplc="2A1AB244">
      <w:start w:val="1"/>
      <w:numFmt w:val="lowerLetter"/>
      <w:lvlText w:val="%8."/>
      <w:lvlJc w:val="left"/>
      <w:pPr>
        <w:ind w:left="5760" w:hanging="360"/>
      </w:pPr>
    </w:lvl>
    <w:lvl w:ilvl="8" w:tplc="62E4307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49D6E"/>
    <w:multiLevelType w:val="hybridMultilevel"/>
    <w:tmpl w:val="FFFFFFFF"/>
    <w:lvl w:ilvl="0" w:tplc="1F649DE0">
      <w:start w:val="1"/>
      <w:numFmt w:val="decimal"/>
      <w:lvlText w:val="%1."/>
      <w:lvlJc w:val="left"/>
      <w:pPr>
        <w:ind w:left="720" w:hanging="360"/>
      </w:pPr>
    </w:lvl>
    <w:lvl w:ilvl="1" w:tplc="0714FC56">
      <w:start w:val="1"/>
      <w:numFmt w:val="lowerLetter"/>
      <w:lvlText w:val="%2."/>
      <w:lvlJc w:val="left"/>
      <w:pPr>
        <w:ind w:left="1440" w:hanging="360"/>
      </w:pPr>
    </w:lvl>
    <w:lvl w:ilvl="2" w:tplc="07BC0338">
      <w:start w:val="1"/>
      <w:numFmt w:val="lowerRoman"/>
      <w:lvlText w:val="%3."/>
      <w:lvlJc w:val="right"/>
      <w:pPr>
        <w:ind w:left="2160" w:hanging="180"/>
      </w:pPr>
    </w:lvl>
    <w:lvl w:ilvl="3" w:tplc="E62A59EC">
      <w:start w:val="1"/>
      <w:numFmt w:val="decimal"/>
      <w:lvlText w:val="%4."/>
      <w:lvlJc w:val="left"/>
      <w:pPr>
        <w:ind w:left="2880" w:hanging="360"/>
      </w:pPr>
    </w:lvl>
    <w:lvl w:ilvl="4" w:tplc="25C2D760">
      <w:start w:val="1"/>
      <w:numFmt w:val="lowerLetter"/>
      <w:lvlText w:val="%5."/>
      <w:lvlJc w:val="left"/>
      <w:pPr>
        <w:ind w:left="3600" w:hanging="360"/>
      </w:pPr>
    </w:lvl>
    <w:lvl w:ilvl="5" w:tplc="F790D3C2">
      <w:start w:val="1"/>
      <w:numFmt w:val="lowerRoman"/>
      <w:lvlText w:val="%6."/>
      <w:lvlJc w:val="right"/>
      <w:pPr>
        <w:ind w:left="4320" w:hanging="180"/>
      </w:pPr>
    </w:lvl>
    <w:lvl w:ilvl="6" w:tplc="50A40B70">
      <w:start w:val="1"/>
      <w:numFmt w:val="decimal"/>
      <w:lvlText w:val="%7."/>
      <w:lvlJc w:val="left"/>
      <w:pPr>
        <w:ind w:left="5040" w:hanging="360"/>
      </w:pPr>
    </w:lvl>
    <w:lvl w:ilvl="7" w:tplc="359C2D8A">
      <w:start w:val="1"/>
      <w:numFmt w:val="lowerLetter"/>
      <w:lvlText w:val="%8."/>
      <w:lvlJc w:val="left"/>
      <w:pPr>
        <w:ind w:left="5760" w:hanging="360"/>
      </w:pPr>
    </w:lvl>
    <w:lvl w:ilvl="8" w:tplc="4C58359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DE30A"/>
    <w:multiLevelType w:val="hybridMultilevel"/>
    <w:tmpl w:val="FFFFFFFF"/>
    <w:lvl w:ilvl="0" w:tplc="1840D676">
      <w:start w:val="1"/>
      <w:numFmt w:val="decimal"/>
      <w:lvlText w:val="%1."/>
      <w:lvlJc w:val="left"/>
      <w:pPr>
        <w:ind w:left="720" w:hanging="360"/>
      </w:pPr>
    </w:lvl>
    <w:lvl w:ilvl="1" w:tplc="EE583CA4">
      <w:start w:val="1"/>
      <w:numFmt w:val="lowerLetter"/>
      <w:lvlText w:val="%2."/>
      <w:lvlJc w:val="left"/>
      <w:pPr>
        <w:ind w:left="1440" w:hanging="360"/>
      </w:pPr>
    </w:lvl>
    <w:lvl w:ilvl="2" w:tplc="D21E7030">
      <w:start w:val="1"/>
      <w:numFmt w:val="lowerRoman"/>
      <w:lvlText w:val="%3."/>
      <w:lvlJc w:val="right"/>
      <w:pPr>
        <w:ind w:left="2160" w:hanging="180"/>
      </w:pPr>
    </w:lvl>
    <w:lvl w:ilvl="3" w:tplc="3F308DB8">
      <w:start w:val="1"/>
      <w:numFmt w:val="decimal"/>
      <w:lvlText w:val="%4."/>
      <w:lvlJc w:val="left"/>
      <w:pPr>
        <w:ind w:left="2880" w:hanging="360"/>
      </w:pPr>
    </w:lvl>
    <w:lvl w:ilvl="4" w:tplc="5C1C1776">
      <w:start w:val="1"/>
      <w:numFmt w:val="lowerLetter"/>
      <w:lvlText w:val="%5."/>
      <w:lvlJc w:val="left"/>
      <w:pPr>
        <w:ind w:left="3600" w:hanging="360"/>
      </w:pPr>
    </w:lvl>
    <w:lvl w:ilvl="5" w:tplc="7106688A">
      <w:start w:val="1"/>
      <w:numFmt w:val="lowerRoman"/>
      <w:lvlText w:val="%6."/>
      <w:lvlJc w:val="right"/>
      <w:pPr>
        <w:ind w:left="4320" w:hanging="180"/>
      </w:pPr>
    </w:lvl>
    <w:lvl w:ilvl="6" w:tplc="DF429FF2">
      <w:start w:val="1"/>
      <w:numFmt w:val="decimal"/>
      <w:lvlText w:val="%7."/>
      <w:lvlJc w:val="left"/>
      <w:pPr>
        <w:ind w:left="5040" w:hanging="360"/>
      </w:pPr>
    </w:lvl>
    <w:lvl w:ilvl="7" w:tplc="8564E06A">
      <w:start w:val="1"/>
      <w:numFmt w:val="lowerLetter"/>
      <w:lvlText w:val="%8."/>
      <w:lvlJc w:val="left"/>
      <w:pPr>
        <w:ind w:left="5760" w:hanging="360"/>
      </w:pPr>
    </w:lvl>
    <w:lvl w:ilvl="8" w:tplc="E40AFEB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7BBC6"/>
    <w:multiLevelType w:val="hybridMultilevel"/>
    <w:tmpl w:val="84C03EEC"/>
    <w:lvl w:ilvl="0" w:tplc="43EE53B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7F63CAC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00E73A8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61CE7B50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BCC0E90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14E554A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69207410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3B2051E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942CCF4A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6B4DCF20"/>
    <w:multiLevelType w:val="hybridMultilevel"/>
    <w:tmpl w:val="FFFFFFFF"/>
    <w:lvl w:ilvl="0" w:tplc="07442F40">
      <w:start w:val="1"/>
      <w:numFmt w:val="decimal"/>
      <w:lvlText w:val="%1."/>
      <w:lvlJc w:val="left"/>
      <w:pPr>
        <w:ind w:left="720" w:hanging="360"/>
      </w:pPr>
    </w:lvl>
    <w:lvl w:ilvl="1" w:tplc="0658B50E">
      <w:start w:val="1"/>
      <w:numFmt w:val="lowerLetter"/>
      <w:lvlText w:val="%2."/>
      <w:lvlJc w:val="left"/>
      <w:pPr>
        <w:ind w:left="1440" w:hanging="360"/>
      </w:pPr>
    </w:lvl>
    <w:lvl w:ilvl="2" w:tplc="65002E46">
      <w:start w:val="1"/>
      <w:numFmt w:val="lowerRoman"/>
      <w:lvlText w:val="%3."/>
      <w:lvlJc w:val="right"/>
      <w:pPr>
        <w:ind w:left="2160" w:hanging="180"/>
      </w:pPr>
    </w:lvl>
    <w:lvl w:ilvl="3" w:tplc="789A3E9A">
      <w:start w:val="1"/>
      <w:numFmt w:val="decimal"/>
      <w:lvlText w:val="%4."/>
      <w:lvlJc w:val="left"/>
      <w:pPr>
        <w:ind w:left="2880" w:hanging="360"/>
      </w:pPr>
    </w:lvl>
    <w:lvl w:ilvl="4" w:tplc="F364E8C0">
      <w:start w:val="1"/>
      <w:numFmt w:val="lowerLetter"/>
      <w:lvlText w:val="%5."/>
      <w:lvlJc w:val="left"/>
      <w:pPr>
        <w:ind w:left="3600" w:hanging="360"/>
      </w:pPr>
    </w:lvl>
    <w:lvl w:ilvl="5" w:tplc="D04C7626">
      <w:start w:val="1"/>
      <w:numFmt w:val="lowerRoman"/>
      <w:lvlText w:val="%6."/>
      <w:lvlJc w:val="right"/>
      <w:pPr>
        <w:ind w:left="4320" w:hanging="180"/>
      </w:pPr>
    </w:lvl>
    <w:lvl w:ilvl="6" w:tplc="334AE83C">
      <w:start w:val="1"/>
      <w:numFmt w:val="decimal"/>
      <w:lvlText w:val="%7."/>
      <w:lvlJc w:val="left"/>
      <w:pPr>
        <w:ind w:left="5040" w:hanging="360"/>
      </w:pPr>
    </w:lvl>
    <w:lvl w:ilvl="7" w:tplc="E522EFE2">
      <w:start w:val="1"/>
      <w:numFmt w:val="lowerLetter"/>
      <w:lvlText w:val="%8."/>
      <w:lvlJc w:val="left"/>
      <w:pPr>
        <w:ind w:left="5760" w:hanging="360"/>
      </w:pPr>
    </w:lvl>
    <w:lvl w:ilvl="8" w:tplc="5E4AA3B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A6E89"/>
    <w:multiLevelType w:val="hybridMultilevel"/>
    <w:tmpl w:val="FFFFFFFF"/>
    <w:lvl w:ilvl="0" w:tplc="BCFCA1CC">
      <w:start w:val="1"/>
      <w:numFmt w:val="decimal"/>
      <w:lvlText w:val="%1."/>
      <w:lvlJc w:val="left"/>
      <w:pPr>
        <w:ind w:left="720" w:hanging="360"/>
      </w:pPr>
    </w:lvl>
    <w:lvl w:ilvl="1" w:tplc="80CC7AA8">
      <w:start w:val="1"/>
      <w:numFmt w:val="lowerLetter"/>
      <w:lvlText w:val="%2."/>
      <w:lvlJc w:val="left"/>
      <w:pPr>
        <w:ind w:left="1440" w:hanging="360"/>
      </w:pPr>
    </w:lvl>
    <w:lvl w:ilvl="2" w:tplc="235A9A40">
      <w:start w:val="1"/>
      <w:numFmt w:val="lowerRoman"/>
      <w:lvlText w:val="%3."/>
      <w:lvlJc w:val="right"/>
      <w:pPr>
        <w:ind w:left="2160" w:hanging="180"/>
      </w:pPr>
    </w:lvl>
    <w:lvl w:ilvl="3" w:tplc="105CDC60">
      <w:start w:val="1"/>
      <w:numFmt w:val="decimal"/>
      <w:lvlText w:val="%4."/>
      <w:lvlJc w:val="left"/>
      <w:pPr>
        <w:ind w:left="2880" w:hanging="360"/>
      </w:pPr>
    </w:lvl>
    <w:lvl w:ilvl="4" w:tplc="D99CC792">
      <w:start w:val="1"/>
      <w:numFmt w:val="lowerLetter"/>
      <w:lvlText w:val="%5."/>
      <w:lvlJc w:val="left"/>
      <w:pPr>
        <w:ind w:left="3600" w:hanging="360"/>
      </w:pPr>
    </w:lvl>
    <w:lvl w:ilvl="5" w:tplc="BF62C130">
      <w:start w:val="1"/>
      <w:numFmt w:val="lowerRoman"/>
      <w:lvlText w:val="%6."/>
      <w:lvlJc w:val="right"/>
      <w:pPr>
        <w:ind w:left="4320" w:hanging="180"/>
      </w:pPr>
    </w:lvl>
    <w:lvl w:ilvl="6" w:tplc="DCA2B250">
      <w:start w:val="1"/>
      <w:numFmt w:val="decimal"/>
      <w:lvlText w:val="%7."/>
      <w:lvlJc w:val="left"/>
      <w:pPr>
        <w:ind w:left="5040" w:hanging="360"/>
      </w:pPr>
    </w:lvl>
    <w:lvl w:ilvl="7" w:tplc="47C0ECC0">
      <w:start w:val="1"/>
      <w:numFmt w:val="lowerLetter"/>
      <w:lvlText w:val="%8."/>
      <w:lvlJc w:val="left"/>
      <w:pPr>
        <w:ind w:left="5760" w:hanging="360"/>
      </w:pPr>
    </w:lvl>
    <w:lvl w:ilvl="8" w:tplc="2B6637E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1F610E"/>
    <w:multiLevelType w:val="hybridMultilevel"/>
    <w:tmpl w:val="FFFFFFFF"/>
    <w:lvl w:ilvl="0" w:tplc="61960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86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CB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40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66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A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64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4A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665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36C29"/>
    <w:multiLevelType w:val="hybridMultilevel"/>
    <w:tmpl w:val="FFFFFFFF"/>
    <w:lvl w:ilvl="0" w:tplc="75B41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68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F09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0E3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3A47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20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463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EB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60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511517"/>
    <w:multiLevelType w:val="hybridMultilevel"/>
    <w:tmpl w:val="01989610"/>
    <w:lvl w:ilvl="0" w:tplc="A65A334A">
      <w:start w:val="1"/>
      <w:numFmt w:val="decimal"/>
      <w:lvlText w:val="%1."/>
      <w:lvlJc w:val="left"/>
      <w:pPr>
        <w:ind w:left="135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236470580">
    <w:abstractNumId w:val="9"/>
  </w:num>
  <w:num w:numId="2" w16cid:durableId="2012902095">
    <w:abstractNumId w:val="4"/>
  </w:num>
  <w:num w:numId="3" w16cid:durableId="1411729268">
    <w:abstractNumId w:val="1"/>
  </w:num>
  <w:num w:numId="4" w16cid:durableId="1559973653">
    <w:abstractNumId w:val="12"/>
  </w:num>
  <w:num w:numId="5" w16cid:durableId="1639917479">
    <w:abstractNumId w:val="0"/>
  </w:num>
  <w:num w:numId="6" w16cid:durableId="2028216372">
    <w:abstractNumId w:val="6"/>
  </w:num>
  <w:num w:numId="7" w16cid:durableId="216166653">
    <w:abstractNumId w:val="13"/>
  </w:num>
  <w:num w:numId="8" w16cid:durableId="251552861">
    <w:abstractNumId w:val="8"/>
  </w:num>
  <w:num w:numId="9" w16cid:durableId="264702626">
    <w:abstractNumId w:val="11"/>
  </w:num>
  <w:num w:numId="10" w16cid:durableId="328364972">
    <w:abstractNumId w:val="3"/>
  </w:num>
  <w:num w:numId="11" w16cid:durableId="33316762">
    <w:abstractNumId w:val="5"/>
  </w:num>
  <w:num w:numId="12" w16cid:durableId="877624068">
    <w:abstractNumId w:val="7"/>
  </w:num>
  <w:num w:numId="13" w16cid:durableId="973409014">
    <w:abstractNumId w:val="10"/>
  </w:num>
  <w:num w:numId="14" w16cid:durableId="1594313035">
    <w:abstractNumId w:val="2"/>
  </w:num>
  <w:num w:numId="15" w16cid:durableId="13056965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73F718"/>
    <w:rsid w:val="00021AA1"/>
    <w:rsid w:val="0003372F"/>
    <w:rsid w:val="00050FA2"/>
    <w:rsid w:val="000808D0"/>
    <w:rsid w:val="000A34F9"/>
    <w:rsid w:val="000E109E"/>
    <w:rsid w:val="000E2D7A"/>
    <w:rsid w:val="000F16F9"/>
    <w:rsid w:val="0011160E"/>
    <w:rsid w:val="00115398"/>
    <w:rsid w:val="00123A65"/>
    <w:rsid w:val="00164A34"/>
    <w:rsid w:val="001707F0"/>
    <w:rsid w:val="00183B71"/>
    <w:rsid w:val="001978F9"/>
    <w:rsid w:val="001B4952"/>
    <w:rsid w:val="001F3A8F"/>
    <w:rsid w:val="001F6926"/>
    <w:rsid w:val="001F7A3E"/>
    <w:rsid w:val="002034BE"/>
    <w:rsid w:val="002051BA"/>
    <w:rsid w:val="00220CF8"/>
    <w:rsid w:val="0024325D"/>
    <w:rsid w:val="00262537"/>
    <w:rsid w:val="00274DEC"/>
    <w:rsid w:val="002A33A7"/>
    <w:rsid w:val="002E49C7"/>
    <w:rsid w:val="002F450D"/>
    <w:rsid w:val="00317C5A"/>
    <w:rsid w:val="003269CE"/>
    <w:rsid w:val="00332102"/>
    <w:rsid w:val="003574C5"/>
    <w:rsid w:val="00372869"/>
    <w:rsid w:val="00373E72"/>
    <w:rsid w:val="003942CF"/>
    <w:rsid w:val="003944D0"/>
    <w:rsid w:val="003B0B71"/>
    <w:rsid w:val="003B1706"/>
    <w:rsid w:val="003F41A1"/>
    <w:rsid w:val="00401D71"/>
    <w:rsid w:val="0040566D"/>
    <w:rsid w:val="004060F9"/>
    <w:rsid w:val="004148CC"/>
    <w:rsid w:val="0044777A"/>
    <w:rsid w:val="0049070A"/>
    <w:rsid w:val="004A17E7"/>
    <w:rsid w:val="004B02DF"/>
    <w:rsid w:val="004D6FAF"/>
    <w:rsid w:val="004E22C0"/>
    <w:rsid w:val="004E25E7"/>
    <w:rsid w:val="004E5DCF"/>
    <w:rsid w:val="00502EC9"/>
    <w:rsid w:val="00522E17"/>
    <w:rsid w:val="0056500E"/>
    <w:rsid w:val="0057043A"/>
    <w:rsid w:val="00585200"/>
    <w:rsid w:val="005870A5"/>
    <w:rsid w:val="005874CB"/>
    <w:rsid w:val="0059519B"/>
    <w:rsid w:val="005A31EF"/>
    <w:rsid w:val="005A3E0B"/>
    <w:rsid w:val="005B64D6"/>
    <w:rsid w:val="005C0026"/>
    <w:rsid w:val="005C2D1A"/>
    <w:rsid w:val="005D179B"/>
    <w:rsid w:val="005F27EF"/>
    <w:rsid w:val="005F3886"/>
    <w:rsid w:val="00602BC6"/>
    <w:rsid w:val="006158AD"/>
    <w:rsid w:val="006246F3"/>
    <w:rsid w:val="006277E9"/>
    <w:rsid w:val="00691416"/>
    <w:rsid w:val="00693C25"/>
    <w:rsid w:val="006C0493"/>
    <w:rsid w:val="006D3152"/>
    <w:rsid w:val="006E2722"/>
    <w:rsid w:val="00720BB5"/>
    <w:rsid w:val="00731312"/>
    <w:rsid w:val="00735899"/>
    <w:rsid w:val="0075460D"/>
    <w:rsid w:val="00780978"/>
    <w:rsid w:val="00793FE1"/>
    <w:rsid w:val="007A26FA"/>
    <w:rsid w:val="007B74FD"/>
    <w:rsid w:val="007F34EC"/>
    <w:rsid w:val="00801666"/>
    <w:rsid w:val="008141CF"/>
    <w:rsid w:val="00814208"/>
    <w:rsid w:val="00831C71"/>
    <w:rsid w:val="00835316"/>
    <w:rsid w:val="00842875"/>
    <w:rsid w:val="00851882"/>
    <w:rsid w:val="0085532E"/>
    <w:rsid w:val="008735A0"/>
    <w:rsid w:val="00873D4D"/>
    <w:rsid w:val="0089454D"/>
    <w:rsid w:val="008952E6"/>
    <w:rsid w:val="008C1BEC"/>
    <w:rsid w:val="008E27ED"/>
    <w:rsid w:val="008E452D"/>
    <w:rsid w:val="008E6335"/>
    <w:rsid w:val="009034C5"/>
    <w:rsid w:val="009125FF"/>
    <w:rsid w:val="00916DF8"/>
    <w:rsid w:val="00934E6A"/>
    <w:rsid w:val="00941D8E"/>
    <w:rsid w:val="00963B37"/>
    <w:rsid w:val="009923F9"/>
    <w:rsid w:val="009968A1"/>
    <w:rsid w:val="009A0CD7"/>
    <w:rsid w:val="009A7D79"/>
    <w:rsid w:val="009F5ACA"/>
    <w:rsid w:val="00A069B2"/>
    <w:rsid w:val="00A154EE"/>
    <w:rsid w:val="00A41DC9"/>
    <w:rsid w:val="00A43280"/>
    <w:rsid w:val="00A512D0"/>
    <w:rsid w:val="00A61DF7"/>
    <w:rsid w:val="00A76768"/>
    <w:rsid w:val="00AA667E"/>
    <w:rsid w:val="00AB40CF"/>
    <w:rsid w:val="00AC2A8C"/>
    <w:rsid w:val="00AC30EB"/>
    <w:rsid w:val="00B05736"/>
    <w:rsid w:val="00B5724E"/>
    <w:rsid w:val="00B577F3"/>
    <w:rsid w:val="00B604BC"/>
    <w:rsid w:val="00B749B9"/>
    <w:rsid w:val="00B84E51"/>
    <w:rsid w:val="00B91E55"/>
    <w:rsid w:val="00BA41DE"/>
    <w:rsid w:val="00BB2318"/>
    <w:rsid w:val="00BE13C9"/>
    <w:rsid w:val="00C04D96"/>
    <w:rsid w:val="00C456B3"/>
    <w:rsid w:val="00C67850"/>
    <w:rsid w:val="00C7119B"/>
    <w:rsid w:val="00C83F2E"/>
    <w:rsid w:val="00C85567"/>
    <w:rsid w:val="00CB0C1B"/>
    <w:rsid w:val="00CD1B5A"/>
    <w:rsid w:val="00CE7E58"/>
    <w:rsid w:val="00CF03E8"/>
    <w:rsid w:val="00D0422C"/>
    <w:rsid w:val="00D355E4"/>
    <w:rsid w:val="00D5141C"/>
    <w:rsid w:val="00D64462"/>
    <w:rsid w:val="00D64631"/>
    <w:rsid w:val="00D674E3"/>
    <w:rsid w:val="00D86A17"/>
    <w:rsid w:val="00D91360"/>
    <w:rsid w:val="00DA0434"/>
    <w:rsid w:val="00DB2286"/>
    <w:rsid w:val="00DC36D5"/>
    <w:rsid w:val="00E06805"/>
    <w:rsid w:val="00E1256E"/>
    <w:rsid w:val="00E56BD1"/>
    <w:rsid w:val="00E63D1A"/>
    <w:rsid w:val="00E83638"/>
    <w:rsid w:val="00E93CA7"/>
    <w:rsid w:val="00EC12CA"/>
    <w:rsid w:val="00ED4D1A"/>
    <w:rsid w:val="00EF496D"/>
    <w:rsid w:val="00F26C39"/>
    <w:rsid w:val="00F37FCB"/>
    <w:rsid w:val="00F55733"/>
    <w:rsid w:val="00F626D4"/>
    <w:rsid w:val="00F7317F"/>
    <w:rsid w:val="00F94485"/>
    <w:rsid w:val="00FD328C"/>
    <w:rsid w:val="00FD6ABE"/>
    <w:rsid w:val="00FE07DC"/>
    <w:rsid w:val="00FE5BC3"/>
    <w:rsid w:val="01471209"/>
    <w:rsid w:val="02352F59"/>
    <w:rsid w:val="02CDAD28"/>
    <w:rsid w:val="04A25F47"/>
    <w:rsid w:val="05549AF6"/>
    <w:rsid w:val="057756ED"/>
    <w:rsid w:val="068BB083"/>
    <w:rsid w:val="07CF7110"/>
    <w:rsid w:val="08767A01"/>
    <w:rsid w:val="08FA542F"/>
    <w:rsid w:val="09C73640"/>
    <w:rsid w:val="09FEA24D"/>
    <w:rsid w:val="0BD60F84"/>
    <w:rsid w:val="0E05922B"/>
    <w:rsid w:val="0F29E73B"/>
    <w:rsid w:val="100C02F7"/>
    <w:rsid w:val="128ED2B3"/>
    <w:rsid w:val="12F3BA8A"/>
    <w:rsid w:val="12FF5E58"/>
    <w:rsid w:val="1336AFFD"/>
    <w:rsid w:val="1348AE1D"/>
    <w:rsid w:val="1409242A"/>
    <w:rsid w:val="15EB6435"/>
    <w:rsid w:val="1810D394"/>
    <w:rsid w:val="194C2286"/>
    <w:rsid w:val="19D0C3D1"/>
    <w:rsid w:val="1B90C0B3"/>
    <w:rsid w:val="1C0B3FA5"/>
    <w:rsid w:val="1E73C50C"/>
    <w:rsid w:val="1EA840DD"/>
    <w:rsid w:val="1F0B2239"/>
    <w:rsid w:val="1FAFC601"/>
    <w:rsid w:val="20065EDF"/>
    <w:rsid w:val="2041F790"/>
    <w:rsid w:val="20A4CB92"/>
    <w:rsid w:val="22736DA0"/>
    <w:rsid w:val="2288A2A7"/>
    <w:rsid w:val="2294C4AA"/>
    <w:rsid w:val="23175646"/>
    <w:rsid w:val="241555E8"/>
    <w:rsid w:val="26560F61"/>
    <w:rsid w:val="26CB0BC2"/>
    <w:rsid w:val="278FF70C"/>
    <w:rsid w:val="2791C7EC"/>
    <w:rsid w:val="28CBE104"/>
    <w:rsid w:val="29136B7E"/>
    <w:rsid w:val="2949E9F8"/>
    <w:rsid w:val="29594722"/>
    <w:rsid w:val="297ED8BB"/>
    <w:rsid w:val="2980426D"/>
    <w:rsid w:val="299B06E3"/>
    <w:rsid w:val="29BA0B4E"/>
    <w:rsid w:val="29D7E014"/>
    <w:rsid w:val="2AA6707F"/>
    <w:rsid w:val="2B9EC505"/>
    <w:rsid w:val="2D0388C6"/>
    <w:rsid w:val="2D9A4E9D"/>
    <w:rsid w:val="2DA22E3B"/>
    <w:rsid w:val="2F974A2F"/>
    <w:rsid w:val="305BF1ED"/>
    <w:rsid w:val="3104214B"/>
    <w:rsid w:val="31797F45"/>
    <w:rsid w:val="31AE4703"/>
    <w:rsid w:val="324BCFC8"/>
    <w:rsid w:val="32CACBB5"/>
    <w:rsid w:val="3343033A"/>
    <w:rsid w:val="33DC0AD1"/>
    <w:rsid w:val="34158385"/>
    <w:rsid w:val="34F92D7A"/>
    <w:rsid w:val="35EBCEE2"/>
    <w:rsid w:val="360983DB"/>
    <w:rsid w:val="375DEE0F"/>
    <w:rsid w:val="37C3B827"/>
    <w:rsid w:val="3835860E"/>
    <w:rsid w:val="39890DB7"/>
    <w:rsid w:val="3A603B2A"/>
    <w:rsid w:val="3A803E5C"/>
    <w:rsid w:val="3B78AD49"/>
    <w:rsid w:val="3CCA5717"/>
    <w:rsid w:val="3D9D8EA3"/>
    <w:rsid w:val="3DE4669E"/>
    <w:rsid w:val="3E1E54B6"/>
    <w:rsid w:val="3F84A0A6"/>
    <w:rsid w:val="408524EE"/>
    <w:rsid w:val="4096F66C"/>
    <w:rsid w:val="412A4746"/>
    <w:rsid w:val="41387086"/>
    <w:rsid w:val="4327B341"/>
    <w:rsid w:val="446B93D3"/>
    <w:rsid w:val="44E2D7A5"/>
    <w:rsid w:val="45F7C137"/>
    <w:rsid w:val="46680D05"/>
    <w:rsid w:val="482B3E67"/>
    <w:rsid w:val="488C7726"/>
    <w:rsid w:val="48B8A5C6"/>
    <w:rsid w:val="492A1FED"/>
    <w:rsid w:val="4993A764"/>
    <w:rsid w:val="49D60B65"/>
    <w:rsid w:val="4D00276E"/>
    <w:rsid w:val="4D28B31A"/>
    <w:rsid w:val="4D474851"/>
    <w:rsid w:val="4F8E86B0"/>
    <w:rsid w:val="50856563"/>
    <w:rsid w:val="51AF0CCE"/>
    <w:rsid w:val="53B8054F"/>
    <w:rsid w:val="53C04366"/>
    <w:rsid w:val="54FDF783"/>
    <w:rsid w:val="55A58BA7"/>
    <w:rsid w:val="55DFAEE8"/>
    <w:rsid w:val="56368783"/>
    <w:rsid w:val="564D48C2"/>
    <w:rsid w:val="569AF307"/>
    <w:rsid w:val="5762A1C7"/>
    <w:rsid w:val="58E19A01"/>
    <w:rsid w:val="59090612"/>
    <w:rsid w:val="595AF89F"/>
    <w:rsid w:val="5A78818D"/>
    <w:rsid w:val="5A7AA36F"/>
    <w:rsid w:val="5B03D441"/>
    <w:rsid w:val="5B13175F"/>
    <w:rsid w:val="5C215572"/>
    <w:rsid w:val="5D1B533C"/>
    <w:rsid w:val="5DFA27A8"/>
    <w:rsid w:val="5E8CAB9B"/>
    <w:rsid w:val="5FA06CAC"/>
    <w:rsid w:val="6060203C"/>
    <w:rsid w:val="614B6BE1"/>
    <w:rsid w:val="61CF2ADF"/>
    <w:rsid w:val="61EC3819"/>
    <w:rsid w:val="62192CD7"/>
    <w:rsid w:val="6239764B"/>
    <w:rsid w:val="6364850E"/>
    <w:rsid w:val="637DA1E2"/>
    <w:rsid w:val="638778A3"/>
    <w:rsid w:val="63A52584"/>
    <w:rsid w:val="63FFF9E0"/>
    <w:rsid w:val="6417C7C5"/>
    <w:rsid w:val="64968B3C"/>
    <w:rsid w:val="64C069F6"/>
    <w:rsid w:val="65D6E5B1"/>
    <w:rsid w:val="665E4D5C"/>
    <w:rsid w:val="691CADD6"/>
    <w:rsid w:val="6993FF49"/>
    <w:rsid w:val="69BECDB4"/>
    <w:rsid w:val="69D4C200"/>
    <w:rsid w:val="6A3A3043"/>
    <w:rsid w:val="6C13C12E"/>
    <w:rsid w:val="6C3317E5"/>
    <w:rsid w:val="6D09C160"/>
    <w:rsid w:val="6DB762E1"/>
    <w:rsid w:val="6E32F079"/>
    <w:rsid w:val="70FF123F"/>
    <w:rsid w:val="71CCB535"/>
    <w:rsid w:val="7292A4E6"/>
    <w:rsid w:val="734D084A"/>
    <w:rsid w:val="734D6E97"/>
    <w:rsid w:val="73D0BA61"/>
    <w:rsid w:val="74B51818"/>
    <w:rsid w:val="764A9C23"/>
    <w:rsid w:val="76CFFFC6"/>
    <w:rsid w:val="7773F718"/>
    <w:rsid w:val="77B92A85"/>
    <w:rsid w:val="77B9F52C"/>
    <w:rsid w:val="7A904118"/>
    <w:rsid w:val="7A9E66F5"/>
    <w:rsid w:val="7BCB4A9B"/>
    <w:rsid w:val="7BCD46D2"/>
    <w:rsid w:val="7C9B1C83"/>
    <w:rsid w:val="7CC57E52"/>
    <w:rsid w:val="7D5C7FC9"/>
    <w:rsid w:val="7D9A7353"/>
    <w:rsid w:val="7F72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F718"/>
  <w15:chartTrackingRefBased/>
  <w15:docId w15:val="{AB14DA94-1F1C-4335-BF3B-968032F2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2F3B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5549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5549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F84A0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49B9"/>
    <w:rPr>
      <w:color w:val="46788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731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uiPriority w:val="99"/>
    <w:unhideWhenUsed/>
    <w:rsid w:val="7BCD46D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B5724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724E"/>
  </w:style>
  <w:style w:type="character" w:styleId="UnresolvedMention">
    <w:name w:val="Unresolved Mention"/>
    <w:basedOn w:val="DefaultParagraphFont"/>
    <w:uiPriority w:val="99"/>
    <w:semiHidden/>
    <w:unhideWhenUsed/>
    <w:rsid w:val="00963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.microsoft.com/fwlink/p/?LinkId=255141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searchgate.net/publication/377635273_Risk_Management_and_Project_Life_Cycle_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go.microsoft.com/fwlink/p/?LinkId=2551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o.microsoft.com/fwlink/p/?LinkId=25514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826</Words>
  <Characters>5089</Characters>
  <Application>Microsoft Office Word</Application>
  <DocSecurity>0</DocSecurity>
  <Lines>159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محمدخير بلال محمود الطهاروه</dc:creator>
  <cp:keywords/>
  <dc:description/>
  <cp:lastModifiedBy>اسامه وليد مصطفى صالح</cp:lastModifiedBy>
  <cp:revision>33</cp:revision>
  <dcterms:created xsi:type="dcterms:W3CDTF">2026-03-27T12:03:00Z</dcterms:created>
  <dcterms:modified xsi:type="dcterms:W3CDTF">2026-03-31T17:17:00Z</dcterms:modified>
</cp:coreProperties>
</file>