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223E" w14:textId="73D1511F" w:rsidR="00EF51A9" w:rsidRPr="00AF78DD" w:rsidRDefault="00AF78DD" w:rsidP="00AF78DD">
      <w:pPr>
        <w:jc w:val="center"/>
        <w:rPr>
          <w:rFonts w:asciiTheme="minorBidi" w:hAnsiTheme="minorBidi"/>
        </w:rPr>
      </w:pPr>
      <w:r w:rsidRPr="00AF78DD">
        <w:rPr>
          <w:rFonts w:asciiTheme="minorBidi" w:hAnsiTheme="minorBidi"/>
          <w:noProof/>
        </w:rPr>
        <w:drawing>
          <wp:inline distT="0" distB="0" distL="0" distR="0" wp14:anchorId="777F8B8D" wp14:editId="7059CF74">
            <wp:extent cx="2867025" cy="3248374"/>
            <wp:effectExtent l="0" t="0" r="0" b="9525"/>
            <wp:docPr id="791658956" name="Picture 1" descr="Login">
              <a:extLst xmlns:a="http://schemas.openxmlformats.org/drawingml/2006/main">
                <a:ext uri="{FF2B5EF4-FFF2-40B4-BE49-F238E27FC236}">
                  <a16:creationId xmlns:a16="http://schemas.microsoft.com/office/drawing/2014/main" id="{592CE51F-F234-4901-A555-8A097EAAF1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2843" cy="3266296"/>
                    </a:xfrm>
                    <a:prstGeom prst="rect">
                      <a:avLst/>
                    </a:prstGeom>
                    <a:noFill/>
                    <a:ln>
                      <a:noFill/>
                    </a:ln>
                  </pic:spPr>
                </pic:pic>
              </a:graphicData>
            </a:graphic>
          </wp:inline>
        </w:drawing>
      </w:r>
    </w:p>
    <w:p w14:paraId="5863BC64" w14:textId="6D28A129" w:rsidR="00EF51A9" w:rsidRPr="00AF78DD" w:rsidRDefault="00EF51A9" w:rsidP="00AF78DD">
      <w:pPr>
        <w:pStyle w:val="Title"/>
        <w:jc w:val="center"/>
      </w:pPr>
      <w:r w:rsidRPr="00AF78DD">
        <w:t xml:space="preserve">Risk Management in Software </w:t>
      </w:r>
      <w:r w:rsidR="00AF78DD" w:rsidRPr="00AF78DD">
        <w:t>Projects:</w:t>
      </w:r>
      <w:r w:rsidRPr="00AF78DD">
        <w:t xml:space="preserve"> From Initiation to Delivery</w:t>
      </w:r>
    </w:p>
    <w:p w14:paraId="7E8895CE" w14:textId="77777777" w:rsidR="00EF51A9" w:rsidRPr="00AF78DD" w:rsidRDefault="00EF51A9" w:rsidP="00EF51A9">
      <w:pPr>
        <w:jc w:val="center"/>
        <w:rPr>
          <w:rFonts w:asciiTheme="minorBidi" w:hAnsiTheme="minorBidi"/>
          <w:sz w:val="32"/>
          <w:szCs w:val="32"/>
        </w:rPr>
      </w:pPr>
    </w:p>
    <w:p w14:paraId="229328F1" w14:textId="755CEF0A" w:rsidR="00EF51A9" w:rsidRPr="00AF78DD" w:rsidRDefault="00EF51A9" w:rsidP="00EF51A9">
      <w:pPr>
        <w:jc w:val="center"/>
        <w:rPr>
          <w:rFonts w:asciiTheme="minorBidi" w:hAnsiTheme="minorBidi"/>
        </w:rPr>
      </w:pPr>
      <w:r w:rsidRPr="00AF78DD">
        <w:rPr>
          <w:rFonts w:asciiTheme="minorBidi" w:hAnsiTheme="minorBidi"/>
        </w:rPr>
        <w:t>Yousef Ahmad Qaisi – 202210817</w:t>
      </w:r>
    </w:p>
    <w:p w14:paraId="06232219" w14:textId="77777777" w:rsidR="00EF51A9" w:rsidRPr="00AF78DD" w:rsidRDefault="00EF51A9" w:rsidP="00EF51A9">
      <w:pPr>
        <w:jc w:val="center"/>
        <w:rPr>
          <w:rFonts w:asciiTheme="minorBidi" w:hAnsiTheme="minorBidi"/>
        </w:rPr>
      </w:pPr>
    </w:p>
    <w:p w14:paraId="0E818ECE" w14:textId="77777777" w:rsidR="00EF51A9" w:rsidRPr="00AF78DD" w:rsidRDefault="00EF51A9" w:rsidP="00EF51A9">
      <w:pPr>
        <w:jc w:val="center"/>
        <w:rPr>
          <w:rFonts w:asciiTheme="minorBidi" w:hAnsiTheme="minorBidi"/>
        </w:rPr>
      </w:pPr>
    </w:p>
    <w:p w14:paraId="0597932E" w14:textId="77777777" w:rsidR="00EF51A9" w:rsidRDefault="00EF51A9" w:rsidP="00AF78DD">
      <w:pPr>
        <w:rPr>
          <w:rFonts w:asciiTheme="minorBidi" w:hAnsiTheme="minorBidi"/>
          <w:rtl/>
        </w:rPr>
      </w:pPr>
    </w:p>
    <w:p w14:paraId="75FD330B" w14:textId="77777777" w:rsidR="00AF78DD" w:rsidRDefault="00AF78DD" w:rsidP="00AF78DD">
      <w:pPr>
        <w:rPr>
          <w:rFonts w:asciiTheme="minorBidi" w:hAnsiTheme="minorBidi"/>
          <w:rtl/>
        </w:rPr>
      </w:pPr>
    </w:p>
    <w:p w14:paraId="27AD66C9" w14:textId="1BC00921" w:rsidR="00AF78DD" w:rsidRDefault="00AF78DD" w:rsidP="00AF78DD">
      <w:pPr>
        <w:rPr>
          <w:rFonts w:asciiTheme="minorBidi" w:hAnsiTheme="minorBidi"/>
          <w:rtl/>
        </w:rPr>
      </w:pPr>
    </w:p>
    <w:p w14:paraId="5732403D" w14:textId="77777777" w:rsidR="00AF78DD" w:rsidRDefault="00AF78DD" w:rsidP="00AF78DD">
      <w:pPr>
        <w:rPr>
          <w:rFonts w:asciiTheme="minorBidi" w:hAnsiTheme="minorBidi"/>
          <w:rtl/>
        </w:rPr>
      </w:pPr>
    </w:p>
    <w:p w14:paraId="043EC584" w14:textId="77777777" w:rsidR="00AF78DD" w:rsidRPr="00AF78DD" w:rsidRDefault="00AF78DD" w:rsidP="00AF78DD">
      <w:pPr>
        <w:rPr>
          <w:rFonts w:asciiTheme="minorBidi" w:hAnsiTheme="minorBidi"/>
        </w:rPr>
      </w:pPr>
    </w:p>
    <w:p w14:paraId="521DA82E" w14:textId="77777777" w:rsidR="00EF51A9" w:rsidRPr="00AF78DD" w:rsidRDefault="00EF51A9" w:rsidP="00EF51A9">
      <w:pPr>
        <w:jc w:val="center"/>
        <w:rPr>
          <w:rFonts w:asciiTheme="minorBidi" w:hAnsiTheme="minorBidi"/>
        </w:rPr>
      </w:pPr>
    </w:p>
    <w:p w14:paraId="1423B44C" w14:textId="77777777" w:rsidR="00EF51A9" w:rsidRPr="00AF78DD" w:rsidRDefault="00EF51A9" w:rsidP="00EF51A9">
      <w:pPr>
        <w:jc w:val="center"/>
        <w:rPr>
          <w:rFonts w:asciiTheme="minorBidi" w:hAnsiTheme="minorBidi"/>
        </w:rPr>
      </w:pPr>
    </w:p>
    <w:p w14:paraId="7EBC45F0" w14:textId="77777777" w:rsidR="00EF51A9" w:rsidRPr="00AF78DD" w:rsidRDefault="00EF51A9" w:rsidP="00EF51A9">
      <w:pPr>
        <w:jc w:val="center"/>
        <w:rPr>
          <w:rFonts w:asciiTheme="minorBidi" w:hAnsiTheme="minorBidi"/>
        </w:rPr>
      </w:pPr>
    </w:p>
    <w:p w14:paraId="4D9A47EC" w14:textId="77777777" w:rsidR="00810C2C" w:rsidRPr="00AF78DD" w:rsidRDefault="00810C2C" w:rsidP="00AF78DD">
      <w:pPr>
        <w:pStyle w:val="Heading1"/>
        <w:rPr>
          <w:color w:val="EE0000"/>
          <w:sz w:val="52"/>
          <w:szCs w:val="52"/>
        </w:rPr>
      </w:pPr>
      <w:r w:rsidRPr="00AF78DD">
        <w:rPr>
          <w:color w:val="EE0000"/>
          <w:sz w:val="52"/>
          <w:szCs w:val="52"/>
        </w:rPr>
        <w:lastRenderedPageBreak/>
        <w:t>Abstract</w:t>
      </w:r>
    </w:p>
    <w:p w14:paraId="38E31DA6" w14:textId="39AAB224" w:rsidR="00EF51A9" w:rsidRPr="00AF78DD" w:rsidRDefault="00810C2C" w:rsidP="00810C2C">
      <w:pPr>
        <w:spacing w:line="360" w:lineRule="auto"/>
        <w:rPr>
          <w:rFonts w:asciiTheme="minorBidi" w:hAnsiTheme="minorBidi"/>
        </w:rPr>
      </w:pPr>
      <w:r w:rsidRPr="00AF78DD">
        <w:rPr>
          <w:rFonts w:asciiTheme="minorBidi" w:hAnsiTheme="minorBidi"/>
        </w:rPr>
        <w:t xml:space="preserve">Software projects are increasingly exposed to different types of risks that may negatively affect project success, project quality, budget, and delivery time. Effective risk management has become an essential process throughout the Software Development Life Cycle (SDLC) because it helps organizations identify, analyze, monitor, and reduce risks before they become critical problems. This study aims to investigate the role of risk management practices in improving software project outcomes from initiation to delivery. The research adopted a qualitative research approach based on secondary data collected from academic journals, conference papers, IEEE Xplore, ScienceDirect, and SpringerLink databases. The findings revealed that early risk identification, continuous monitoring, effective communication, and structured mitigation strategies significantly improve project performance and reduce project failure risks. The study concludes that integrating risk management practices throughout all SDLC phases contributes to delivering more successful, stable, and high-quality software projects. </w:t>
      </w:r>
    </w:p>
    <w:p w14:paraId="49C8ECA0" w14:textId="77777777" w:rsidR="00810C2C" w:rsidRPr="00AF78DD" w:rsidRDefault="00810C2C" w:rsidP="00810C2C">
      <w:pPr>
        <w:spacing w:line="360" w:lineRule="auto"/>
        <w:rPr>
          <w:rFonts w:asciiTheme="minorBidi" w:hAnsiTheme="minorBidi"/>
        </w:rPr>
      </w:pPr>
    </w:p>
    <w:p w14:paraId="480A0697" w14:textId="1A8F6FC8" w:rsidR="00810C2C" w:rsidRPr="00AF78DD" w:rsidRDefault="00810C2C" w:rsidP="00AF78DD">
      <w:pPr>
        <w:pStyle w:val="Heading1"/>
        <w:rPr>
          <w:color w:val="EE0000"/>
          <w:sz w:val="52"/>
          <w:szCs w:val="52"/>
        </w:rPr>
      </w:pPr>
      <w:r w:rsidRPr="00AF78DD">
        <w:rPr>
          <w:color w:val="EE0000"/>
          <w:sz w:val="52"/>
          <w:szCs w:val="52"/>
        </w:rPr>
        <w:t>Keywords</w:t>
      </w:r>
    </w:p>
    <w:p w14:paraId="619CD6A6" w14:textId="0C00A02D" w:rsidR="00810C2C" w:rsidRPr="00AF78DD" w:rsidRDefault="00810C2C" w:rsidP="00810C2C">
      <w:pPr>
        <w:spacing w:line="360" w:lineRule="auto"/>
        <w:rPr>
          <w:rFonts w:asciiTheme="minorBidi" w:hAnsiTheme="minorBidi"/>
        </w:rPr>
      </w:pPr>
      <w:r w:rsidRPr="00AF78DD">
        <w:rPr>
          <w:rFonts w:asciiTheme="minorBidi" w:hAnsiTheme="minorBidi"/>
        </w:rPr>
        <w:t>Risk Management, Software Projects, SDLC, Risk Identification, Risk Mitigation, Software Engineering, Project Failure, Agile Development, Project Success, Software Risks</w:t>
      </w:r>
    </w:p>
    <w:p w14:paraId="1253DE03" w14:textId="77777777" w:rsidR="00810C2C" w:rsidRPr="00AF78DD" w:rsidRDefault="00810C2C" w:rsidP="00810C2C">
      <w:pPr>
        <w:spacing w:line="360" w:lineRule="auto"/>
        <w:rPr>
          <w:rFonts w:asciiTheme="minorBidi" w:hAnsiTheme="minorBidi"/>
        </w:rPr>
      </w:pPr>
    </w:p>
    <w:p w14:paraId="5654C56E" w14:textId="1B1D6B40" w:rsidR="00810C2C" w:rsidRPr="00AF78DD" w:rsidRDefault="00810C2C" w:rsidP="00AF78DD">
      <w:pPr>
        <w:pStyle w:val="Heading1"/>
        <w:numPr>
          <w:ilvl w:val="0"/>
          <w:numId w:val="8"/>
        </w:numPr>
      </w:pPr>
      <w:r w:rsidRPr="00AF78DD">
        <w:t>Introduction</w:t>
      </w:r>
    </w:p>
    <w:p w14:paraId="1B4C741A" w14:textId="1005EAB0" w:rsidR="00810C2C" w:rsidRPr="00AF78DD" w:rsidRDefault="00810C2C" w:rsidP="00AF78DD">
      <w:pPr>
        <w:spacing w:line="360" w:lineRule="auto"/>
        <w:ind w:left="720"/>
        <w:rPr>
          <w:rFonts w:asciiTheme="minorBidi" w:hAnsiTheme="minorBidi"/>
        </w:rPr>
      </w:pPr>
      <w:r w:rsidRPr="00AF78DD">
        <w:rPr>
          <w:rFonts w:asciiTheme="minorBidi" w:hAnsiTheme="minorBidi"/>
        </w:rPr>
        <w:t xml:space="preserve">Software development projects play a major role in modern organizations because they support business operations, technological innovation, and digital transformation. However, software projects are often exposed to various risks that can negatively influence project performance, cost, quality, and delivery schedule. These risks may appear during any phase of the Software </w:t>
      </w:r>
      <w:r w:rsidRPr="00AF78DD">
        <w:rPr>
          <w:rFonts w:asciiTheme="minorBidi" w:hAnsiTheme="minorBidi"/>
        </w:rPr>
        <w:lastRenderedPageBreak/>
        <w:t>Development Life Cycle (SDLC), beginning from project initiation and continuing until final delivery. If risks are not managed effectively, software projects may experience delays, budget overruns, poor product quality, or complete project failure.</w:t>
      </w:r>
    </w:p>
    <w:p w14:paraId="389D6F32" w14:textId="77777777" w:rsidR="00810C2C" w:rsidRPr="00AF78DD" w:rsidRDefault="00810C2C" w:rsidP="0031002D">
      <w:pPr>
        <w:spacing w:line="360" w:lineRule="auto"/>
        <w:ind w:left="-90"/>
        <w:rPr>
          <w:rFonts w:asciiTheme="minorBidi" w:hAnsiTheme="minorBidi"/>
        </w:rPr>
      </w:pPr>
    </w:p>
    <w:p w14:paraId="74CB45A5" w14:textId="37F3C0C9" w:rsidR="00810C2C" w:rsidRPr="00AF78DD" w:rsidRDefault="00810C2C" w:rsidP="0031002D">
      <w:pPr>
        <w:spacing w:line="360" w:lineRule="auto"/>
        <w:ind w:left="-90"/>
        <w:rPr>
          <w:rFonts w:asciiTheme="minorBidi" w:hAnsiTheme="minorBidi"/>
        </w:rPr>
      </w:pPr>
      <w:r w:rsidRPr="00AF78DD">
        <w:rPr>
          <w:rFonts w:asciiTheme="minorBidi" w:hAnsiTheme="minorBidi"/>
        </w:rPr>
        <w:t>Risk management has therefore become one of the most important management activities in software engineering. It supports project teams in identifying potential risks, analyzing their impact, developing mitigation strategies, and continuously monitoring project conditions. Effective risk management practices improve decision-making processes, enhance communication between stakeholders, and increase the probability of successful project completion.</w:t>
      </w:r>
    </w:p>
    <w:p w14:paraId="3C5C272A" w14:textId="225EBAA9" w:rsidR="00810C2C" w:rsidRPr="00AF78DD" w:rsidRDefault="00810C2C" w:rsidP="0031002D">
      <w:pPr>
        <w:spacing w:line="360" w:lineRule="auto"/>
        <w:ind w:left="-90"/>
        <w:rPr>
          <w:rFonts w:asciiTheme="minorBidi" w:hAnsiTheme="minorBidi"/>
        </w:rPr>
      </w:pPr>
      <w:r w:rsidRPr="00AF78DD">
        <w:rPr>
          <w:rFonts w:asciiTheme="minorBidi" w:hAnsiTheme="minorBidi"/>
        </w:rPr>
        <w:t>Despite the growing importance of risk management, many software organizations still face challenges in implementing systematic risk management practices. Common issues include poor planning, weak communication, inaccurate risk analysis, lack of continuous monitoring, and frequent changes in project requirements. These problems often increase uncertainty and reduce the chances of project success.</w:t>
      </w:r>
    </w:p>
    <w:p w14:paraId="4842F159" w14:textId="35A8C6D4" w:rsidR="00810C2C" w:rsidRPr="00AF78DD" w:rsidRDefault="00810C2C" w:rsidP="0031002D">
      <w:pPr>
        <w:spacing w:line="360" w:lineRule="auto"/>
        <w:ind w:left="-90"/>
        <w:rPr>
          <w:rFonts w:asciiTheme="minorBidi" w:hAnsiTheme="minorBidi"/>
        </w:rPr>
      </w:pPr>
      <w:r w:rsidRPr="00AF78DD">
        <w:rPr>
          <w:rFonts w:asciiTheme="minorBidi" w:hAnsiTheme="minorBidi"/>
        </w:rPr>
        <w:t>The purpose of this study is to investigate how risk management practices contribute to improving software project outcomes across all SDLC phases. The research also examines the most common software project risks, the effectiveness of different mitigation strategies, and the relationship between structured risk management and project success.</w:t>
      </w:r>
    </w:p>
    <w:p w14:paraId="3E0ADDE2" w14:textId="77777777" w:rsidR="00EC6F9B" w:rsidRPr="00AF78DD" w:rsidRDefault="00EC6F9B" w:rsidP="00810C2C">
      <w:pPr>
        <w:spacing w:line="360" w:lineRule="auto"/>
        <w:ind w:left="540"/>
        <w:rPr>
          <w:rFonts w:asciiTheme="minorBidi" w:hAnsiTheme="minorBidi"/>
        </w:rPr>
      </w:pPr>
    </w:p>
    <w:p w14:paraId="0AB03BF5" w14:textId="731C0B04" w:rsidR="00EC6F9B" w:rsidRPr="00AF78DD" w:rsidRDefault="00EC6F9B" w:rsidP="00AF78DD">
      <w:pPr>
        <w:pStyle w:val="Heading1"/>
        <w:numPr>
          <w:ilvl w:val="0"/>
          <w:numId w:val="8"/>
        </w:numPr>
      </w:pPr>
      <w:r w:rsidRPr="00AF78DD">
        <w:t>Research Problem</w:t>
      </w:r>
    </w:p>
    <w:p w14:paraId="2F3D90EF" w14:textId="046176D4" w:rsidR="00EC6F9B" w:rsidRPr="00AF78DD" w:rsidRDefault="00EC6F9B" w:rsidP="00AF78DD">
      <w:pPr>
        <w:spacing w:line="360" w:lineRule="auto"/>
        <w:ind w:left="720"/>
        <w:rPr>
          <w:rFonts w:asciiTheme="minorBidi" w:hAnsiTheme="minorBidi"/>
        </w:rPr>
      </w:pPr>
      <w:r w:rsidRPr="00AF78DD">
        <w:rPr>
          <w:rFonts w:asciiTheme="minorBidi" w:hAnsiTheme="minorBidi"/>
        </w:rPr>
        <w:t xml:space="preserve">Software projects frequently fail due to ineffective risk management practices. Many organizations are unable to identify risks early, analyze them accurately, or apply suitable mitigation strategies during project implementation. As a result, projects may suffer from schedule delays, increased development costs, poor communication, low software quality, and requirement changes known as scope </w:t>
      </w:r>
      <w:r w:rsidRPr="00AF78DD">
        <w:rPr>
          <w:rFonts w:asciiTheme="minorBidi" w:hAnsiTheme="minorBidi"/>
        </w:rPr>
        <w:lastRenderedPageBreak/>
        <w:t>creep. These challenges demonstrate the need for systematic and continuous risk management practices throughout the project lifecycle.</w:t>
      </w:r>
    </w:p>
    <w:p w14:paraId="1DCEBFB0" w14:textId="77777777" w:rsidR="00EC6F9B" w:rsidRPr="00AF78DD" w:rsidRDefault="00EC6F9B" w:rsidP="00EC6F9B">
      <w:pPr>
        <w:spacing w:line="360" w:lineRule="auto"/>
        <w:ind w:left="1080"/>
        <w:rPr>
          <w:rFonts w:asciiTheme="minorBidi" w:hAnsiTheme="minorBidi"/>
        </w:rPr>
      </w:pPr>
    </w:p>
    <w:p w14:paraId="5188A5E5" w14:textId="425A82D7" w:rsidR="00EC6F9B" w:rsidRPr="00AF78DD" w:rsidRDefault="00EC6F9B" w:rsidP="00AF78DD">
      <w:pPr>
        <w:pStyle w:val="Heading1"/>
        <w:numPr>
          <w:ilvl w:val="0"/>
          <w:numId w:val="8"/>
        </w:numPr>
      </w:pPr>
      <w:r w:rsidRPr="00AF78DD">
        <w:t>Aim and Objectives</w:t>
      </w:r>
    </w:p>
    <w:p w14:paraId="70C5C89B" w14:textId="06609CEA" w:rsidR="00EC6F9B" w:rsidRPr="00AF78DD" w:rsidRDefault="00EC6F9B" w:rsidP="00AF78DD">
      <w:pPr>
        <w:spacing w:line="360" w:lineRule="auto"/>
        <w:ind w:left="720"/>
        <w:rPr>
          <w:rFonts w:asciiTheme="minorBidi" w:hAnsiTheme="minorBidi"/>
        </w:rPr>
      </w:pPr>
      <w:r w:rsidRPr="00AF78DD">
        <w:rPr>
          <w:rFonts w:asciiTheme="minorBidi" w:hAnsiTheme="minorBidi"/>
        </w:rPr>
        <w:t>The aim of this study is to investigate how effective risk management practices improve software project performance from initiation to delivery.</w:t>
      </w:r>
    </w:p>
    <w:p w14:paraId="2430DB8A" w14:textId="2F2ABAD6" w:rsidR="00EC6F9B" w:rsidRPr="00AF78DD" w:rsidRDefault="00EC6F9B" w:rsidP="00AF78DD">
      <w:pPr>
        <w:spacing w:line="360" w:lineRule="auto"/>
        <w:ind w:left="720"/>
        <w:rPr>
          <w:rFonts w:asciiTheme="minorBidi" w:hAnsiTheme="minorBidi"/>
        </w:rPr>
      </w:pPr>
      <w:r w:rsidRPr="00AF78DD">
        <w:rPr>
          <w:rFonts w:asciiTheme="minorBidi" w:hAnsiTheme="minorBidi"/>
        </w:rPr>
        <w:t>The objectives of this study are:</w:t>
      </w:r>
    </w:p>
    <w:p w14:paraId="3D1789CE" w14:textId="051A455D" w:rsidR="00EC6F9B" w:rsidRPr="00AF78DD" w:rsidRDefault="00EC6F9B" w:rsidP="0031002D">
      <w:pPr>
        <w:pStyle w:val="ListParagraph"/>
        <w:numPr>
          <w:ilvl w:val="0"/>
          <w:numId w:val="2"/>
        </w:numPr>
        <w:spacing w:line="360" w:lineRule="auto"/>
        <w:ind w:left="900" w:hanging="270"/>
        <w:rPr>
          <w:rFonts w:asciiTheme="minorBidi" w:hAnsiTheme="minorBidi"/>
        </w:rPr>
      </w:pPr>
      <w:r w:rsidRPr="00AF78DD">
        <w:rPr>
          <w:rFonts w:asciiTheme="minorBidi" w:hAnsiTheme="minorBidi"/>
        </w:rPr>
        <w:t>To identify the most common risks faced during software project development.</w:t>
      </w:r>
    </w:p>
    <w:p w14:paraId="6C43C721" w14:textId="2954AF8C" w:rsidR="00EC6F9B" w:rsidRPr="00AF78DD" w:rsidRDefault="00EC6F9B" w:rsidP="0031002D">
      <w:pPr>
        <w:pStyle w:val="ListParagraph"/>
        <w:numPr>
          <w:ilvl w:val="0"/>
          <w:numId w:val="2"/>
        </w:numPr>
        <w:spacing w:line="360" w:lineRule="auto"/>
        <w:ind w:left="900" w:hanging="270"/>
        <w:rPr>
          <w:rFonts w:asciiTheme="minorBidi" w:hAnsiTheme="minorBidi"/>
        </w:rPr>
      </w:pPr>
      <w:r w:rsidRPr="00AF78DD">
        <w:rPr>
          <w:rFonts w:asciiTheme="minorBidi" w:hAnsiTheme="minorBidi"/>
        </w:rPr>
        <w:t>To analyze the role of risk management throughout SDLC phases.</w:t>
      </w:r>
    </w:p>
    <w:p w14:paraId="2C62370C" w14:textId="22F578B7" w:rsidR="00EC6F9B" w:rsidRPr="00AF78DD" w:rsidRDefault="00EC6F9B" w:rsidP="0031002D">
      <w:pPr>
        <w:pStyle w:val="ListParagraph"/>
        <w:numPr>
          <w:ilvl w:val="0"/>
          <w:numId w:val="2"/>
        </w:numPr>
        <w:spacing w:line="360" w:lineRule="auto"/>
        <w:ind w:left="900" w:hanging="270"/>
        <w:rPr>
          <w:rFonts w:asciiTheme="minorBidi" w:hAnsiTheme="minorBidi"/>
        </w:rPr>
      </w:pPr>
      <w:r w:rsidRPr="00AF78DD">
        <w:rPr>
          <w:rFonts w:asciiTheme="minorBidi" w:hAnsiTheme="minorBidi"/>
        </w:rPr>
        <w:t>To evaluate different risk identification and mitigation techniques.</w:t>
      </w:r>
    </w:p>
    <w:p w14:paraId="722431E0" w14:textId="2DFF5693" w:rsidR="00EC6F9B" w:rsidRPr="00AF78DD" w:rsidRDefault="00EC6F9B" w:rsidP="0031002D">
      <w:pPr>
        <w:pStyle w:val="ListParagraph"/>
        <w:numPr>
          <w:ilvl w:val="0"/>
          <w:numId w:val="2"/>
        </w:numPr>
        <w:spacing w:line="360" w:lineRule="auto"/>
        <w:ind w:left="900" w:hanging="270"/>
        <w:rPr>
          <w:rFonts w:asciiTheme="minorBidi" w:hAnsiTheme="minorBidi"/>
        </w:rPr>
      </w:pPr>
      <w:r w:rsidRPr="00AF78DD">
        <w:rPr>
          <w:rFonts w:asciiTheme="minorBidi" w:hAnsiTheme="minorBidi"/>
        </w:rPr>
        <w:t>To examine the relationship between risk management and project success.</w:t>
      </w:r>
    </w:p>
    <w:p w14:paraId="3A39AF97" w14:textId="1D64131B" w:rsidR="00EC6F9B" w:rsidRPr="00AF78DD" w:rsidRDefault="00EC6F9B" w:rsidP="0031002D">
      <w:pPr>
        <w:pStyle w:val="ListParagraph"/>
        <w:numPr>
          <w:ilvl w:val="0"/>
          <w:numId w:val="2"/>
        </w:numPr>
        <w:spacing w:line="360" w:lineRule="auto"/>
        <w:ind w:left="900" w:hanging="270"/>
        <w:rPr>
          <w:rFonts w:asciiTheme="minorBidi" w:hAnsiTheme="minorBidi"/>
        </w:rPr>
      </w:pPr>
      <w:r w:rsidRPr="00AF78DD">
        <w:rPr>
          <w:rFonts w:asciiTheme="minorBidi" w:hAnsiTheme="minorBidi"/>
        </w:rPr>
        <w:t>To provide recommendations for improving software risk management practices.</w:t>
      </w:r>
    </w:p>
    <w:p w14:paraId="2B88AC3E" w14:textId="77777777" w:rsidR="00EC6F9B" w:rsidRPr="00AF78DD" w:rsidRDefault="00EC6F9B" w:rsidP="00EC6F9B">
      <w:pPr>
        <w:spacing w:line="360" w:lineRule="auto"/>
        <w:rPr>
          <w:rFonts w:asciiTheme="minorBidi" w:hAnsiTheme="minorBidi"/>
        </w:rPr>
      </w:pPr>
    </w:p>
    <w:p w14:paraId="7BBD618B" w14:textId="5DEB9A62" w:rsidR="0031002D" w:rsidRPr="00AF78DD" w:rsidRDefault="00EC6F9B" w:rsidP="00AF78DD">
      <w:pPr>
        <w:pStyle w:val="Heading1"/>
        <w:numPr>
          <w:ilvl w:val="0"/>
          <w:numId w:val="8"/>
        </w:numPr>
      </w:pPr>
      <w:r w:rsidRPr="00AF78DD">
        <w:t xml:space="preserve">Research Questions </w:t>
      </w:r>
    </w:p>
    <w:p w14:paraId="56FD5F3E" w14:textId="4986B33C" w:rsidR="00EC6F9B" w:rsidRPr="00AF78DD" w:rsidRDefault="00EC6F9B" w:rsidP="00AF78DD">
      <w:pPr>
        <w:spacing w:line="360" w:lineRule="auto"/>
        <w:ind w:left="720"/>
        <w:rPr>
          <w:rFonts w:asciiTheme="minorBidi" w:hAnsiTheme="minorBidi"/>
        </w:rPr>
      </w:pPr>
      <w:r w:rsidRPr="00AF78DD">
        <w:rPr>
          <w:rFonts w:asciiTheme="minorBidi" w:hAnsiTheme="minorBidi"/>
        </w:rPr>
        <w:t>RQ1: What effect does risk management have on software project success?</w:t>
      </w:r>
    </w:p>
    <w:p w14:paraId="2CDD0961" w14:textId="5169E145" w:rsidR="00EC6F9B" w:rsidRPr="00AF78DD" w:rsidRDefault="00EC6F9B" w:rsidP="00AF78DD">
      <w:pPr>
        <w:spacing w:line="360" w:lineRule="auto"/>
        <w:ind w:left="720"/>
        <w:rPr>
          <w:rFonts w:asciiTheme="minorBidi" w:hAnsiTheme="minorBidi"/>
        </w:rPr>
      </w:pPr>
      <w:r w:rsidRPr="00AF78DD">
        <w:rPr>
          <w:rFonts w:asciiTheme="minorBidi" w:hAnsiTheme="minorBidi"/>
        </w:rPr>
        <w:t>This question investigates how structured risk management practices improve software project outcomes, including quality, budget control, and delivery time. It also examines how proactive risk management contributes to reducing project failure rates.</w:t>
      </w:r>
    </w:p>
    <w:p w14:paraId="5D332EA8" w14:textId="77777777" w:rsidR="00EC6F9B" w:rsidRPr="00AF78DD" w:rsidRDefault="00EC6F9B" w:rsidP="0031002D">
      <w:pPr>
        <w:spacing w:line="360" w:lineRule="auto"/>
        <w:ind w:left="360"/>
        <w:rPr>
          <w:rFonts w:asciiTheme="minorBidi" w:hAnsiTheme="minorBidi"/>
        </w:rPr>
      </w:pPr>
    </w:p>
    <w:p w14:paraId="6491ADFC" w14:textId="2959CD59" w:rsidR="00EC6F9B" w:rsidRPr="00AF78DD" w:rsidRDefault="00EC6F9B" w:rsidP="00AF78DD">
      <w:pPr>
        <w:spacing w:line="360" w:lineRule="auto"/>
        <w:ind w:left="720"/>
        <w:rPr>
          <w:rFonts w:asciiTheme="minorBidi" w:hAnsiTheme="minorBidi"/>
        </w:rPr>
      </w:pPr>
      <w:r w:rsidRPr="00AF78DD">
        <w:rPr>
          <w:rFonts w:asciiTheme="minorBidi" w:hAnsiTheme="minorBidi"/>
        </w:rPr>
        <w:t>RQ2: Which risks are most prevalent during different phases of software development projects?</w:t>
      </w:r>
    </w:p>
    <w:p w14:paraId="25C93B39" w14:textId="62F53192" w:rsidR="00EC6F9B" w:rsidRPr="00AF78DD" w:rsidRDefault="00EC6F9B" w:rsidP="00AF78DD">
      <w:pPr>
        <w:spacing w:line="360" w:lineRule="auto"/>
        <w:ind w:left="720"/>
        <w:rPr>
          <w:rFonts w:asciiTheme="minorBidi" w:hAnsiTheme="minorBidi"/>
        </w:rPr>
      </w:pPr>
      <w:r w:rsidRPr="00AF78DD">
        <w:rPr>
          <w:rFonts w:asciiTheme="minorBidi" w:hAnsiTheme="minorBidi"/>
        </w:rPr>
        <w:t xml:space="preserve">This question focuses on identifying common technical, organizational, communication, and scheduling risks that frequently occur throughout SDLC </w:t>
      </w:r>
      <w:r w:rsidRPr="00AF78DD">
        <w:rPr>
          <w:rFonts w:asciiTheme="minorBidi" w:hAnsiTheme="minorBidi"/>
        </w:rPr>
        <w:lastRenderedPageBreak/>
        <w:t>phases. Understanding these risks helps organizations improve project planning and control processes.</w:t>
      </w:r>
    </w:p>
    <w:p w14:paraId="620EC3E1" w14:textId="77777777" w:rsidR="00EC6F9B" w:rsidRPr="00AF78DD" w:rsidRDefault="00EC6F9B" w:rsidP="0031002D">
      <w:pPr>
        <w:spacing w:line="360" w:lineRule="auto"/>
        <w:ind w:left="360"/>
        <w:rPr>
          <w:rFonts w:asciiTheme="minorBidi" w:hAnsiTheme="minorBidi"/>
        </w:rPr>
      </w:pPr>
    </w:p>
    <w:p w14:paraId="4A156E68" w14:textId="44B415EF" w:rsidR="00EC6F9B" w:rsidRPr="00AF78DD" w:rsidRDefault="00EC6F9B" w:rsidP="00AF78DD">
      <w:pPr>
        <w:spacing w:line="360" w:lineRule="auto"/>
        <w:ind w:left="720"/>
        <w:rPr>
          <w:rFonts w:asciiTheme="minorBidi" w:hAnsiTheme="minorBidi"/>
        </w:rPr>
      </w:pPr>
      <w:r w:rsidRPr="00AF78DD">
        <w:rPr>
          <w:rFonts w:asciiTheme="minorBidi" w:hAnsiTheme="minorBidi"/>
        </w:rPr>
        <w:t>RQ3: What strategies and techniques are most effective for reducing software project risks?</w:t>
      </w:r>
    </w:p>
    <w:p w14:paraId="1E2B7196" w14:textId="78B1893A" w:rsidR="00EC6F9B" w:rsidRPr="00AF78DD" w:rsidRDefault="00EC6F9B" w:rsidP="00AF78DD">
      <w:pPr>
        <w:spacing w:line="360" w:lineRule="auto"/>
        <w:ind w:left="720"/>
        <w:rPr>
          <w:rFonts w:asciiTheme="minorBidi" w:hAnsiTheme="minorBidi"/>
        </w:rPr>
      </w:pPr>
      <w:r w:rsidRPr="00AF78DD">
        <w:rPr>
          <w:rFonts w:asciiTheme="minorBidi" w:hAnsiTheme="minorBidi"/>
        </w:rPr>
        <w:t>This question examines the effectiveness of risk identification, monitoring, mitigation, and communication strategies used by software teams to reduce project uncertainty and improve project stability.</w:t>
      </w:r>
    </w:p>
    <w:p w14:paraId="6ECAF6CA" w14:textId="77777777" w:rsidR="00903289" w:rsidRPr="00AF78DD" w:rsidRDefault="00903289" w:rsidP="00EC6F9B">
      <w:pPr>
        <w:spacing w:line="360" w:lineRule="auto"/>
        <w:ind w:left="720"/>
        <w:rPr>
          <w:rFonts w:asciiTheme="minorBidi" w:hAnsiTheme="minorBidi"/>
        </w:rPr>
      </w:pPr>
    </w:p>
    <w:p w14:paraId="10A5DF0C" w14:textId="77777777" w:rsidR="00903289" w:rsidRPr="00AF78DD" w:rsidRDefault="00903289" w:rsidP="00EC6F9B">
      <w:pPr>
        <w:spacing w:line="360" w:lineRule="auto"/>
        <w:ind w:left="720"/>
        <w:rPr>
          <w:rFonts w:asciiTheme="minorBidi" w:hAnsiTheme="minorBidi"/>
        </w:rPr>
      </w:pPr>
    </w:p>
    <w:p w14:paraId="318E778C" w14:textId="77777777" w:rsidR="0031002D" w:rsidRPr="00AF78DD" w:rsidRDefault="0031002D" w:rsidP="0031002D">
      <w:pPr>
        <w:spacing w:line="360" w:lineRule="auto"/>
        <w:rPr>
          <w:rFonts w:asciiTheme="minorBidi" w:hAnsiTheme="minorBidi"/>
        </w:rPr>
      </w:pPr>
    </w:p>
    <w:p w14:paraId="40F392A0" w14:textId="15EEA9E7" w:rsidR="00903289" w:rsidRPr="00AF78DD" w:rsidRDefault="00903289" w:rsidP="00AF78DD">
      <w:pPr>
        <w:pStyle w:val="Heading1"/>
        <w:numPr>
          <w:ilvl w:val="0"/>
          <w:numId w:val="8"/>
        </w:numPr>
      </w:pPr>
      <w:r w:rsidRPr="00AF78DD">
        <w:t>Significance of Study</w:t>
      </w:r>
    </w:p>
    <w:p w14:paraId="2A83D944" w14:textId="090DD118" w:rsidR="00903289" w:rsidRPr="00AF78DD" w:rsidRDefault="00903289" w:rsidP="00AF78DD">
      <w:pPr>
        <w:spacing w:line="360" w:lineRule="auto"/>
        <w:ind w:left="720"/>
        <w:rPr>
          <w:rFonts w:asciiTheme="minorBidi" w:hAnsiTheme="minorBidi"/>
        </w:rPr>
      </w:pPr>
      <w:r w:rsidRPr="00AF78DD">
        <w:rPr>
          <w:rFonts w:asciiTheme="minorBidi" w:hAnsiTheme="minorBidi"/>
        </w:rPr>
        <w:t>This research is important because software projects continue to experience high failure rates due to ineffective risk management practices. The study contributes to understanding the importance of systematic risk management and provides valuable recommendations for improving project performance. In addition, the research supports software development teams, project managers, and organizations in applying effective techniques to reduce risks and achieve better project outcomes.</w:t>
      </w:r>
    </w:p>
    <w:p w14:paraId="02222604" w14:textId="77777777" w:rsidR="00903289" w:rsidRPr="00AF78DD" w:rsidRDefault="00903289" w:rsidP="00903289">
      <w:pPr>
        <w:spacing w:line="360" w:lineRule="auto"/>
        <w:rPr>
          <w:rFonts w:asciiTheme="minorBidi" w:hAnsiTheme="minorBidi"/>
        </w:rPr>
      </w:pPr>
    </w:p>
    <w:p w14:paraId="25FA8362" w14:textId="77777777" w:rsidR="00AF78DD" w:rsidRDefault="00AF78DD" w:rsidP="00AF78DD">
      <w:pPr>
        <w:pStyle w:val="Heading1"/>
        <w:rPr>
          <w:color w:val="EE0000"/>
          <w:sz w:val="52"/>
          <w:szCs w:val="52"/>
          <w:rtl/>
        </w:rPr>
      </w:pPr>
    </w:p>
    <w:p w14:paraId="070B3835" w14:textId="77777777" w:rsidR="00AF78DD" w:rsidRDefault="00AF78DD" w:rsidP="00AF78DD">
      <w:pPr>
        <w:rPr>
          <w:rtl/>
        </w:rPr>
      </w:pPr>
    </w:p>
    <w:p w14:paraId="1A91BED3" w14:textId="77777777" w:rsidR="00AF78DD" w:rsidRPr="00AF78DD" w:rsidRDefault="00AF78DD" w:rsidP="00AF78DD">
      <w:pPr>
        <w:rPr>
          <w:rtl/>
        </w:rPr>
      </w:pPr>
    </w:p>
    <w:p w14:paraId="26E2BA5A" w14:textId="408E164E" w:rsidR="00903289" w:rsidRPr="00AF78DD" w:rsidRDefault="00903289" w:rsidP="00AF78DD">
      <w:pPr>
        <w:pStyle w:val="Heading1"/>
        <w:rPr>
          <w:color w:val="EE0000"/>
          <w:sz w:val="52"/>
          <w:szCs w:val="52"/>
        </w:rPr>
      </w:pPr>
      <w:r w:rsidRPr="00AF78DD">
        <w:rPr>
          <w:color w:val="EE0000"/>
          <w:sz w:val="52"/>
          <w:szCs w:val="52"/>
        </w:rPr>
        <w:lastRenderedPageBreak/>
        <w:t>Literature Review</w:t>
      </w:r>
    </w:p>
    <w:p w14:paraId="07B05058" w14:textId="77777777" w:rsidR="00BA23A9" w:rsidRPr="00AF78DD" w:rsidRDefault="00BA23A9" w:rsidP="00BA23A9">
      <w:pPr>
        <w:pStyle w:val="ListParagraph"/>
        <w:spacing w:line="360" w:lineRule="auto"/>
        <w:ind w:left="540"/>
        <w:rPr>
          <w:rFonts w:asciiTheme="minorBidi" w:hAnsiTheme="minorBidi"/>
        </w:rPr>
      </w:pPr>
    </w:p>
    <w:p w14:paraId="43E525A1" w14:textId="71CF100E" w:rsidR="00BA23A9" w:rsidRPr="00AF78DD" w:rsidRDefault="00BA23A9" w:rsidP="00AF78DD">
      <w:pPr>
        <w:pStyle w:val="Heading1"/>
        <w:numPr>
          <w:ilvl w:val="0"/>
          <w:numId w:val="8"/>
        </w:numPr>
      </w:pPr>
      <w:r w:rsidRPr="00AF78DD">
        <w:t>Overview of Risk Management</w:t>
      </w:r>
    </w:p>
    <w:p w14:paraId="0C66AC02" w14:textId="69BE87B7" w:rsidR="00903289" w:rsidRPr="00AF78DD" w:rsidRDefault="00903289" w:rsidP="00AF78DD">
      <w:pPr>
        <w:spacing w:line="360" w:lineRule="auto"/>
        <w:ind w:left="720"/>
        <w:rPr>
          <w:rFonts w:asciiTheme="minorBidi" w:hAnsiTheme="minorBidi"/>
        </w:rPr>
      </w:pPr>
      <w:r w:rsidRPr="00AF78DD">
        <w:rPr>
          <w:rFonts w:asciiTheme="minorBidi" w:hAnsiTheme="minorBidi"/>
        </w:rPr>
        <w:t>Risk management is considered one of the most critical success factors in software engineering projects. Researchers have emphasized that software projects are exposed to different categories of risks, including technical risks, organizational risks, schedule risks, financial risks, and communication risks. Effective risk management practices help organizations reduce uncertainty, improve planning, and increase project success rates.</w:t>
      </w:r>
    </w:p>
    <w:p w14:paraId="1E30E8A8" w14:textId="6399E6EC" w:rsidR="00903289" w:rsidRPr="00AF78DD" w:rsidRDefault="00903289" w:rsidP="00AF78DD">
      <w:pPr>
        <w:spacing w:line="360" w:lineRule="auto"/>
        <w:ind w:left="720"/>
        <w:rPr>
          <w:rFonts w:asciiTheme="minorBidi" w:hAnsiTheme="minorBidi"/>
        </w:rPr>
      </w:pPr>
      <w:r w:rsidRPr="00AF78DD">
        <w:rPr>
          <w:rFonts w:asciiTheme="minorBidi" w:hAnsiTheme="minorBidi"/>
        </w:rPr>
        <w:t>Boehm (1991) explained that early identification of risks is essential for improving software project performance. The study highlighted that continuous monitoring and proactive risk management strategies significantly reduce project uncertainty and improve project control. Similarly, Wallace et al. (2004) categorized software project risks into technical, organizational, and project management risks, demonstrating how different risk categories influence project outcomes differently.</w:t>
      </w:r>
    </w:p>
    <w:p w14:paraId="2D146E15" w14:textId="2038CD9C" w:rsidR="00903289" w:rsidRPr="00AF78DD" w:rsidRDefault="00903289" w:rsidP="00AF78DD">
      <w:pPr>
        <w:spacing w:line="360" w:lineRule="auto"/>
        <w:ind w:left="720"/>
        <w:rPr>
          <w:rFonts w:asciiTheme="minorBidi" w:hAnsiTheme="minorBidi"/>
        </w:rPr>
      </w:pPr>
      <w:r w:rsidRPr="00AF78DD">
        <w:rPr>
          <w:rFonts w:asciiTheme="minorBidi" w:hAnsiTheme="minorBidi"/>
        </w:rPr>
        <w:t>Pasha et al. (2018) analyzed several software risk management techniques and concluded that structured mitigation strategies improve software project quality and performance, especially in large-scale systems. The study also emphasized the importance of integrating risk management practices throughout all SDLC phases.</w:t>
      </w:r>
    </w:p>
    <w:p w14:paraId="57024509" w14:textId="0D1F5E90" w:rsidR="00903289" w:rsidRPr="00AF78DD" w:rsidRDefault="00903289" w:rsidP="00AF78DD">
      <w:pPr>
        <w:spacing w:line="360" w:lineRule="auto"/>
        <w:ind w:left="720"/>
        <w:rPr>
          <w:rFonts w:asciiTheme="minorBidi" w:hAnsiTheme="minorBidi"/>
        </w:rPr>
      </w:pPr>
      <w:r w:rsidRPr="00AF78DD">
        <w:rPr>
          <w:rFonts w:asciiTheme="minorBidi" w:hAnsiTheme="minorBidi"/>
        </w:rPr>
        <w:t>Recent studies focused on modern approaches to software risk management. Mahmud et al. (2022) investigated machine learning techniques for software risk prediction and concluded that artificial intelligence approaches improve risk prediction accuracy. However, the study identified limitations related to inconsistent datasets and research methodologies.</w:t>
      </w:r>
    </w:p>
    <w:p w14:paraId="24A5B644" w14:textId="5F8A4DFB" w:rsidR="00903289" w:rsidRPr="00AF78DD" w:rsidRDefault="00903289" w:rsidP="00AF78DD">
      <w:pPr>
        <w:spacing w:line="360" w:lineRule="auto"/>
        <w:ind w:left="720"/>
        <w:rPr>
          <w:rFonts w:asciiTheme="minorBidi" w:hAnsiTheme="minorBidi"/>
        </w:rPr>
      </w:pPr>
      <w:r w:rsidRPr="00AF78DD">
        <w:rPr>
          <w:rFonts w:asciiTheme="minorBidi" w:hAnsiTheme="minorBidi"/>
        </w:rPr>
        <w:lastRenderedPageBreak/>
        <w:t>Masso et al. (2020) conducted a systematic literature review on software risk management across the SDLC. The research concluded that risk management should not be treated as a one-time activity, but rather as a continuous process integrated into all development phases. The study also identified research gaps related to agile-specific risk management frameworks.</w:t>
      </w:r>
    </w:p>
    <w:p w14:paraId="3D80B7AB" w14:textId="05699448" w:rsidR="00903289" w:rsidRPr="00AF78DD" w:rsidRDefault="00903289" w:rsidP="00903289">
      <w:pPr>
        <w:spacing w:line="360" w:lineRule="auto"/>
        <w:ind w:left="540"/>
        <w:rPr>
          <w:rFonts w:asciiTheme="minorBidi" w:hAnsiTheme="minorBidi"/>
        </w:rPr>
      </w:pPr>
    </w:p>
    <w:p w14:paraId="0B11B04C" w14:textId="5FFFBF51" w:rsidR="00903289" w:rsidRPr="00AF78DD" w:rsidRDefault="00903289" w:rsidP="00AF78DD">
      <w:pPr>
        <w:pStyle w:val="Heading1"/>
        <w:numPr>
          <w:ilvl w:val="0"/>
          <w:numId w:val="8"/>
        </w:numPr>
      </w:pPr>
      <w:r w:rsidRPr="00AF78DD">
        <w:t>Comparative Analysis of Previous Studies</w:t>
      </w:r>
    </w:p>
    <w:p w14:paraId="30F028FB" w14:textId="4EB4E9D7" w:rsidR="00903289" w:rsidRPr="00AF78DD" w:rsidRDefault="00283108" w:rsidP="00BA23A9">
      <w:pPr>
        <w:spacing w:line="360" w:lineRule="auto"/>
        <w:ind w:left="810"/>
        <w:rPr>
          <w:rFonts w:asciiTheme="minorBidi" w:hAnsiTheme="minorBidi"/>
        </w:rPr>
      </w:pPr>
      <w:r w:rsidRPr="00AF78DD">
        <w:rPr>
          <w:rFonts w:asciiTheme="minorBidi" w:hAnsiTheme="minorBidi"/>
        </w:rPr>
        <w:t>Table 1 presents a comparative analysis of selected previous studies related to software risk management</w:t>
      </w:r>
      <w:r w:rsidR="00C07666" w:rsidRPr="00AF78DD">
        <w:rPr>
          <w:rFonts w:asciiTheme="minorBidi" w:hAnsiTheme="minorBidi"/>
        </w:rPr>
        <w:t>.</w:t>
      </w:r>
    </w:p>
    <w:tbl>
      <w:tblPr>
        <w:tblStyle w:val="TableGrid"/>
        <w:tblpPr w:leftFromText="180" w:rightFromText="180" w:vertAnchor="text" w:horzAnchor="margin" w:tblpX="175" w:tblpY="59"/>
        <w:tblW w:w="9085" w:type="dxa"/>
        <w:tblLook w:val="04A0" w:firstRow="1" w:lastRow="0" w:firstColumn="1" w:lastColumn="0" w:noHBand="0" w:noVBand="1"/>
      </w:tblPr>
      <w:tblGrid>
        <w:gridCol w:w="1505"/>
        <w:gridCol w:w="2005"/>
        <w:gridCol w:w="1710"/>
        <w:gridCol w:w="1800"/>
        <w:gridCol w:w="2065"/>
      </w:tblGrid>
      <w:tr w:rsidR="00C07666" w:rsidRPr="00AF78DD" w14:paraId="5F3534B7" w14:textId="77777777" w:rsidTr="00BA23A9">
        <w:trPr>
          <w:trHeight w:val="458"/>
        </w:trPr>
        <w:tc>
          <w:tcPr>
            <w:tcW w:w="1505" w:type="dxa"/>
          </w:tcPr>
          <w:p w14:paraId="15231C0C"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Author / Year</w:t>
            </w:r>
          </w:p>
        </w:tc>
        <w:tc>
          <w:tcPr>
            <w:tcW w:w="2005" w:type="dxa"/>
          </w:tcPr>
          <w:p w14:paraId="7EF7BA71"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Research Focus</w:t>
            </w:r>
          </w:p>
        </w:tc>
        <w:tc>
          <w:tcPr>
            <w:tcW w:w="1710" w:type="dxa"/>
          </w:tcPr>
          <w:p w14:paraId="00B88933"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Method Used</w:t>
            </w:r>
          </w:p>
        </w:tc>
        <w:tc>
          <w:tcPr>
            <w:tcW w:w="1800" w:type="dxa"/>
          </w:tcPr>
          <w:p w14:paraId="42741EA7"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Main Findings</w:t>
            </w:r>
          </w:p>
        </w:tc>
        <w:tc>
          <w:tcPr>
            <w:tcW w:w="2065" w:type="dxa"/>
          </w:tcPr>
          <w:p w14:paraId="7BC8BE30"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Limitations</w:t>
            </w:r>
          </w:p>
        </w:tc>
      </w:tr>
      <w:tr w:rsidR="00C07666" w:rsidRPr="00AF78DD" w14:paraId="3C1601DC" w14:textId="77777777" w:rsidTr="00BA23A9">
        <w:trPr>
          <w:trHeight w:val="1358"/>
        </w:trPr>
        <w:tc>
          <w:tcPr>
            <w:tcW w:w="1505" w:type="dxa"/>
          </w:tcPr>
          <w:p w14:paraId="1734454C"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Boehm (1991)</w:t>
            </w:r>
          </w:p>
        </w:tc>
        <w:tc>
          <w:tcPr>
            <w:tcW w:w="2005" w:type="dxa"/>
          </w:tcPr>
          <w:p w14:paraId="4B532EE7"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Software risk management principles</w:t>
            </w:r>
          </w:p>
        </w:tc>
        <w:tc>
          <w:tcPr>
            <w:tcW w:w="1710" w:type="dxa"/>
          </w:tcPr>
          <w:p w14:paraId="513B39E5"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Literature analysis</w:t>
            </w:r>
          </w:p>
        </w:tc>
        <w:tc>
          <w:tcPr>
            <w:tcW w:w="1800" w:type="dxa"/>
          </w:tcPr>
          <w:p w14:paraId="6828E832"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Early risk identification improves project success</w:t>
            </w:r>
          </w:p>
        </w:tc>
        <w:tc>
          <w:tcPr>
            <w:tcW w:w="2065" w:type="dxa"/>
          </w:tcPr>
          <w:p w14:paraId="0460B67C" w14:textId="77777777" w:rsidR="00C07666" w:rsidRPr="00AF78DD" w:rsidRDefault="00C07666" w:rsidP="00BA23A9">
            <w:pPr>
              <w:pStyle w:val="Compact"/>
              <w:jc w:val="center"/>
              <w:rPr>
                <w:rFonts w:asciiTheme="minorBidi" w:hAnsiTheme="minorBidi"/>
              </w:rPr>
            </w:pPr>
            <w:r w:rsidRPr="00AF78DD">
              <w:rPr>
                <w:rFonts w:asciiTheme="minorBidi" w:hAnsiTheme="minorBidi"/>
              </w:rPr>
              <w:t>Limited to traditional development environments</w:t>
            </w:r>
          </w:p>
          <w:p w14:paraId="0D45713E" w14:textId="77777777" w:rsidR="00C07666" w:rsidRPr="00AF78DD" w:rsidRDefault="00C07666" w:rsidP="00BA23A9">
            <w:pPr>
              <w:spacing w:line="360" w:lineRule="auto"/>
              <w:jc w:val="center"/>
              <w:rPr>
                <w:rFonts w:asciiTheme="minorBidi" w:hAnsiTheme="minorBidi"/>
              </w:rPr>
            </w:pPr>
          </w:p>
        </w:tc>
      </w:tr>
      <w:tr w:rsidR="00C07666" w:rsidRPr="00AF78DD" w14:paraId="5E935C2E" w14:textId="77777777" w:rsidTr="00BA23A9">
        <w:trPr>
          <w:trHeight w:val="1310"/>
        </w:trPr>
        <w:tc>
          <w:tcPr>
            <w:tcW w:w="1505" w:type="dxa"/>
          </w:tcPr>
          <w:p w14:paraId="33522073"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Wallace et al. (2004)</w:t>
            </w:r>
          </w:p>
        </w:tc>
        <w:tc>
          <w:tcPr>
            <w:tcW w:w="2005" w:type="dxa"/>
          </w:tcPr>
          <w:p w14:paraId="70B3B936"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Classification of software risks</w:t>
            </w:r>
          </w:p>
        </w:tc>
        <w:tc>
          <w:tcPr>
            <w:tcW w:w="1710" w:type="dxa"/>
          </w:tcPr>
          <w:p w14:paraId="39D539DD"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Cluster analysis</w:t>
            </w:r>
          </w:p>
        </w:tc>
        <w:tc>
          <w:tcPr>
            <w:tcW w:w="1800" w:type="dxa"/>
          </w:tcPr>
          <w:p w14:paraId="4419A6D5"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Risks can be categorized into technical, organizational, and managerial risks</w:t>
            </w:r>
          </w:p>
        </w:tc>
        <w:tc>
          <w:tcPr>
            <w:tcW w:w="2065" w:type="dxa"/>
          </w:tcPr>
          <w:p w14:paraId="27220129"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Limited focus on agile environments</w:t>
            </w:r>
          </w:p>
        </w:tc>
      </w:tr>
      <w:tr w:rsidR="00C07666" w:rsidRPr="00AF78DD" w14:paraId="51B3C571" w14:textId="77777777" w:rsidTr="00BA23A9">
        <w:trPr>
          <w:trHeight w:val="1388"/>
        </w:trPr>
        <w:tc>
          <w:tcPr>
            <w:tcW w:w="1505" w:type="dxa"/>
          </w:tcPr>
          <w:p w14:paraId="56444C31"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Pasha et al. (2018)</w:t>
            </w:r>
          </w:p>
        </w:tc>
        <w:tc>
          <w:tcPr>
            <w:tcW w:w="2005" w:type="dxa"/>
          </w:tcPr>
          <w:p w14:paraId="152BDAD5"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Risk management techniques</w:t>
            </w:r>
          </w:p>
        </w:tc>
        <w:tc>
          <w:tcPr>
            <w:tcW w:w="1710" w:type="dxa"/>
          </w:tcPr>
          <w:p w14:paraId="4E76C77D"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Critical analysis</w:t>
            </w:r>
          </w:p>
        </w:tc>
        <w:tc>
          <w:tcPr>
            <w:tcW w:w="1800" w:type="dxa"/>
          </w:tcPr>
          <w:p w14:paraId="3DCFE366"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Structured mitigation strategies improve project quality</w:t>
            </w:r>
          </w:p>
        </w:tc>
        <w:tc>
          <w:tcPr>
            <w:tcW w:w="2065" w:type="dxa"/>
          </w:tcPr>
          <w:p w14:paraId="6B53837D" w14:textId="77777777" w:rsidR="00C07666" w:rsidRPr="00AF78DD" w:rsidRDefault="00C07666" w:rsidP="00BA23A9">
            <w:pPr>
              <w:pStyle w:val="Compact"/>
              <w:jc w:val="center"/>
              <w:rPr>
                <w:rFonts w:asciiTheme="minorBidi" w:hAnsiTheme="minorBidi"/>
              </w:rPr>
            </w:pPr>
            <w:r w:rsidRPr="00AF78DD">
              <w:rPr>
                <w:rFonts w:asciiTheme="minorBidi" w:hAnsiTheme="minorBidi"/>
              </w:rPr>
              <w:t>Focused mainly on large-scale systems</w:t>
            </w:r>
          </w:p>
          <w:p w14:paraId="7DE83E87" w14:textId="77777777" w:rsidR="00C07666" w:rsidRPr="00AF78DD" w:rsidRDefault="00C07666" w:rsidP="00BA23A9">
            <w:pPr>
              <w:spacing w:line="360" w:lineRule="auto"/>
              <w:jc w:val="center"/>
              <w:rPr>
                <w:rFonts w:asciiTheme="minorBidi" w:hAnsiTheme="minorBidi"/>
              </w:rPr>
            </w:pPr>
          </w:p>
        </w:tc>
      </w:tr>
      <w:tr w:rsidR="00C07666" w:rsidRPr="00AF78DD" w14:paraId="3095BB29" w14:textId="77777777" w:rsidTr="00BA23A9">
        <w:trPr>
          <w:trHeight w:val="1310"/>
        </w:trPr>
        <w:tc>
          <w:tcPr>
            <w:tcW w:w="1505" w:type="dxa"/>
          </w:tcPr>
          <w:p w14:paraId="78AA5863"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lastRenderedPageBreak/>
              <w:t>Masso et al. (2020)</w:t>
            </w:r>
          </w:p>
        </w:tc>
        <w:tc>
          <w:tcPr>
            <w:tcW w:w="2005" w:type="dxa"/>
          </w:tcPr>
          <w:p w14:paraId="3A0DD416"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Risk management across SDLC</w:t>
            </w:r>
          </w:p>
        </w:tc>
        <w:tc>
          <w:tcPr>
            <w:tcW w:w="1710" w:type="dxa"/>
          </w:tcPr>
          <w:p w14:paraId="3F8E2F3A"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Systematic literature review</w:t>
            </w:r>
          </w:p>
        </w:tc>
        <w:tc>
          <w:tcPr>
            <w:tcW w:w="1800" w:type="dxa"/>
          </w:tcPr>
          <w:p w14:paraId="4CB698BD" w14:textId="50255086" w:rsidR="00C07666" w:rsidRPr="00AF78DD" w:rsidRDefault="00C07666" w:rsidP="00BA23A9">
            <w:pPr>
              <w:pStyle w:val="Compact"/>
              <w:jc w:val="center"/>
              <w:rPr>
                <w:rFonts w:asciiTheme="minorBidi" w:hAnsiTheme="minorBidi"/>
              </w:rPr>
            </w:pPr>
            <w:r w:rsidRPr="00AF78DD">
              <w:rPr>
                <w:rFonts w:asciiTheme="minorBidi" w:hAnsiTheme="minorBidi"/>
              </w:rPr>
              <w:t xml:space="preserve">Continuous risk management improves project </w:t>
            </w:r>
            <w:r w:rsidR="006940A9" w:rsidRPr="00AF78DD">
              <w:rPr>
                <w:rFonts w:asciiTheme="minorBidi" w:hAnsiTheme="minorBidi"/>
              </w:rPr>
              <w:t>stability.</w:t>
            </w:r>
          </w:p>
          <w:p w14:paraId="140E6E3E" w14:textId="77777777" w:rsidR="00C07666" w:rsidRPr="00AF78DD" w:rsidRDefault="00C07666" w:rsidP="00BA23A9">
            <w:pPr>
              <w:spacing w:line="360" w:lineRule="auto"/>
              <w:jc w:val="center"/>
              <w:rPr>
                <w:rFonts w:asciiTheme="minorBidi" w:hAnsiTheme="minorBidi"/>
              </w:rPr>
            </w:pPr>
          </w:p>
        </w:tc>
        <w:tc>
          <w:tcPr>
            <w:tcW w:w="2065" w:type="dxa"/>
          </w:tcPr>
          <w:p w14:paraId="08A8035D"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Lack of empirical validation</w:t>
            </w:r>
          </w:p>
        </w:tc>
      </w:tr>
      <w:tr w:rsidR="00C07666" w:rsidRPr="00AF78DD" w14:paraId="712364BC" w14:textId="77777777" w:rsidTr="00BA23A9">
        <w:trPr>
          <w:trHeight w:val="1310"/>
        </w:trPr>
        <w:tc>
          <w:tcPr>
            <w:tcW w:w="1505" w:type="dxa"/>
          </w:tcPr>
          <w:p w14:paraId="7B39EC75"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Mahmud et al. (2022)</w:t>
            </w:r>
          </w:p>
        </w:tc>
        <w:tc>
          <w:tcPr>
            <w:tcW w:w="2005" w:type="dxa"/>
          </w:tcPr>
          <w:p w14:paraId="7831392A"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Machine learning for risk prediction</w:t>
            </w:r>
          </w:p>
        </w:tc>
        <w:tc>
          <w:tcPr>
            <w:tcW w:w="1710" w:type="dxa"/>
          </w:tcPr>
          <w:p w14:paraId="136AF96B"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Systematic review</w:t>
            </w:r>
          </w:p>
        </w:tc>
        <w:tc>
          <w:tcPr>
            <w:tcW w:w="1800" w:type="dxa"/>
          </w:tcPr>
          <w:p w14:paraId="09EF4CC6"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AI improves software risk prediction accuracy</w:t>
            </w:r>
          </w:p>
        </w:tc>
        <w:tc>
          <w:tcPr>
            <w:tcW w:w="2065" w:type="dxa"/>
          </w:tcPr>
          <w:p w14:paraId="3C6105AC" w14:textId="77777777" w:rsidR="00C07666" w:rsidRPr="00AF78DD" w:rsidRDefault="00C07666" w:rsidP="00BA23A9">
            <w:pPr>
              <w:spacing w:line="360" w:lineRule="auto"/>
              <w:jc w:val="center"/>
              <w:rPr>
                <w:rFonts w:asciiTheme="minorBidi" w:hAnsiTheme="minorBidi"/>
              </w:rPr>
            </w:pPr>
            <w:r w:rsidRPr="00AF78DD">
              <w:rPr>
                <w:rFonts w:asciiTheme="minorBidi" w:hAnsiTheme="minorBidi"/>
              </w:rPr>
              <w:t>Limited datasets and inconsistent methodologies</w:t>
            </w:r>
          </w:p>
        </w:tc>
      </w:tr>
    </w:tbl>
    <w:p w14:paraId="377E0477" w14:textId="77777777" w:rsidR="00283108" w:rsidRPr="00AF78DD" w:rsidRDefault="00283108" w:rsidP="00903289">
      <w:pPr>
        <w:spacing w:line="360" w:lineRule="auto"/>
        <w:ind w:left="1080"/>
        <w:rPr>
          <w:rFonts w:asciiTheme="minorBidi" w:hAnsiTheme="minorBidi"/>
          <w:rtl/>
        </w:rPr>
      </w:pPr>
    </w:p>
    <w:p w14:paraId="0CD5330B" w14:textId="6072DE18" w:rsidR="00283108" w:rsidRPr="00AF78DD" w:rsidRDefault="00BA23A9" w:rsidP="0031002D">
      <w:pPr>
        <w:spacing w:line="360" w:lineRule="auto"/>
        <w:ind w:left="270"/>
        <w:rPr>
          <w:rFonts w:asciiTheme="minorBidi" w:hAnsiTheme="minorBidi"/>
        </w:rPr>
      </w:pPr>
      <w:r w:rsidRPr="00AF78DD">
        <w:rPr>
          <w:rFonts w:asciiTheme="minorBidi" w:hAnsiTheme="minorBidi"/>
        </w:rPr>
        <w:t>The reviewed studies collectively emphasized the importance of continuous and proactive risk management practices throughout SDLC. Although the studies differed in methods and focus areas, they consistently highlighted the role of early risk identification and mitigation in improving software project success.</w:t>
      </w:r>
    </w:p>
    <w:p w14:paraId="544F67C9" w14:textId="77777777" w:rsidR="0031002D" w:rsidRPr="00AF78DD" w:rsidRDefault="0031002D" w:rsidP="0031002D">
      <w:pPr>
        <w:spacing w:line="360" w:lineRule="auto"/>
        <w:ind w:left="270"/>
        <w:rPr>
          <w:rFonts w:asciiTheme="minorBidi" w:hAnsiTheme="minorBidi"/>
        </w:rPr>
      </w:pPr>
    </w:p>
    <w:p w14:paraId="186ACE5B" w14:textId="5B3857FD" w:rsidR="00283108" w:rsidRPr="00AF78DD" w:rsidRDefault="00C07666" w:rsidP="00AF78DD">
      <w:pPr>
        <w:pStyle w:val="Heading1"/>
        <w:numPr>
          <w:ilvl w:val="0"/>
          <w:numId w:val="8"/>
        </w:numPr>
        <w:rPr>
          <w:lang w:bidi="ar-JO"/>
        </w:rPr>
      </w:pPr>
      <w:r w:rsidRPr="00AF78DD">
        <w:rPr>
          <w:lang w:bidi="ar-JO"/>
        </w:rPr>
        <w:t>Research Gap</w:t>
      </w:r>
    </w:p>
    <w:p w14:paraId="52891918" w14:textId="0449FC61" w:rsidR="00C07666" w:rsidRPr="00AF78DD" w:rsidRDefault="00C07666" w:rsidP="00AF78DD">
      <w:pPr>
        <w:tabs>
          <w:tab w:val="left" w:pos="1440"/>
        </w:tabs>
        <w:spacing w:line="360" w:lineRule="auto"/>
        <w:ind w:left="720"/>
        <w:rPr>
          <w:rFonts w:asciiTheme="minorBidi" w:hAnsiTheme="minorBidi"/>
          <w:lang w:bidi="ar-JO"/>
        </w:rPr>
      </w:pPr>
      <w:r w:rsidRPr="00AF78DD">
        <w:rPr>
          <w:rFonts w:asciiTheme="minorBidi" w:hAnsiTheme="minorBidi"/>
          <w:lang w:bidi="ar-JO"/>
        </w:rPr>
        <w:t>Although many previous studies discussed software project risks and mitigation strategies, several gaps still exist in current literature. Most studies focus either on traditional software development environments or specific project phases without providing a comprehensive view of risk management across the entire SDLC. Additionally, limited research has examined how modern approaches such as agile development and artificial intelligence contribute to improving software risk management practices.</w:t>
      </w:r>
    </w:p>
    <w:p w14:paraId="52309276" w14:textId="77777777" w:rsidR="00BA23A9" w:rsidRPr="00AF78DD" w:rsidRDefault="00BA23A9" w:rsidP="00C07666">
      <w:pPr>
        <w:spacing w:line="360" w:lineRule="auto"/>
        <w:ind w:left="1080"/>
        <w:rPr>
          <w:rFonts w:asciiTheme="minorBidi" w:hAnsiTheme="minorBidi"/>
          <w:lang w:bidi="ar-JO"/>
        </w:rPr>
      </w:pPr>
    </w:p>
    <w:p w14:paraId="527277DC" w14:textId="18F3F2BA" w:rsidR="00BA23A9" w:rsidRPr="00AF78DD" w:rsidRDefault="00BA23A9" w:rsidP="00AF78DD">
      <w:pPr>
        <w:pStyle w:val="Heading1"/>
        <w:numPr>
          <w:ilvl w:val="0"/>
          <w:numId w:val="8"/>
        </w:numPr>
        <w:rPr>
          <w:lang w:bidi="ar-JO"/>
        </w:rPr>
      </w:pPr>
      <w:r w:rsidRPr="00AF78DD">
        <w:rPr>
          <w:lang w:bidi="ar-JO"/>
        </w:rPr>
        <w:t>Summary of Literature Review</w:t>
      </w:r>
    </w:p>
    <w:p w14:paraId="1A526F0B" w14:textId="3454AEB3" w:rsidR="00BA23A9" w:rsidRPr="00AF78DD" w:rsidRDefault="00BA23A9" w:rsidP="00AF78DD">
      <w:pPr>
        <w:spacing w:line="360" w:lineRule="auto"/>
        <w:ind w:left="720"/>
        <w:rPr>
          <w:rFonts w:asciiTheme="minorBidi" w:hAnsiTheme="minorBidi"/>
          <w:lang w:bidi="ar-JO"/>
        </w:rPr>
      </w:pPr>
      <w:r w:rsidRPr="00AF78DD">
        <w:rPr>
          <w:rFonts w:asciiTheme="minorBidi" w:hAnsiTheme="minorBidi"/>
          <w:lang w:bidi="ar-JO"/>
        </w:rPr>
        <w:t xml:space="preserve">In summary, the reviewed literature demonstrated that software projects are exposed to various technical, organizational, and communication risks </w:t>
      </w:r>
      <w:r w:rsidRPr="00AF78DD">
        <w:rPr>
          <w:rFonts w:asciiTheme="minorBidi" w:hAnsiTheme="minorBidi"/>
          <w:lang w:bidi="ar-JO"/>
        </w:rPr>
        <w:lastRenderedPageBreak/>
        <w:t>throughout all SDLC phases. Effective risk management practices such as early risk identification, continuous monitoring, agile practices, and proactive mitigation strategies significantly improve software project performance and reduce project failure risks.</w:t>
      </w:r>
    </w:p>
    <w:p w14:paraId="4F8865CD" w14:textId="77777777" w:rsidR="00BA23A9" w:rsidRPr="00AF78DD" w:rsidRDefault="00BA23A9" w:rsidP="00BA23A9">
      <w:pPr>
        <w:spacing w:line="360" w:lineRule="auto"/>
        <w:ind w:left="720"/>
        <w:rPr>
          <w:rFonts w:asciiTheme="minorBidi" w:hAnsiTheme="minorBidi"/>
          <w:lang w:bidi="ar-JO"/>
        </w:rPr>
      </w:pPr>
    </w:p>
    <w:p w14:paraId="71DF3E9E" w14:textId="4D190B14" w:rsidR="00BA23A9" w:rsidRPr="00AF78DD" w:rsidRDefault="00BA23A9" w:rsidP="00AF78DD">
      <w:pPr>
        <w:pStyle w:val="Heading1"/>
        <w:rPr>
          <w:color w:val="EE0000"/>
          <w:sz w:val="52"/>
          <w:szCs w:val="52"/>
          <w:lang w:bidi="ar-JO"/>
        </w:rPr>
      </w:pPr>
      <w:r w:rsidRPr="00AF78DD">
        <w:rPr>
          <w:color w:val="EE0000"/>
          <w:sz w:val="52"/>
          <w:szCs w:val="52"/>
          <w:lang w:bidi="ar-JO"/>
        </w:rPr>
        <w:t xml:space="preserve">Research Methodology </w:t>
      </w:r>
    </w:p>
    <w:p w14:paraId="78721542" w14:textId="77777777" w:rsidR="00BA23A9" w:rsidRPr="00AF78DD" w:rsidRDefault="00BA23A9" w:rsidP="00BA23A9">
      <w:pPr>
        <w:pStyle w:val="ListParagraph"/>
        <w:spacing w:line="360" w:lineRule="auto"/>
        <w:ind w:left="450"/>
        <w:rPr>
          <w:rFonts w:asciiTheme="minorBidi" w:hAnsiTheme="minorBidi"/>
          <w:lang w:bidi="ar-JO"/>
        </w:rPr>
      </w:pPr>
    </w:p>
    <w:p w14:paraId="08E7F111" w14:textId="14618B08" w:rsidR="00BA23A9" w:rsidRPr="00AF78DD" w:rsidRDefault="00BA23A9" w:rsidP="00AF78DD">
      <w:pPr>
        <w:pStyle w:val="Heading1"/>
        <w:numPr>
          <w:ilvl w:val="0"/>
          <w:numId w:val="8"/>
        </w:numPr>
        <w:rPr>
          <w:lang w:bidi="ar-JO"/>
        </w:rPr>
      </w:pPr>
      <w:r w:rsidRPr="00AF78DD">
        <w:rPr>
          <w:lang w:bidi="ar-JO"/>
        </w:rPr>
        <w:t>Research Design</w:t>
      </w:r>
    </w:p>
    <w:p w14:paraId="4D2965AB" w14:textId="60F530F2" w:rsidR="00BA23A9" w:rsidRPr="00AF78DD" w:rsidRDefault="00BA23A9" w:rsidP="00AF78DD">
      <w:pPr>
        <w:spacing w:line="360" w:lineRule="auto"/>
        <w:ind w:left="720"/>
        <w:rPr>
          <w:rFonts w:asciiTheme="minorBidi" w:hAnsiTheme="minorBidi"/>
          <w:lang w:bidi="ar-JO"/>
        </w:rPr>
      </w:pPr>
      <w:r w:rsidRPr="00AF78DD">
        <w:rPr>
          <w:rFonts w:asciiTheme="minorBidi" w:hAnsiTheme="minorBidi"/>
          <w:lang w:bidi="ar-JO"/>
        </w:rPr>
        <w:t>This research adopted a qualitative research design based on secondary data sources to investigate software risk management practices throughout the Software Development Life Cycle (SDLC). A qualitative approach was selected because the study focuses on understanding concepts, patterns, experiences, and strategies related to software project risks rather than collecting numerical or statistical data.</w:t>
      </w:r>
    </w:p>
    <w:p w14:paraId="481F3698" w14:textId="3E9D58B6" w:rsidR="00BA23A9" w:rsidRPr="00AF78DD" w:rsidRDefault="00BA23A9" w:rsidP="00AF78DD">
      <w:pPr>
        <w:spacing w:line="360" w:lineRule="auto"/>
        <w:ind w:left="720"/>
        <w:rPr>
          <w:rFonts w:asciiTheme="minorBidi" w:hAnsiTheme="minorBidi"/>
          <w:lang w:bidi="ar-JO"/>
        </w:rPr>
      </w:pPr>
      <w:r w:rsidRPr="00AF78DD">
        <w:rPr>
          <w:rFonts w:asciiTheme="minorBidi" w:hAnsiTheme="minorBidi"/>
          <w:lang w:bidi="ar-JO"/>
        </w:rPr>
        <w:t>The qualitative approach provides flexibility in analyzing existing literature and allows deeper understanding of the relationship between risk management practices and software project success. In addition, this method supports identifying recurring themes, common challenges, and effective mitigation strategies discussed in previous academic studies.</w:t>
      </w:r>
    </w:p>
    <w:p w14:paraId="168D2B32" w14:textId="77777777" w:rsidR="005C240D" w:rsidRPr="00AF78DD" w:rsidRDefault="005C240D" w:rsidP="008351DD">
      <w:pPr>
        <w:spacing w:line="360" w:lineRule="auto"/>
        <w:ind w:left="540"/>
        <w:rPr>
          <w:rFonts w:asciiTheme="minorBidi" w:hAnsiTheme="minorBidi"/>
          <w:lang w:bidi="ar-JO"/>
        </w:rPr>
      </w:pPr>
    </w:p>
    <w:p w14:paraId="64669882" w14:textId="136EA920" w:rsidR="005C240D" w:rsidRPr="00AF78DD" w:rsidRDefault="005C240D" w:rsidP="008351DD">
      <w:pPr>
        <w:spacing w:line="360" w:lineRule="auto"/>
        <w:ind w:left="540"/>
        <w:rPr>
          <w:rFonts w:asciiTheme="minorBidi" w:hAnsiTheme="minorBidi"/>
          <w:lang w:bidi="ar-JO"/>
        </w:rPr>
      </w:pPr>
      <w:r w:rsidRPr="00AF78DD">
        <w:rPr>
          <w:rFonts w:asciiTheme="minorBidi" w:hAnsiTheme="minorBidi"/>
          <w:noProof/>
          <w:lang w:bidi="ar-JO"/>
        </w:rPr>
        <w:lastRenderedPageBreak/>
        <w:drawing>
          <wp:inline distT="0" distB="0" distL="0" distR="0" wp14:anchorId="175AF87C" wp14:editId="1BE62EC9">
            <wp:extent cx="5000625" cy="3200400"/>
            <wp:effectExtent l="0" t="0" r="0" b="0"/>
            <wp:docPr id="16646268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EC404BE" w14:textId="77777777" w:rsidR="005C240D" w:rsidRPr="00AF78DD" w:rsidRDefault="005C240D" w:rsidP="008351DD">
      <w:pPr>
        <w:spacing w:line="360" w:lineRule="auto"/>
        <w:ind w:left="540"/>
        <w:rPr>
          <w:rFonts w:asciiTheme="minorBidi" w:hAnsiTheme="minorBidi"/>
          <w:lang w:bidi="ar-JO"/>
        </w:rPr>
      </w:pPr>
    </w:p>
    <w:p w14:paraId="08608926" w14:textId="77777777" w:rsidR="00BA23A9" w:rsidRPr="00AF78DD" w:rsidRDefault="00BA23A9" w:rsidP="005C240D">
      <w:pPr>
        <w:spacing w:line="360" w:lineRule="auto"/>
        <w:rPr>
          <w:rFonts w:asciiTheme="minorBidi" w:hAnsiTheme="minorBidi"/>
          <w:lang w:bidi="ar-JO"/>
        </w:rPr>
      </w:pPr>
    </w:p>
    <w:p w14:paraId="3A0B70F8" w14:textId="33E96897" w:rsidR="00BA23A9" w:rsidRPr="00AF78DD" w:rsidRDefault="00BA23A9" w:rsidP="00AF78DD">
      <w:pPr>
        <w:pStyle w:val="Heading1"/>
        <w:numPr>
          <w:ilvl w:val="0"/>
          <w:numId w:val="8"/>
        </w:numPr>
        <w:rPr>
          <w:lang w:bidi="ar-JO"/>
        </w:rPr>
      </w:pPr>
      <w:r w:rsidRPr="00AF78DD">
        <w:rPr>
          <w:lang w:bidi="ar-JO"/>
        </w:rPr>
        <w:t>Data Collection</w:t>
      </w:r>
    </w:p>
    <w:p w14:paraId="16658056" w14:textId="4DAF6DFD" w:rsidR="00BA23A9" w:rsidRPr="00AF78DD" w:rsidRDefault="00BA23A9" w:rsidP="00AF78DD">
      <w:pPr>
        <w:spacing w:line="360" w:lineRule="auto"/>
        <w:ind w:left="720"/>
        <w:rPr>
          <w:rFonts w:asciiTheme="minorBidi" w:hAnsiTheme="minorBidi"/>
          <w:lang w:bidi="ar-JO"/>
        </w:rPr>
      </w:pPr>
      <w:r w:rsidRPr="00AF78DD">
        <w:rPr>
          <w:rFonts w:asciiTheme="minorBidi" w:hAnsiTheme="minorBidi"/>
          <w:lang w:bidi="ar-JO"/>
        </w:rPr>
        <w:t>The study relied on secondary data collection methods using previously published academic sources. Data were collected from trusted scientific databases and academic publications, including:</w:t>
      </w:r>
    </w:p>
    <w:p w14:paraId="44E982D8" w14:textId="570AE252" w:rsidR="00BA23A9" w:rsidRPr="00AF78DD" w:rsidRDefault="00BA23A9" w:rsidP="00AF78DD">
      <w:pPr>
        <w:pStyle w:val="ListParagraph"/>
        <w:numPr>
          <w:ilvl w:val="0"/>
          <w:numId w:val="3"/>
        </w:numPr>
        <w:tabs>
          <w:tab w:val="left" w:pos="1170"/>
        </w:tabs>
        <w:spacing w:line="360" w:lineRule="auto"/>
        <w:ind w:left="1170" w:hanging="270"/>
        <w:rPr>
          <w:rFonts w:asciiTheme="minorBidi" w:hAnsiTheme="minorBidi"/>
          <w:lang w:bidi="ar-JO"/>
        </w:rPr>
      </w:pPr>
      <w:r w:rsidRPr="00AF78DD">
        <w:rPr>
          <w:rFonts w:asciiTheme="minorBidi" w:hAnsiTheme="minorBidi"/>
          <w:lang w:bidi="ar-JO"/>
        </w:rPr>
        <w:t>IEEE Xplore</w:t>
      </w:r>
    </w:p>
    <w:p w14:paraId="3691E9AD" w14:textId="1D1DBC8A" w:rsidR="00BA23A9" w:rsidRPr="00AF78DD" w:rsidRDefault="00BA23A9" w:rsidP="00AF78DD">
      <w:pPr>
        <w:pStyle w:val="ListParagraph"/>
        <w:numPr>
          <w:ilvl w:val="0"/>
          <w:numId w:val="3"/>
        </w:numPr>
        <w:tabs>
          <w:tab w:val="left" w:pos="1170"/>
        </w:tabs>
        <w:spacing w:line="360" w:lineRule="auto"/>
        <w:ind w:left="1170" w:hanging="270"/>
        <w:rPr>
          <w:rFonts w:asciiTheme="minorBidi" w:hAnsiTheme="minorBidi"/>
          <w:lang w:bidi="ar-JO"/>
        </w:rPr>
      </w:pPr>
      <w:r w:rsidRPr="00AF78DD">
        <w:rPr>
          <w:rFonts w:asciiTheme="minorBidi" w:hAnsiTheme="minorBidi"/>
          <w:lang w:bidi="ar-JO"/>
        </w:rPr>
        <w:t>ScienceDirect</w:t>
      </w:r>
    </w:p>
    <w:p w14:paraId="1879E661" w14:textId="1E89176C" w:rsidR="00BA23A9" w:rsidRPr="00AF78DD" w:rsidRDefault="00BA23A9" w:rsidP="00AF78DD">
      <w:pPr>
        <w:pStyle w:val="ListParagraph"/>
        <w:numPr>
          <w:ilvl w:val="0"/>
          <w:numId w:val="3"/>
        </w:numPr>
        <w:tabs>
          <w:tab w:val="left" w:pos="1170"/>
        </w:tabs>
        <w:spacing w:line="360" w:lineRule="auto"/>
        <w:ind w:left="1170" w:hanging="270"/>
        <w:rPr>
          <w:rFonts w:asciiTheme="minorBidi" w:hAnsiTheme="minorBidi"/>
          <w:lang w:bidi="ar-JO"/>
        </w:rPr>
      </w:pPr>
      <w:r w:rsidRPr="00AF78DD">
        <w:rPr>
          <w:rFonts w:asciiTheme="minorBidi" w:hAnsiTheme="minorBidi"/>
          <w:lang w:bidi="ar-JO"/>
        </w:rPr>
        <w:t>SpringerLink</w:t>
      </w:r>
    </w:p>
    <w:p w14:paraId="53AC76E8" w14:textId="50684FB7" w:rsidR="00BA23A9" w:rsidRPr="00AF78DD" w:rsidRDefault="00BA23A9" w:rsidP="00AF78DD">
      <w:pPr>
        <w:pStyle w:val="ListParagraph"/>
        <w:numPr>
          <w:ilvl w:val="0"/>
          <w:numId w:val="3"/>
        </w:numPr>
        <w:tabs>
          <w:tab w:val="left" w:pos="1170"/>
        </w:tabs>
        <w:spacing w:line="360" w:lineRule="auto"/>
        <w:ind w:left="1170" w:hanging="270"/>
        <w:rPr>
          <w:rFonts w:asciiTheme="minorBidi" w:hAnsiTheme="minorBidi"/>
          <w:lang w:bidi="ar-JO"/>
        </w:rPr>
      </w:pPr>
      <w:r w:rsidRPr="00AF78DD">
        <w:rPr>
          <w:rFonts w:asciiTheme="minorBidi" w:hAnsiTheme="minorBidi"/>
          <w:lang w:bidi="ar-JO"/>
        </w:rPr>
        <w:t>Peer-reviewed journals</w:t>
      </w:r>
    </w:p>
    <w:p w14:paraId="63852067" w14:textId="172450C0" w:rsidR="00BA23A9" w:rsidRPr="00AF78DD" w:rsidRDefault="00BA23A9" w:rsidP="00AF78DD">
      <w:pPr>
        <w:pStyle w:val="ListParagraph"/>
        <w:numPr>
          <w:ilvl w:val="0"/>
          <w:numId w:val="3"/>
        </w:numPr>
        <w:tabs>
          <w:tab w:val="left" w:pos="1170"/>
        </w:tabs>
        <w:spacing w:line="360" w:lineRule="auto"/>
        <w:ind w:left="1170" w:hanging="270"/>
        <w:rPr>
          <w:rFonts w:asciiTheme="minorBidi" w:hAnsiTheme="minorBidi"/>
          <w:lang w:bidi="ar-JO"/>
        </w:rPr>
      </w:pPr>
      <w:r w:rsidRPr="00AF78DD">
        <w:rPr>
          <w:rFonts w:asciiTheme="minorBidi" w:hAnsiTheme="minorBidi"/>
          <w:lang w:bidi="ar-JO"/>
        </w:rPr>
        <w:t>Conference papers</w:t>
      </w:r>
    </w:p>
    <w:p w14:paraId="51730AC5" w14:textId="0CD68036" w:rsidR="00BA23A9" w:rsidRPr="00AF78DD" w:rsidRDefault="00BA23A9" w:rsidP="00AF78DD">
      <w:pPr>
        <w:pStyle w:val="ListParagraph"/>
        <w:numPr>
          <w:ilvl w:val="0"/>
          <w:numId w:val="3"/>
        </w:numPr>
        <w:tabs>
          <w:tab w:val="left" w:pos="1170"/>
        </w:tabs>
        <w:spacing w:line="360" w:lineRule="auto"/>
        <w:ind w:left="1170" w:hanging="270"/>
        <w:rPr>
          <w:rFonts w:asciiTheme="minorBidi" w:hAnsiTheme="minorBidi"/>
          <w:lang w:bidi="ar-JO"/>
        </w:rPr>
      </w:pPr>
      <w:r w:rsidRPr="00AF78DD">
        <w:rPr>
          <w:rFonts w:asciiTheme="minorBidi" w:hAnsiTheme="minorBidi"/>
          <w:lang w:bidi="ar-JO"/>
        </w:rPr>
        <w:t>Academic publications</w:t>
      </w:r>
    </w:p>
    <w:p w14:paraId="1AD61962" w14:textId="2C73AD75" w:rsidR="00BA23A9" w:rsidRPr="00AF78DD" w:rsidRDefault="00BA23A9" w:rsidP="00AF78DD">
      <w:pPr>
        <w:spacing w:line="360" w:lineRule="auto"/>
        <w:ind w:left="720"/>
        <w:rPr>
          <w:rFonts w:asciiTheme="minorBidi" w:hAnsiTheme="minorBidi"/>
          <w:lang w:bidi="ar-JO"/>
        </w:rPr>
      </w:pPr>
      <w:r w:rsidRPr="00AF78DD">
        <w:rPr>
          <w:rFonts w:asciiTheme="minorBidi" w:hAnsiTheme="minorBidi"/>
          <w:lang w:bidi="ar-JO"/>
        </w:rPr>
        <w:t>The selected sources were chosen based on their credibility, relevance to the research topic, academic quality, and contribution to understanding software project risk management practices.</w:t>
      </w:r>
    </w:p>
    <w:p w14:paraId="007A440C" w14:textId="77777777" w:rsidR="00BA23A9" w:rsidRPr="00AF78DD" w:rsidRDefault="00BA23A9" w:rsidP="00AF78DD">
      <w:pPr>
        <w:spacing w:line="360" w:lineRule="auto"/>
        <w:ind w:left="720"/>
        <w:rPr>
          <w:rFonts w:asciiTheme="minorBidi" w:hAnsiTheme="minorBidi"/>
          <w:lang w:bidi="ar-JO"/>
        </w:rPr>
      </w:pPr>
    </w:p>
    <w:p w14:paraId="757BB60D" w14:textId="5CEBFD32" w:rsidR="00BA23A9" w:rsidRPr="00AF78DD" w:rsidRDefault="00BA23A9" w:rsidP="00AF78DD">
      <w:pPr>
        <w:spacing w:line="360" w:lineRule="auto"/>
        <w:ind w:left="720"/>
        <w:rPr>
          <w:rFonts w:asciiTheme="minorBidi" w:hAnsiTheme="minorBidi"/>
          <w:lang w:bidi="ar-JO"/>
        </w:rPr>
      </w:pPr>
      <w:r w:rsidRPr="00AF78DD">
        <w:rPr>
          <w:rFonts w:asciiTheme="minorBidi" w:hAnsiTheme="minorBidi"/>
          <w:lang w:bidi="ar-JO"/>
        </w:rPr>
        <w:t>The data collection process focuses on studies discussions:</w:t>
      </w:r>
    </w:p>
    <w:p w14:paraId="327AB92F" w14:textId="13F5BFC1" w:rsidR="00BA23A9" w:rsidRPr="00AF78DD" w:rsidRDefault="00BA23A9" w:rsidP="00AF78DD">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Risk identification techniques</w:t>
      </w:r>
    </w:p>
    <w:p w14:paraId="5EBC3ADF" w14:textId="661FB3C8" w:rsidR="00BA23A9" w:rsidRPr="00AF78DD" w:rsidRDefault="00BA23A9" w:rsidP="00AF78DD">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Risk assessment methods</w:t>
      </w:r>
    </w:p>
    <w:p w14:paraId="057AE798" w14:textId="104B8296" w:rsidR="00BA23A9" w:rsidRPr="00AF78DD" w:rsidRDefault="00BA23A9" w:rsidP="00AF78DD">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Risk mitigation strategies</w:t>
      </w:r>
    </w:p>
    <w:p w14:paraId="4EC324C7" w14:textId="471CE4F3" w:rsidR="00BA23A9" w:rsidRPr="00AF78DD" w:rsidRDefault="00BA23A9" w:rsidP="00AF78DD">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SDLC risk management practices</w:t>
      </w:r>
    </w:p>
    <w:p w14:paraId="26D80922" w14:textId="7C9FAA86" w:rsidR="007E0749" w:rsidRPr="00AF78DD" w:rsidRDefault="007E0749" w:rsidP="00AF78DD">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Agile and traditional project management approaches</w:t>
      </w:r>
    </w:p>
    <w:p w14:paraId="5B8C8CA5" w14:textId="37785E4F" w:rsidR="007E0749" w:rsidRPr="00AF78DD" w:rsidRDefault="007E0749" w:rsidP="00AF78DD">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Project success and failure factors</w:t>
      </w:r>
    </w:p>
    <w:p w14:paraId="0D8DDA5E" w14:textId="77777777" w:rsidR="007E0749" w:rsidRPr="00AF78DD" w:rsidRDefault="007E0749" w:rsidP="008351DD">
      <w:pPr>
        <w:spacing w:line="360" w:lineRule="auto"/>
        <w:ind w:left="720"/>
        <w:rPr>
          <w:rFonts w:asciiTheme="minorBidi" w:hAnsiTheme="minorBidi"/>
          <w:lang w:bidi="ar-JO"/>
        </w:rPr>
      </w:pPr>
    </w:p>
    <w:p w14:paraId="3018925D" w14:textId="05F6D88F" w:rsidR="007E0749" w:rsidRPr="00AF78DD" w:rsidRDefault="007E0749" w:rsidP="00AF78DD">
      <w:pPr>
        <w:pStyle w:val="Heading1"/>
        <w:numPr>
          <w:ilvl w:val="0"/>
          <w:numId w:val="8"/>
        </w:numPr>
        <w:rPr>
          <w:lang w:bidi="ar-JO"/>
        </w:rPr>
      </w:pPr>
      <w:r w:rsidRPr="00AF78DD">
        <w:rPr>
          <w:lang w:bidi="ar-JO"/>
        </w:rPr>
        <w:t>Data Analysis and Interpretation</w:t>
      </w:r>
    </w:p>
    <w:p w14:paraId="5B9CBC18" w14:textId="02AB8794" w:rsidR="007E0749" w:rsidRPr="00AF78DD" w:rsidRDefault="007E0749" w:rsidP="00AF78DD">
      <w:pPr>
        <w:spacing w:line="360" w:lineRule="auto"/>
        <w:ind w:left="720"/>
        <w:rPr>
          <w:rFonts w:asciiTheme="minorBidi" w:hAnsiTheme="minorBidi"/>
          <w:lang w:bidi="ar-JO"/>
        </w:rPr>
      </w:pPr>
      <w:r w:rsidRPr="00AF78DD">
        <w:rPr>
          <w:rFonts w:asciiTheme="minorBidi" w:hAnsiTheme="minorBidi"/>
          <w:lang w:bidi="ar-JO"/>
        </w:rPr>
        <w:t>The collected data were analyzed using qualitative content analysis techniques. This method allowed research to organize information from different studies into common themes and identify similarities and differences between research findings.</w:t>
      </w:r>
    </w:p>
    <w:p w14:paraId="7BC54DFC" w14:textId="58B63687" w:rsidR="007E0749" w:rsidRPr="00AF78DD" w:rsidRDefault="007E0749" w:rsidP="00AF78DD">
      <w:pPr>
        <w:spacing w:line="360" w:lineRule="auto"/>
        <w:ind w:left="720"/>
        <w:rPr>
          <w:rFonts w:asciiTheme="minorBidi" w:hAnsiTheme="minorBidi"/>
          <w:lang w:bidi="ar-JO"/>
        </w:rPr>
      </w:pPr>
      <w:r w:rsidRPr="00AF78DD">
        <w:rPr>
          <w:rFonts w:asciiTheme="minorBidi" w:hAnsiTheme="minorBidi"/>
          <w:lang w:bidi="ar-JO"/>
        </w:rPr>
        <w:t>The analysis process included the following stages:</w:t>
      </w:r>
    </w:p>
    <w:p w14:paraId="41FF2D86" w14:textId="77777777" w:rsidR="007E0749" w:rsidRPr="00AF78DD" w:rsidRDefault="007E0749" w:rsidP="007E0749">
      <w:pPr>
        <w:spacing w:line="360" w:lineRule="auto"/>
        <w:ind w:left="1080"/>
        <w:rPr>
          <w:rFonts w:asciiTheme="minorBidi" w:hAnsiTheme="minorBidi"/>
          <w:lang w:bidi="ar-JO"/>
        </w:rPr>
      </w:pPr>
    </w:p>
    <w:p w14:paraId="4FD06930" w14:textId="35E64B16" w:rsidR="007E0749" w:rsidRPr="00C9072E" w:rsidRDefault="007E0749" w:rsidP="00C9072E">
      <w:pPr>
        <w:pStyle w:val="Subtitle"/>
        <w:rPr>
          <w:color w:val="EE0000"/>
          <w:sz w:val="36"/>
          <w:szCs w:val="36"/>
          <w:lang w:bidi="ar-JO"/>
        </w:rPr>
      </w:pPr>
      <w:r w:rsidRPr="00C9072E">
        <w:rPr>
          <w:color w:val="EE0000"/>
          <w:sz w:val="36"/>
          <w:szCs w:val="36"/>
          <w:lang w:bidi="ar-JO"/>
        </w:rPr>
        <w:t>Stage 1: Data Organization</w:t>
      </w:r>
    </w:p>
    <w:p w14:paraId="20329FAF" w14:textId="7FC22E0A" w:rsidR="007E0749" w:rsidRPr="00AF78DD" w:rsidRDefault="007E0749" w:rsidP="007E0749">
      <w:pPr>
        <w:spacing w:line="360" w:lineRule="auto"/>
        <w:ind w:left="450"/>
        <w:rPr>
          <w:rFonts w:asciiTheme="minorBidi" w:hAnsiTheme="minorBidi"/>
          <w:lang w:bidi="ar-JO"/>
        </w:rPr>
      </w:pPr>
      <w:r w:rsidRPr="00AF78DD">
        <w:rPr>
          <w:rFonts w:asciiTheme="minorBidi" w:hAnsiTheme="minorBidi"/>
          <w:lang w:bidi="ar-JO"/>
        </w:rPr>
        <w:t>The collected studies were organized into major themes related to software project risk management, including:</w:t>
      </w:r>
    </w:p>
    <w:p w14:paraId="451A7C30" w14:textId="6292B028" w:rsidR="007E0749" w:rsidRPr="00AF78DD" w:rsidRDefault="007E0749" w:rsidP="007E0749">
      <w:pPr>
        <w:pStyle w:val="ListParagraph"/>
        <w:numPr>
          <w:ilvl w:val="0"/>
          <w:numId w:val="4"/>
        </w:numPr>
        <w:spacing w:line="360" w:lineRule="auto"/>
        <w:rPr>
          <w:rFonts w:asciiTheme="minorBidi" w:hAnsiTheme="minorBidi"/>
          <w:lang w:bidi="ar-JO"/>
        </w:rPr>
      </w:pPr>
      <w:r w:rsidRPr="00AF78DD">
        <w:rPr>
          <w:rFonts w:asciiTheme="minorBidi" w:hAnsiTheme="minorBidi"/>
          <w:lang w:bidi="ar-JO"/>
        </w:rPr>
        <w:t>Types of software project risks.</w:t>
      </w:r>
    </w:p>
    <w:p w14:paraId="3E2575ED" w14:textId="1234A98D" w:rsidR="007E0749" w:rsidRPr="00AF78DD" w:rsidRDefault="007E0749" w:rsidP="007E0749">
      <w:pPr>
        <w:pStyle w:val="ListParagraph"/>
        <w:numPr>
          <w:ilvl w:val="0"/>
          <w:numId w:val="4"/>
        </w:numPr>
        <w:spacing w:line="360" w:lineRule="auto"/>
        <w:rPr>
          <w:rFonts w:asciiTheme="minorBidi" w:hAnsiTheme="minorBidi"/>
          <w:lang w:bidi="ar-JO"/>
        </w:rPr>
      </w:pPr>
      <w:r w:rsidRPr="00AF78DD">
        <w:rPr>
          <w:rFonts w:asciiTheme="minorBidi" w:hAnsiTheme="minorBidi"/>
          <w:lang w:bidi="ar-JO"/>
        </w:rPr>
        <w:t>Risk identification processes.</w:t>
      </w:r>
    </w:p>
    <w:p w14:paraId="42AAAFCC" w14:textId="11BD71B2" w:rsidR="007E0749" w:rsidRPr="00AF78DD" w:rsidRDefault="007E0749" w:rsidP="007E0749">
      <w:pPr>
        <w:pStyle w:val="ListParagraph"/>
        <w:numPr>
          <w:ilvl w:val="0"/>
          <w:numId w:val="4"/>
        </w:numPr>
        <w:spacing w:line="360" w:lineRule="auto"/>
        <w:rPr>
          <w:rFonts w:asciiTheme="minorBidi" w:hAnsiTheme="minorBidi"/>
          <w:lang w:bidi="ar-JO"/>
        </w:rPr>
      </w:pPr>
      <w:r w:rsidRPr="00AF78DD">
        <w:rPr>
          <w:rFonts w:asciiTheme="minorBidi" w:hAnsiTheme="minorBidi"/>
          <w:lang w:bidi="ar-JO"/>
        </w:rPr>
        <w:t>Risk assessment techniques.</w:t>
      </w:r>
    </w:p>
    <w:p w14:paraId="6A6BC881" w14:textId="55E43F7E" w:rsidR="007E0749" w:rsidRPr="00AF78DD" w:rsidRDefault="007E0749" w:rsidP="007E0749">
      <w:pPr>
        <w:pStyle w:val="ListParagraph"/>
        <w:numPr>
          <w:ilvl w:val="0"/>
          <w:numId w:val="4"/>
        </w:numPr>
        <w:spacing w:line="360" w:lineRule="auto"/>
        <w:rPr>
          <w:rFonts w:asciiTheme="minorBidi" w:hAnsiTheme="minorBidi"/>
          <w:lang w:bidi="ar-JO"/>
        </w:rPr>
      </w:pPr>
      <w:r w:rsidRPr="00AF78DD">
        <w:rPr>
          <w:rFonts w:asciiTheme="minorBidi" w:hAnsiTheme="minorBidi"/>
          <w:lang w:bidi="ar-JO"/>
        </w:rPr>
        <w:t>Risk mitigation approaches.</w:t>
      </w:r>
    </w:p>
    <w:p w14:paraId="209E4DC4" w14:textId="4C455202" w:rsidR="007E0749" w:rsidRPr="00AF78DD" w:rsidRDefault="007E0749" w:rsidP="007E0749">
      <w:pPr>
        <w:pStyle w:val="ListParagraph"/>
        <w:numPr>
          <w:ilvl w:val="0"/>
          <w:numId w:val="4"/>
        </w:numPr>
        <w:spacing w:line="360" w:lineRule="auto"/>
        <w:rPr>
          <w:rFonts w:asciiTheme="minorBidi" w:hAnsiTheme="minorBidi"/>
          <w:lang w:bidi="ar-JO"/>
        </w:rPr>
      </w:pPr>
      <w:r w:rsidRPr="00AF78DD">
        <w:rPr>
          <w:rFonts w:asciiTheme="minorBidi" w:hAnsiTheme="minorBidi"/>
          <w:lang w:bidi="ar-JO"/>
        </w:rPr>
        <w:t>Risk management across SDLC phases</w:t>
      </w:r>
    </w:p>
    <w:p w14:paraId="323DC881" w14:textId="77777777" w:rsidR="0031002D" w:rsidRPr="00AF78DD" w:rsidRDefault="0031002D" w:rsidP="007E0749">
      <w:pPr>
        <w:spacing w:line="360" w:lineRule="auto"/>
        <w:rPr>
          <w:rFonts w:asciiTheme="minorBidi" w:hAnsiTheme="minorBidi"/>
          <w:lang w:bidi="ar-JO"/>
        </w:rPr>
      </w:pPr>
    </w:p>
    <w:p w14:paraId="569E1AF8" w14:textId="051644CD" w:rsidR="007E0749" w:rsidRPr="00C9072E" w:rsidRDefault="007E0749" w:rsidP="00C9072E">
      <w:pPr>
        <w:pStyle w:val="Subtitle"/>
        <w:rPr>
          <w:color w:val="EE0000"/>
          <w:sz w:val="36"/>
          <w:szCs w:val="36"/>
          <w:lang w:bidi="ar-JO"/>
        </w:rPr>
      </w:pPr>
      <w:r w:rsidRPr="00C9072E">
        <w:rPr>
          <w:color w:val="EE0000"/>
          <w:sz w:val="36"/>
          <w:szCs w:val="36"/>
          <w:lang w:bidi="ar-JO"/>
        </w:rPr>
        <w:lastRenderedPageBreak/>
        <w:t>Stage 2: Data Comparison</w:t>
      </w:r>
    </w:p>
    <w:p w14:paraId="14FBD0CD" w14:textId="272A0D89" w:rsidR="007E0749" w:rsidRPr="00AF78DD" w:rsidRDefault="007E0749" w:rsidP="007E0749">
      <w:pPr>
        <w:spacing w:line="360" w:lineRule="auto"/>
        <w:ind w:left="450"/>
        <w:rPr>
          <w:rFonts w:asciiTheme="minorBidi" w:hAnsiTheme="minorBidi"/>
          <w:lang w:bidi="ar-JO"/>
        </w:rPr>
      </w:pPr>
      <w:r w:rsidRPr="00AF78DD">
        <w:rPr>
          <w:rFonts w:asciiTheme="minorBidi" w:hAnsiTheme="minorBidi"/>
          <w:lang w:bidi="ar-JO"/>
        </w:rPr>
        <w:t>Different studies were compared to identify similarities and differences in software risk management approaches, findings, and recommendations.</w:t>
      </w:r>
    </w:p>
    <w:p w14:paraId="2F6B56AF" w14:textId="70FBBBC5" w:rsidR="007E0749" w:rsidRPr="00C9072E" w:rsidRDefault="007E0749" w:rsidP="00C9072E">
      <w:pPr>
        <w:pStyle w:val="Subtitle"/>
        <w:rPr>
          <w:color w:val="EE0000"/>
          <w:sz w:val="36"/>
          <w:szCs w:val="36"/>
          <w:lang w:bidi="ar-JO"/>
        </w:rPr>
      </w:pPr>
      <w:r w:rsidRPr="00C9072E">
        <w:rPr>
          <w:color w:val="EE0000"/>
          <w:sz w:val="36"/>
          <w:szCs w:val="36"/>
          <w:lang w:bidi="ar-JO"/>
        </w:rPr>
        <w:t>Stage 3: Theme Identification</w:t>
      </w:r>
    </w:p>
    <w:p w14:paraId="58948ED7" w14:textId="0492254E" w:rsidR="007E0749" w:rsidRPr="00AF78DD" w:rsidRDefault="007E0749" w:rsidP="007E0749">
      <w:pPr>
        <w:spacing w:line="360" w:lineRule="auto"/>
        <w:ind w:left="450"/>
        <w:rPr>
          <w:rFonts w:asciiTheme="minorBidi" w:hAnsiTheme="minorBidi"/>
          <w:lang w:bidi="ar-JO"/>
        </w:rPr>
      </w:pPr>
      <w:r w:rsidRPr="00AF78DD">
        <w:rPr>
          <w:rFonts w:asciiTheme="minorBidi" w:hAnsiTheme="minorBidi"/>
          <w:lang w:bidi="ar-JO"/>
        </w:rPr>
        <w:t>Several recurring themes were identified from the reviewed literature, including:</w:t>
      </w:r>
    </w:p>
    <w:p w14:paraId="5A87050A" w14:textId="4F3EB1B2" w:rsidR="007E0749" w:rsidRPr="00AF78DD" w:rsidRDefault="007E0749" w:rsidP="008351DD">
      <w:pPr>
        <w:pStyle w:val="ListParagraph"/>
        <w:numPr>
          <w:ilvl w:val="0"/>
          <w:numId w:val="3"/>
        </w:numPr>
        <w:spacing w:line="360" w:lineRule="auto"/>
        <w:ind w:left="990" w:hanging="270"/>
        <w:rPr>
          <w:rFonts w:asciiTheme="minorBidi" w:hAnsiTheme="minorBidi"/>
          <w:lang w:bidi="ar-JO"/>
        </w:rPr>
      </w:pPr>
      <w:r w:rsidRPr="00AF78DD">
        <w:rPr>
          <w:rFonts w:asciiTheme="minorBidi" w:hAnsiTheme="minorBidi"/>
          <w:lang w:bidi="ar-JO"/>
        </w:rPr>
        <w:t>Communication and stakeholder management problems</w:t>
      </w:r>
    </w:p>
    <w:p w14:paraId="55DBFFEA" w14:textId="7B2F1877" w:rsidR="007E0749" w:rsidRPr="00AF78DD" w:rsidRDefault="007E0749" w:rsidP="008351DD">
      <w:pPr>
        <w:pStyle w:val="ListParagraph"/>
        <w:numPr>
          <w:ilvl w:val="0"/>
          <w:numId w:val="3"/>
        </w:numPr>
        <w:spacing w:line="360" w:lineRule="auto"/>
        <w:ind w:left="990" w:hanging="270"/>
        <w:rPr>
          <w:rFonts w:asciiTheme="minorBidi" w:hAnsiTheme="minorBidi"/>
          <w:lang w:bidi="ar-JO"/>
        </w:rPr>
      </w:pPr>
      <w:r w:rsidRPr="00AF78DD">
        <w:rPr>
          <w:rFonts w:asciiTheme="minorBidi" w:hAnsiTheme="minorBidi"/>
          <w:lang w:bidi="ar-JO"/>
        </w:rPr>
        <w:t>Scope and requirement changes</w:t>
      </w:r>
    </w:p>
    <w:p w14:paraId="53B28C4F" w14:textId="39E11A3B" w:rsidR="007E0749" w:rsidRPr="00AF78DD" w:rsidRDefault="007E0749" w:rsidP="008351DD">
      <w:pPr>
        <w:pStyle w:val="ListParagraph"/>
        <w:numPr>
          <w:ilvl w:val="0"/>
          <w:numId w:val="3"/>
        </w:numPr>
        <w:spacing w:line="360" w:lineRule="auto"/>
        <w:ind w:left="990" w:hanging="270"/>
        <w:rPr>
          <w:rFonts w:asciiTheme="minorBidi" w:hAnsiTheme="minorBidi"/>
          <w:lang w:bidi="ar-JO"/>
        </w:rPr>
      </w:pPr>
      <w:r w:rsidRPr="00AF78DD">
        <w:rPr>
          <w:rFonts w:asciiTheme="minorBidi" w:hAnsiTheme="minorBidi"/>
          <w:lang w:bidi="ar-JO"/>
        </w:rPr>
        <w:t>Poor planning and resource allocation</w:t>
      </w:r>
    </w:p>
    <w:p w14:paraId="210625B9" w14:textId="525BFD82" w:rsidR="007E0749" w:rsidRPr="00AF78DD" w:rsidRDefault="007E0749" w:rsidP="008351DD">
      <w:pPr>
        <w:pStyle w:val="ListParagraph"/>
        <w:numPr>
          <w:ilvl w:val="0"/>
          <w:numId w:val="3"/>
        </w:numPr>
        <w:spacing w:line="360" w:lineRule="auto"/>
        <w:ind w:left="990" w:hanging="270"/>
        <w:rPr>
          <w:rFonts w:asciiTheme="minorBidi" w:hAnsiTheme="minorBidi"/>
          <w:lang w:bidi="ar-JO"/>
        </w:rPr>
      </w:pPr>
      <w:r w:rsidRPr="00AF78DD">
        <w:rPr>
          <w:rFonts w:asciiTheme="minorBidi" w:hAnsiTheme="minorBidi"/>
          <w:lang w:bidi="ar-JO"/>
        </w:rPr>
        <w:t>Technical and system-related risks</w:t>
      </w:r>
    </w:p>
    <w:p w14:paraId="63E89750" w14:textId="6FAA466B" w:rsidR="007E0749" w:rsidRPr="00AF78DD" w:rsidRDefault="007E0749" w:rsidP="008351DD">
      <w:pPr>
        <w:pStyle w:val="ListParagraph"/>
        <w:numPr>
          <w:ilvl w:val="0"/>
          <w:numId w:val="3"/>
        </w:numPr>
        <w:spacing w:line="360" w:lineRule="auto"/>
        <w:ind w:left="990" w:hanging="270"/>
        <w:rPr>
          <w:rFonts w:asciiTheme="minorBidi" w:hAnsiTheme="minorBidi"/>
          <w:lang w:bidi="ar-JO"/>
        </w:rPr>
      </w:pPr>
      <w:r w:rsidRPr="00AF78DD">
        <w:rPr>
          <w:rFonts w:asciiTheme="minorBidi" w:hAnsiTheme="minorBidi"/>
          <w:lang w:bidi="ar-JO"/>
        </w:rPr>
        <w:t>Human and organizational risks</w:t>
      </w:r>
    </w:p>
    <w:p w14:paraId="76D5D256" w14:textId="77777777" w:rsidR="007E0749" w:rsidRPr="00AF78DD" w:rsidRDefault="007E0749" w:rsidP="007E0749">
      <w:pPr>
        <w:spacing w:line="360" w:lineRule="auto"/>
        <w:ind w:left="450"/>
        <w:rPr>
          <w:rFonts w:asciiTheme="minorBidi" w:hAnsiTheme="minorBidi"/>
          <w:lang w:bidi="ar-JO"/>
        </w:rPr>
      </w:pPr>
    </w:p>
    <w:p w14:paraId="226B9290" w14:textId="1F8DBCD9" w:rsidR="007E0749" w:rsidRPr="00C9072E" w:rsidRDefault="007E0749" w:rsidP="00C9072E">
      <w:pPr>
        <w:pStyle w:val="Subtitle"/>
        <w:rPr>
          <w:color w:val="EE0000"/>
          <w:sz w:val="36"/>
          <w:szCs w:val="36"/>
          <w:lang w:bidi="ar-JO"/>
        </w:rPr>
      </w:pPr>
      <w:r w:rsidRPr="00C9072E">
        <w:rPr>
          <w:color w:val="EE0000"/>
          <w:sz w:val="36"/>
          <w:szCs w:val="36"/>
          <w:lang w:bidi="ar-JO"/>
        </w:rPr>
        <w:t>Stage 4: Interpretation of Findings</w:t>
      </w:r>
    </w:p>
    <w:p w14:paraId="60210E67" w14:textId="34A5E5F9" w:rsidR="007E0749" w:rsidRPr="00AF78DD" w:rsidRDefault="007E0749" w:rsidP="007E0749">
      <w:pPr>
        <w:spacing w:line="360" w:lineRule="auto"/>
        <w:ind w:left="450"/>
        <w:rPr>
          <w:rFonts w:asciiTheme="minorBidi" w:hAnsiTheme="minorBidi"/>
          <w:lang w:bidi="ar-JO"/>
        </w:rPr>
      </w:pPr>
      <w:r w:rsidRPr="00AF78DD">
        <w:rPr>
          <w:rFonts w:asciiTheme="minorBidi" w:hAnsiTheme="minorBidi"/>
          <w:lang w:bidi="ar-JO"/>
        </w:rPr>
        <w:t>The identified themes were interpreted to evaluate their impact on software project performance and understand how risk management practices contribute to improving project success.</w:t>
      </w:r>
    </w:p>
    <w:p w14:paraId="48CE29C2" w14:textId="77777777" w:rsidR="007E0749" w:rsidRPr="00AF78DD" w:rsidRDefault="007E0749" w:rsidP="007E0749">
      <w:pPr>
        <w:spacing w:line="360" w:lineRule="auto"/>
        <w:ind w:left="450"/>
        <w:rPr>
          <w:rFonts w:asciiTheme="minorBidi" w:hAnsiTheme="minorBidi"/>
          <w:lang w:bidi="ar-JO"/>
        </w:rPr>
      </w:pPr>
    </w:p>
    <w:p w14:paraId="299869EA" w14:textId="552AD4CC" w:rsidR="007E0749" w:rsidRPr="00AF78DD" w:rsidRDefault="00704457" w:rsidP="00C9072E">
      <w:pPr>
        <w:pStyle w:val="Heading1"/>
        <w:numPr>
          <w:ilvl w:val="0"/>
          <w:numId w:val="8"/>
        </w:numPr>
        <w:rPr>
          <w:lang w:bidi="ar-JO"/>
        </w:rPr>
      </w:pPr>
      <w:r w:rsidRPr="00AF78DD">
        <w:rPr>
          <w:lang w:bidi="ar-JO"/>
        </w:rPr>
        <w:t>Reliabitlity and Validity of Sources</w:t>
      </w:r>
    </w:p>
    <w:p w14:paraId="53D6345B" w14:textId="052BC82F"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To ensure the reliability and validity of the study, the research relied on peer-reviewed academic sources and reputable scientific databases. Most selected studies were published within the last ten years to ensure the use of recent and up-to-date research findings.</w:t>
      </w:r>
    </w:p>
    <w:p w14:paraId="59F0E9F5" w14:textId="7B9A4C45"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The study also applied source triangulation by comparing information from multiple academic references. This process helped reduce bias and increase the accuracy and consistency of the research findings.</w:t>
      </w:r>
    </w:p>
    <w:p w14:paraId="4454758A" w14:textId="77777777" w:rsidR="0031002D" w:rsidRPr="00AF78DD" w:rsidRDefault="0031002D" w:rsidP="00C9072E">
      <w:pPr>
        <w:spacing w:line="360" w:lineRule="auto"/>
        <w:rPr>
          <w:rFonts w:asciiTheme="minorBidi" w:hAnsiTheme="minorBidi"/>
          <w:lang w:bidi="ar-JO"/>
        </w:rPr>
      </w:pPr>
    </w:p>
    <w:p w14:paraId="6662E82D" w14:textId="11358558" w:rsidR="00704457" w:rsidRPr="00AF78DD" w:rsidRDefault="00704457" w:rsidP="00C9072E">
      <w:pPr>
        <w:pStyle w:val="Heading1"/>
        <w:numPr>
          <w:ilvl w:val="0"/>
          <w:numId w:val="8"/>
        </w:numPr>
        <w:rPr>
          <w:lang w:bidi="ar-JO"/>
        </w:rPr>
      </w:pPr>
      <w:r w:rsidRPr="00AF78DD">
        <w:rPr>
          <w:lang w:bidi="ar-JO"/>
        </w:rPr>
        <w:lastRenderedPageBreak/>
        <w:t>Contribution of Data to Research Questions</w:t>
      </w:r>
    </w:p>
    <w:p w14:paraId="33F480E0" w14:textId="1DE6DF24"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The collected data contributed significantly to answering the research questions by providing evidence from previous studies related to software project risks and risk management practices.</w:t>
      </w:r>
    </w:p>
    <w:p w14:paraId="376E7146" w14:textId="7B2AFFE6"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The literature helped identify:</w:t>
      </w:r>
    </w:p>
    <w:p w14:paraId="0F99E617" w14:textId="1925EE76" w:rsidR="00704457" w:rsidRPr="00AF78DD" w:rsidRDefault="00704457" w:rsidP="00C9072E">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Common software project risks during different SDLC phases</w:t>
      </w:r>
    </w:p>
    <w:p w14:paraId="37BF78FE" w14:textId="15C4F56D" w:rsidR="00704457" w:rsidRPr="00AF78DD" w:rsidRDefault="00704457" w:rsidP="00C9072E">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Effective techniques for risk identification and mitigation</w:t>
      </w:r>
    </w:p>
    <w:p w14:paraId="5ED1B157" w14:textId="4DA88A2E" w:rsidR="00704457" w:rsidRPr="00AF78DD" w:rsidRDefault="00704457" w:rsidP="00C9072E">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The relationship between risk management and project success</w:t>
      </w:r>
    </w:p>
    <w:p w14:paraId="47455B28" w14:textId="3BC7AD17" w:rsidR="00704457" w:rsidRPr="00AF78DD" w:rsidRDefault="00704457" w:rsidP="00C9072E">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Common causes of software project failure</w:t>
      </w:r>
    </w:p>
    <w:p w14:paraId="3651DDBB" w14:textId="71AF11AE" w:rsidR="00704457" w:rsidRPr="00AF78DD" w:rsidRDefault="00704457" w:rsidP="00C9072E">
      <w:pPr>
        <w:pStyle w:val="ListParagraph"/>
        <w:numPr>
          <w:ilvl w:val="0"/>
          <w:numId w:val="3"/>
        </w:numPr>
        <w:spacing w:line="360" w:lineRule="auto"/>
        <w:ind w:left="1080" w:hanging="270"/>
        <w:rPr>
          <w:rFonts w:asciiTheme="minorBidi" w:hAnsiTheme="minorBidi"/>
          <w:lang w:bidi="ar-JO"/>
        </w:rPr>
      </w:pPr>
      <w:r w:rsidRPr="00AF78DD">
        <w:rPr>
          <w:rFonts w:asciiTheme="minorBidi" w:hAnsiTheme="minorBidi"/>
          <w:lang w:bidi="ar-JO"/>
        </w:rPr>
        <w:t>Best practices for continuous risk monitoring and control</w:t>
      </w:r>
    </w:p>
    <w:p w14:paraId="637C487D" w14:textId="77777777" w:rsidR="00704457" w:rsidRPr="00AF78DD" w:rsidRDefault="00704457" w:rsidP="00C9072E">
      <w:pPr>
        <w:spacing w:line="360" w:lineRule="auto"/>
        <w:ind w:left="720"/>
        <w:rPr>
          <w:rFonts w:asciiTheme="minorBidi" w:hAnsiTheme="minorBidi"/>
          <w:lang w:bidi="ar-JO"/>
        </w:rPr>
      </w:pPr>
    </w:p>
    <w:p w14:paraId="71035488" w14:textId="15D7760C"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The collected evidence supported a comprehensive understanding of how systematic risk management improves software project outcomes.</w:t>
      </w:r>
    </w:p>
    <w:p w14:paraId="5265F044" w14:textId="77777777" w:rsidR="00704457" w:rsidRPr="00AF78DD" w:rsidRDefault="00704457" w:rsidP="00704457">
      <w:pPr>
        <w:spacing w:line="360" w:lineRule="auto"/>
        <w:ind w:left="1080"/>
        <w:rPr>
          <w:rFonts w:asciiTheme="minorBidi" w:hAnsiTheme="minorBidi"/>
          <w:lang w:bidi="ar-JO"/>
        </w:rPr>
      </w:pPr>
    </w:p>
    <w:p w14:paraId="6596F13D" w14:textId="28892432" w:rsidR="00704457" w:rsidRPr="00C9072E" w:rsidRDefault="00704457" w:rsidP="00C9072E">
      <w:pPr>
        <w:pStyle w:val="Heading1"/>
        <w:rPr>
          <w:color w:val="EE0000"/>
          <w:sz w:val="52"/>
          <w:szCs w:val="52"/>
          <w:lang w:bidi="ar-JO"/>
        </w:rPr>
      </w:pPr>
      <w:r w:rsidRPr="00C9072E">
        <w:rPr>
          <w:color w:val="EE0000"/>
          <w:sz w:val="52"/>
          <w:szCs w:val="52"/>
          <w:lang w:bidi="ar-JO"/>
        </w:rPr>
        <w:t>Results and Findings</w:t>
      </w:r>
    </w:p>
    <w:p w14:paraId="73C35045" w14:textId="332FA1DF" w:rsidR="00704457" w:rsidRPr="00AF78DD" w:rsidRDefault="00704457" w:rsidP="00C9072E">
      <w:pPr>
        <w:pStyle w:val="Heading1"/>
        <w:numPr>
          <w:ilvl w:val="0"/>
          <w:numId w:val="8"/>
        </w:numPr>
        <w:rPr>
          <w:lang w:bidi="ar-JO"/>
        </w:rPr>
      </w:pPr>
      <w:r w:rsidRPr="00AF78DD">
        <w:rPr>
          <w:lang w:bidi="ar-JO"/>
        </w:rPr>
        <w:t>Results Related to Research Question 1</w:t>
      </w:r>
    </w:p>
    <w:p w14:paraId="206EEFC0" w14:textId="43923B04"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RQ1: What effect does risk management have on software project success?</w:t>
      </w:r>
    </w:p>
    <w:p w14:paraId="10F46142" w14:textId="77777777"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The reviewed studies consistently showed that effective risk management practices positively influence software project success. Organizations that apply structured risk management approaches are more capable of controlling project costs, maintaining project schedules, improving software quality, and reducing project failure rates.</w:t>
      </w:r>
    </w:p>
    <w:p w14:paraId="0A43D6EE" w14:textId="77777777"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 xml:space="preserve">Boehm (1991) emphasized that early risk identification allows project teams to take preventive actions before risks become major problems. Similarly, Masso et </w:t>
      </w:r>
      <w:r w:rsidRPr="00AF78DD">
        <w:rPr>
          <w:rFonts w:asciiTheme="minorBidi" w:hAnsiTheme="minorBidi"/>
          <w:lang w:bidi="ar-JO"/>
        </w:rPr>
        <w:lastRenderedPageBreak/>
        <w:t>al. (2020) found that continuous risk monitoring throughout the SDLC improves project stability and supports better decision-making.</w:t>
      </w:r>
    </w:p>
    <w:p w14:paraId="15DA8944" w14:textId="772E0A64" w:rsidR="008351DD"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The findings also revealed that risk management improves communication between stakeholders and increases the ability of software teams to respond quickly to project uncertainties.</w:t>
      </w:r>
    </w:p>
    <w:p w14:paraId="2C94C351" w14:textId="0B852DB2" w:rsidR="00704457"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Main Findings for RQ1:</w:t>
      </w:r>
    </w:p>
    <w:p w14:paraId="4463297B" w14:textId="7994A9EB" w:rsidR="00704457" w:rsidRPr="00AF78DD" w:rsidRDefault="00704457" w:rsidP="00C9072E">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Effective risk management reduces project failure probability.</w:t>
      </w:r>
    </w:p>
    <w:p w14:paraId="72A1B5E3" w14:textId="363D490F" w:rsidR="00704457" w:rsidRPr="00AF78DD" w:rsidRDefault="00704457" w:rsidP="00C9072E">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Continuous monitoring improves project control</w:t>
      </w:r>
    </w:p>
    <w:p w14:paraId="0F8DB413" w14:textId="36F05ADB" w:rsidR="00704457" w:rsidRPr="00AF78DD" w:rsidRDefault="00704457" w:rsidP="00C9072E">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Early risk identification supports better planning</w:t>
      </w:r>
    </w:p>
    <w:p w14:paraId="12540C03" w14:textId="67ACC328" w:rsidR="00704457" w:rsidRPr="00AF78DD" w:rsidRDefault="00704457" w:rsidP="00C9072E">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Communication improves through structured risk management practices</w:t>
      </w:r>
    </w:p>
    <w:p w14:paraId="00D56A01" w14:textId="761B7EFB" w:rsidR="00704457" w:rsidRPr="00AF78DD" w:rsidRDefault="00704457" w:rsidP="00C9072E">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Software quality increases when risks are managed proactively</w:t>
      </w:r>
    </w:p>
    <w:p w14:paraId="6B4BF807" w14:textId="77777777" w:rsidR="00704457" w:rsidRPr="00AF78DD" w:rsidRDefault="00704457" w:rsidP="00704457">
      <w:pPr>
        <w:spacing w:line="360" w:lineRule="auto"/>
        <w:rPr>
          <w:rFonts w:asciiTheme="minorBidi" w:hAnsiTheme="minorBidi"/>
          <w:lang w:bidi="ar-JO"/>
        </w:rPr>
      </w:pPr>
    </w:p>
    <w:p w14:paraId="54FD70EA" w14:textId="0CF77DF5" w:rsidR="00704457" w:rsidRPr="00AF78DD" w:rsidRDefault="00704457" w:rsidP="00C9072E">
      <w:pPr>
        <w:pStyle w:val="Heading1"/>
        <w:numPr>
          <w:ilvl w:val="0"/>
          <w:numId w:val="8"/>
        </w:numPr>
        <w:rPr>
          <w:lang w:bidi="ar-JO"/>
        </w:rPr>
      </w:pPr>
      <w:r w:rsidRPr="00AF78DD">
        <w:rPr>
          <w:lang w:bidi="ar-JO"/>
        </w:rPr>
        <w:t>Results Related to Research Question 2</w:t>
      </w:r>
    </w:p>
    <w:p w14:paraId="678A6828" w14:textId="2D47EA3C"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RQ2: Which risks are most prevalent during different phases of software development projects?</w:t>
      </w:r>
    </w:p>
    <w:p w14:paraId="3D4C2870" w14:textId="370ACC05"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The reviewed literature identified several common risks that frequently occur during software development projects.</w:t>
      </w:r>
    </w:p>
    <w:p w14:paraId="5BCDC8E6" w14:textId="450C3828"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During project initiation and planning phases, the most common risks include:</w:t>
      </w:r>
    </w:p>
    <w:p w14:paraId="393A30CA" w14:textId="0807D234"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Poor requirement analysis</w:t>
      </w:r>
    </w:p>
    <w:p w14:paraId="7FDAFF3A" w14:textId="740679B6"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Unrealistic project schedules</w:t>
      </w:r>
    </w:p>
    <w:p w14:paraId="0962B3B4" w14:textId="0BA73114"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Weak project planning</w:t>
      </w:r>
    </w:p>
    <w:p w14:paraId="76802F9D" w14:textId="739C23C9"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Lack of stakeholder involvement</w:t>
      </w:r>
    </w:p>
    <w:p w14:paraId="3C912B13" w14:textId="31661165"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During development and implementation phases, technical risks become more significant, including:</w:t>
      </w:r>
    </w:p>
    <w:p w14:paraId="5A690ECE" w14:textId="09CF0235"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Software defects</w:t>
      </w:r>
    </w:p>
    <w:p w14:paraId="32AFBBE8" w14:textId="0872615D"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Integration problems</w:t>
      </w:r>
    </w:p>
    <w:p w14:paraId="12BCD212" w14:textId="6E4F5A19"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lastRenderedPageBreak/>
        <w:t>Technology limitations</w:t>
      </w:r>
    </w:p>
    <w:p w14:paraId="563E43BF" w14:textId="41368D23"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Security vulnerabilities</w:t>
      </w:r>
    </w:p>
    <w:p w14:paraId="50F95B8F" w14:textId="08ABFACF"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During testing and delivery phases, common risks include:</w:t>
      </w:r>
    </w:p>
    <w:p w14:paraId="193D0334" w14:textId="038A860F"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Quality assurance failures</w:t>
      </w:r>
    </w:p>
    <w:p w14:paraId="7998A27F" w14:textId="22A6D3F7"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Delayed testing activities</w:t>
      </w:r>
    </w:p>
    <w:p w14:paraId="300FB09E" w14:textId="71DD9903"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Deployment problems</w:t>
      </w:r>
    </w:p>
    <w:p w14:paraId="6735B87E" w14:textId="5F710550"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User acceptance issues</w:t>
      </w:r>
    </w:p>
    <w:p w14:paraId="2F11770F" w14:textId="295FCF1F"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In addition, communication risks and requirement changes were identified as recurring risks across all SDLC phases.</w:t>
      </w:r>
    </w:p>
    <w:p w14:paraId="3FBA4B54" w14:textId="4623326C"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Main Findings for RQ2:</w:t>
      </w:r>
    </w:p>
    <w:p w14:paraId="1592FD5D" w14:textId="6D645244"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Scope creep is one of the most frequent project risks</w:t>
      </w:r>
    </w:p>
    <w:p w14:paraId="3D771B47" w14:textId="6630080F"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Communication failures affect all project phases</w:t>
      </w:r>
    </w:p>
    <w:p w14:paraId="7C16AB55" w14:textId="2856D391"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Technical risks increase during implementation</w:t>
      </w:r>
    </w:p>
    <w:p w14:paraId="462BAF8E" w14:textId="164BD9AB"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Human and organizational risks influence project performance significantly</w:t>
      </w:r>
    </w:p>
    <w:p w14:paraId="625EE313" w14:textId="66ED7F71" w:rsidR="00704457" w:rsidRPr="00AF78DD" w:rsidRDefault="00704457" w:rsidP="00704457">
      <w:pPr>
        <w:pStyle w:val="ListParagraph"/>
        <w:numPr>
          <w:ilvl w:val="0"/>
          <w:numId w:val="3"/>
        </w:numPr>
        <w:spacing w:line="360" w:lineRule="auto"/>
        <w:ind w:left="1350" w:hanging="270"/>
        <w:rPr>
          <w:rFonts w:asciiTheme="minorBidi" w:hAnsiTheme="minorBidi"/>
          <w:lang w:bidi="ar-JO"/>
        </w:rPr>
      </w:pPr>
      <w:r w:rsidRPr="00AF78DD">
        <w:rPr>
          <w:rFonts w:asciiTheme="minorBidi" w:hAnsiTheme="minorBidi"/>
          <w:lang w:bidi="ar-JO"/>
        </w:rPr>
        <w:t>Requirement changes contribute to project delays and increased costs</w:t>
      </w:r>
    </w:p>
    <w:p w14:paraId="71F5AB4D" w14:textId="77777777" w:rsidR="00704457" w:rsidRPr="00AF78DD" w:rsidRDefault="00704457" w:rsidP="00704457">
      <w:pPr>
        <w:spacing w:line="360" w:lineRule="auto"/>
        <w:rPr>
          <w:rFonts w:asciiTheme="minorBidi" w:hAnsiTheme="minorBidi"/>
          <w:lang w:bidi="ar-JO"/>
        </w:rPr>
      </w:pPr>
    </w:p>
    <w:p w14:paraId="4FF44B45" w14:textId="6C1F4AEE" w:rsidR="00704457" w:rsidRPr="00AF78DD" w:rsidRDefault="00704457" w:rsidP="00C9072E">
      <w:pPr>
        <w:pStyle w:val="Heading1"/>
        <w:numPr>
          <w:ilvl w:val="0"/>
          <w:numId w:val="8"/>
        </w:numPr>
        <w:rPr>
          <w:lang w:bidi="ar-JO"/>
        </w:rPr>
      </w:pPr>
      <w:r w:rsidRPr="00AF78DD">
        <w:rPr>
          <w:lang w:bidi="ar-JO"/>
        </w:rPr>
        <w:t>Results Related to Research Question 3</w:t>
      </w:r>
    </w:p>
    <w:p w14:paraId="536A779D" w14:textId="7D8B0572"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RQ3: What strategies and techniques are most effective for reducing software project risks?</w:t>
      </w:r>
    </w:p>
    <w:p w14:paraId="7B80D6C5" w14:textId="77777777"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The reviewed studies identified several effective techniques for reducing software project risks.</w:t>
      </w:r>
    </w:p>
    <w:p w14:paraId="18BC3157" w14:textId="77777777"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One of the most effective strategies is early risk identification. Organizations that identify risks during project planning phases are more capable of reducing future project problems.</w:t>
      </w:r>
    </w:p>
    <w:p w14:paraId="752732BC" w14:textId="55BEE7CD" w:rsidR="0031002D" w:rsidRPr="00AF78DD" w:rsidRDefault="00704457" w:rsidP="00C9072E">
      <w:pPr>
        <w:spacing w:line="360" w:lineRule="auto"/>
        <w:ind w:left="720"/>
        <w:rPr>
          <w:rFonts w:asciiTheme="minorBidi" w:hAnsiTheme="minorBidi"/>
          <w:lang w:bidi="ar-JO"/>
        </w:rPr>
      </w:pPr>
      <w:r w:rsidRPr="00AF78DD">
        <w:rPr>
          <w:rFonts w:asciiTheme="minorBidi" w:hAnsiTheme="minorBidi"/>
          <w:lang w:bidi="ar-JO"/>
        </w:rPr>
        <w:t>Continuous monitoring was also identified as an important strategy because software risks change dynamically during project implementation.</w:t>
      </w:r>
    </w:p>
    <w:p w14:paraId="239A4961" w14:textId="7BD2432A" w:rsidR="0031002D" w:rsidRPr="00AF78DD" w:rsidRDefault="00704457" w:rsidP="0031002D">
      <w:pPr>
        <w:spacing w:line="360" w:lineRule="auto"/>
        <w:ind w:left="720"/>
        <w:rPr>
          <w:rFonts w:asciiTheme="minorBidi" w:hAnsiTheme="minorBidi"/>
          <w:lang w:bidi="ar-JO"/>
        </w:rPr>
      </w:pPr>
      <w:r w:rsidRPr="00AF78DD">
        <w:rPr>
          <w:rFonts w:asciiTheme="minorBidi" w:hAnsiTheme="minorBidi"/>
          <w:lang w:bidi="ar-JO"/>
        </w:rPr>
        <w:lastRenderedPageBreak/>
        <w:t>Other effective techniques include:</w:t>
      </w:r>
    </w:p>
    <w:p w14:paraId="39811E7A" w14:textId="77777777"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Brainstorming sessions</w:t>
      </w:r>
    </w:p>
    <w:p w14:paraId="3A276129" w14:textId="77777777"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Risk assessment matrices</w:t>
      </w:r>
    </w:p>
    <w:p w14:paraId="4CEC3D4B" w14:textId="4DAA9F1F"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Agile development practices</w:t>
      </w:r>
    </w:p>
    <w:p w14:paraId="0A824870" w14:textId="1A125DF1"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Regular stakeholder communication</w:t>
      </w:r>
    </w:p>
    <w:p w14:paraId="327D275F" w14:textId="25A7476C"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Risk prioritization techniques</w:t>
      </w:r>
    </w:p>
    <w:p w14:paraId="053FF938" w14:textId="1D6BC7F0"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Contingency planning</w:t>
      </w:r>
    </w:p>
    <w:p w14:paraId="411CCE75" w14:textId="4AE20386" w:rsidR="00704457"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Expert judgment and checklists</w:t>
      </w:r>
    </w:p>
    <w:p w14:paraId="092940F7" w14:textId="77777777"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Mahmud et al. (2022) also highlighted the growing role of artificial intelligence and machine learning techniques in improving software risk prediction accuracy.</w:t>
      </w:r>
    </w:p>
    <w:p w14:paraId="0EADEAC5" w14:textId="77777777" w:rsidR="00704457" w:rsidRPr="00AF78DD" w:rsidRDefault="00704457" w:rsidP="00704457">
      <w:pPr>
        <w:spacing w:line="360" w:lineRule="auto"/>
        <w:ind w:left="720"/>
        <w:rPr>
          <w:rFonts w:asciiTheme="minorBidi" w:hAnsiTheme="minorBidi"/>
          <w:lang w:bidi="ar-JO"/>
        </w:rPr>
      </w:pPr>
      <w:r w:rsidRPr="00AF78DD">
        <w:rPr>
          <w:rFonts w:asciiTheme="minorBidi" w:hAnsiTheme="minorBidi"/>
          <w:lang w:bidi="ar-JO"/>
        </w:rPr>
        <w:t>Main Findings for RQ3:</w:t>
      </w:r>
    </w:p>
    <w:p w14:paraId="493ECFA5" w14:textId="77777777" w:rsidR="006940A9" w:rsidRPr="00AF78DD" w:rsidRDefault="00A020AF"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w:t>
      </w:r>
      <w:r w:rsidR="00704457" w:rsidRPr="00AF78DD">
        <w:rPr>
          <w:rFonts w:asciiTheme="minorBidi" w:hAnsiTheme="minorBidi"/>
          <w:lang w:bidi="ar-JO"/>
        </w:rPr>
        <w:t>Early risk identification improves project stability</w:t>
      </w:r>
    </w:p>
    <w:p w14:paraId="62AA4E1D" w14:textId="77777777" w:rsidR="006940A9" w:rsidRPr="00AF78DD" w:rsidRDefault="00A020AF"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w:t>
      </w:r>
      <w:r w:rsidR="00704457" w:rsidRPr="00AF78DD">
        <w:rPr>
          <w:rFonts w:asciiTheme="minorBidi" w:hAnsiTheme="minorBidi"/>
          <w:lang w:bidi="ar-JO"/>
        </w:rPr>
        <w:t>Agile practices support flexible risk management</w:t>
      </w:r>
    </w:p>
    <w:p w14:paraId="03438ACA" w14:textId="0C42507C"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Continuous monitoring reduces uncertainty</w:t>
      </w:r>
    </w:p>
    <w:p w14:paraId="4486BF6E" w14:textId="67165A3E" w:rsidR="006940A9"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Communication improves risk response effectiveness</w:t>
      </w:r>
    </w:p>
    <w:p w14:paraId="41145365" w14:textId="5F90FB60" w:rsidR="00704457" w:rsidRPr="00AF78DD" w:rsidRDefault="00704457" w:rsidP="006940A9">
      <w:pPr>
        <w:pStyle w:val="ListParagraph"/>
        <w:numPr>
          <w:ilvl w:val="0"/>
          <w:numId w:val="3"/>
        </w:numPr>
        <w:spacing w:line="360" w:lineRule="auto"/>
        <w:ind w:left="1260" w:hanging="180"/>
        <w:rPr>
          <w:rFonts w:asciiTheme="minorBidi" w:hAnsiTheme="minorBidi"/>
          <w:lang w:bidi="ar-JO"/>
        </w:rPr>
      </w:pPr>
      <w:r w:rsidRPr="00AF78DD">
        <w:rPr>
          <w:rFonts w:asciiTheme="minorBidi" w:hAnsiTheme="minorBidi"/>
          <w:lang w:bidi="ar-JO"/>
        </w:rPr>
        <w:t xml:space="preserve"> AI techniques improve risk prediction capabilities</w:t>
      </w:r>
    </w:p>
    <w:p w14:paraId="6C5BE4E6" w14:textId="77777777" w:rsidR="00A020AF" w:rsidRPr="00AF78DD" w:rsidRDefault="00A020AF" w:rsidP="00A020AF">
      <w:pPr>
        <w:spacing w:line="360" w:lineRule="auto"/>
        <w:rPr>
          <w:rFonts w:asciiTheme="minorBidi" w:hAnsiTheme="minorBidi"/>
          <w:lang w:bidi="ar-JO"/>
        </w:rPr>
      </w:pPr>
    </w:p>
    <w:p w14:paraId="0D754FD9" w14:textId="610DC779" w:rsidR="00A020AF" w:rsidRPr="00AF78DD" w:rsidRDefault="00A020AF" w:rsidP="00C9072E">
      <w:pPr>
        <w:pStyle w:val="Heading1"/>
        <w:numPr>
          <w:ilvl w:val="0"/>
          <w:numId w:val="8"/>
        </w:numPr>
        <w:rPr>
          <w:lang w:bidi="ar-JO"/>
        </w:rPr>
      </w:pPr>
      <w:r w:rsidRPr="00AF78DD">
        <w:rPr>
          <w:lang w:bidi="ar-JO"/>
        </w:rPr>
        <w:t>Overall Findings</w:t>
      </w:r>
    </w:p>
    <w:p w14:paraId="2858F2BB" w14:textId="3AFCE3CB"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The overall findings demonstrate that software risk management is a continuous and integrated process that should be implemented throughout all SDLC phases. The reviewed studies confirmed that organizations applying proactive and structured risk management practices achieve better project outcomes compared to organizations that apply reactive approaches.</w:t>
      </w:r>
    </w:p>
    <w:p w14:paraId="2B7F53A2" w14:textId="4C679F9D" w:rsidR="006940A9" w:rsidRPr="00AF78DD" w:rsidRDefault="00A020AF" w:rsidP="0031002D">
      <w:pPr>
        <w:spacing w:line="360" w:lineRule="auto"/>
        <w:ind w:left="720"/>
        <w:rPr>
          <w:rFonts w:asciiTheme="minorBidi" w:hAnsiTheme="minorBidi"/>
          <w:lang w:bidi="ar-JO"/>
        </w:rPr>
      </w:pPr>
      <w:r w:rsidRPr="00AF78DD">
        <w:rPr>
          <w:rFonts w:asciiTheme="minorBidi" w:hAnsiTheme="minorBidi"/>
          <w:lang w:bidi="ar-JO"/>
        </w:rPr>
        <w:t>The findings also revealed that communication problems, poor planning, and requirement changes remain the most significant causes of software project failure. Therefore, integrating effective mitigation strategies and continuous monitoring practices is essential for improving software project performance.</w:t>
      </w:r>
    </w:p>
    <w:p w14:paraId="54E44159" w14:textId="33FC9EDC" w:rsidR="00A020AF" w:rsidRPr="00C9072E" w:rsidRDefault="00A020AF" w:rsidP="00C9072E">
      <w:pPr>
        <w:pStyle w:val="Heading1"/>
        <w:rPr>
          <w:color w:val="EE0000"/>
          <w:sz w:val="52"/>
          <w:szCs w:val="52"/>
          <w:lang w:bidi="ar-JO"/>
        </w:rPr>
      </w:pPr>
      <w:r w:rsidRPr="00C9072E">
        <w:rPr>
          <w:color w:val="EE0000"/>
          <w:sz w:val="52"/>
          <w:szCs w:val="52"/>
          <w:lang w:bidi="ar-JO"/>
        </w:rPr>
        <w:lastRenderedPageBreak/>
        <w:t>Discussion</w:t>
      </w:r>
    </w:p>
    <w:p w14:paraId="073DDFFB" w14:textId="05EA5DBE" w:rsidR="00A020AF" w:rsidRPr="00AF78DD" w:rsidRDefault="00A020AF" w:rsidP="00C9072E">
      <w:pPr>
        <w:pStyle w:val="Heading1"/>
        <w:numPr>
          <w:ilvl w:val="0"/>
          <w:numId w:val="8"/>
        </w:numPr>
        <w:rPr>
          <w:lang w:bidi="ar-JO"/>
        </w:rPr>
      </w:pPr>
      <w:r w:rsidRPr="00AF78DD">
        <w:rPr>
          <w:lang w:bidi="ar-JO"/>
        </w:rPr>
        <w:t>Discussion of Research</w:t>
      </w:r>
    </w:p>
    <w:p w14:paraId="038EEC98" w14:textId="33E2479D"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The findings of this study demonstrate that risk management plays a critical role in improving software project success. The reviewed literature confirmed that projects implementing structured risk management frameworks are more likely to achieve successful outcomes in terms of cost, quality, and delivery time. Early identification of risks allows project teams to take preventive actions before problems become severe, which reduces uncertainty and improves project stability.</w:t>
      </w:r>
    </w:p>
    <w:p w14:paraId="349E4078" w14:textId="555663E5"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The studies also showed that organizations using continuous monitoring practices are better prepared to respond to project changes and unexpected issues. Effective communication between stakeholders, project managers, and development teams was identified as another important factor contributing to successful risk management.</w:t>
      </w:r>
    </w:p>
    <w:p w14:paraId="74291007" w14:textId="2FF58E7C"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From a technical perspective, proactive risk management improves software quality and system reliability by reducing defects and minimizing development issues. Economically, organizations benefit from lower project failure rates, reduced rework costs, and better resource utilization. Socially, improved communication and collaboration strengthen team performance and stakeholder satisfaction.</w:t>
      </w:r>
    </w:p>
    <w:p w14:paraId="29CE0B20" w14:textId="77777777" w:rsidR="00A020AF" w:rsidRPr="00AF78DD" w:rsidRDefault="00A020AF" w:rsidP="00A020AF">
      <w:pPr>
        <w:spacing w:line="360" w:lineRule="auto"/>
        <w:ind w:left="720"/>
        <w:rPr>
          <w:rFonts w:asciiTheme="minorBidi" w:hAnsiTheme="minorBidi"/>
          <w:lang w:bidi="ar-JO"/>
        </w:rPr>
      </w:pPr>
    </w:p>
    <w:p w14:paraId="354456E5" w14:textId="5F1FFFEA" w:rsidR="00A020AF" w:rsidRPr="00AF78DD" w:rsidRDefault="00A020AF" w:rsidP="00C9072E">
      <w:pPr>
        <w:pStyle w:val="Heading1"/>
        <w:numPr>
          <w:ilvl w:val="0"/>
          <w:numId w:val="8"/>
        </w:numPr>
        <w:rPr>
          <w:lang w:bidi="ar-JO"/>
        </w:rPr>
      </w:pPr>
      <w:r w:rsidRPr="00AF78DD">
        <w:rPr>
          <w:lang w:bidi="ar-JO"/>
        </w:rPr>
        <w:t>Discussion of Research Question 2</w:t>
      </w:r>
    </w:p>
    <w:p w14:paraId="1B36765A" w14:textId="168513B2"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 xml:space="preserve">The reviewed studies identified several common risks affecting software projects throughout different SDLC phases. Scope creep and changing requirements were among the most frequently reported risks. These risks often occur because </w:t>
      </w:r>
      <w:r w:rsidRPr="00AF78DD">
        <w:rPr>
          <w:rFonts w:asciiTheme="minorBidi" w:hAnsiTheme="minorBidi"/>
          <w:lang w:bidi="ar-JO"/>
        </w:rPr>
        <w:lastRenderedPageBreak/>
        <w:t>of unclear requirements, poor stakeholder communication, or evolving customer needs.</w:t>
      </w:r>
    </w:p>
    <w:p w14:paraId="07A40586" w14:textId="611040ED"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Technical risks were also identified as major challenges during development and implementation phases. Integration problems, software defects, security vulnerabilities, and technology limitations significantly affect project performance if not managed correctly.</w:t>
      </w:r>
    </w:p>
    <w:p w14:paraId="0F9CC237" w14:textId="5D064CED"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Human and organizational risks were equally important. Poor communication, weak leadership, lack of experience, and ineffective resource allocation contribute to project delays and reduced productivity. These findings demonstrate that software project risks are not limited to technical issues alone but also involve management and organizational factors.</w:t>
      </w:r>
    </w:p>
    <w:p w14:paraId="1DA0963F" w14:textId="0D06413B"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The results highlight the importance of implementing comprehensive risk management frameworks capable of addressing technical, organizational, and communication-related risks simultaneously.</w:t>
      </w:r>
    </w:p>
    <w:p w14:paraId="4915E5CD" w14:textId="77777777" w:rsidR="00A020AF" w:rsidRPr="00AF78DD" w:rsidRDefault="00A020AF" w:rsidP="00A020AF">
      <w:pPr>
        <w:spacing w:line="360" w:lineRule="auto"/>
        <w:ind w:left="720"/>
        <w:rPr>
          <w:rFonts w:asciiTheme="minorBidi" w:hAnsiTheme="minorBidi"/>
          <w:lang w:bidi="ar-JO"/>
        </w:rPr>
      </w:pPr>
    </w:p>
    <w:p w14:paraId="579B9417" w14:textId="371C36EA" w:rsidR="00A020AF" w:rsidRPr="00AF78DD" w:rsidRDefault="00A020AF" w:rsidP="00C9072E">
      <w:pPr>
        <w:pStyle w:val="Heading1"/>
        <w:numPr>
          <w:ilvl w:val="0"/>
          <w:numId w:val="8"/>
        </w:numPr>
        <w:rPr>
          <w:lang w:bidi="ar-JO"/>
        </w:rPr>
      </w:pPr>
      <w:r w:rsidRPr="00AF78DD">
        <w:rPr>
          <w:lang w:bidi="ar-JO"/>
        </w:rPr>
        <w:t>Discussion of Research Question 3</w:t>
      </w:r>
    </w:p>
    <w:p w14:paraId="362AB65A" w14:textId="5D6C01EC"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The findings revealed that several techniques contribute significantly to reducing software project risks. Early risk identification was consistently identified as one of the most effective approaches because it allows organizations to respond proactively before risks escalate.</w:t>
      </w:r>
    </w:p>
    <w:p w14:paraId="6C169E1C" w14:textId="13D76374"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Continuous monitoring and regular project evaluation were also found to improve project control and reduce uncertainty. Agile development methodologies support flexible risk management by encouraging iterative development, regular feedback, and adaptive planning.</w:t>
      </w:r>
    </w:p>
    <w:p w14:paraId="7EC41975" w14:textId="14FC8047"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 xml:space="preserve">In addition, brainstorming sessions, risk assessment matrices, expert judgment, and stakeholder communication practices improve the effectiveness of risk mitigation strategies. Recent studies also highlighted the increasing role of </w:t>
      </w:r>
      <w:r w:rsidRPr="00AF78DD">
        <w:rPr>
          <w:rFonts w:asciiTheme="minorBidi" w:hAnsiTheme="minorBidi"/>
          <w:lang w:bidi="ar-JO"/>
        </w:rPr>
        <w:lastRenderedPageBreak/>
        <w:t>artificial intelligence and machine learning in predicting software risks and supporting decision-making processes.</w:t>
      </w:r>
    </w:p>
    <w:p w14:paraId="2C206FD3" w14:textId="07FAB9AF" w:rsidR="00A020AF" w:rsidRPr="00AF78DD" w:rsidRDefault="00A020AF" w:rsidP="00A020AF">
      <w:pPr>
        <w:spacing w:line="360" w:lineRule="auto"/>
        <w:ind w:left="720"/>
        <w:rPr>
          <w:rFonts w:asciiTheme="minorBidi" w:hAnsiTheme="minorBidi"/>
          <w:lang w:bidi="ar-JO"/>
        </w:rPr>
      </w:pPr>
      <w:r w:rsidRPr="00AF78DD">
        <w:rPr>
          <w:rFonts w:asciiTheme="minorBidi" w:hAnsiTheme="minorBidi"/>
          <w:lang w:bidi="ar-JO"/>
        </w:rPr>
        <w:t>These findings suggest that successful software risk management requires a combination of technical tools, management strategies, and continuous collaboration between project stakeholders.</w:t>
      </w:r>
    </w:p>
    <w:p w14:paraId="172F2350" w14:textId="77777777" w:rsidR="00A020AF" w:rsidRPr="00AF78DD" w:rsidRDefault="00A020AF" w:rsidP="00A020AF">
      <w:pPr>
        <w:spacing w:line="360" w:lineRule="auto"/>
        <w:ind w:left="720"/>
        <w:rPr>
          <w:rFonts w:asciiTheme="minorBidi" w:hAnsiTheme="minorBidi"/>
          <w:lang w:bidi="ar-JO"/>
        </w:rPr>
      </w:pPr>
    </w:p>
    <w:p w14:paraId="09987D0B" w14:textId="77777777" w:rsidR="006940A9" w:rsidRPr="00AF78DD" w:rsidRDefault="006940A9" w:rsidP="00A020AF">
      <w:pPr>
        <w:spacing w:line="360" w:lineRule="auto"/>
        <w:ind w:left="720"/>
        <w:rPr>
          <w:rFonts w:asciiTheme="minorBidi" w:hAnsiTheme="minorBidi"/>
          <w:lang w:bidi="ar-JO"/>
        </w:rPr>
      </w:pPr>
    </w:p>
    <w:p w14:paraId="3DE46A58" w14:textId="53B2ADFC" w:rsidR="00A020AF" w:rsidRPr="00AF78DD" w:rsidRDefault="00A020AF" w:rsidP="00C9072E">
      <w:pPr>
        <w:pStyle w:val="Heading1"/>
        <w:numPr>
          <w:ilvl w:val="0"/>
          <w:numId w:val="8"/>
        </w:numPr>
        <w:rPr>
          <w:lang w:bidi="ar-JO"/>
        </w:rPr>
      </w:pPr>
      <w:r w:rsidRPr="00AF78DD">
        <w:rPr>
          <w:lang w:bidi="ar-JO"/>
        </w:rPr>
        <w:t>Implications of the Findings</w:t>
      </w:r>
    </w:p>
    <w:p w14:paraId="50995DD0" w14:textId="375356F7"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The findings of this research provide important implications for software organizations and project managers. Organizations should treat risk management as a continuous process integrated throughout all SDLC phases rather than as a separate or temporary activity.</w:t>
      </w:r>
    </w:p>
    <w:p w14:paraId="0BF1D094" w14:textId="77777777" w:rsidR="006223E6" w:rsidRPr="00AF78DD" w:rsidRDefault="006223E6" w:rsidP="006223E6">
      <w:pPr>
        <w:spacing w:line="360" w:lineRule="auto"/>
        <w:ind w:left="720"/>
        <w:rPr>
          <w:rFonts w:asciiTheme="minorBidi" w:hAnsiTheme="minorBidi"/>
          <w:lang w:bidi="ar-JO"/>
        </w:rPr>
      </w:pPr>
    </w:p>
    <w:p w14:paraId="3CBC3BE0" w14:textId="6A82A03A"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Project managers should prioritize early risk identification, improve communication practices, and implement continuous monitoring strategies to improve project outcomes. Software organizations should also invest in training project teams on modern risk management techniques and agile development practices.</w:t>
      </w:r>
    </w:p>
    <w:p w14:paraId="1F4B1356" w14:textId="1710CD77" w:rsidR="006223E6" w:rsidRDefault="006223E6" w:rsidP="006223E6">
      <w:pPr>
        <w:spacing w:line="360" w:lineRule="auto"/>
        <w:ind w:left="720"/>
        <w:rPr>
          <w:rFonts w:asciiTheme="minorBidi" w:hAnsiTheme="minorBidi"/>
          <w:rtl/>
          <w:lang w:bidi="ar-JO"/>
        </w:rPr>
      </w:pPr>
      <w:r w:rsidRPr="00AF78DD">
        <w:rPr>
          <w:rFonts w:asciiTheme="minorBidi" w:hAnsiTheme="minorBidi"/>
          <w:lang w:bidi="ar-JO"/>
        </w:rPr>
        <w:t>Furthermore, the growing use of artificial intelligence technologies in risk prediction presents new opportunities for improving software project management and reducing uncertainty in future projects.</w:t>
      </w:r>
    </w:p>
    <w:p w14:paraId="055E117C" w14:textId="77777777" w:rsidR="00C9072E" w:rsidRDefault="00C9072E" w:rsidP="006223E6">
      <w:pPr>
        <w:spacing w:line="360" w:lineRule="auto"/>
        <w:ind w:left="720"/>
        <w:rPr>
          <w:rFonts w:asciiTheme="minorBidi" w:hAnsiTheme="minorBidi"/>
          <w:rtl/>
          <w:lang w:bidi="ar-JO"/>
        </w:rPr>
      </w:pPr>
    </w:p>
    <w:p w14:paraId="72ECA378" w14:textId="77777777" w:rsidR="00C9072E" w:rsidRPr="00AF78DD" w:rsidRDefault="00C9072E" w:rsidP="006223E6">
      <w:pPr>
        <w:spacing w:line="360" w:lineRule="auto"/>
        <w:ind w:left="720"/>
        <w:rPr>
          <w:rFonts w:asciiTheme="minorBidi" w:hAnsiTheme="minorBidi"/>
          <w:lang w:bidi="ar-JO"/>
        </w:rPr>
      </w:pPr>
    </w:p>
    <w:p w14:paraId="1202A2BE" w14:textId="77777777" w:rsidR="006223E6" w:rsidRPr="00AF78DD" w:rsidRDefault="006223E6" w:rsidP="006223E6">
      <w:pPr>
        <w:spacing w:line="360" w:lineRule="auto"/>
        <w:ind w:left="720"/>
        <w:rPr>
          <w:rFonts w:asciiTheme="minorBidi" w:hAnsiTheme="minorBidi"/>
          <w:lang w:bidi="ar-JO"/>
        </w:rPr>
      </w:pPr>
    </w:p>
    <w:p w14:paraId="61C8B7B5" w14:textId="670A82A8" w:rsidR="006223E6" w:rsidRPr="00C9072E" w:rsidRDefault="006223E6" w:rsidP="00C9072E">
      <w:pPr>
        <w:pStyle w:val="Heading1"/>
        <w:rPr>
          <w:color w:val="EE0000"/>
          <w:sz w:val="52"/>
          <w:szCs w:val="52"/>
          <w:lang w:bidi="ar-JO"/>
        </w:rPr>
      </w:pPr>
      <w:r w:rsidRPr="00C9072E">
        <w:rPr>
          <w:color w:val="EE0000"/>
          <w:sz w:val="52"/>
          <w:szCs w:val="52"/>
          <w:lang w:bidi="ar-JO"/>
        </w:rPr>
        <w:lastRenderedPageBreak/>
        <w:t>Conclusion and Recommendations</w:t>
      </w:r>
    </w:p>
    <w:p w14:paraId="3F6C1299" w14:textId="1A4F7730" w:rsidR="006223E6" w:rsidRPr="00AF78DD" w:rsidRDefault="006223E6" w:rsidP="00C9072E">
      <w:pPr>
        <w:pStyle w:val="Heading1"/>
        <w:numPr>
          <w:ilvl w:val="0"/>
          <w:numId w:val="8"/>
        </w:numPr>
        <w:rPr>
          <w:lang w:bidi="ar-JO"/>
        </w:rPr>
      </w:pPr>
      <w:r w:rsidRPr="00AF78DD">
        <w:rPr>
          <w:lang w:bidi="ar-JO"/>
        </w:rPr>
        <w:t>Conclusion</w:t>
      </w:r>
    </w:p>
    <w:p w14:paraId="01439F22" w14:textId="2A515ADB"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This study investigated the role of risk management in software projects from initiation to delivery. The research demonstrated that software projects are exposed to multiple risks during all SDLC phases, including technical risks, organizational risks, communication problems, scheduling issues, and requirement changes.</w:t>
      </w:r>
    </w:p>
    <w:p w14:paraId="0A1D2C94" w14:textId="03FBA12C"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The findings confirmed that effective risk management practices significantly improve software project success by reducing project failure rates, improving software quality, controlling costs, and supporting timely project delivery. The research also highlighted the importance of early risk identification, continuous monitoring, stakeholder communication, and proactive mitigation strategies.</w:t>
      </w:r>
    </w:p>
    <w:p w14:paraId="68DD8FF8" w14:textId="0C215709"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In addition, the reviewed studies showed that integrating risk management practices throughout the SDLC improves project stability and allows organizations to respond effectively to changing project conditions.</w:t>
      </w:r>
    </w:p>
    <w:p w14:paraId="265CBA78" w14:textId="77777777" w:rsidR="006223E6" w:rsidRPr="00AF78DD" w:rsidRDefault="006223E6" w:rsidP="006223E6">
      <w:pPr>
        <w:spacing w:line="360" w:lineRule="auto"/>
        <w:ind w:left="720"/>
        <w:rPr>
          <w:rFonts w:asciiTheme="minorBidi" w:hAnsiTheme="minorBidi"/>
          <w:lang w:bidi="ar-JO"/>
        </w:rPr>
      </w:pPr>
    </w:p>
    <w:p w14:paraId="5EE74ED8" w14:textId="191C6C28" w:rsidR="006223E6" w:rsidRPr="00AF78DD" w:rsidRDefault="006223E6" w:rsidP="00C9072E">
      <w:pPr>
        <w:pStyle w:val="Heading1"/>
        <w:numPr>
          <w:ilvl w:val="0"/>
          <w:numId w:val="8"/>
        </w:numPr>
        <w:rPr>
          <w:lang w:bidi="ar-JO"/>
        </w:rPr>
      </w:pPr>
      <w:r w:rsidRPr="00AF78DD">
        <w:rPr>
          <w:lang w:bidi="ar-JO"/>
        </w:rPr>
        <w:t>Recommendations</w:t>
      </w:r>
    </w:p>
    <w:p w14:paraId="0F175417" w14:textId="2496574A"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Based on the findings of this study, the following recommendations are proposed:</w:t>
      </w:r>
    </w:p>
    <w:p w14:paraId="48DAF639" w14:textId="3D0FDFE8"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t>Organizations should implement structured risk management frameworks throughout all SDLC phases.</w:t>
      </w:r>
    </w:p>
    <w:p w14:paraId="4A09A307" w14:textId="0583F176"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t>Project teams should focus on early risk identification during project initiation and planning stages.</w:t>
      </w:r>
    </w:p>
    <w:p w14:paraId="78099E7D" w14:textId="1BA196A8"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t>Continuous monitoring and regular project evaluation should be applied to detect new risks quickly.</w:t>
      </w:r>
    </w:p>
    <w:p w14:paraId="47424FED" w14:textId="24E0D087"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t>Software organizations should improve communication practices between stakeholders and development teams.</w:t>
      </w:r>
    </w:p>
    <w:p w14:paraId="3A4FB919" w14:textId="668A4B4F"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lastRenderedPageBreak/>
        <w:t>Agile development methodologies should be adopted to support flexible and adaptive risk management.</w:t>
      </w:r>
    </w:p>
    <w:p w14:paraId="074987FC" w14:textId="6E7586EB"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t>Organizations should invest in training project managers and software teams in modern risk management techniques.</w:t>
      </w:r>
    </w:p>
    <w:p w14:paraId="0C5CB62A" w14:textId="4076C1E8" w:rsidR="006223E6" w:rsidRPr="00AF78DD" w:rsidRDefault="006223E6" w:rsidP="008351DD">
      <w:pPr>
        <w:pStyle w:val="ListParagraph"/>
        <w:numPr>
          <w:ilvl w:val="0"/>
          <w:numId w:val="5"/>
        </w:numPr>
        <w:spacing w:line="360" w:lineRule="auto"/>
        <w:ind w:left="1260"/>
        <w:rPr>
          <w:rFonts w:asciiTheme="minorBidi" w:hAnsiTheme="minorBidi"/>
          <w:lang w:bidi="ar-JO"/>
        </w:rPr>
      </w:pPr>
      <w:r w:rsidRPr="00AF78DD">
        <w:rPr>
          <w:rFonts w:asciiTheme="minorBidi" w:hAnsiTheme="minorBidi"/>
          <w:lang w:bidi="ar-JO"/>
        </w:rPr>
        <w:t>Artificial intelligence and machine learning techniques should be explored to improve software risk prediction capabilities.</w:t>
      </w:r>
    </w:p>
    <w:p w14:paraId="02EEE8F4" w14:textId="77777777" w:rsidR="007E0749" w:rsidRPr="00AF78DD" w:rsidRDefault="007E0749" w:rsidP="007E0749">
      <w:pPr>
        <w:spacing w:line="360" w:lineRule="auto"/>
        <w:ind w:left="450"/>
        <w:rPr>
          <w:rFonts w:asciiTheme="minorBidi" w:hAnsiTheme="minorBidi"/>
          <w:lang w:bidi="ar-JO"/>
        </w:rPr>
      </w:pPr>
    </w:p>
    <w:p w14:paraId="17679F3B" w14:textId="6B389774" w:rsidR="006223E6" w:rsidRPr="00AF78DD" w:rsidRDefault="006223E6" w:rsidP="00C9072E">
      <w:pPr>
        <w:pStyle w:val="Heading1"/>
        <w:numPr>
          <w:ilvl w:val="0"/>
          <w:numId w:val="8"/>
        </w:numPr>
        <w:rPr>
          <w:lang w:bidi="ar-JO"/>
        </w:rPr>
      </w:pPr>
      <w:r w:rsidRPr="00AF78DD">
        <w:rPr>
          <w:lang w:bidi="ar-JO"/>
        </w:rPr>
        <w:t>Limitations of the Study</w:t>
      </w:r>
    </w:p>
    <w:p w14:paraId="08BE393F" w14:textId="3B98F932"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This research was limited to secondary data sources and qualitative analysis methods. The study depended on previously published academic research and did not include primary data collection methods such as interviews or surveys.</w:t>
      </w:r>
    </w:p>
    <w:p w14:paraId="550DAA13" w14:textId="2B57A452"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Additionally, some reviewed studies focused mainly on large-scale software projects or specific development methodologies, which may limit the generalization of findings to all software development environments.</w:t>
      </w:r>
    </w:p>
    <w:p w14:paraId="227D94D8" w14:textId="77777777" w:rsidR="006223E6" w:rsidRPr="00AF78DD" w:rsidRDefault="006223E6" w:rsidP="006223E6">
      <w:pPr>
        <w:spacing w:line="360" w:lineRule="auto"/>
        <w:ind w:left="720"/>
        <w:rPr>
          <w:rFonts w:asciiTheme="minorBidi" w:hAnsiTheme="minorBidi"/>
          <w:lang w:bidi="ar-JO"/>
        </w:rPr>
      </w:pPr>
    </w:p>
    <w:p w14:paraId="64D91538" w14:textId="3ACC4243" w:rsidR="006223E6" w:rsidRPr="00AF78DD" w:rsidRDefault="006223E6" w:rsidP="00C9072E">
      <w:pPr>
        <w:pStyle w:val="Heading1"/>
        <w:numPr>
          <w:ilvl w:val="0"/>
          <w:numId w:val="8"/>
        </w:numPr>
        <w:rPr>
          <w:lang w:bidi="ar-JO"/>
        </w:rPr>
      </w:pPr>
      <w:r w:rsidRPr="00AF78DD">
        <w:rPr>
          <w:lang w:bidi="ar-JO"/>
        </w:rPr>
        <w:t>Future Work</w:t>
      </w:r>
    </w:p>
    <w:p w14:paraId="045CA998" w14:textId="5C6A2D03" w:rsidR="006223E6" w:rsidRPr="00AF78DD" w:rsidRDefault="006223E6" w:rsidP="006223E6">
      <w:pPr>
        <w:spacing w:line="360" w:lineRule="auto"/>
        <w:ind w:left="720"/>
        <w:rPr>
          <w:rFonts w:asciiTheme="minorBidi" w:hAnsiTheme="minorBidi"/>
          <w:lang w:bidi="ar-JO"/>
        </w:rPr>
      </w:pPr>
      <w:r w:rsidRPr="00AF78DD">
        <w:rPr>
          <w:rFonts w:asciiTheme="minorBidi" w:hAnsiTheme="minorBidi"/>
          <w:lang w:bidi="ar-JO"/>
        </w:rPr>
        <w:t>Future research could focus on conducting empirical studies using interviews, surveys, or case studies to evaluate software risk management practices in real-world environments.</w:t>
      </w:r>
    </w:p>
    <w:p w14:paraId="584A96D9" w14:textId="382F6615" w:rsidR="006223E6" w:rsidRDefault="006223E6" w:rsidP="006223E6">
      <w:pPr>
        <w:spacing w:line="360" w:lineRule="auto"/>
        <w:ind w:left="720"/>
        <w:rPr>
          <w:rFonts w:asciiTheme="minorBidi" w:hAnsiTheme="minorBidi"/>
          <w:rtl/>
          <w:lang w:bidi="ar-JO"/>
        </w:rPr>
      </w:pPr>
      <w:r w:rsidRPr="00AF78DD">
        <w:rPr>
          <w:rFonts w:asciiTheme="minorBidi" w:hAnsiTheme="minorBidi"/>
          <w:lang w:bidi="ar-JO"/>
        </w:rPr>
        <w:t>Further studies may also investigate the role of artificial intelligence, machine learning, and predictive analytics in improving software risk management processes. In addition, future research could examine agile-specific risk management frameworks and compare their effectiveness with traditional project management approaches.</w:t>
      </w:r>
    </w:p>
    <w:p w14:paraId="6CEEDD82" w14:textId="77777777" w:rsidR="00C9072E" w:rsidRPr="00AF78DD" w:rsidRDefault="00C9072E" w:rsidP="006223E6">
      <w:pPr>
        <w:spacing w:line="360" w:lineRule="auto"/>
        <w:ind w:left="720"/>
        <w:rPr>
          <w:rFonts w:asciiTheme="minorBidi" w:hAnsiTheme="minorBidi"/>
          <w:lang w:bidi="ar-JO"/>
        </w:rPr>
      </w:pPr>
    </w:p>
    <w:p w14:paraId="4DAC8631" w14:textId="77777777" w:rsidR="006223E6" w:rsidRPr="00AF78DD" w:rsidRDefault="006223E6" w:rsidP="006223E6">
      <w:pPr>
        <w:spacing w:line="360" w:lineRule="auto"/>
        <w:ind w:left="720"/>
        <w:rPr>
          <w:rFonts w:asciiTheme="minorBidi" w:hAnsiTheme="minorBidi"/>
          <w:lang w:bidi="ar-JO"/>
        </w:rPr>
      </w:pPr>
    </w:p>
    <w:p w14:paraId="4718BD42" w14:textId="71D00D16" w:rsidR="006223E6" w:rsidRPr="00C9072E" w:rsidRDefault="00063F80" w:rsidP="00C9072E">
      <w:pPr>
        <w:pStyle w:val="Heading1"/>
        <w:rPr>
          <w:color w:val="EE0000"/>
          <w:sz w:val="52"/>
          <w:szCs w:val="52"/>
          <w:lang w:bidi="ar-JO"/>
        </w:rPr>
      </w:pPr>
      <w:r w:rsidRPr="00C9072E">
        <w:rPr>
          <w:color w:val="EE0000"/>
          <w:sz w:val="52"/>
          <w:szCs w:val="52"/>
          <w:rtl/>
          <w:lang w:bidi="ar-JO"/>
        </w:rPr>
        <w:lastRenderedPageBreak/>
        <w:t xml:space="preserve"> </w:t>
      </w:r>
      <w:r w:rsidR="006223E6" w:rsidRPr="00C9072E">
        <w:rPr>
          <w:color w:val="EE0000"/>
          <w:sz w:val="52"/>
          <w:szCs w:val="52"/>
          <w:lang w:bidi="ar-JO"/>
        </w:rPr>
        <w:t>References</w:t>
      </w:r>
    </w:p>
    <w:p w14:paraId="6592D57E" w14:textId="77777777" w:rsidR="00EF3DC2" w:rsidRPr="00AF78DD" w:rsidRDefault="00EF3DC2" w:rsidP="00EF3DC2">
      <w:pPr>
        <w:pStyle w:val="ListParagraph"/>
        <w:spacing w:line="360" w:lineRule="auto"/>
        <w:ind w:left="450"/>
        <w:rPr>
          <w:rFonts w:asciiTheme="minorBidi" w:hAnsiTheme="minorBidi"/>
          <w:lang w:bidi="ar-JO"/>
        </w:rPr>
      </w:pPr>
    </w:p>
    <w:p w14:paraId="2CD82DAA" w14:textId="60AD264D" w:rsidR="007E0749"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Boehm, B.W. (1991) ‘Software risk management: principles and practices’, IEEE Software, 8(1), pp. 32–41. Available at: </w:t>
      </w:r>
      <w:hyperlink r:id="rId11" w:history="1">
        <w:r w:rsidRPr="00AF78DD">
          <w:rPr>
            <w:rStyle w:val="Hyperlink"/>
            <w:rFonts w:asciiTheme="minorBidi" w:hAnsiTheme="minorBidi"/>
            <w:lang w:bidi="ar-JO"/>
          </w:rPr>
          <w:t>https://doi.org/10.1109/52.62930</w:t>
        </w:r>
      </w:hyperlink>
      <w:r w:rsidRPr="00AF78DD">
        <w:rPr>
          <w:rFonts w:asciiTheme="minorBidi" w:hAnsiTheme="minorBidi"/>
          <w:lang w:bidi="ar-JO"/>
        </w:rPr>
        <w:t>.</w:t>
      </w:r>
    </w:p>
    <w:p w14:paraId="08590261" w14:textId="28363C73"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Wallace, L., Keil, M. and Rai, A. (2004) ‘Understanding software project risk: a cluster analysis’, Information &amp; Management, 42(1), pp. 115–125. Available at: </w:t>
      </w:r>
      <w:hyperlink r:id="rId12" w:history="1">
        <w:r w:rsidRPr="00AF78DD">
          <w:rPr>
            <w:rStyle w:val="Hyperlink"/>
            <w:rFonts w:asciiTheme="minorBidi" w:hAnsiTheme="minorBidi"/>
            <w:lang w:bidi="ar-JO"/>
          </w:rPr>
          <w:t>https://doi.org/10.1016/j.im.2003.12.007</w:t>
        </w:r>
      </w:hyperlink>
      <w:r w:rsidRPr="00AF78DD">
        <w:rPr>
          <w:rFonts w:asciiTheme="minorBidi" w:hAnsiTheme="minorBidi"/>
          <w:lang w:bidi="ar-JO"/>
        </w:rPr>
        <w:t>.</w:t>
      </w:r>
    </w:p>
    <w:p w14:paraId="4A4E7E10" w14:textId="20D564C4"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Pasha, M., Qaiser, G. and Pasha, U. (2018) ‘A Critical Analysis of Software Risk Management Techniques in Large Scale Systems’, IEEE Access, 6, pp. 12412–12424. Available at: </w:t>
      </w:r>
      <w:hyperlink r:id="rId13" w:history="1">
        <w:r w:rsidRPr="00AF78DD">
          <w:rPr>
            <w:rStyle w:val="Hyperlink"/>
            <w:rFonts w:asciiTheme="minorBidi" w:hAnsiTheme="minorBidi"/>
            <w:lang w:bidi="ar-JO"/>
          </w:rPr>
          <w:t>https://doi.org/10.1109/ACCESS.2018.2805862</w:t>
        </w:r>
      </w:hyperlink>
      <w:r w:rsidRPr="00AF78DD">
        <w:rPr>
          <w:rFonts w:asciiTheme="minorBidi" w:hAnsiTheme="minorBidi"/>
          <w:lang w:bidi="ar-JO"/>
        </w:rPr>
        <w:t>.</w:t>
      </w:r>
    </w:p>
    <w:p w14:paraId="27CDEC63" w14:textId="1D433490"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Tavares, B.G., Keil, M., Sanches da Silva, C.E. and de Souza, A.D. (2021) ‘A risk management tool for agile software development’, Journal of Computer Information Systems, 61(6), pp. 561–570. Available at: </w:t>
      </w:r>
      <w:hyperlink r:id="rId14" w:history="1">
        <w:r w:rsidRPr="00AF78DD">
          <w:rPr>
            <w:rStyle w:val="Hyperlink"/>
            <w:rFonts w:asciiTheme="minorBidi" w:hAnsiTheme="minorBidi"/>
            <w:lang w:bidi="ar-JO"/>
          </w:rPr>
          <w:t>https://doi.org/10.1080/08874417.2020.1839813</w:t>
        </w:r>
      </w:hyperlink>
      <w:r w:rsidRPr="00AF78DD">
        <w:rPr>
          <w:rFonts w:asciiTheme="minorBidi" w:hAnsiTheme="minorBidi"/>
          <w:lang w:bidi="ar-JO"/>
        </w:rPr>
        <w:t>.</w:t>
      </w:r>
    </w:p>
    <w:p w14:paraId="4ACA2EBD" w14:textId="5F784652"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Omar, N., Yusop, F.D. and Mustapha, N. (2024) ‘Enhancing agile project success: A comprehensive study of risk management approaches among Malaysian practitioners’, Journal of Software: Evolution and Process. Available at: </w:t>
      </w:r>
      <w:hyperlink r:id="rId15" w:history="1">
        <w:r w:rsidRPr="00AF78DD">
          <w:rPr>
            <w:rStyle w:val="Hyperlink"/>
            <w:rFonts w:asciiTheme="minorBidi" w:hAnsiTheme="minorBidi"/>
            <w:lang w:bidi="ar-JO"/>
          </w:rPr>
          <w:t>https://doi.org/10.1002/smr.2681</w:t>
        </w:r>
      </w:hyperlink>
      <w:r w:rsidRPr="00AF78DD">
        <w:rPr>
          <w:rFonts w:asciiTheme="minorBidi" w:hAnsiTheme="minorBidi"/>
          <w:lang w:bidi="ar-JO"/>
        </w:rPr>
        <w:t>.</w:t>
      </w:r>
    </w:p>
    <w:p w14:paraId="55EA5B9A" w14:textId="3EDEC035"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Olusanya, O., Jimoh, R.G., Misra, S. and </w:t>
      </w:r>
      <w:proofErr w:type="spellStart"/>
      <w:r w:rsidRPr="00AF78DD">
        <w:rPr>
          <w:rFonts w:asciiTheme="minorBidi" w:hAnsiTheme="minorBidi"/>
          <w:lang w:bidi="ar-JO"/>
        </w:rPr>
        <w:t>Awotunde</w:t>
      </w:r>
      <w:proofErr w:type="spellEnd"/>
      <w:r w:rsidRPr="00AF78DD">
        <w:rPr>
          <w:rFonts w:asciiTheme="minorBidi" w:hAnsiTheme="minorBidi"/>
          <w:lang w:bidi="ar-JO"/>
        </w:rPr>
        <w:t>, J.B. (</w:t>
      </w:r>
      <w:proofErr w:type="gramStart"/>
      <w:r w:rsidRPr="00AF78DD">
        <w:rPr>
          <w:rFonts w:asciiTheme="minorBidi" w:hAnsiTheme="minorBidi"/>
          <w:lang w:bidi="ar-JO"/>
        </w:rPr>
        <w:t>2024) ‘</w:t>
      </w:r>
      <w:proofErr w:type="gramEnd"/>
      <w:r w:rsidRPr="00AF78DD">
        <w:rPr>
          <w:rFonts w:asciiTheme="minorBidi" w:hAnsiTheme="minorBidi"/>
          <w:lang w:bidi="ar-JO"/>
        </w:rPr>
        <w:t xml:space="preserve">A Neuro-Fuzzy Security Risk Assessment System for Software Development Life Cycle’, </w:t>
      </w:r>
      <w:proofErr w:type="spellStart"/>
      <w:r w:rsidRPr="00AF78DD">
        <w:rPr>
          <w:rFonts w:asciiTheme="minorBidi" w:hAnsiTheme="minorBidi"/>
          <w:lang w:bidi="ar-JO"/>
        </w:rPr>
        <w:t>Heliyon</w:t>
      </w:r>
      <w:proofErr w:type="spellEnd"/>
      <w:r w:rsidRPr="00AF78DD">
        <w:rPr>
          <w:rFonts w:asciiTheme="minorBidi" w:hAnsiTheme="minorBidi"/>
          <w:lang w:bidi="ar-JO"/>
        </w:rPr>
        <w:t xml:space="preserve">, 10(13), e33495. Available at: </w:t>
      </w:r>
      <w:hyperlink r:id="rId16" w:history="1">
        <w:r w:rsidRPr="00AF78DD">
          <w:rPr>
            <w:rStyle w:val="Hyperlink"/>
            <w:rFonts w:asciiTheme="minorBidi" w:hAnsiTheme="minorBidi"/>
            <w:lang w:bidi="ar-JO"/>
          </w:rPr>
          <w:t>https://doi.org/10.1016/j.heliyon.2024.e33495</w:t>
        </w:r>
      </w:hyperlink>
      <w:r w:rsidRPr="00AF78DD">
        <w:rPr>
          <w:rFonts w:asciiTheme="minorBidi" w:hAnsiTheme="minorBidi"/>
          <w:lang w:bidi="ar-JO"/>
        </w:rPr>
        <w:t>.</w:t>
      </w:r>
    </w:p>
    <w:p w14:paraId="1069077B" w14:textId="673805D6"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Masso, J., Pino, F.J., Pardo, C., García, F. and </w:t>
      </w:r>
      <w:proofErr w:type="spellStart"/>
      <w:r w:rsidRPr="00AF78DD">
        <w:rPr>
          <w:rFonts w:asciiTheme="minorBidi" w:hAnsiTheme="minorBidi"/>
          <w:lang w:bidi="ar-JO"/>
        </w:rPr>
        <w:t>Piattini</w:t>
      </w:r>
      <w:proofErr w:type="spellEnd"/>
      <w:r w:rsidRPr="00AF78DD">
        <w:rPr>
          <w:rFonts w:asciiTheme="minorBidi" w:hAnsiTheme="minorBidi"/>
          <w:lang w:bidi="ar-JO"/>
        </w:rPr>
        <w:t>, M. (2020) ‘Risk management in the software life cycle: A systematic literature review’, Computer Standards &amp; Interfaces, 71, p. 103431.</w:t>
      </w:r>
    </w:p>
    <w:p w14:paraId="46EA3F6C" w14:textId="2928F656"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Mahmud, M.H., Nayan, M.T.H., Ashir, D.M.N.A. and Kabir, M.A. (</w:t>
      </w:r>
      <w:proofErr w:type="gramStart"/>
      <w:r w:rsidRPr="00AF78DD">
        <w:rPr>
          <w:rFonts w:asciiTheme="minorBidi" w:hAnsiTheme="minorBidi"/>
          <w:lang w:bidi="ar-JO"/>
        </w:rPr>
        <w:t>2022) ‘</w:t>
      </w:r>
      <w:proofErr w:type="gramEnd"/>
      <w:r w:rsidRPr="00AF78DD">
        <w:rPr>
          <w:rFonts w:asciiTheme="minorBidi" w:hAnsiTheme="minorBidi"/>
          <w:lang w:bidi="ar-JO"/>
        </w:rPr>
        <w:t xml:space="preserve">Software Risk Prediction: Systematic Literature Review on Machine Learning Techniques’, Applied Sciences, 12(22), p. 11694. Available at: </w:t>
      </w:r>
      <w:hyperlink r:id="rId17" w:history="1">
        <w:r w:rsidRPr="00AF78DD">
          <w:rPr>
            <w:rStyle w:val="Hyperlink"/>
            <w:rFonts w:asciiTheme="minorBidi" w:hAnsiTheme="minorBidi"/>
            <w:lang w:bidi="ar-JO"/>
          </w:rPr>
          <w:t>https://doi.org/10.3390/app122211694</w:t>
        </w:r>
      </w:hyperlink>
      <w:r w:rsidRPr="00AF78DD">
        <w:rPr>
          <w:rFonts w:asciiTheme="minorBidi" w:hAnsiTheme="minorBidi"/>
          <w:lang w:bidi="ar-JO"/>
        </w:rPr>
        <w:t>.</w:t>
      </w:r>
    </w:p>
    <w:p w14:paraId="0AC34FF8" w14:textId="37E3FE4A" w:rsidR="00EF3DC2" w:rsidRPr="00AF78DD" w:rsidRDefault="00EF3DC2" w:rsidP="00EF3DC2">
      <w:pPr>
        <w:pStyle w:val="ListParagraph"/>
        <w:numPr>
          <w:ilvl w:val="0"/>
          <w:numId w:val="7"/>
        </w:numPr>
        <w:spacing w:line="360" w:lineRule="auto"/>
        <w:rPr>
          <w:rFonts w:asciiTheme="minorBidi" w:hAnsiTheme="minorBidi"/>
          <w:lang w:bidi="ar-JO"/>
        </w:rPr>
      </w:pPr>
      <w:proofErr w:type="spellStart"/>
      <w:r w:rsidRPr="00AF78DD">
        <w:rPr>
          <w:rFonts w:asciiTheme="minorBidi" w:hAnsiTheme="minorBidi"/>
          <w:lang w:bidi="ar-JO"/>
        </w:rPr>
        <w:lastRenderedPageBreak/>
        <w:t>Changshun</w:t>
      </w:r>
      <w:proofErr w:type="spellEnd"/>
      <w:r w:rsidRPr="00AF78DD">
        <w:rPr>
          <w:rFonts w:asciiTheme="minorBidi" w:hAnsiTheme="minorBidi"/>
          <w:lang w:bidi="ar-JO"/>
        </w:rPr>
        <w:t>, Y. and Yong, S. (2022) ‘Software project risk and management system function analysis’, American Journal of Information Science and Technology, 6(3), pp. 70–74.</w:t>
      </w:r>
    </w:p>
    <w:p w14:paraId="612CA8F3" w14:textId="7990AF62" w:rsidR="00EF3DC2" w:rsidRPr="00AF78DD" w:rsidRDefault="00EF3DC2" w:rsidP="00EF3DC2">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 </w:t>
      </w:r>
      <w:proofErr w:type="spellStart"/>
      <w:r w:rsidRPr="00AF78DD">
        <w:rPr>
          <w:rFonts w:asciiTheme="minorBidi" w:hAnsiTheme="minorBidi"/>
          <w:lang w:bidi="ar-JO"/>
        </w:rPr>
        <w:t>Luthfiansyah</w:t>
      </w:r>
      <w:proofErr w:type="spellEnd"/>
      <w:r w:rsidRPr="00AF78DD">
        <w:rPr>
          <w:rFonts w:asciiTheme="minorBidi" w:hAnsiTheme="minorBidi"/>
          <w:lang w:bidi="ar-JO"/>
        </w:rPr>
        <w:t xml:space="preserve">, F., </w:t>
      </w:r>
      <w:proofErr w:type="spellStart"/>
      <w:r w:rsidRPr="00AF78DD">
        <w:rPr>
          <w:rFonts w:asciiTheme="minorBidi" w:hAnsiTheme="minorBidi"/>
          <w:lang w:bidi="ar-JO"/>
        </w:rPr>
        <w:t>Prasetyo</w:t>
      </w:r>
      <w:proofErr w:type="spellEnd"/>
      <w:r w:rsidRPr="00AF78DD">
        <w:rPr>
          <w:rFonts w:asciiTheme="minorBidi" w:hAnsiTheme="minorBidi"/>
          <w:lang w:bidi="ar-JO"/>
        </w:rPr>
        <w:t>, A. and Raharjo, T. (2024) ‘A systematic review of risk management tools and techniques in software projects’, Indonesian Journal of Computer Science, 13(1), pp. 534–540.</w:t>
      </w:r>
    </w:p>
    <w:p w14:paraId="1E0E1E5D" w14:textId="7CFECB2D" w:rsidR="00207670" w:rsidRPr="00AF78DD" w:rsidRDefault="00EF3DC2" w:rsidP="0031002D">
      <w:pPr>
        <w:pStyle w:val="ListParagraph"/>
        <w:numPr>
          <w:ilvl w:val="0"/>
          <w:numId w:val="7"/>
        </w:numPr>
        <w:spacing w:line="360" w:lineRule="auto"/>
        <w:rPr>
          <w:rFonts w:asciiTheme="minorBidi" w:hAnsiTheme="minorBidi"/>
          <w:lang w:bidi="ar-JO"/>
        </w:rPr>
      </w:pPr>
      <w:r w:rsidRPr="00AF78DD">
        <w:rPr>
          <w:rFonts w:asciiTheme="minorBidi" w:hAnsiTheme="minorBidi"/>
          <w:lang w:bidi="ar-JO"/>
        </w:rPr>
        <w:t xml:space="preserve"> </w:t>
      </w:r>
      <w:proofErr w:type="spellStart"/>
      <w:r w:rsidRPr="00AF78DD">
        <w:rPr>
          <w:rFonts w:asciiTheme="minorBidi" w:hAnsiTheme="minorBidi"/>
          <w:lang w:bidi="ar-JO"/>
        </w:rPr>
        <w:t>Pilliang</w:t>
      </w:r>
      <w:proofErr w:type="spellEnd"/>
      <w:r w:rsidRPr="00AF78DD">
        <w:rPr>
          <w:rFonts w:asciiTheme="minorBidi" w:hAnsiTheme="minorBidi"/>
          <w:lang w:bidi="ar-JO"/>
        </w:rPr>
        <w:t xml:space="preserve">, M. and Munawar (2022) ‘Risk management in software development projects: A systematic literature review’, Khazanah </w:t>
      </w:r>
      <w:proofErr w:type="spellStart"/>
      <w:r w:rsidRPr="00AF78DD">
        <w:rPr>
          <w:rFonts w:asciiTheme="minorBidi" w:hAnsiTheme="minorBidi"/>
          <w:lang w:bidi="ar-JO"/>
        </w:rPr>
        <w:t>Informatika</w:t>
      </w:r>
      <w:proofErr w:type="spellEnd"/>
      <w:r w:rsidRPr="00AF78DD">
        <w:rPr>
          <w:rFonts w:asciiTheme="minorBidi" w:hAnsiTheme="minorBidi"/>
          <w:lang w:bidi="ar-JO"/>
        </w:rPr>
        <w:t>, 8(2), pp. 1–12.</w:t>
      </w:r>
    </w:p>
    <w:p w14:paraId="798CEF87" w14:textId="77777777" w:rsidR="005C240D" w:rsidRPr="00AF78DD" w:rsidRDefault="005C240D" w:rsidP="005C240D">
      <w:pPr>
        <w:spacing w:line="360" w:lineRule="auto"/>
        <w:rPr>
          <w:rFonts w:asciiTheme="minorBidi" w:hAnsiTheme="minorBidi"/>
          <w:lang w:bidi="ar-JO"/>
        </w:rPr>
      </w:pPr>
    </w:p>
    <w:p w14:paraId="556B9047" w14:textId="77777777" w:rsidR="005C240D" w:rsidRPr="00AF78DD" w:rsidRDefault="005C240D" w:rsidP="005C240D">
      <w:pPr>
        <w:spacing w:line="360" w:lineRule="auto"/>
        <w:rPr>
          <w:rFonts w:asciiTheme="minorBidi" w:hAnsiTheme="minorBidi"/>
          <w:lang w:bidi="ar-JO"/>
        </w:rPr>
      </w:pPr>
    </w:p>
    <w:p w14:paraId="2778A52E" w14:textId="10F590D9" w:rsidR="005C240D" w:rsidRPr="00AF78DD" w:rsidRDefault="005C240D" w:rsidP="005C240D">
      <w:pPr>
        <w:spacing w:line="360" w:lineRule="auto"/>
        <w:rPr>
          <w:rFonts w:asciiTheme="minorBidi" w:hAnsiTheme="minorBidi"/>
          <w:lang w:bidi="ar-JO"/>
        </w:rPr>
      </w:pPr>
    </w:p>
    <w:p w14:paraId="0A29449B" w14:textId="2AA34CF4" w:rsidR="005C240D" w:rsidRPr="00AF78DD" w:rsidRDefault="005C240D" w:rsidP="005C240D">
      <w:pPr>
        <w:spacing w:line="360" w:lineRule="auto"/>
        <w:rPr>
          <w:rFonts w:asciiTheme="minorBidi" w:hAnsiTheme="minorBidi"/>
          <w:lang w:bidi="ar-JO"/>
        </w:rPr>
      </w:pPr>
    </w:p>
    <w:sectPr w:rsidR="005C240D" w:rsidRPr="00AF7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839"/>
    <w:multiLevelType w:val="hybridMultilevel"/>
    <w:tmpl w:val="315E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44CB8"/>
    <w:multiLevelType w:val="hybridMultilevel"/>
    <w:tmpl w:val="1AAA767E"/>
    <w:lvl w:ilvl="0" w:tplc="04580B3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0B06001"/>
    <w:multiLevelType w:val="hybridMultilevel"/>
    <w:tmpl w:val="BDB8C81A"/>
    <w:lvl w:ilvl="0" w:tplc="1E921EF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CC11A18"/>
    <w:multiLevelType w:val="hybridMultilevel"/>
    <w:tmpl w:val="A6AEFBD6"/>
    <w:lvl w:ilvl="0" w:tplc="B3DA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B041B6"/>
    <w:multiLevelType w:val="hybridMultilevel"/>
    <w:tmpl w:val="574448CE"/>
    <w:lvl w:ilvl="0" w:tplc="BA5E33B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3DD609C9"/>
    <w:multiLevelType w:val="multilevel"/>
    <w:tmpl w:val="23B8B3FC"/>
    <w:lvl w:ilvl="0">
      <w:start w:val="1"/>
      <w:numFmt w:val="decimal"/>
      <w:lvlText w:val="%1."/>
      <w:lvlJc w:val="left"/>
      <w:pPr>
        <w:ind w:left="54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86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300" w:hanging="1800"/>
      </w:pPr>
      <w:rPr>
        <w:rFonts w:hint="default"/>
      </w:rPr>
    </w:lvl>
  </w:abstractNum>
  <w:abstractNum w:abstractNumId="6" w15:restartNumberingAfterBreak="0">
    <w:nsid w:val="4CD677D6"/>
    <w:multiLevelType w:val="hybridMultilevel"/>
    <w:tmpl w:val="FF8642A8"/>
    <w:lvl w:ilvl="0" w:tplc="D0ACF0CA">
      <w:start w:val="3"/>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F8319AC"/>
    <w:multiLevelType w:val="hybridMultilevel"/>
    <w:tmpl w:val="BCEC2A98"/>
    <w:lvl w:ilvl="0" w:tplc="E12840A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716125297">
    <w:abstractNumId w:val="5"/>
  </w:num>
  <w:num w:numId="2" w16cid:durableId="1928271832">
    <w:abstractNumId w:val="4"/>
  </w:num>
  <w:num w:numId="3" w16cid:durableId="986670015">
    <w:abstractNumId w:val="6"/>
  </w:num>
  <w:num w:numId="4" w16cid:durableId="858542802">
    <w:abstractNumId w:val="1"/>
  </w:num>
  <w:num w:numId="5" w16cid:durableId="2036998354">
    <w:abstractNumId w:val="3"/>
  </w:num>
  <w:num w:numId="6" w16cid:durableId="1314330638">
    <w:abstractNumId w:val="2"/>
  </w:num>
  <w:num w:numId="7" w16cid:durableId="150561130">
    <w:abstractNumId w:val="7"/>
  </w:num>
  <w:num w:numId="8" w16cid:durableId="1511289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A9"/>
    <w:rsid w:val="00063F80"/>
    <w:rsid w:val="00207670"/>
    <w:rsid w:val="00283108"/>
    <w:rsid w:val="0031002D"/>
    <w:rsid w:val="00341B1B"/>
    <w:rsid w:val="00414C14"/>
    <w:rsid w:val="004B05E7"/>
    <w:rsid w:val="005C240D"/>
    <w:rsid w:val="006223E6"/>
    <w:rsid w:val="0063463B"/>
    <w:rsid w:val="006940A9"/>
    <w:rsid w:val="006D1931"/>
    <w:rsid w:val="00701123"/>
    <w:rsid w:val="00704457"/>
    <w:rsid w:val="007E0749"/>
    <w:rsid w:val="00810C2C"/>
    <w:rsid w:val="008351DD"/>
    <w:rsid w:val="00903289"/>
    <w:rsid w:val="00A020AF"/>
    <w:rsid w:val="00AF78DD"/>
    <w:rsid w:val="00B53EDE"/>
    <w:rsid w:val="00BA23A9"/>
    <w:rsid w:val="00C07666"/>
    <w:rsid w:val="00C9072E"/>
    <w:rsid w:val="00EC6F9B"/>
    <w:rsid w:val="00EC7351"/>
    <w:rsid w:val="00EF3DC2"/>
    <w:rsid w:val="00EF51A9"/>
    <w:rsid w:val="00FD44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4548"/>
  <w15:chartTrackingRefBased/>
  <w15:docId w15:val="{71057679-B74C-425E-8251-F28A15A9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1A9"/>
    <w:rPr>
      <w:rFonts w:eastAsiaTheme="majorEastAsia" w:cstheme="majorBidi"/>
      <w:color w:val="272727" w:themeColor="text1" w:themeTint="D8"/>
    </w:rPr>
  </w:style>
  <w:style w:type="paragraph" w:styleId="Title">
    <w:name w:val="Title"/>
    <w:basedOn w:val="Normal"/>
    <w:next w:val="Normal"/>
    <w:link w:val="TitleChar"/>
    <w:uiPriority w:val="10"/>
    <w:qFormat/>
    <w:rsid w:val="00EF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1A9"/>
    <w:pPr>
      <w:spacing w:before="160"/>
      <w:jc w:val="center"/>
    </w:pPr>
    <w:rPr>
      <w:i/>
      <w:iCs/>
      <w:color w:val="404040" w:themeColor="text1" w:themeTint="BF"/>
    </w:rPr>
  </w:style>
  <w:style w:type="character" w:customStyle="1" w:styleId="QuoteChar">
    <w:name w:val="Quote Char"/>
    <w:basedOn w:val="DefaultParagraphFont"/>
    <w:link w:val="Quote"/>
    <w:uiPriority w:val="29"/>
    <w:rsid w:val="00EF51A9"/>
    <w:rPr>
      <w:i/>
      <w:iCs/>
      <w:color w:val="404040" w:themeColor="text1" w:themeTint="BF"/>
    </w:rPr>
  </w:style>
  <w:style w:type="paragraph" w:styleId="ListParagraph">
    <w:name w:val="List Paragraph"/>
    <w:basedOn w:val="Normal"/>
    <w:uiPriority w:val="34"/>
    <w:qFormat/>
    <w:rsid w:val="00EF51A9"/>
    <w:pPr>
      <w:ind w:left="720"/>
      <w:contextualSpacing/>
    </w:pPr>
  </w:style>
  <w:style w:type="character" w:styleId="IntenseEmphasis">
    <w:name w:val="Intense Emphasis"/>
    <w:basedOn w:val="DefaultParagraphFont"/>
    <w:uiPriority w:val="21"/>
    <w:qFormat/>
    <w:rsid w:val="00EF51A9"/>
    <w:rPr>
      <w:i/>
      <w:iCs/>
      <w:color w:val="0F4761" w:themeColor="accent1" w:themeShade="BF"/>
    </w:rPr>
  </w:style>
  <w:style w:type="paragraph" w:styleId="IntenseQuote">
    <w:name w:val="Intense Quote"/>
    <w:basedOn w:val="Normal"/>
    <w:next w:val="Normal"/>
    <w:link w:val="IntenseQuoteChar"/>
    <w:uiPriority w:val="30"/>
    <w:qFormat/>
    <w:rsid w:val="00EF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1A9"/>
    <w:rPr>
      <w:i/>
      <w:iCs/>
      <w:color w:val="0F4761" w:themeColor="accent1" w:themeShade="BF"/>
    </w:rPr>
  </w:style>
  <w:style w:type="character" w:styleId="IntenseReference">
    <w:name w:val="Intense Reference"/>
    <w:basedOn w:val="DefaultParagraphFont"/>
    <w:uiPriority w:val="32"/>
    <w:qFormat/>
    <w:rsid w:val="00EF51A9"/>
    <w:rPr>
      <w:b/>
      <w:bCs/>
      <w:smallCaps/>
      <w:color w:val="0F4761" w:themeColor="accent1" w:themeShade="BF"/>
      <w:spacing w:val="5"/>
    </w:rPr>
  </w:style>
  <w:style w:type="table" w:styleId="TableGrid">
    <w:name w:val="Table Grid"/>
    <w:basedOn w:val="TableNormal"/>
    <w:uiPriority w:val="39"/>
    <w:rsid w:val="00283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C07666"/>
    <w:pPr>
      <w:spacing w:before="36" w:after="36" w:line="240" w:lineRule="auto"/>
    </w:pPr>
    <w:rPr>
      <w:kern w:val="0"/>
      <w14:ligatures w14:val="none"/>
    </w:rPr>
  </w:style>
  <w:style w:type="paragraph" w:styleId="BodyText">
    <w:name w:val="Body Text"/>
    <w:basedOn w:val="Normal"/>
    <w:link w:val="BodyTextChar"/>
    <w:uiPriority w:val="99"/>
    <w:semiHidden/>
    <w:unhideWhenUsed/>
    <w:rsid w:val="00C07666"/>
    <w:pPr>
      <w:spacing w:after="120"/>
    </w:pPr>
  </w:style>
  <w:style w:type="character" w:customStyle="1" w:styleId="BodyTextChar">
    <w:name w:val="Body Text Char"/>
    <w:basedOn w:val="DefaultParagraphFont"/>
    <w:link w:val="BodyText"/>
    <w:uiPriority w:val="99"/>
    <w:semiHidden/>
    <w:rsid w:val="00C07666"/>
  </w:style>
  <w:style w:type="character" w:styleId="Hyperlink">
    <w:name w:val="Hyperlink"/>
    <w:basedOn w:val="DefaultParagraphFont"/>
    <w:uiPriority w:val="99"/>
    <w:unhideWhenUsed/>
    <w:rsid w:val="006223E6"/>
    <w:rPr>
      <w:color w:val="467886" w:themeColor="hyperlink"/>
      <w:u w:val="single"/>
    </w:rPr>
  </w:style>
  <w:style w:type="character" w:styleId="UnresolvedMention">
    <w:name w:val="Unresolved Mention"/>
    <w:basedOn w:val="DefaultParagraphFont"/>
    <w:uiPriority w:val="99"/>
    <w:semiHidden/>
    <w:unhideWhenUsed/>
    <w:rsid w:val="00622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doi.org/10.1109/ACCESS.2018.280586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hyperlink" Target="https://doi.org/10.1016/j.im.2003.12.007" TargetMode="External"/><Relationship Id="rId17" Type="http://schemas.openxmlformats.org/officeDocument/2006/relationships/hyperlink" Target="https://doi.org/10.3390/app122211694" TargetMode="External"/><Relationship Id="rId2" Type="http://schemas.openxmlformats.org/officeDocument/2006/relationships/styles" Target="styles.xml"/><Relationship Id="rId16" Type="http://schemas.openxmlformats.org/officeDocument/2006/relationships/hyperlink" Target="https://doi.org/10.1016/j.heliyon.2024.e33495" TargetMode="Externa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hyperlink" Target="https://doi.org/10.1109/52.62930" TargetMode="External"/><Relationship Id="rId5" Type="http://schemas.openxmlformats.org/officeDocument/2006/relationships/image" Target="media/image1.png"/><Relationship Id="rId15" Type="http://schemas.openxmlformats.org/officeDocument/2006/relationships/hyperlink" Target="https://doi.org/10.1002/smr.2681" TargetMode="External"/><Relationship Id="rId10" Type="http://schemas.microsoft.com/office/2007/relationships/diagramDrawing" Target="diagrams/drawing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hyperlink" Target="https://doi.org/10.1080/08874417.2020.1839813"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9A7FE-16B4-4D59-B142-051A0A2FF311}" type="doc">
      <dgm:prSet loTypeId="urn:microsoft.com/office/officeart/2005/8/layout/cycle2" loCatId="cycle" qsTypeId="urn:microsoft.com/office/officeart/2005/8/quickstyle/simple4" qsCatId="simple" csTypeId="urn:microsoft.com/office/officeart/2005/8/colors/colorful1" csCatId="colorful" phldr="1"/>
      <dgm:spPr/>
      <dgm:t>
        <a:bodyPr/>
        <a:lstStyle/>
        <a:p>
          <a:endParaRPr lang="en-US"/>
        </a:p>
      </dgm:t>
    </dgm:pt>
    <dgm:pt modelId="{BEAC9E79-5C54-400B-9D8B-A39412B2F3F8}">
      <dgm:prSet phldrT="[Text]"/>
      <dgm:spPr/>
      <dgm:t>
        <a:bodyPr/>
        <a:lstStyle/>
        <a:p>
          <a:pPr algn="ctr"/>
          <a:r>
            <a:rPr lang="en-US"/>
            <a:t>Risk Identification</a:t>
          </a:r>
        </a:p>
      </dgm:t>
    </dgm:pt>
    <dgm:pt modelId="{5197E8E4-C7C9-402F-9138-9B99C7F8C92A}" type="parTrans" cxnId="{E3A5B5F4-648F-49BD-A085-BE1740F8C683}">
      <dgm:prSet/>
      <dgm:spPr/>
      <dgm:t>
        <a:bodyPr/>
        <a:lstStyle/>
        <a:p>
          <a:pPr algn="ctr"/>
          <a:endParaRPr lang="en-US"/>
        </a:p>
      </dgm:t>
    </dgm:pt>
    <dgm:pt modelId="{F2BB720B-0CF9-4825-82E7-522CDD85821F}" type="sibTrans" cxnId="{E3A5B5F4-648F-49BD-A085-BE1740F8C683}">
      <dgm:prSet/>
      <dgm:spPr/>
      <dgm:t>
        <a:bodyPr/>
        <a:lstStyle/>
        <a:p>
          <a:pPr algn="ctr"/>
          <a:endParaRPr lang="en-US"/>
        </a:p>
      </dgm:t>
    </dgm:pt>
    <dgm:pt modelId="{83DD4377-4354-4C0C-8D62-705C25DFB940}">
      <dgm:prSet phldrT="[Text]"/>
      <dgm:spPr/>
      <dgm:t>
        <a:bodyPr/>
        <a:lstStyle/>
        <a:p>
          <a:pPr algn="ctr"/>
          <a:r>
            <a:rPr lang="en-US"/>
            <a:t>Risk Assessment</a:t>
          </a:r>
        </a:p>
      </dgm:t>
    </dgm:pt>
    <dgm:pt modelId="{EC641844-2E74-44C0-AC45-4496DA010272}" type="parTrans" cxnId="{4DADFC1D-15F1-4ADD-92DB-BBA75D2ECE6A}">
      <dgm:prSet/>
      <dgm:spPr/>
      <dgm:t>
        <a:bodyPr/>
        <a:lstStyle/>
        <a:p>
          <a:pPr algn="ctr"/>
          <a:endParaRPr lang="en-US"/>
        </a:p>
      </dgm:t>
    </dgm:pt>
    <dgm:pt modelId="{B5F0701C-34B1-4B89-9BB7-C865B557E99D}" type="sibTrans" cxnId="{4DADFC1D-15F1-4ADD-92DB-BBA75D2ECE6A}">
      <dgm:prSet/>
      <dgm:spPr/>
      <dgm:t>
        <a:bodyPr/>
        <a:lstStyle/>
        <a:p>
          <a:pPr algn="ctr"/>
          <a:endParaRPr lang="en-US"/>
        </a:p>
      </dgm:t>
    </dgm:pt>
    <dgm:pt modelId="{2A93B0AE-DCB4-4A2F-9E70-F09C819C160B}">
      <dgm:prSet phldrT="[Text]"/>
      <dgm:spPr/>
      <dgm:t>
        <a:bodyPr/>
        <a:lstStyle/>
        <a:p>
          <a:pPr algn="ctr"/>
          <a:r>
            <a:rPr lang="en-US"/>
            <a:t>Risk Mitigation</a:t>
          </a:r>
        </a:p>
      </dgm:t>
    </dgm:pt>
    <dgm:pt modelId="{50BC1256-03C3-4763-BF74-B6CA0FE336D7}" type="parTrans" cxnId="{D12DD515-B14F-4265-8C16-554776B21CD5}">
      <dgm:prSet/>
      <dgm:spPr/>
      <dgm:t>
        <a:bodyPr/>
        <a:lstStyle/>
        <a:p>
          <a:pPr algn="ctr"/>
          <a:endParaRPr lang="en-US"/>
        </a:p>
      </dgm:t>
    </dgm:pt>
    <dgm:pt modelId="{2FD7A18F-792C-4D4E-917F-DFBBF5CDCA6E}" type="sibTrans" cxnId="{D12DD515-B14F-4265-8C16-554776B21CD5}">
      <dgm:prSet/>
      <dgm:spPr/>
      <dgm:t>
        <a:bodyPr/>
        <a:lstStyle/>
        <a:p>
          <a:pPr algn="ctr"/>
          <a:endParaRPr lang="en-US"/>
        </a:p>
      </dgm:t>
    </dgm:pt>
    <dgm:pt modelId="{27E4A9AE-AB7A-46B8-ACEA-2C12DD0D79E7}">
      <dgm:prSet phldrT="[Text]"/>
      <dgm:spPr/>
      <dgm:t>
        <a:bodyPr/>
        <a:lstStyle/>
        <a:p>
          <a:pPr algn="ctr"/>
          <a:r>
            <a:rPr lang="en-US"/>
            <a:t>Risk Review</a:t>
          </a:r>
        </a:p>
      </dgm:t>
    </dgm:pt>
    <dgm:pt modelId="{C3821924-72C0-4C6D-BD25-47A7920E80C6}" type="parTrans" cxnId="{5768CC61-64A0-4176-92EC-34875AECACB1}">
      <dgm:prSet/>
      <dgm:spPr/>
      <dgm:t>
        <a:bodyPr/>
        <a:lstStyle/>
        <a:p>
          <a:pPr algn="ctr"/>
          <a:endParaRPr lang="en-US"/>
        </a:p>
      </dgm:t>
    </dgm:pt>
    <dgm:pt modelId="{66C1A1D6-FD2C-4502-9FAF-0669ABEA6E96}" type="sibTrans" cxnId="{5768CC61-64A0-4176-92EC-34875AECACB1}">
      <dgm:prSet/>
      <dgm:spPr/>
      <dgm:t>
        <a:bodyPr/>
        <a:lstStyle/>
        <a:p>
          <a:pPr algn="ctr"/>
          <a:endParaRPr lang="en-US"/>
        </a:p>
      </dgm:t>
    </dgm:pt>
    <dgm:pt modelId="{F0DF3655-0405-47CE-B4A1-2601C9FEF202}">
      <dgm:prSet phldrT="[Text]"/>
      <dgm:spPr/>
      <dgm:t>
        <a:bodyPr/>
        <a:lstStyle/>
        <a:p>
          <a:pPr algn="ctr"/>
          <a:r>
            <a:rPr lang="en-US"/>
            <a:t>Risk Analysis</a:t>
          </a:r>
        </a:p>
      </dgm:t>
    </dgm:pt>
    <dgm:pt modelId="{933FA291-F1A9-4F41-BAE1-A30F3C05EDE8}" type="sibTrans" cxnId="{151C94EF-BFA8-419A-AD5E-40447B601003}">
      <dgm:prSet/>
      <dgm:spPr/>
      <dgm:t>
        <a:bodyPr/>
        <a:lstStyle/>
        <a:p>
          <a:pPr algn="ctr"/>
          <a:endParaRPr lang="en-US"/>
        </a:p>
      </dgm:t>
    </dgm:pt>
    <dgm:pt modelId="{63700000-14D2-4187-9469-B84D1C3B71A7}" type="parTrans" cxnId="{151C94EF-BFA8-419A-AD5E-40447B601003}">
      <dgm:prSet/>
      <dgm:spPr/>
      <dgm:t>
        <a:bodyPr/>
        <a:lstStyle/>
        <a:p>
          <a:pPr algn="ctr"/>
          <a:endParaRPr lang="en-US"/>
        </a:p>
      </dgm:t>
    </dgm:pt>
    <dgm:pt modelId="{489DE290-673C-4156-9EA6-34407ADE7DC1}" type="pres">
      <dgm:prSet presAssocID="{6D19A7FE-16B4-4D59-B142-051A0A2FF311}" presName="cycle" presStyleCnt="0">
        <dgm:presLayoutVars>
          <dgm:dir/>
          <dgm:resizeHandles val="exact"/>
        </dgm:presLayoutVars>
      </dgm:prSet>
      <dgm:spPr/>
    </dgm:pt>
    <dgm:pt modelId="{2B2E18B1-2620-4C43-BFB9-62A8804F85A6}" type="pres">
      <dgm:prSet presAssocID="{BEAC9E79-5C54-400B-9D8B-A39412B2F3F8}" presName="node" presStyleLbl="node1" presStyleIdx="0" presStyleCnt="5">
        <dgm:presLayoutVars>
          <dgm:bulletEnabled val="1"/>
        </dgm:presLayoutVars>
      </dgm:prSet>
      <dgm:spPr/>
    </dgm:pt>
    <dgm:pt modelId="{7370777D-2774-4532-A66D-A2200DC62B68}" type="pres">
      <dgm:prSet presAssocID="{F2BB720B-0CF9-4825-82E7-522CDD85821F}" presName="sibTrans" presStyleLbl="sibTrans2D1" presStyleIdx="0" presStyleCnt="5"/>
      <dgm:spPr/>
    </dgm:pt>
    <dgm:pt modelId="{143043F4-63B7-4848-8544-F3B142D22D3C}" type="pres">
      <dgm:prSet presAssocID="{F2BB720B-0CF9-4825-82E7-522CDD85821F}" presName="connectorText" presStyleLbl="sibTrans2D1" presStyleIdx="0" presStyleCnt="5"/>
      <dgm:spPr/>
    </dgm:pt>
    <dgm:pt modelId="{FB26A3F0-A1F5-4F3F-8A1D-23809DE7BD11}" type="pres">
      <dgm:prSet presAssocID="{F0DF3655-0405-47CE-B4A1-2601C9FEF202}" presName="node" presStyleLbl="node1" presStyleIdx="1" presStyleCnt="5">
        <dgm:presLayoutVars>
          <dgm:bulletEnabled val="1"/>
        </dgm:presLayoutVars>
      </dgm:prSet>
      <dgm:spPr/>
    </dgm:pt>
    <dgm:pt modelId="{E93824D7-2FB9-4EC7-83C1-FFE392C003B9}" type="pres">
      <dgm:prSet presAssocID="{933FA291-F1A9-4F41-BAE1-A30F3C05EDE8}" presName="sibTrans" presStyleLbl="sibTrans2D1" presStyleIdx="1" presStyleCnt="5"/>
      <dgm:spPr/>
    </dgm:pt>
    <dgm:pt modelId="{17F96837-A077-466B-AA38-5DA9A1F572BC}" type="pres">
      <dgm:prSet presAssocID="{933FA291-F1A9-4F41-BAE1-A30F3C05EDE8}" presName="connectorText" presStyleLbl="sibTrans2D1" presStyleIdx="1" presStyleCnt="5"/>
      <dgm:spPr/>
    </dgm:pt>
    <dgm:pt modelId="{7B9D03D2-4C18-462D-A254-6A9F739E6ED1}" type="pres">
      <dgm:prSet presAssocID="{83DD4377-4354-4C0C-8D62-705C25DFB940}" presName="node" presStyleLbl="node1" presStyleIdx="2" presStyleCnt="5">
        <dgm:presLayoutVars>
          <dgm:bulletEnabled val="1"/>
        </dgm:presLayoutVars>
      </dgm:prSet>
      <dgm:spPr/>
    </dgm:pt>
    <dgm:pt modelId="{51E034C3-6B65-4F3B-88D4-268202972E06}" type="pres">
      <dgm:prSet presAssocID="{B5F0701C-34B1-4B89-9BB7-C865B557E99D}" presName="sibTrans" presStyleLbl="sibTrans2D1" presStyleIdx="2" presStyleCnt="5"/>
      <dgm:spPr/>
    </dgm:pt>
    <dgm:pt modelId="{64460C44-A17A-49BE-B95A-D2BD4DE84030}" type="pres">
      <dgm:prSet presAssocID="{B5F0701C-34B1-4B89-9BB7-C865B557E99D}" presName="connectorText" presStyleLbl="sibTrans2D1" presStyleIdx="2" presStyleCnt="5"/>
      <dgm:spPr/>
    </dgm:pt>
    <dgm:pt modelId="{07EA84A6-9E88-47D3-8E35-E4B083D41477}" type="pres">
      <dgm:prSet presAssocID="{2A93B0AE-DCB4-4A2F-9E70-F09C819C160B}" presName="node" presStyleLbl="node1" presStyleIdx="3" presStyleCnt="5">
        <dgm:presLayoutVars>
          <dgm:bulletEnabled val="1"/>
        </dgm:presLayoutVars>
      </dgm:prSet>
      <dgm:spPr/>
    </dgm:pt>
    <dgm:pt modelId="{21FCC4A8-D61E-4533-93F5-0DD7BA9EB59E}" type="pres">
      <dgm:prSet presAssocID="{2FD7A18F-792C-4D4E-917F-DFBBF5CDCA6E}" presName="sibTrans" presStyleLbl="sibTrans2D1" presStyleIdx="3" presStyleCnt="5"/>
      <dgm:spPr/>
    </dgm:pt>
    <dgm:pt modelId="{96E0C86A-3958-41AF-ACD7-1572C4509D8B}" type="pres">
      <dgm:prSet presAssocID="{2FD7A18F-792C-4D4E-917F-DFBBF5CDCA6E}" presName="connectorText" presStyleLbl="sibTrans2D1" presStyleIdx="3" presStyleCnt="5"/>
      <dgm:spPr/>
    </dgm:pt>
    <dgm:pt modelId="{71524789-2DB7-44F8-9583-8AB74DBBB038}" type="pres">
      <dgm:prSet presAssocID="{27E4A9AE-AB7A-46B8-ACEA-2C12DD0D79E7}" presName="node" presStyleLbl="node1" presStyleIdx="4" presStyleCnt="5">
        <dgm:presLayoutVars>
          <dgm:bulletEnabled val="1"/>
        </dgm:presLayoutVars>
      </dgm:prSet>
      <dgm:spPr/>
    </dgm:pt>
    <dgm:pt modelId="{B107B271-03E5-48B5-A816-844341D80746}" type="pres">
      <dgm:prSet presAssocID="{66C1A1D6-FD2C-4502-9FAF-0669ABEA6E96}" presName="sibTrans" presStyleLbl="sibTrans2D1" presStyleIdx="4" presStyleCnt="5"/>
      <dgm:spPr/>
    </dgm:pt>
    <dgm:pt modelId="{A5F1262A-568A-4DA2-BE37-990B7C671EAF}" type="pres">
      <dgm:prSet presAssocID="{66C1A1D6-FD2C-4502-9FAF-0669ABEA6E96}" presName="connectorText" presStyleLbl="sibTrans2D1" presStyleIdx="4" presStyleCnt="5"/>
      <dgm:spPr/>
    </dgm:pt>
  </dgm:ptLst>
  <dgm:cxnLst>
    <dgm:cxn modelId="{FFC5B303-49A3-4B14-87A5-24E65B60C38A}" type="presOf" srcId="{27E4A9AE-AB7A-46B8-ACEA-2C12DD0D79E7}" destId="{71524789-2DB7-44F8-9583-8AB74DBBB038}" srcOrd="0" destOrd="0" presId="urn:microsoft.com/office/officeart/2005/8/layout/cycle2"/>
    <dgm:cxn modelId="{2F6BF209-0EE2-4CAF-A09B-EEAF8EECD126}" type="presOf" srcId="{66C1A1D6-FD2C-4502-9FAF-0669ABEA6E96}" destId="{A5F1262A-568A-4DA2-BE37-990B7C671EAF}" srcOrd="1" destOrd="0" presId="urn:microsoft.com/office/officeart/2005/8/layout/cycle2"/>
    <dgm:cxn modelId="{D12DD515-B14F-4265-8C16-554776B21CD5}" srcId="{6D19A7FE-16B4-4D59-B142-051A0A2FF311}" destId="{2A93B0AE-DCB4-4A2F-9E70-F09C819C160B}" srcOrd="3" destOrd="0" parTransId="{50BC1256-03C3-4763-BF74-B6CA0FE336D7}" sibTransId="{2FD7A18F-792C-4D4E-917F-DFBBF5CDCA6E}"/>
    <dgm:cxn modelId="{4DADFC1D-15F1-4ADD-92DB-BBA75D2ECE6A}" srcId="{6D19A7FE-16B4-4D59-B142-051A0A2FF311}" destId="{83DD4377-4354-4C0C-8D62-705C25DFB940}" srcOrd="2" destOrd="0" parTransId="{EC641844-2E74-44C0-AC45-4496DA010272}" sibTransId="{B5F0701C-34B1-4B89-9BB7-C865B557E99D}"/>
    <dgm:cxn modelId="{8772AA28-0BC7-464D-8BFE-F91137EA52D2}" type="presOf" srcId="{6D19A7FE-16B4-4D59-B142-051A0A2FF311}" destId="{489DE290-673C-4156-9EA6-34407ADE7DC1}" srcOrd="0" destOrd="0" presId="urn:microsoft.com/office/officeart/2005/8/layout/cycle2"/>
    <dgm:cxn modelId="{C146C931-F530-4B0D-BA5F-E357CFDFCD53}" type="presOf" srcId="{2FD7A18F-792C-4D4E-917F-DFBBF5CDCA6E}" destId="{21FCC4A8-D61E-4533-93F5-0DD7BA9EB59E}" srcOrd="0" destOrd="0" presId="urn:microsoft.com/office/officeart/2005/8/layout/cycle2"/>
    <dgm:cxn modelId="{3FB25F33-9A3F-4E60-AB9D-BC0BB5B0821E}" type="presOf" srcId="{2A93B0AE-DCB4-4A2F-9E70-F09C819C160B}" destId="{07EA84A6-9E88-47D3-8E35-E4B083D41477}" srcOrd="0" destOrd="0" presId="urn:microsoft.com/office/officeart/2005/8/layout/cycle2"/>
    <dgm:cxn modelId="{0F004D39-5D1E-44EB-BF1F-0202BB9EC811}" type="presOf" srcId="{66C1A1D6-FD2C-4502-9FAF-0669ABEA6E96}" destId="{B107B271-03E5-48B5-A816-844341D80746}" srcOrd="0" destOrd="0" presId="urn:microsoft.com/office/officeart/2005/8/layout/cycle2"/>
    <dgm:cxn modelId="{850AA53E-6EE8-4E56-B6EC-CC2E44DB1AC5}" type="presOf" srcId="{933FA291-F1A9-4F41-BAE1-A30F3C05EDE8}" destId="{E93824D7-2FB9-4EC7-83C1-FFE392C003B9}" srcOrd="0" destOrd="0" presId="urn:microsoft.com/office/officeart/2005/8/layout/cycle2"/>
    <dgm:cxn modelId="{B5E25441-4680-4B4D-9A50-66DB46122066}" type="presOf" srcId="{933FA291-F1A9-4F41-BAE1-A30F3C05EDE8}" destId="{17F96837-A077-466B-AA38-5DA9A1F572BC}" srcOrd="1" destOrd="0" presId="urn:microsoft.com/office/officeart/2005/8/layout/cycle2"/>
    <dgm:cxn modelId="{5768CC61-64A0-4176-92EC-34875AECACB1}" srcId="{6D19A7FE-16B4-4D59-B142-051A0A2FF311}" destId="{27E4A9AE-AB7A-46B8-ACEA-2C12DD0D79E7}" srcOrd="4" destOrd="0" parTransId="{C3821924-72C0-4C6D-BD25-47A7920E80C6}" sibTransId="{66C1A1D6-FD2C-4502-9FAF-0669ABEA6E96}"/>
    <dgm:cxn modelId="{5D592642-876C-4AAB-9714-DA814AFE4252}" type="presOf" srcId="{2FD7A18F-792C-4D4E-917F-DFBBF5CDCA6E}" destId="{96E0C86A-3958-41AF-ACD7-1572C4509D8B}" srcOrd="1" destOrd="0" presId="urn:microsoft.com/office/officeart/2005/8/layout/cycle2"/>
    <dgm:cxn modelId="{7B50AC65-0170-4916-8E3E-6DF52CF839CE}" type="presOf" srcId="{B5F0701C-34B1-4B89-9BB7-C865B557E99D}" destId="{64460C44-A17A-49BE-B95A-D2BD4DE84030}" srcOrd="1" destOrd="0" presId="urn:microsoft.com/office/officeart/2005/8/layout/cycle2"/>
    <dgm:cxn modelId="{366DC452-5C03-4415-AA33-4BC6F3640692}" type="presOf" srcId="{83DD4377-4354-4C0C-8D62-705C25DFB940}" destId="{7B9D03D2-4C18-462D-A254-6A9F739E6ED1}" srcOrd="0" destOrd="0" presId="urn:microsoft.com/office/officeart/2005/8/layout/cycle2"/>
    <dgm:cxn modelId="{F35DA284-A4ED-4D46-B075-F9EE444228ED}" type="presOf" srcId="{F0DF3655-0405-47CE-B4A1-2601C9FEF202}" destId="{FB26A3F0-A1F5-4F3F-8A1D-23809DE7BD11}" srcOrd="0" destOrd="0" presId="urn:microsoft.com/office/officeart/2005/8/layout/cycle2"/>
    <dgm:cxn modelId="{13CEDBA0-5F2D-4BA4-80B1-6C669335993A}" type="presOf" srcId="{F2BB720B-0CF9-4825-82E7-522CDD85821F}" destId="{143043F4-63B7-4848-8544-F3B142D22D3C}" srcOrd="1" destOrd="0" presId="urn:microsoft.com/office/officeart/2005/8/layout/cycle2"/>
    <dgm:cxn modelId="{9A4049B3-12E6-45FB-BB5B-6B99319EA4EE}" type="presOf" srcId="{BEAC9E79-5C54-400B-9D8B-A39412B2F3F8}" destId="{2B2E18B1-2620-4C43-BFB9-62A8804F85A6}" srcOrd="0" destOrd="0" presId="urn:microsoft.com/office/officeart/2005/8/layout/cycle2"/>
    <dgm:cxn modelId="{C5C82ABA-693F-4FDF-A004-34F536DFB76C}" type="presOf" srcId="{F2BB720B-0CF9-4825-82E7-522CDD85821F}" destId="{7370777D-2774-4532-A66D-A2200DC62B68}" srcOrd="0" destOrd="0" presId="urn:microsoft.com/office/officeart/2005/8/layout/cycle2"/>
    <dgm:cxn modelId="{151C94EF-BFA8-419A-AD5E-40447B601003}" srcId="{6D19A7FE-16B4-4D59-B142-051A0A2FF311}" destId="{F0DF3655-0405-47CE-B4A1-2601C9FEF202}" srcOrd="1" destOrd="0" parTransId="{63700000-14D2-4187-9469-B84D1C3B71A7}" sibTransId="{933FA291-F1A9-4F41-BAE1-A30F3C05EDE8}"/>
    <dgm:cxn modelId="{E3A5B5F4-648F-49BD-A085-BE1740F8C683}" srcId="{6D19A7FE-16B4-4D59-B142-051A0A2FF311}" destId="{BEAC9E79-5C54-400B-9D8B-A39412B2F3F8}" srcOrd="0" destOrd="0" parTransId="{5197E8E4-C7C9-402F-9138-9B99C7F8C92A}" sibTransId="{F2BB720B-0CF9-4825-82E7-522CDD85821F}"/>
    <dgm:cxn modelId="{F91A37F7-C55D-413B-8D01-EB3609180681}" type="presOf" srcId="{B5F0701C-34B1-4B89-9BB7-C865B557E99D}" destId="{51E034C3-6B65-4F3B-88D4-268202972E06}" srcOrd="0" destOrd="0" presId="urn:microsoft.com/office/officeart/2005/8/layout/cycle2"/>
    <dgm:cxn modelId="{5223415E-D5AB-44B7-B172-A715EE946A95}" type="presParOf" srcId="{489DE290-673C-4156-9EA6-34407ADE7DC1}" destId="{2B2E18B1-2620-4C43-BFB9-62A8804F85A6}" srcOrd="0" destOrd="0" presId="urn:microsoft.com/office/officeart/2005/8/layout/cycle2"/>
    <dgm:cxn modelId="{8ABDD024-32E6-4CB7-B6A7-1206CF2D620B}" type="presParOf" srcId="{489DE290-673C-4156-9EA6-34407ADE7DC1}" destId="{7370777D-2774-4532-A66D-A2200DC62B68}" srcOrd="1" destOrd="0" presId="urn:microsoft.com/office/officeart/2005/8/layout/cycle2"/>
    <dgm:cxn modelId="{17D7F24C-6A6F-4C75-AA02-42F662933FE4}" type="presParOf" srcId="{7370777D-2774-4532-A66D-A2200DC62B68}" destId="{143043F4-63B7-4848-8544-F3B142D22D3C}" srcOrd="0" destOrd="0" presId="urn:microsoft.com/office/officeart/2005/8/layout/cycle2"/>
    <dgm:cxn modelId="{EEC55849-012E-4AAF-A9B6-3D21DEFB01E7}" type="presParOf" srcId="{489DE290-673C-4156-9EA6-34407ADE7DC1}" destId="{FB26A3F0-A1F5-4F3F-8A1D-23809DE7BD11}" srcOrd="2" destOrd="0" presId="urn:microsoft.com/office/officeart/2005/8/layout/cycle2"/>
    <dgm:cxn modelId="{0656CC92-9E6E-4771-AF3E-DD0292D7782F}" type="presParOf" srcId="{489DE290-673C-4156-9EA6-34407ADE7DC1}" destId="{E93824D7-2FB9-4EC7-83C1-FFE392C003B9}" srcOrd="3" destOrd="0" presId="urn:microsoft.com/office/officeart/2005/8/layout/cycle2"/>
    <dgm:cxn modelId="{161B5584-1C59-4ABF-B9A1-7D5F6A2673C1}" type="presParOf" srcId="{E93824D7-2FB9-4EC7-83C1-FFE392C003B9}" destId="{17F96837-A077-466B-AA38-5DA9A1F572BC}" srcOrd="0" destOrd="0" presId="urn:microsoft.com/office/officeart/2005/8/layout/cycle2"/>
    <dgm:cxn modelId="{5FE4154B-FA70-4926-BDE6-F7D7C640AFD3}" type="presParOf" srcId="{489DE290-673C-4156-9EA6-34407ADE7DC1}" destId="{7B9D03D2-4C18-462D-A254-6A9F739E6ED1}" srcOrd="4" destOrd="0" presId="urn:microsoft.com/office/officeart/2005/8/layout/cycle2"/>
    <dgm:cxn modelId="{51EBCF22-FBF1-4B42-8293-16B91161ED87}" type="presParOf" srcId="{489DE290-673C-4156-9EA6-34407ADE7DC1}" destId="{51E034C3-6B65-4F3B-88D4-268202972E06}" srcOrd="5" destOrd="0" presId="urn:microsoft.com/office/officeart/2005/8/layout/cycle2"/>
    <dgm:cxn modelId="{7F633D35-7F49-47D4-9D1C-7E11D12B234A}" type="presParOf" srcId="{51E034C3-6B65-4F3B-88D4-268202972E06}" destId="{64460C44-A17A-49BE-B95A-D2BD4DE84030}" srcOrd="0" destOrd="0" presId="urn:microsoft.com/office/officeart/2005/8/layout/cycle2"/>
    <dgm:cxn modelId="{AD2D66CD-BA6E-418A-B35C-143635CDB766}" type="presParOf" srcId="{489DE290-673C-4156-9EA6-34407ADE7DC1}" destId="{07EA84A6-9E88-47D3-8E35-E4B083D41477}" srcOrd="6" destOrd="0" presId="urn:microsoft.com/office/officeart/2005/8/layout/cycle2"/>
    <dgm:cxn modelId="{66810913-084E-4293-94D6-8882838BAE21}" type="presParOf" srcId="{489DE290-673C-4156-9EA6-34407ADE7DC1}" destId="{21FCC4A8-D61E-4533-93F5-0DD7BA9EB59E}" srcOrd="7" destOrd="0" presId="urn:microsoft.com/office/officeart/2005/8/layout/cycle2"/>
    <dgm:cxn modelId="{9ED27350-3E5B-437D-B931-AF4559B21640}" type="presParOf" srcId="{21FCC4A8-D61E-4533-93F5-0DD7BA9EB59E}" destId="{96E0C86A-3958-41AF-ACD7-1572C4509D8B}" srcOrd="0" destOrd="0" presId="urn:microsoft.com/office/officeart/2005/8/layout/cycle2"/>
    <dgm:cxn modelId="{6D081387-4CC9-4057-9A7D-2FA339606759}" type="presParOf" srcId="{489DE290-673C-4156-9EA6-34407ADE7DC1}" destId="{71524789-2DB7-44F8-9583-8AB74DBBB038}" srcOrd="8" destOrd="0" presId="urn:microsoft.com/office/officeart/2005/8/layout/cycle2"/>
    <dgm:cxn modelId="{300AE9AB-57DA-418E-A7DE-5C04F9DB1369}" type="presParOf" srcId="{489DE290-673C-4156-9EA6-34407ADE7DC1}" destId="{B107B271-03E5-48B5-A816-844341D80746}" srcOrd="9" destOrd="0" presId="urn:microsoft.com/office/officeart/2005/8/layout/cycle2"/>
    <dgm:cxn modelId="{6668F4D8-F9C5-4896-9B9C-C9EB0BF0FD89}" type="presParOf" srcId="{B107B271-03E5-48B5-A816-844341D80746}" destId="{A5F1262A-568A-4DA2-BE37-990B7C671EAF}" srcOrd="0" destOrd="0" presId="urn:microsoft.com/office/officeart/2005/8/layout/cycle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2E18B1-2620-4C43-BFB9-62A8804F85A6}">
      <dsp:nvSpPr>
        <dsp:cNvPr id="0" name=""/>
        <dsp:cNvSpPr/>
      </dsp:nvSpPr>
      <dsp:spPr>
        <a:xfrm>
          <a:off x="2016853" y="553"/>
          <a:ext cx="966917" cy="966917"/>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Risk Identification</a:t>
          </a:r>
        </a:p>
      </dsp:txBody>
      <dsp:txXfrm>
        <a:off x="2158455" y="142155"/>
        <a:ext cx="683713" cy="683713"/>
      </dsp:txXfrm>
    </dsp:sp>
    <dsp:sp modelId="{7370777D-2774-4532-A66D-A2200DC62B68}">
      <dsp:nvSpPr>
        <dsp:cNvPr id="0" name=""/>
        <dsp:cNvSpPr/>
      </dsp:nvSpPr>
      <dsp:spPr>
        <a:xfrm rot="2160000">
          <a:off x="2953057" y="742925"/>
          <a:ext cx="256396" cy="326334"/>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960402" y="785586"/>
        <a:ext cx="179477" cy="195800"/>
      </dsp:txXfrm>
    </dsp:sp>
    <dsp:sp modelId="{FB26A3F0-A1F5-4F3F-8A1D-23809DE7BD11}">
      <dsp:nvSpPr>
        <dsp:cNvPr id="0" name=""/>
        <dsp:cNvSpPr/>
      </dsp:nvSpPr>
      <dsp:spPr>
        <a:xfrm>
          <a:off x="3190482" y="853244"/>
          <a:ext cx="966917" cy="966917"/>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Risk Analysis</a:t>
          </a:r>
        </a:p>
      </dsp:txBody>
      <dsp:txXfrm>
        <a:off x="3332084" y="994846"/>
        <a:ext cx="683713" cy="683713"/>
      </dsp:txXfrm>
    </dsp:sp>
    <dsp:sp modelId="{E93824D7-2FB9-4EC7-83C1-FFE392C003B9}">
      <dsp:nvSpPr>
        <dsp:cNvPr id="0" name=""/>
        <dsp:cNvSpPr/>
      </dsp:nvSpPr>
      <dsp:spPr>
        <a:xfrm rot="6480000">
          <a:off x="3323842" y="1856477"/>
          <a:ext cx="256396" cy="326334"/>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3374186" y="1885167"/>
        <a:ext cx="179477" cy="195800"/>
      </dsp:txXfrm>
    </dsp:sp>
    <dsp:sp modelId="{7B9D03D2-4C18-462D-A254-6A9F739E6ED1}">
      <dsp:nvSpPr>
        <dsp:cNvPr id="0" name=""/>
        <dsp:cNvSpPr/>
      </dsp:nvSpPr>
      <dsp:spPr>
        <a:xfrm>
          <a:off x="2742196" y="2232928"/>
          <a:ext cx="966917" cy="966917"/>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Risk Assessment</a:t>
          </a:r>
        </a:p>
      </dsp:txBody>
      <dsp:txXfrm>
        <a:off x="2883798" y="2374530"/>
        <a:ext cx="683713" cy="683713"/>
      </dsp:txXfrm>
    </dsp:sp>
    <dsp:sp modelId="{51E034C3-6B65-4F3B-88D4-268202972E06}">
      <dsp:nvSpPr>
        <dsp:cNvPr id="0" name=""/>
        <dsp:cNvSpPr/>
      </dsp:nvSpPr>
      <dsp:spPr>
        <a:xfrm rot="10800000">
          <a:off x="2379370" y="2553220"/>
          <a:ext cx="256396" cy="326334"/>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2456289" y="2618487"/>
        <a:ext cx="179477" cy="195800"/>
      </dsp:txXfrm>
    </dsp:sp>
    <dsp:sp modelId="{07EA84A6-9E88-47D3-8E35-E4B083D41477}">
      <dsp:nvSpPr>
        <dsp:cNvPr id="0" name=""/>
        <dsp:cNvSpPr/>
      </dsp:nvSpPr>
      <dsp:spPr>
        <a:xfrm>
          <a:off x="1291510" y="2232928"/>
          <a:ext cx="966917" cy="966917"/>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Risk Mitigation</a:t>
          </a:r>
        </a:p>
      </dsp:txBody>
      <dsp:txXfrm>
        <a:off x="1433112" y="2374530"/>
        <a:ext cx="683713" cy="683713"/>
      </dsp:txXfrm>
    </dsp:sp>
    <dsp:sp modelId="{21FCC4A8-D61E-4533-93F5-0DD7BA9EB59E}">
      <dsp:nvSpPr>
        <dsp:cNvPr id="0" name=""/>
        <dsp:cNvSpPr/>
      </dsp:nvSpPr>
      <dsp:spPr>
        <a:xfrm rot="15120000">
          <a:off x="1424870" y="1870279"/>
          <a:ext cx="256396" cy="326334"/>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475214" y="1972123"/>
        <a:ext cx="179477" cy="195800"/>
      </dsp:txXfrm>
    </dsp:sp>
    <dsp:sp modelId="{71524789-2DB7-44F8-9583-8AB74DBBB038}">
      <dsp:nvSpPr>
        <dsp:cNvPr id="0" name=""/>
        <dsp:cNvSpPr/>
      </dsp:nvSpPr>
      <dsp:spPr>
        <a:xfrm>
          <a:off x="843224" y="853244"/>
          <a:ext cx="966917" cy="966917"/>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Risk Review</a:t>
          </a:r>
        </a:p>
      </dsp:txBody>
      <dsp:txXfrm>
        <a:off x="984826" y="994846"/>
        <a:ext cx="683713" cy="683713"/>
      </dsp:txXfrm>
    </dsp:sp>
    <dsp:sp modelId="{B107B271-03E5-48B5-A816-844341D80746}">
      <dsp:nvSpPr>
        <dsp:cNvPr id="0" name=""/>
        <dsp:cNvSpPr/>
      </dsp:nvSpPr>
      <dsp:spPr>
        <a:xfrm rot="19440000">
          <a:off x="1779428" y="751456"/>
          <a:ext cx="256396" cy="326334"/>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86773" y="839329"/>
        <a:ext cx="179477" cy="19580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4244</Words>
  <Characters>24192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اسامه وليد مصطفى صالح</dc:creator>
  <cp:keywords/>
  <dc:description/>
  <cp:lastModifiedBy>يوسف احمد زهير القيسي</cp:lastModifiedBy>
  <cp:revision>2</cp:revision>
  <dcterms:created xsi:type="dcterms:W3CDTF">2026-06-29T10:28:00Z</dcterms:created>
  <dcterms:modified xsi:type="dcterms:W3CDTF">2026-06-29T10:28:00Z</dcterms:modified>
</cp:coreProperties>
</file>