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414A4" w14:textId="040263A9" w:rsidR="00D35714" w:rsidRDefault="00D35714" w:rsidP="00D35714">
      <w:pPr>
        <w:jc w:val="right"/>
        <w:rPr>
          <w:rFonts w:ascii="Times New Roman" w:hAnsi="Times New Roman" w:cs="Times New Roman"/>
          <w:sz w:val="24"/>
          <w:szCs w:val="24"/>
        </w:rPr>
      </w:pPr>
      <w:r>
        <w:rPr>
          <w:rFonts w:ascii="Times New Roman" w:hAnsi="Times New Roman" w:cs="Times New Roman"/>
          <w:sz w:val="24"/>
          <w:szCs w:val="24"/>
        </w:rPr>
        <w:t>Youseph Saad, Omar Shohatee, and Mohammad Jouni</w:t>
      </w:r>
    </w:p>
    <w:p w14:paraId="592A456A" w14:textId="341E5459" w:rsidR="00D35714" w:rsidRDefault="00D35714" w:rsidP="00D35714">
      <w:pPr>
        <w:jc w:val="right"/>
        <w:rPr>
          <w:rFonts w:ascii="Times New Roman" w:hAnsi="Times New Roman" w:cs="Times New Roman"/>
          <w:sz w:val="24"/>
          <w:szCs w:val="24"/>
        </w:rPr>
      </w:pPr>
      <w:r>
        <w:rPr>
          <w:rFonts w:ascii="Times New Roman" w:hAnsi="Times New Roman" w:cs="Times New Roman"/>
          <w:sz w:val="24"/>
          <w:szCs w:val="24"/>
        </w:rPr>
        <w:t>CIS450</w:t>
      </w:r>
    </w:p>
    <w:p w14:paraId="64B09079" w14:textId="6C7BE5B2" w:rsidR="00D35714" w:rsidRPr="00D35714" w:rsidRDefault="00D35714" w:rsidP="00D35714">
      <w:pPr>
        <w:jc w:val="right"/>
        <w:rPr>
          <w:rFonts w:ascii="Times New Roman" w:hAnsi="Times New Roman" w:cs="Times New Roman"/>
          <w:sz w:val="24"/>
          <w:szCs w:val="24"/>
        </w:rPr>
      </w:pPr>
      <w:r>
        <w:rPr>
          <w:rFonts w:ascii="Times New Roman" w:hAnsi="Times New Roman" w:cs="Times New Roman"/>
          <w:sz w:val="24"/>
          <w:szCs w:val="24"/>
        </w:rPr>
        <w:t>12/12/2024</w:t>
      </w:r>
    </w:p>
    <w:p w14:paraId="038F6402" w14:textId="33DE09A2" w:rsidR="00CD7551" w:rsidRPr="00CD7551" w:rsidRDefault="00CD7551" w:rsidP="00D35714">
      <w:pPr>
        <w:jc w:val="center"/>
        <w:rPr>
          <w:rFonts w:ascii="Times New Roman" w:hAnsi="Times New Roman" w:cs="Times New Roman"/>
          <w:b/>
          <w:bCs/>
          <w:sz w:val="32"/>
          <w:szCs w:val="32"/>
          <w:u w:val="single"/>
        </w:rPr>
      </w:pPr>
      <w:r w:rsidRPr="00CD7551">
        <w:rPr>
          <w:rFonts w:ascii="Times New Roman" w:hAnsi="Times New Roman" w:cs="Times New Roman"/>
          <w:b/>
          <w:bCs/>
          <w:sz w:val="32"/>
          <w:szCs w:val="32"/>
          <w:u w:val="single"/>
        </w:rPr>
        <w:t>Technical Documentation for CIS-450 Group Project</w:t>
      </w:r>
    </w:p>
    <w:p w14:paraId="2B1FADE4" w14:textId="6F8B75E5" w:rsidR="00D35714" w:rsidRPr="00D35714" w:rsidRDefault="00D35714" w:rsidP="00D35714">
      <w:pPr>
        <w:pStyle w:val="ListParagraph"/>
        <w:numPr>
          <w:ilvl w:val="0"/>
          <w:numId w:val="9"/>
        </w:numPr>
        <w:rPr>
          <w:rFonts w:ascii="Times New Roman" w:hAnsi="Times New Roman" w:cs="Times New Roman"/>
          <w:b/>
          <w:bCs/>
          <w:sz w:val="24"/>
          <w:szCs w:val="24"/>
        </w:rPr>
      </w:pPr>
      <w:r w:rsidRPr="00D35714">
        <w:rPr>
          <w:rFonts w:ascii="Times New Roman" w:hAnsi="Times New Roman" w:cs="Times New Roman"/>
          <w:b/>
          <w:bCs/>
          <w:sz w:val="24"/>
          <w:szCs w:val="24"/>
        </w:rPr>
        <w:t>System Architecture</w:t>
      </w:r>
    </w:p>
    <w:p w14:paraId="795ED040" w14:textId="77777777" w:rsidR="00D35714" w:rsidRPr="00D35714" w:rsidRDefault="00D35714" w:rsidP="00D35714">
      <w:pPr>
        <w:rPr>
          <w:rFonts w:ascii="Times New Roman" w:hAnsi="Times New Roman" w:cs="Times New Roman"/>
          <w:b/>
          <w:bCs/>
          <w:sz w:val="24"/>
          <w:szCs w:val="24"/>
        </w:rPr>
      </w:pPr>
      <w:r w:rsidRPr="00D35714">
        <w:rPr>
          <w:rFonts w:ascii="Times New Roman" w:hAnsi="Times New Roman" w:cs="Times New Roman"/>
          <w:b/>
          <w:bCs/>
          <w:sz w:val="24"/>
          <w:szCs w:val="24"/>
        </w:rPr>
        <w:t>Diagram and Overview</w:t>
      </w:r>
    </w:p>
    <w:p w14:paraId="456831F1" w14:textId="77777777" w:rsidR="00D35714" w:rsidRPr="00D35714" w:rsidRDefault="00D35714" w:rsidP="00D35714">
      <w:pPr>
        <w:rPr>
          <w:rFonts w:ascii="Times New Roman" w:hAnsi="Times New Roman" w:cs="Times New Roman"/>
          <w:sz w:val="24"/>
          <w:szCs w:val="24"/>
        </w:rPr>
      </w:pPr>
      <w:r w:rsidRPr="00D35714">
        <w:rPr>
          <w:rFonts w:ascii="Times New Roman" w:hAnsi="Times New Roman" w:cs="Times New Roman"/>
          <w:sz w:val="24"/>
          <w:szCs w:val="24"/>
        </w:rPr>
        <w:t>The system architecture is structured to ensure seamless interaction between the user interface, task control, and hardware components. Below is a simplified architectural diagram:</w:t>
      </w:r>
    </w:p>
    <w:p w14:paraId="43BECCB6" w14:textId="3A6195C0" w:rsidR="00CD7551" w:rsidRPr="00CD7551" w:rsidRDefault="00D35714" w:rsidP="00CD7551">
      <w:pPr>
        <w:rPr>
          <w:rFonts w:ascii="Times New Roman" w:hAnsi="Times New Roman" w:cs="Times New Roman"/>
          <w:b/>
          <w:bCs/>
          <w:sz w:val="24"/>
          <w:szCs w:val="24"/>
        </w:rPr>
      </w:pPr>
      <w:r w:rsidRPr="00D35714">
        <w:rPr>
          <w:rFonts w:ascii="Times New Roman" w:hAnsi="Times New Roman" w:cs="Times New Roman"/>
          <w:sz w:val="24"/>
          <w:szCs w:val="24"/>
        </w:rPr>
        <w:drawing>
          <wp:inline distT="0" distB="0" distL="0" distR="0" wp14:anchorId="4CBAC815" wp14:editId="5D189670">
            <wp:extent cx="5943600" cy="4154805"/>
            <wp:effectExtent l="0" t="0" r="0" b="0"/>
            <wp:docPr id="261784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84641" name="Picture 1" descr="A screenshot of a computer program&#10;&#10;Description automatically generated"/>
                    <pic:cNvPicPr/>
                  </pic:nvPicPr>
                  <pic:blipFill>
                    <a:blip r:embed="rId5"/>
                    <a:stretch>
                      <a:fillRect/>
                    </a:stretch>
                  </pic:blipFill>
                  <pic:spPr>
                    <a:xfrm>
                      <a:off x="0" y="0"/>
                      <a:ext cx="5943600" cy="4154805"/>
                    </a:xfrm>
                    <a:prstGeom prst="rect">
                      <a:avLst/>
                    </a:prstGeom>
                  </pic:spPr>
                </pic:pic>
              </a:graphicData>
            </a:graphic>
          </wp:inline>
        </w:drawing>
      </w:r>
      <w:r w:rsidR="00CD7551" w:rsidRPr="00CD7551">
        <w:rPr>
          <w:rFonts w:ascii="Times New Roman" w:hAnsi="Times New Roman" w:cs="Times New Roman"/>
          <w:b/>
          <w:bCs/>
          <w:sz w:val="24"/>
          <w:szCs w:val="24"/>
        </w:rPr>
        <w:t>Task Structure</w:t>
      </w:r>
    </w:p>
    <w:p w14:paraId="09C04A45" w14:textId="77777777" w:rsidR="00CD7551" w:rsidRPr="00CD7551" w:rsidRDefault="00CD7551" w:rsidP="00CD7551">
      <w:pPr>
        <w:numPr>
          <w:ilvl w:val="0"/>
          <w:numId w:val="1"/>
        </w:numPr>
        <w:rPr>
          <w:rFonts w:ascii="Times New Roman" w:hAnsi="Times New Roman" w:cs="Times New Roman"/>
          <w:sz w:val="24"/>
          <w:szCs w:val="24"/>
        </w:rPr>
      </w:pPr>
      <w:r w:rsidRPr="00CD7551">
        <w:rPr>
          <w:rFonts w:ascii="Times New Roman" w:hAnsi="Times New Roman" w:cs="Times New Roman"/>
          <w:b/>
          <w:bCs/>
          <w:sz w:val="24"/>
          <w:szCs w:val="24"/>
        </w:rPr>
        <w:t>Light Task:</w:t>
      </w:r>
      <w:r w:rsidRPr="00CD7551">
        <w:rPr>
          <w:rFonts w:ascii="Times New Roman" w:hAnsi="Times New Roman" w:cs="Times New Roman"/>
          <w:sz w:val="24"/>
          <w:szCs w:val="24"/>
        </w:rPr>
        <w:t xml:space="preserve"> Responsible for updating the LED brightness level and the UI to reflect the current state of the lighting. This task takes input from the brightness knob and determines the visual representation of the brightness level.</w:t>
      </w:r>
    </w:p>
    <w:p w14:paraId="30EDFEFA" w14:textId="5DDDFD85" w:rsidR="00CD7551" w:rsidRPr="00CD7551" w:rsidRDefault="00CD7551" w:rsidP="00CD7551">
      <w:pPr>
        <w:numPr>
          <w:ilvl w:val="0"/>
          <w:numId w:val="1"/>
        </w:numPr>
        <w:rPr>
          <w:rFonts w:ascii="Times New Roman" w:hAnsi="Times New Roman" w:cs="Times New Roman"/>
          <w:sz w:val="24"/>
          <w:szCs w:val="24"/>
        </w:rPr>
      </w:pPr>
      <w:r w:rsidRPr="00CD7551">
        <w:rPr>
          <w:rFonts w:ascii="Times New Roman" w:hAnsi="Times New Roman" w:cs="Times New Roman"/>
          <w:b/>
          <w:bCs/>
          <w:sz w:val="24"/>
          <w:szCs w:val="24"/>
        </w:rPr>
        <w:t>Audio Task:</w:t>
      </w:r>
      <w:r w:rsidRPr="00CD7551">
        <w:rPr>
          <w:rFonts w:ascii="Times New Roman" w:hAnsi="Times New Roman" w:cs="Times New Roman"/>
          <w:sz w:val="24"/>
          <w:szCs w:val="24"/>
        </w:rPr>
        <w:t xml:space="preserve"> Provides voice feedback that matches the current brightness level. For example, when the brightness is set to 75%, a corresponding audio file ("brightness_75.mp3") is played.</w:t>
      </w:r>
    </w:p>
    <w:p w14:paraId="355B825B"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lastRenderedPageBreak/>
        <w:t>Interaction</w:t>
      </w:r>
    </w:p>
    <w:p w14:paraId="12A4A61E" w14:textId="77777777" w:rsidR="00CD7551" w:rsidRPr="00CD7551" w:rsidRDefault="00CD7551" w:rsidP="00CD7551">
      <w:pPr>
        <w:numPr>
          <w:ilvl w:val="0"/>
          <w:numId w:val="2"/>
        </w:numPr>
        <w:rPr>
          <w:rFonts w:ascii="Times New Roman" w:hAnsi="Times New Roman" w:cs="Times New Roman"/>
          <w:sz w:val="24"/>
          <w:szCs w:val="24"/>
        </w:rPr>
      </w:pPr>
      <w:r w:rsidRPr="00CD7551">
        <w:rPr>
          <w:rFonts w:ascii="Times New Roman" w:hAnsi="Times New Roman" w:cs="Times New Roman"/>
          <w:sz w:val="24"/>
          <w:szCs w:val="24"/>
        </w:rPr>
        <w:t xml:space="preserve">The </w:t>
      </w:r>
      <w:r w:rsidRPr="00CD7551">
        <w:rPr>
          <w:rFonts w:ascii="Times New Roman" w:hAnsi="Times New Roman" w:cs="Times New Roman"/>
          <w:b/>
          <w:bCs/>
          <w:sz w:val="24"/>
          <w:szCs w:val="24"/>
        </w:rPr>
        <w:t>User Interface (UI)</w:t>
      </w:r>
      <w:r w:rsidRPr="00CD7551">
        <w:rPr>
          <w:rFonts w:ascii="Times New Roman" w:hAnsi="Times New Roman" w:cs="Times New Roman"/>
          <w:sz w:val="24"/>
          <w:szCs w:val="24"/>
        </w:rPr>
        <w:t xml:space="preserve"> allows the user to interact with the system by turning the knob to adjust brightness.</w:t>
      </w:r>
    </w:p>
    <w:p w14:paraId="51858432" w14:textId="77777777" w:rsidR="00CD7551" w:rsidRPr="00CD7551" w:rsidRDefault="00CD7551" w:rsidP="00CD7551">
      <w:pPr>
        <w:numPr>
          <w:ilvl w:val="0"/>
          <w:numId w:val="2"/>
        </w:numPr>
        <w:rPr>
          <w:rFonts w:ascii="Times New Roman" w:hAnsi="Times New Roman" w:cs="Times New Roman"/>
          <w:sz w:val="24"/>
          <w:szCs w:val="24"/>
        </w:rPr>
      </w:pPr>
      <w:r w:rsidRPr="00CD7551">
        <w:rPr>
          <w:rFonts w:ascii="Times New Roman" w:hAnsi="Times New Roman" w:cs="Times New Roman"/>
          <w:sz w:val="24"/>
          <w:szCs w:val="24"/>
        </w:rPr>
        <w:t xml:space="preserve">The </w:t>
      </w:r>
      <w:r w:rsidRPr="00CD7551">
        <w:rPr>
          <w:rFonts w:ascii="Times New Roman" w:hAnsi="Times New Roman" w:cs="Times New Roman"/>
          <w:b/>
          <w:bCs/>
          <w:sz w:val="24"/>
          <w:szCs w:val="24"/>
        </w:rPr>
        <w:t>Event Group</w:t>
      </w:r>
      <w:r w:rsidRPr="00CD7551">
        <w:rPr>
          <w:rFonts w:ascii="Times New Roman" w:hAnsi="Times New Roman" w:cs="Times New Roman"/>
          <w:sz w:val="24"/>
          <w:szCs w:val="24"/>
        </w:rPr>
        <w:t xml:space="preserve"> ensures synchronization between the light and audio tasks. Each task sets specific event bits to notify completion.</w:t>
      </w:r>
    </w:p>
    <w:p w14:paraId="0A2D4DF4" w14:textId="77777777" w:rsidR="00CD7551" w:rsidRPr="00CD7551" w:rsidRDefault="00CD7551" w:rsidP="00CD7551">
      <w:pPr>
        <w:numPr>
          <w:ilvl w:val="0"/>
          <w:numId w:val="2"/>
        </w:numPr>
        <w:rPr>
          <w:rFonts w:ascii="Times New Roman" w:hAnsi="Times New Roman" w:cs="Times New Roman"/>
          <w:sz w:val="24"/>
          <w:szCs w:val="24"/>
        </w:rPr>
      </w:pPr>
      <w:r w:rsidRPr="00CD7551">
        <w:rPr>
          <w:rFonts w:ascii="Times New Roman" w:hAnsi="Times New Roman" w:cs="Times New Roman"/>
          <w:sz w:val="24"/>
          <w:szCs w:val="24"/>
        </w:rPr>
        <w:t xml:space="preserve">The </w:t>
      </w:r>
      <w:r w:rsidRPr="00CD7551">
        <w:rPr>
          <w:rFonts w:ascii="Times New Roman" w:hAnsi="Times New Roman" w:cs="Times New Roman"/>
          <w:b/>
          <w:bCs/>
          <w:sz w:val="24"/>
          <w:szCs w:val="24"/>
        </w:rPr>
        <w:t>Hardware Layer</w:t>
      </w:r>
      <w:r w:rsidRPr="00CD7551">
        <w:rPr>
          <w:rFonts w:ascii="Times New Roman" w:hAnsi="Times New Roman" w:cs="Times New Roman"/>
          <w:sz w:val="24"/>
          <w:szCs w:val="24"/>
        </w:rPr>
        <w:t xml:space="preserve"> includes:</w:t>
      </w:r>
    </w:p>
    <w:p w14:paraId="071450AD" w14:textId="77777777" w:rsidR="00CD7551" w:rsidRPr="00CD7551" w:rsidRDefault="00CD7551" w:rsidP="00CD7551">
      <w:pPr>
        <w:numPr>
          <w:ilvl w:val="1"/>
          <w:numId w:val="2"/>
        </w:numPr>
        <w:rPr>
          <w:rFonts w:ascii="Times New Roman" w:hAnsi="Times New Roman" w:cs="Times New Roman"/>
          <w:sz w:val="24"/>
          <w:szCs w:val="24"/>
        </w:rPr>
      </w:pPr>
      <w:r w:rsidRPr="00CD7551">
        <w:rPr>
          <w:rFonts w:ascii="Times New Roman" w:hAnsi="Times New Roman" w:cs="Times New Roman"/>
          <w:sz w:val="24"/>
          <w:szCs w:val="24"/>
        </w:rPr>
        <w:t>LED display for visualizing brightness.</w:t>
      </w:r>
    </w:p>
    <w:p w14:paraId="3167B7D1" w14:textId="77777777" w:rsidR="00CD7551" w:rsidRPr="00CD7551" w:rsidRDefault="00CD7551" w:rsidP="00CD7551">
      <w:pPr>
        <w:numPr>
          <w:ilvl w:val="1"/>
          <w:numId w:val="2"/>
        </w:numPr>
        <w:rPr>
          <w:rFonts w:ascii="Times New Roman" w:hAnsi="Times New Roman" w:cs="Times New Roman"/>
          <w:sz w:val="24"/>
          <w:szCs w:val="24"/>
        </w:rPr>
      </w:pPr>
      <w:r w:rsidRPr="00CD7551">
        <w:rPr>
          <w:rFonts w:ascii="Times New Roman" w:hAnsi="Times New Roman" w:cs="Times New Roman"/>
          <w:sz w:val="24"/>
          <w:szCs w:val="24"/>
        </w:rPr>
        <w:t>The physical knob as input.</w:t>
      </w:r>
    </w:p>
    <w:p w14:paraId="7303A4E4" w14:textId="77777777" w:rsidR="00CD7551" w:rsidRPr="00CD7551" w:rsidRDefault="00CD7551" w:rsidP="00CD7551">
      <w:pPr>
        <w:numPr>
          <w:ilvl w:val="1"/>
          <w:numId w:val="2"/>
        </w:numPr>
        <w:rPr>
          <w:rFonts w:ascii="Times New Roman" w:hAnsi="Times New Roman" w:cs="Times New Roman"/>
          <w:sz w:val="24"/>
          <w:szCs w:val="24"/>
        </w:rPr>
      </w:pPr>
      <w:r w:rsidRPr="00CD7551">
        <w:rPr>
          <w:rFonts w:ascii="Times New Roman" w:hAnsi="Times New Roman" w:cs="Times New Roman"/>
          <w:sz w:val="24"/>
          <w:szCs w:val="24"/>
        </w:rPr>
        <w:t>Speakers for audio feedback.</w:t>
      </w:r>
    </w:p>
    <w:p w14:paraId="5424A564" w14:textId="77777777" w:rsidR="00D35714" w:rsidRDefault="00D35714" w:rsidP="00CD7551">
      <w:pPr>
        <w:rPr>
          <w:rFonts w:ascii="Times New Roman" w:hAnsi="Times New Roman" w:cs="Times New Roman"/>
          <w:b/>
          <w:bCs/>
          <w:sz w:val="24"/>
          <w:szCs w:val="24"/>
        </w:rPr>
      </w:pPr>
    </w:p>
    <w:p w14:paraId="512CD992" w14:textId="6D999B12" w:rsidR="00CD7551" w:rsidRPr="00D35714" w:rsidRDefault="00CD7551" w:rsidP="00D35714">
      <w:pPr>
        <w:pStyle w:val="ListParagraph"/>
        <w:numPr>
          <w:ilvl w:val="0"/>
          <w:numId w:val="9"/>
        </w:numPr>
        <w:rPr>
          <w:rFonts w:ascii="Times New Roman" w:hAnsi="Times New Roman" w:cs="Times New Roman"/>
          <w:b/>
          <w:bCs/>
          <w:sz w:val="24"/>
          <w:szCs w:val="24"/>
        </w:rPr>
      </w:pPr>
      <w:r w:rsidRPr="00D35714">
        <w:rPr>
          <w:rFonts w:ascii="Times New Roman" w:hAnsi="Times New Roman" w:cs="Times New Roman"/>
          <w:b/>
          <w:bCs/>
          <w:sz w:val="24"/>
          <w:szCs w:val="24"/>
        </w:rPr>
        <w:t>Concurrency Control Explanation</w:t>
      </w:r>
    </w:p>
    <w:p w14:paraId="40A3A84E"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Mechanisms Used</w:t>
      </w:r>
    </w:p>
    <w:p w14:paraId="617C9240" w14:textId="77777777" w:rsidR="00CD7551" w:rsidRPr="00CD7551" w:rsidRDefault="00CD7551" w:rsidP="00CD7551">
      <w:pPr>
        <w:rPr>
          <w:rFonts w:ascii="Times New Roman" w:hAnsi="Times New Roman" w:cs="Times New Roman"/>
          <w:sz w:val="24"/>
          <w:szCs w:val="24"/>
        </w:rPr>
      </w:pPr>
      <w:r w:rsidRPr="00CD7551">
        <w:rPr>
          <w:rFonts w:ascii="Times New Roman" w:hAnsi="Times New Roman" w:cs="Times New Roman"/>
          <w:sz w:val="24"/>
          <w:szCs w:val="24"/>
        </w:rPr>
        <w:t>The system employs the following mechanisms to manage concurrency:</w:t>
      </w:r>
    </w:p>
    <w:p w14:paraId="030379E5"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Event Groups</w:t>
      </w:r>
    </w:p>
    <w:p w14:paraId="3767F519" w14:textId="77777777" w:rsidR="00CD7551" w:rsidRPr="00CD7551" w:rsidRDefault="00CD7551" w:rsidP="00CD7551">
      <w:pPr>
        <w:numPr>
          <w:ilvl w:val="0"/>
          <w:numId w:val="3"/>
        </w:numPr>
        <w:rPr>
          <w:rFonts w:ascii="Times New Roman" w:hAnsi="Times New Roman" w:cs="Times New Roman"/>
          <w:sz w:val="24"/>
          <w:szCs w:val="24"/>
        </w:rPr>
      </w:pPr>
      <w:r w:rsidRPr="00CD7551">
        <w:rPr>
          <w:rFonts w:ascii="Times New Roman" w:hAnsi="Times New Roman" w:cs="Times New Roman"/>
          <w:sz w:val="24"/>
          <w:szCs w:val="24"/>
        </w:rPr>
        <w:t xml:space="preserve">The </w:t>
      </w:r>
      <w:proofErr w:type="spellStart"/>
      <w:r w:rsidRPr="00CD7551">
        <w:rPr>
          <w:rFonts w:ascii="Times New Roman" w:hAnsi="Times New Roman" w:cs="Times New Roman"/>
          <w:sz w:val="24"/>
          <w:szCs w:val="24"/>
        </w:rPr>
        <w:t>xEventGroupCreate</w:t>
      </w:r>
      <w:proofErr w:type="spellEnd"/>
      <w:r w:rsidRPr="00CD7551">
        <w:rPr>
          <w:rFonts w:ascii="Times New Roman" w:hAnsi="Times New Roman" w:cs="Times New Roman"/>
          <w:sz w:val="24"/>
          <w:szCs w:val="24"/>
        </w:rPr>
        <w:t xml:space="preserve">, xEventGroupWaitBits, and </w:t>
      </w:r>
      <w:proofErr w:type="spellStart"/>
      <w:r w:rsidRPr="00CD7551">
        <w:rPr>
          <w:rFonts w:ascii="Times New Roman" w:hAnsi="Times New Roman" w:cs="Times New Roman"/>
          <w:sz w:val="24"/>
          <w:szCs w:val="24"/>
        </w:rPr>
        <w:t>xEventGroupSetBits</w:t>
      </w:r>
      <w:proofErr w:type="spellEnd"/>
      <w:r w:rsidRPr="00CD7551">
        <w:rPr>
          <w:rFonts w:ascii="Times New Roman" w:hAnsi="Times New Roman" w:cs="Times New Roman"/>
          <w:sz w:val="24"/>
          <w:szCs w:val="24"/>
        </w:rPr>
        <w:t xml:space="preserve"> functions are used to coordinate the light and audio tasks.</w:t>
      </w:r>
    </w:p>
    <w:p w14:paraId="2A328EB0" w14:textId="77777777" w:rsidR="00CD7551" w:rsidRPr="00CD7551" w:rsidRDefault="00CD7551" w:rsidP="00CD7551">
      <w:pPr>
        <w:numPr>
          <w:ilvl w:val="1"/>
          <w:numId w:val="3"/>
        </w:numPr>
        <w:rPr>
          <w:rFonts w:ascii="Times New Roman" w:hAnsi="Times New Roman" w:cs="Times New Roman"/>
          <w:sz w:val="24"/>
          <w:szCs w:val="24"/>
        </w:rPr>
      </w:pPr>
      <w:proofErr w:type="spellStart"/>
      <w:r w:rsidRPr="00CD7551">
        <w:rPr>
          <w:rFonts w:ascii="Times New Roman" w:hAnsi="Times New Roman" w:cs="Times New Roman"/>
          <w:b/>
          <w:bCs/>
          <w:sz w:val="24"/>
          <w:szCs w:val="24"/>
        </w:rPr>
        <w:t>xEventGroupCreate</w:t>
      </w:r>
      <w:proofErr w:type="spellEnd"/>
      <w:r w:rsidRPr="00CD7551">
        <w:rPr>
          <w:rFonts w:ascii="Times New Roman" w:hAnsi="Times New Roman" w:cs="Times New Roman"/>
          <w:sz w:val="24"/>
          <w:szCs w:val="24"/>
        </w:rPr>
        <w:t>: Creates an event group to manage shared state.</w:t>
      </w:r>
    </w:p>
    <w:p w14:paraId="7098AECE" w14:textId="58AC1CE9" w:rsidR="00CD7551" w:rsidRPr="00CD7551" w:rsidRDefault="00CD7551" w:rsidP="00CD7551">
      <w:pPr>
        <w:numPr>
          <w:ilvl w:val="1"/>
          <w:numId w:val="3"/>
        </w:numPr>
        <w:rPr>
          <w:rFonts w:ascii="Times New Roman" w:hAnsi="Times New Roman" w:cs="Times New Roman"/>
          <w:sz w:val="24"/>
          <w:szCs w:val="24"/>
        </w:rPr>
      </w:pPr>
      <w:proofErr w:type="spellStart"/>
      <w:r w:rsidRPr="00CD7551">
        <w:rPr>
          <w:rFonts w:ascii="Times New Roman" w:hAnsi="Times New Roman" w:cs="Times New Roman"/>
          <w:b/>
          <w:bCs/>
          <w:sz w:val="24"/>
          <w:szCs w:val="24"/>
        </w:rPr>
        <w:t>xEventGroupSetBits</w:t>
      </w:r>
      <w:proofErr w:type="spellEnd"/>
      <w:r w:rsidRPr="00CD7551">
        <w:rPr>
          <w:rFonts w:ascii="Times New Roman" w:hAnsi="Times New Roman" w:cs="Times New Roman"/>
          <w:sz w:val="24"/>
          <w:szCs w:val="24"/>
        </w:rPr>
        <w:t>: Each task sets a specific bit in the event group upon completing its execution (bit 0 for the light task, bit 1 for the audio task).</w:t>
      </w:r>
    </w:p>
    <w:p w14:paraId="2C770FDF" w14:textId="77777777" w:rsidR="00CD7551" w:rsidRPr="00CD7551" w:rsidRDefault="00CD7551" w:rsidP="00CD7551">
      <w:pPr>
        <w:numPr>
          <w:ilvl w:val="1"/>
          <w:numId w:val="3"/>
        </w:numPr>
        <w:rPr>
          <w:rFonts w:ascii="Times New Roman" w:hAnsi="Times New Roman" w:cs="Times New Roman"/>
          <w:sz w:val="24"/>
          <w:szCs w:val="24"/>
        </w:rPr>
      </w:pPr>
      <w:r w:rsidRPr="00CD7551">
        <w:rPr>
          <w:rFonts w:ascii="Times New Roman" w:hAnsi="Times New Roman" w:cs="Times New Roman"/>
          <w:b/>
          <w:bCs/>
          <w:sz w:val="24"/>
          <w:szCs w:val="24"/>
        </w:rPr>
        <w:t>xEventGroupWaitBits</w:t>
      </w:r>
      <w:r w:rsidRPr="00CD7551">
        <w:rPr>
          <w:rFonts w:ascii="Times New Roman" w:hAnsi="Times New Roman" w:cs="Times New Roman"/>
          <w:sz w:val="24"/>
          <w:szCs w:val="24"/>
        </w:rPr>
        <w:t xml:space="preserve">: Ensures both tasks </w:t>
      </w:r>
      <w:proofErr w:type="gramStart"/>
      <w:r w:rsidRPr="00CD7551">
        <w:rPr>
          <w:rFonts w:ascii="Times New Roman" w:hAnsi="Times New Roman" w:cs="Times New Roman"/>
          <w:sz w:val="24"/>
          <w:szCs w:val="24"/>
        </w:rPr>
        <w:t>complete</w:t>
      </w:r>
      <w:proofErr w:type="gramEnd"/>
      <w:r w:rsidRPr="00CD7551">
        <w:rPr>
          <w:rFonts w:ascii="Times New Roman" w:hAnsi="Times New Roman" w:cs="Times New Roman"/>
          <w:sz w:val="24"/>
          <w:szCs w:val="24"/>
        </w:rPr>
        <w:t xml:space="preserve"> before continuing the workflow.</w:t>
      </w:r>
    </w:p>
    <w:p w14:paraId="6EA89B60"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Task Scheduling</w:t>
      </w:r>
    </w:p>
    <w:p w14:paraId="555DA903" w14:textId="77777777" w:rsidR="00CD7551" w:rsidRPr="00CD7551" w:rsidRDefault="00CD7551" w:rsidP="00CD7551">
      <w:pPr>
        <w:numPr>
          <w:ilvl w:val="0"/>
          <w:numId w:val="4"/>
        </w:numPr>
        <w:rPr>
          <w:rFonts w:ascii="Times New Roman" w:hAnsi="Times New Roman" w:cs="Times New Roman"/>
          <w:sz w:val="24"/>
          <w:szCs w:val="24"/>
        </w:rPr>
      </w:pPr>
      <w:r w:rsidRPr="00CD7551">
        <w:rPr>
          <w:rFonts w:ascii="Times New Roman" w:hAnsi="Times New Roman" w:cs="Times New Roman"/>
          <w:b/>
          <w:bCs/>
          <w:sz w:val="24"/>
          <w:szCs w:val="24"/>
        </w:rPr>
        <w:t>xTaskCreate</w:t>
      </w:r>
      <w:r w:rsidRPr="00CD7551">
        <w:rPr>
          <w:rFonts w:ascii="Times New Roman" w:hAnsi="Times New Roman" w:cs="Times New Roman"/>
          <w:sz w:val="24"/>
          <w:szCs w:val="24"/>
        </w:rPr>
        <w:t>: Used to create separate tasks for lighting and audio control. These tasks run independently but synchronize through the event group.</w:t>
      </w:r>
    </w:p>
    <w:p w14:paraId="0529AABD"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Critical Sections</w:t>
      </w:r>
    </w:p>
    <w:p w14:paraId="2A87D58D" w14:textId="77777777" w:rsidR="00CD7551" w:rsidRPr="00CD7551" w:rsidRDefault="00CD7551" w:rsidP="00CD7551">
      <w:pPr>
        <w:numPr>
          <w:ilvl w:val="0"/>
          <w:numId w:val="5"/>
        </w:numPr>
        <w:rPr>
          <w:rFonts w:ascii="Times New Roman" w:hAnsi="Times New Roman" w:cs="Times New Roman"/>
          <w:sz w:val="24"/>
          <w:szCs w:val="24"/>
        </w:rPr>
      </w:pPr>
      <w:r w:rsidRPr="00CD7551">
        <w:rPr>
          <w:rFonts w:ascii="Times New Roman" w:hAnsi="Times New Roman" w:cs="Times New Roman"/>
          <w:sz w:val="24"/>
          <w:szCs w:val="24"/>
        </w:rPr>
        <w:t xml:space="preserve">The </w:t>
      </w:r>
      <w:proofErr w:type="spellStart"/>
      <w:r w:rsidRPr="00CD7551">
        <w:rPr>
          <w:rFonts w:ascii="Times New Roman" w:hAnsi="Times New Roman" w:cs="Times New Roman"/>
          <w:sz w:val="24"/>
          <w:szCs w:val="24"/>
        </w:rPr>
        <w:t>eventBits</w:t>
      </w:r>
      <w:proofErr w:type="spellEnd"/>
      <w:r w:rsidRPr="00CD7551">
        <w:rPr>
          <w:rFonts w:ascii="Times New Roman" w:hAnsi="Times New Roman" w:cs="Times New Roman"/>
          <w:sz w:val="24"/>
          <w:szCs w:val="24"/>
        </w:rPr>
        <w:t xml:space="preserve"> shared resource is carefully managed to avoid race conditions.</w:t>
      </w:r>
    </w:p>
    <w:p w14:paraId="3818413D" w14:textId="77777777" w:rsidR="00CD7551" w:rsidRPr="00CD7551" w:rsidRDefault="00CD7551" w:rsidP="00CD7551">
      <w:pPr>
        <w:numPr>
          <w:ilvl w:val="1"/>
          <w:numId w:val="5"/>
        </w:numPr>
        <w:rPr>
          <w:rFonts w:ascii="Times New Roman" w:hAnsi="Times New Roman" w:cs="Times New Roman"/>
          <w:sz w:val="24"/>
          <w:szCs w:val="24"/>
        </w:rPr>
      </w:pPr>
      <w:r w:rsidRPr="00CD7551">
        <w:rPr>
          <w:rFonts w:ascii="Times New Roman" w:hAnsi="Times New Roman" w:cs="Times New Roman"/>
          <w:sz w:val="24"/>
          <w:szCs w:val="24"/>
        </w:rPr>
        <w:t xml:space="preserve">For example, each task updates its respective bit in </w:t>
      </w:r>
      <w:proofErr w:type="spellStart"/>
      <w:r w:rsidRPr="00CD7551">
        <w:rPr>
          <w:rFonts w:ascii="Times New Roman" w:hAnsi="Times New Roman" w:cs="Times New Roman"/>
          <w:sz w:val="24"/>
          <w:szCs w:val="24"/>
        </w:rPr>
        <w:t>eventBits</w:t>
      </w:r>
      <w:proofErr w:type="spellEnd"/>
      <w:r w:rsidRPr="00CD7551">
        <w:rPr>
          <w:rFonts w:ascii="Times New Roman" w:hAnsi="Times New Roman" w:cs="Times New Roman"/>
          <w:sz w:val="24"/>
          <w:szCs w:val="24"/>
        </w:rPr>
        <w:t xml:space="preserve"> after completing its operation.</w:t>
      </w:r>
    </w:p>
    <w:p w14:paraId="158B91C9"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Example Flow</w:t>
      </w:r>
    </w:p>
    <w:p w14:paraId="26649095" w14:textId="77777777" w:rsidR="00CD7551" w:rsidRPr="00CD7551" w:rsidRDefault="00CD7551" w:rsidP="00CD7551">
      <w:pPr>
        <w:numPr>
          <w:ilvl w:val="0"/>
          <w:numId w:val="6"/>
        </w:numPr>
        <w:rPr>
          <w:rFonts w:ascii="Times New Roman" w:hAnsi="Times New Roman" w:cs="Times New Roman"/>
          <w:sz w:val="24"/>
          <w:szCs w:val="24"/>
        </w:rPr>
      </w:pPr>
      <w:r w:rsidRPr="00CD7551">
        <w:rPr>
          <w:rFonts w:ascii="Times New Roman" w:hAnsi="Times New Roman" w:cs="Times New Roman"/>
          <w:sz w:val="24"/>
          <w:szCs w:val="24"/>
        </w:rPr>
        <w:t xml:space="preserve">The </w:t>
      </w:r>
      <w:r w:rsidRPr="00CD7551">
        <w:rPr>
          <w:rFonts w:ascii="Times New Roman" w:hAnsi="Times New Roman" w:cs="Times New Roman"/>
          <w:b/>
          <w:bCs/>
          <w:sz w:val="24"/>
          <w:szCs w:val="24"/>
        </w:rPr>
        <w:t>light task</w:t>
      </w:r>
      <w:r w:rsidRPr="00CD7551">
        <w:rPr>
          <w:rFonts w:ascii="Times New Roman" w:hAnsi="Times New Roman" w:cs="Times New Roman"/>
          <w:sz w:val="24"/>
          <w:szCs w:val="24"/>
        </w:rPr>
        <w:t xml:space="preserve"> updates the brightness level and sets bit 0 in the event group.</w:t>
      </w:r>
    </w:p>
    <w:p w14:paraId="7B0B5F52" w14:textId="77777777" w:rsidR="00CD7551" w:rsidRPr="00CD7551" w:rsidRDefault="00CD7551" w:rsidP="00CD7551">
      <w:pPr>
        <w:numPr>
          <w:ilvl w:val="0"/>
          <w:numId w:val="6"/>
        </w:numPr>
        <w:rPr>
          <w:rFonts w:ascii="Times New Roman" w:hAnsi="Times New Roman" w:cs="Times New Roman"/>
          <w:sz w:val="24"/>
          <w:szCs w:val="24"/>
        </w:rPr>
      </w:pPr>
      <w:r w:rsidRPr="00CD7551">
        <w:rPr>
          <w:rFonts w:ascii="Times New Roman" w:hAnsi="Times New Roman" w:cs="Times New Roman"/>
          <w:sz w:val="24"/>
          <w:szCs w:val="24"/>
        </w:rPr>
        <w:t xml:space="preserve">The </w:t>
      </w:r>
      <w:r w:rsidRPr="00CD7551">
        <w:rPr>
          <w:rFonts w:ascii="Times New Roman" w:hAnsi="Times New Roman" w:cs="Times New Roman"/>
          <w:b/>
          <w:bCs/>
          <w:sz w:val="24"/>
          <w:szCs w:val="24"/>
        </w:rPr>
        <w:t>audio task</w:t>
      </w:r>
      <w:r w:rsidRPr="00CD7551">
        <w:rPr>
          <w:rFonts w:ascii="Times New Roman" w:hAnsi="Times New Roman" w:cs="Times New Roman"/>
          <w:sz w:val="24"/>
          <w:szCs w:val="24"/>
        </w:rPr>
        <w:t xml:space="preserve"> plays the appropriate audio feedback and sets bit 1 in the event group.</w:t>
      </w:r>
    </w:p>
    <w:p w14:paraId="7E54B9A8" w14:textId="77777777" w:rsidR="00CD7551" w:rsidRPr="00CD7551" w:rsidRDefault="00CD7551" w:rsidP="00CD7551">
      <w:pPr>
        <w:numPr>
          <w:ilvl w:val="0"/>
          <w:numId w:val="6"/>
        </w:numPr>
        <w:rPr>
          <w:rFonts w:ascii="Times New Roman" w:hAnsi="Times New Roman" w:cs="Times New Roman"/>
          <w:sz w:val="24"/>
          <w:szCs w:val="24"/>
        </w:rPr>
      </w:pPr>
      <w:r w:rsidRPr="00CD7551">
        <w:rPr>
          <w:rFonts w:ascii="Times New Roman" w:hAnsi="Times New Roman" w:cs="Times New Roman"/>
          <w:sz w:val="24"/>
          <w:szCs w:val="24"/>
        </w:rPr>
        <w:lastRenderedPageBreak/>
        <w:t>The system waits (xEventGroupWaitBits) for both bits to be set before proceeding to the next iteration of the timer callback.</w:t>
      </w:r>
    </w:p>
    <w:p w14:paraId="13635F64" w14:textId="77777777" w:rsidR="00CD7551" w:rsidRPr="00CD7551" w:rsidRDefault="00CD7551" w:rsidP="00CD7551">
      <w:pPr>
        <w:rPr>
          <w:rFonts w:ascii="Times New Roman" w:hAnsi="Times New Roman" w:cs="Times New Roman"/>
          <w:sz w:val="24"/>
          <w:szCs w:val="24"/>
        </w:rPr>
      </w:pPr>
      <w:r w:rsidRPr="00CD7551">
        <w:rPr>
          <w:rFonts w:ascii="Times New Roman" w:hAnsi="Times New Roman" w:cs="Times New Roman"/>
          <w:sz w:val="24"/>
          <w:szCs w:val="24"/>
        </w:rPr>
        <w:pict w14:anchorId="1C092A30">
          <v:rect id="_x0000_i1044" style="width:0;height:1.5pt" o:hralign="center" o:hrstd="t" o:hr="t" fillcolor="#a0a0a0" stroked="f"/>
        </w:pict>
      </w:r>
    </w:p>
    <w:p w14:paraId="664F2E75"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3. User Guide</w:t>
      </w:r>
    </w:p>
    <w:p w14:paraId="06B62203"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Operating the Lighting Control Panel</w:t>
      </w:r>
    </w:p>
    <w:p w14:paraId="144388F6" w14:textId="77777777" w:rsidR="00CD7551" w:rsidRPr="00CD7551" w:rsidRDefault="00CD7551" w:rsidP="00CD7551">
      <w:pPr>
        <w:numPr>
          <w:ilvl w:val="0"/>
          <w:numId w:val="7"/>
        </w:numPr>
        <w:rPr>
          <w:rFonts w:ascii="Times New Roman" w:hAnsi="Times New Roman" w:cs="Times New Roman"/>
          <w:sz w:val="24"/>
          <w:szCs w:val="24"/>
        </w:rPr>
      </w:pPr>
      <w:r w:rsidRPr="00CD7551">
        <w:rPr>
          <w:rFonts w:ascii="Times New Roman" w:hAnsi="Times New Roman" w:cs="Times New Roman"/>
          <w:b/>
          <w:bCs/>
          <w:sz w:val="24"/>
          <w:szCs w:val="24"/>
        </w:rPr>
        <w:t>Adjusting Brightness</w:t>
      </w:r>
      <w:r w:rsidRPr="00CD7551">
        <w:rPr>
          <w:rFonts w:ascii="Times New Roman" w:hAnsi="Times New Roman" w:cs="Times New Roman"/>
          <w:sz w:val="24"/>
          <w:szCs w:val="24"/>
        </w:rPr>
        <w:t>:</w:t>
      </w:r>
    </w:p>
    <w:p w14:paraId="7DE9FDDC" w14:textId="77777777" w:rsidR="00CD7551" w:rsidRPr="00CD7551" w:rsidRDefault="00CD7551" w:rsidP="00CD7551">
      <w:pPr>
        <w:numPr>
          <w:ilvl w:val="1"/>
          <w:numId w:val="7"/>
        </w:numPr>
        <w:rPr>
          <w:rFonts w:ascii="Times New Roman" w:hAnsi="Times New Roman" w:cs="Times New Roman"/>
          <w:sz w:val="24"/>
          <w:szCs w:val="24"/>
        </w:rPr>
      </w:pPr>
      <w:r w:rsidRPr="00CD7551">
        <w:rPr>
          <w:rFonts w:ascii="Times New Roman" w:hAnsi="Times New Roman" w:cs="Times New Roman"/>
          <w:sz w:val="24"/>
          <w:szCs w:val="24"/>
        </w:rPr>
        <w:t xml:space="preserve">Use the </w:t>
      </w:r>
      <w:r w:rsidRPr="00CD7551">
        <w:rPr>
          <w:rFonts w:ascii="Times New Roman" w:hAnsi="Times New Roman" w:cs="Times New Roman"/>
          <w:b/>
          <w:bCs/>
          <w:sz w:val="24"/>
          <w:szCs w:val="24"/>
        </w:rPr>
        <w:t>knob</w:t>
      </w:r>
      <w:r w:rsidRPr="00CD7551">
        <w:rPr>
          <w:rFonts w:ascii="Times New Roman" w:hAnsi="Times New Roman" w:cs="Times New Roman"/>
          <w:sz w:val="24"/>
          <w:szCs w:val="24"/>
        </w:rPr>
        <w:t xml:space="preserve"> to adjust the brightness levels of the LED.</w:t>
      </w:r>
    </w:p>
    <w:p w14:paraId="14BCDF7B" w14:textId="77777777" w:rsidR="00CD7551" w:rsidRPr="00CD7551" w:rsidRDefault="00CD7551" w:rsidP="00CD7551">
      <w:pPr>
        <w:numPr>
          <w:ilvl w:val="1"/>
          <w:numId w:val="7"/>
        </w:numPr>
        <w:rPr>
          <w:rFonts w:ascii="Times New Roman" w:hAnsi="Times New Roman" w:cs="Times New Roman"/>
          <w:sz w:val="24"/>
          <w:szCs w:val="24"/>
        </w:rPr>
      </w:pPr>
      <w:r w:rsidRPr="00CD7551">
        <w:rPr>
          <w:rFonts w:ascii="Times New Roman" w:hAnsi="Times New Roman" w:cs="Times New Roman"/>
          <w:sz w:val="24"/>
          <w:szCs w:val="24"/>
        </w:rPr>
        <w:t>Brightness levels are in increments of 25% (0%, 25%, 50%, 75%, 100%).</w:t>
      </w:r>
    </w:p>
    <w:p w14:paraId="2CD61D38" w14:textId="77777777" w:rsidR="00CD7551" w:rsidRPr="00CD7551" w:rsidRDefault="00CD7551" w:rsidP="00CD7551">
      <w:pPr>
        <w:numPr>
          <w:ilvl w:val="0"/>
          <w:numId w:val="7"/>
        </w:numPr>
        <w:rPr>
          <w:rFonts w:ascii="Times New Roman" w:hAnsi="Times New Roman" w:cs="Times New Roman"/>
          <w:sz w:val="24"/>
          <w:szCs w:val="24"/>
        </w:rPr>
      </w:pPr>
      <w:r w:rsidRPr="00CD7551">
        <w:rPr>
          <w:rFonts w:ascii="Times New Roman" w:hAnsi="Times New Roman" w:cs="Times New Roman"/>
          <w:b/>
          <w:bCs/>
          <w:sz w:val="24"/>
          <w:szCs w:val="24"/>
        </w:rPr>
        <w:t>Understanding Visual Feedback</w:t>
      </w:r>
      <w:r w:rsidRPr="00CD7551">
        <w:rPr>
          <w:rFonts w:ascii="Times New Roman" w:hAnsi="Times New Roman" w:cs="Times New Roman"/>
          <w:sz w:val="24"/>
          <w:szCs w:val="24"/>
        </w:rPr>
        <w:t>:</w:t>
      </w:r>
    </w:p>
    <w:p w14:paraId="2D2BB547" w14:textId="77777777" w:rsidR="00CD7551" w:rsidRPr="00CD7551" w:rsidRDefault="00CD7551" w:rsidP="00CD7551">
      <w:pPr>
        <w:numPr>
          <w:ilvl w:val="1"/>
          <w:numId w:val="7"/>
        </w:numPr>
        <w:rPr>
          <w:rFonts w:ascii="Times New Roman" w:hAnsi="Times New Roman" w:cs="Times New Roman"/>
          <w:sz w:val="24"/>
          <w:szCs w:val="24"/>
        </w:rPr>
      </w:pPr>
      <w:r w:rsidRPr="00CD7551">
        <w:rPr>
          <w:rFonts w:ascii="Times New Roman" w:hAnsi="Times New Roman" w:cs="Times New Roman"/>
          <w:sz w:val="24"/>
          <w:szCs w:val="24"/>
        </w:rPr>
        <w:t>The LED display will visually reflect the selected brightness level.</w:t>
      </w:r>
    </w:p>
    <w:p w14:paraId="00D626A9" w14:textId="77777777" w:rsidR="00CD7551" w:rsidRPr="00CD7551" w:rsidRDefault="00CD7551" w:rsidP="00CD7551">
      <w:pPr>
        <w:numPr>
          <w:ilvl w:val="2"/>
          <w:numId w:val="7"/>
        </w:numPr>
        <w:rPr>
          <w:rFonts w:ascii="Times New Roman" w:hAnsi="Times New Roman" w:cs="Times New Roman"/>
          <w:sz w:val="24"/>
          <w:szCs w:val="24"/>
        </w:rPr>
      </w:pPr>
      <w:r w:rsidRPr="00CD7551">
        <w:rPr>
          <w:rFonts w:ascii="Times New Roman" w:hAnsi="Times New Roman" w:cs="Times New Roman"/>
          <w:sz w:val="24"/>
          <w:szCs w:val="24"/>
        </w:rPr>
        <w:t>Example: When set to 75%, the display shows the "75%" indicator.</w:t>
      </w:r>
    </w:p>
    <w:p w14:paraId="3295C7E9" w14:textId="77777777" w:rsidR="00CD7551" w:rsidRPr="00CD7551" w:rsidRDefault="00CD7551" w:rsidP="00CD7551">
      <w:pPr>
        <w:numPr>
          <w:ilvl w:val="0"/>
          <w:numId w:val="7"/>
        </w:numPr>
        <w:rPr>
          <w:rFonts w:ascii="Times New Roman" w:hAnsi="Times New Roman" w:cs="Times New Roman"/>
          <w:sz w:val="24"/>
          <w:szCs w:val="24"/>
        </w:rPr>
      </w:pPr>
      <w:r w:rsidRPr="00CD7551">
        <w:rPr>
          <w:rFonts w:ascii="Times New Roman" w:hAnsi="Times New Roman" w:cs="Times New Roman"/>
          <w:b/>
          <w:bCs/>
          <w:sz w:val="24"/>
          <w:szCs w:val="24"/>
        </w:rPr>
        <w:t>Understanding Voice Feedback</w:t>
      </w:r>
      <w:r w:rsidRPr="00CD7551">
        <w:rPr>
          <w:rFonts w:ascii="Times New Roman" w:hAnsi="Times New Roman" w:cs="Times New Roman"/>
          <w:sz w:val="24"/>
          <w:szCs w:val="24"/>
        </w:rPr>
        <w:t>:</w:t>
      </w:r>
    </w:p>
    <w:p w14:paraId="3722F70F" w14:textId="77777777" w:rsidR="00CD7551" w:rsidRPr="00CD7551" w:rsidRDefault="00CD7551" w:rsidP="00CD7551">
      <w:pPr>
        <w:numPr>
          <w:ilvl w:val="1"/>
          <w:numId w:val="7"/>
        </w:numPr>
        <w:rPr>
          <w:rFonts w:ascii="Times New Roman" w:hAnsi="Times New Roman" w:cs="Times New Roman"/>
          <w:sz w:val="24"/>
          <w:szCs w:val="24"/>
        </w:rPr>
      </w:pPr>
      <w:r w:rsidRPr="00CD7551">
        <w:rPr>
          <w:rFonts w:ascii="Times New Roman" w:hAnsi="Times New Roman" w:cs="Times New Roman"/>
          <w:sz w:val="24"/>
          <w:szCs w:val="24"/>
        </w:rPr>
        <w:t>The system provides a voice announcement corresponding to the brightness level.</w:t>
      </w:r>
    </w:p>
    <w:p w14:paraId="536CCF61" w14:textId="77777777" w:rsidR="00CD7551" w:rsidRPr="00CD7551" w:rsidRDefault="00CD7551" w:rsidP="00CD7551">
      <w:pPr>
        <w:numPr>
          <w:ilvl w:val="2"/>
          <w:numId w:val="7"/>
        </w:numPr>
        <w:rPr>
          <w:rFonts w:ascii="Times New Roman" w:hAnsi="Times New Roman" w:cs="Times New Roman"/>
          <w:sz w:val="24"/>
          <w:szCs w:val="24"/>
        </w:rPr>
      </w:pPr>
      <w:r w:rsidRPr="00CD7551">
        <w:rPr>
          <w:rFonts w:ascii="Times New Roman" w:hAnsi="Times New Roman" w:cs="Times New Roman"/>
          <w:sz w:val="24"/>
          <w:szCs w:val="24"/>
        </w:rPr>
        <w:t>Example: Turning the knob to 50% triggers a voice announcement: "Brightness: 50%".</w:t>
      </w:r>
    </w:p>
    <w:p w14:paraId="105CA4FE" w14:textId="77777777" w:rsidR="00CD7551" w:rsidRPr="00CD7551" w:rsidRDefault="00CD7551" w:rsidP="00CD7551">
      <w:pPr>
        <w:numPr>
          <w:ilvl w:val="0"/>
          <w:numId w:val="7"/>
        </w:numPr>
        <w:rPr>
          <w:rFonts w:ascii="Times New Roman" w:hAnsi="Times New Roman" w:cs="Times New Roman"/>
          <w:sz w:val="24"/>
          <w:szCs w:val="24"/>
        </w:rPr>
      </w:pPr>
      <w:r w:rsidRPr="00CD7551">
        <w:rPr>
          <w:rFonts w:ascii="Times New Roman" w:hAnsi="Times New Roman" w:cs="Times New Roman"/>
          <w:b/>
          <w:bCs/>
          <w:sz w:val="24"/>
          <w:szCs w:val="24"/>
        </w:rPr>
        <w:t>Returning to the Menu</w:t>
      </w:r>
      <w:r w:rsidRPr="00CD7551">
        <w:rPr>
          <w:rFonts w:ascii="Times New Roman" w:hAnsi="Times New Roman" w:cs="Times New Roman"/>
          <w:sz w:val="24"/>
          <w:szCs w:val="24"/>
        </w:rPr>
        <w:t>:</w:t>
      </w:r>
    </w:p>
    <w:p w14:paraId="4D325533" w14:textId="77777777" w:rsidR="00CD7551" w:rsidRPr="00CD7551" w:rsidRDefault="00CD7551" w:rsidP="00CD7551">
      <w:pPr>
        <w:numPr>
          <w:ilvl w:val="1"/>
          <w:numId w:val="7"/>
        </w:numPr>
        <w:rPr>
          <w:rFonts w:ascii="Times New Roman" w:hAnsi="Times New Roman" w:cs="Times New Roman"/>
          <w:sz w:val="24"/>
          <w:szCs w:val="24"/>
        </w:rPr>
      </w:pPr>
      <w:r w:rsidRPr="00CD7551">
        <w:rPr>
          <w:rFonts w:ascii="Times New Roman" w:hAnsi="Times New Roman" w:cs="Times New Roman"/>
          <w:sz w:val="24"/>
          <w:szCs w:val="24"/>
        </w:rPr>
        <w:t>Long-press the knob to exit the current interface and return to the main menu.</w:t>
      </w:r>
    </w:p>
    <w:p w14:paraId="1EFB76D2"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Troubleshooting</w:t>
      </w:r>
    </w:p>
    <w:p w14:paraId="300A2258" w14:textId="77777777" w:rsidR="00CD7551" w:rsidRPr="00CD7551" w:rsidRDefault="00CD7551" w:rsidP="00CD7551">
      <w:pPr>
        <w:numPr>
          <w:ilvl w:val="0"/>
          <w:numId w:val="8"/>
        </w:numPr>
        <w:rPr>
          <w:rFonts w:ascii="Times New Roman" w:hAnsi="Times New Roman" w:cs="Times New Roman"/>
          <w:sz w:val="24"/>
          <w:szCs w:val="24"/>
        </w:rPr>
      </w:pPr>
      <w:r w:rsidRPr="00CD7551">
        <w:rPr>
          <w:rFonts w:ascii="Times New Roman" w:hAnsi="Times New Roman" w:cs="Times New Roman"/>
          <w:b/>
          <w:bCs/>
          <w:sz w:val="24"/>
          <w:szCs w:val="24"/>
        </w:rPr>
        <w:t>No Audio Feedback</w:t>
      </w:r>
      <w:r w:rsidRPr="00CD7551">
        <w:rPr>
          <w:rFonts w:ascii="Times New Roman" w:hAnsi="Times New Roman" w:cs="Times New Roman"/>
          <w:sz w:val="24"/>
          <w:szCs w:val="24"/>
        </w:rPr>
        <w:t>:</w:t>
      </w:r>
    </w:p>
    <w:p w14:paraId="0FD44B76" w14:textId="77777777" w:rsidR="00CD7551" w:rsidRPr="00CD7551" w:rsidRDefault="00CD7551" w:rsidP="00CD7551">
      <w:pPr>
        <w:numPr>
          <w:ilvl w:val="1"/>
          <w:numId w:val="8"/>
        </w:numPr>
        <w:rPr>
          <w:rFonts w:ascii="Times New Roman" w:hAnsi="Times New Roman" w:cs="Times New Roman"/>
          <w:sz w:val="24"/>
          <w:szCs w:val="24"/>
        </w:rPr>
      </w:pPr>
      <w:r w:rsidRPr="00CD7551">
        <w:rPr>
          <w:rFonts w:ascii="Times New Roman" w:hAnsi="Times New Roman" w:cs="Times New Roman"/>
          <w:sz w:val="24"/>
          <w:szCs w:val="24"/>
        </w:rPr>
        <w:t>Ensure the speaker is connected properly.</w:t>
      </w:r>
    </w:p>
    <w:p w14:paraId="5E5F97E7" w14:textId="77777777" w:rsidR="00CD7551" w:rsidRPr="00CD7551" w:rsidRDefault="00CD7551" w:rsidP="00CD7551">
      <w:pPr>
        <w:numPr>
          <w:ilvl w:val="1"/>
          <w:numId w:val="8"/>
        </w:numPr>
        <w:rPr>
          <w:rFonts w:ascii="Times New Roman" w:hAnsi="Times New Roman" w:cs="Times New Roman"/>
          <w:sz w:val="24"/>
          <w:szCs w:val="24"/>
        </w:rPr>
      </w:pPr>
      <w:r w:rsidRPr="00CD7551">
        <w:rPr>
          <w:rFonts w:ascii="Times New Roman" w:hAnsi="Times New Roman" w:cs="Times New Roman"/>
          <w:sz w:val="24"/>
          <w:szCs w:val="24"/>
        </w:rPr>
        <w:t>Check the spiffs folder for the necessary audio files.</w:t>
      </w:r>
    </w:p>
    <w:p w14:paraId="14534EF0" w14:textId="77777777" w:rsidR="00CD7551" w:rsidRPr="00CD7551" w:rsidRDefault="00CD7551" w:rsidP="00CD7551">
      <w:pPr>
        <w:numPr>
          <w:ilvl w:val="0"/>
          <w:numId w:val="8"/>
        </w:numPr>
        <w:rPr>
          <w:rFonts w:ascii="Times New Roman" w:hAnsi="Times New Roman" w:cs="Times New Roman"/>
          <w:sz w:val="24"/>
          <w:szCs w:val="24"/>
        </w:rPr>
      </w:pPr>
      <w:r w:rsidRPr="00CD7551">
        <w:rPr>
          <w:rFonts w:ascii="Times New Roman" w:hAnsi="Times New Roman" w:cs="Times New Roman"/>
          <w:b/>
          <w:bCs/>
          <w:sz w:val="24"/>
          <w:szCs w:val="24"/>
        </w:rPr>
        <w:t>Unresponsive Knob</w:t>
      </w:r>
      <w:r w:rsidRPr="00CD7551">
        <w:rPr>
          <w:rFonts w:ascii="Times New Roman" w:hAnsi="Times New Roman" w:cs="Times New Roman"/>
          <w:sz w:val="24"/>
          <w:szCs w:val="24"/>
        </w:rPr>
        <w:t>:</w:t>
      </w:r>
    </w:p>
    <w:p w14:paraId="5B0814BE" w14:textId="77777777" w:rsidR="00CD7551" w:rsidRPr="00CD7551" w:rsidRDefault="00CD7551" w:rsidP="00CD7551">
      <w:pPr>
        <w:numPr>
          <w:ilvl w:val="1"/>
          <w:numId w:val="8"/>
        </w:numPr>
        <w:rPr>
          <w:rFonts w:ascii="Times New Roman" w:hAnsi="Times New Roman" w:cs="Times New Roman"/>
          <w:sz w:val="24"/>
          <w:szCs w:val="24"/>
        </w:rPr>
      </w:pPr>
      <w:proofErr w:type="gramStart"/>
      <w:r w:rsidRPr="00CD7551">
        <w:rPr>
          <w:rFonts w:ascii="Times New Roman" w:hAnsi="Times New Roman" w:cs="Times New Roman"/>
          <w:sz w:val="24"/>
          <w:szCs w:val="24"/>
        </w:rPr>
        <w:t>Verify</w:t>
      </w:r>
      <w:proofErr w:type="gramEnd"/>
      <w:r w:rsidRPr="00CD7551">
        <w:rPr>
          <w:rFonts w:ascii="Times New Roman" w:hAnsi="Times New Roman" w:cs="Times New Roman"/>
          <w:sz w:val="24"/>
          <w:szCs w:val="24"/>
        </w:rPr>
        <w:t xml:space="preserve"> the knob is properly connected to the hardware.</w:t>
      </w:r>
    </w:p>
    <w:p w14:paraId="6010A8C5" w14:textId="77777777" w:rsidR="00CD7551" w:rsidRPr="00CD7551" w:rsidRDefault="00CD7551" w:rsidP="00CD7551">
      <w:pPr>
        <w:numPr>
          <w:ilvl w:val="1"/>
          <w:numId w:val="8"/>
        </w:numPr>
        <w:rPr>
          <w:rFonts w:ascii="Times New Roman" w:hAnsi="Times New Roman" w:cs="Times New Roman"/>
          <w:sz w:val="24"/>
          <w:szCs w:val="24"/>
        </w:rPr>
      </w:pPr>
      <w:r w:rsidRPr="00CD7551">
        <w:rPr>
          <w:rFonts w:ascii="Times New Roman" w:hAnsi="Times New Roman" w:cs="Times New Roman"/>
          <w:sz w:val="24"/>
          <w:szCs w:val="24"/>
        </w:rPr>
        <w:t xml:space="preserve">Check if the </w:t>
      </w:r>
      <w:proofErr w:type="spellStart"/>
      <w:r w:rsidRPr="00CD7551">
        <w:rPr>
          <w:rFonts w:ascii="Times New Roman" w:hAnsi="Times New Roman" w:cs="Times New Roman"/>
          <w:sz w:val="24"/>
          <w:szCs w:val="24"/>
        </w:rPr>
        <w:t>light_xor</w:t>
      </w:r>
      <w:proofErr w:type="spellEnd"/>
      <w:r w:rsidRPr="00CD7551">
        <w:rPr>
          <w:rFonts w:ascii="Times New Roman" w:hAnsi="Times New Roman" w:cs="Times New Roman"/>
          <w:sz w:val="24"/>
          <w:szCs w:val="24"/>
        </w:rPr>
        <w:t xml:space="preserve"> or </w:t>
      </w:r>
      <w:proofErr w:type="spellStart"/>
      <w:r w:rsidRPr="00CD7551">
        <w:rPr>
          <w:rFonts w:ascii="Times New Roman" w:hAnsi="Times New Roman" w:cs="Times New Roman"/>
          <w:sz w:val="24"/>
          <w:szCs w:val="24"/>
        </w:rPr>
        <w:t>eventBits</w:t>
      </w:r>
      <w:proofErr w:type="spellEnd"/>
      <w:r w:rsidRPr="00CD7551">
        <w:rPr>
          <w:rFonts w:ascii="Times New Roman" w:hAnsi="Times New Roman" w:cs="Times New Roman"/>
          <w:sz w:val="24"/>
          <w:szCs w:val="24"/>
        </w:rPr>
        <w:t xml:space="preserve"> variables are updated correctly.</w:t>
      </w:r>
    </w:p>
    <w:p w14:paraId="7A276F0B" w14:textId="77777777" w:rsidR="00CD7551" w:rsidRPr="00CD7551" w:rsidRDefault="00CD7551" w:rsidP="00CD7551">
      <w:pPr>
        <w:rPr>
          <w:rFonts w:ascii="Times New Roman" w:hAnsi="Times New Roman" w:cs="Times New Roman"/>
          <w:sz w:val="24"/>
          <w:szCs w:val="24"/>
        </w:rPr>
      </w:pPr>
      <w:r w:rsidRPr="00CD7551">
        <w:rPr>
          <w:rFonts w:ascii="Times New Roman" w:hAnsi="Times New Roman" w:cs="Times New Roman"/>
          <w:sz w:val="24"/>
          <w:szCs w:val="24"/>
        </w:rPr>
        <w:pict w14:anchorId="26A42E42">
          <v:rect id="_x0000_i1045" style="width:0;height:1.5pt" o:hralign="center" o:hrstd="t" o:hr="t" fillcolor="#a0a0a0" stroked="f"/>
        </w:pict>
      </w:r>
    </w:p>
    <w:p w14:paraId="55DC0543" w14:textId="77777777" w:rsidR="00CD7551" w:rsidRPr="00CD7551" w:rsidRDefault="00CD7551" w:rsidP="00CD7551">
      <w:pPr>
        <w:rPr>
          <w:rFonts w:ascii="Times New Roman" w:hAnsi="Times New Roman" w:cs="Times New Roman"/>
          <w:b/>
          <w:bCs/>
          <w:sz w:val="24"/>
          <w:szCs w:val="24"/>
        </w:rPr>
      </w:pPr>
      <w:r w:rsidRPr="00CD7551">
        <w:rPr>
          <w:rFonts w:ascii="Times New Roman" w:hAnsi="Times New Roman" w:cs="Times New Roman"/>
          <w:b/>
          <w:bCs/>
          <w:sz w:val="24"/>
          <w:szCs w:val="24"/>
        </w:rPr>
        <w:t>Summary</w:t>
      </w:r>
    </w:p>
    <w:p w14:paraId="6F3190CA" w14:textId="7D19EA22" w:rsidR="00FB1211" w:rsidRPr="00CD7551" w:rsidRDefault="00CD7551" w:rsidP="00CD7551">
      <w:pPr>
        <w:rPr>
          <w:rFonts w:ascii="Times New Roman" w:hAnsi="Times New Roman" w:cs="Times New Roman"/>
          <w:sz w:val="24"/>
          <w:szCs w:val="24"/>
        </w:rPr>
      </w:pPr>
      <w:r w:rsidRPr="00CD7551">
        <w:rPr>
          <w:rFonts w:ascii="Times New Roman" w:hAnsi="Times New Roman" w:cs="Times New Roman"/>
          <w:sz w:val="24"/>
          <w:szCs w:val="24"/>
        </w:rPr>
        <w:t>This documentation provides a comprehensive understanding of the system’s architecture, concurrency mechanisms, and user interactions. The system ensures responsive and synchronized lighting and audio feedback using advanced FreeRTOS features like tasks and event groups. For further details, refer to the code and repository structure in the /</w:t>
      </w:r>
      <w:proofErr w:type="spellStart"/>
      <w:r w:rsidR="00D35714">
        <w:rPr>
          <w:rFonts w:ascii="Times New Roman" w:hAnsi="Times New Roman" w:cs="Times New Roman"/>
          <w:sz w:val="24"/>
          <w:szCs w:val="24"/>
        </w:rPr>
        <w:t>src</w:t>
      </w:r>
      <w:proofErr w:type="spellEnd"/>
      <w:r w:rsidRPr="00CD7551">
        <w:rPr>
          <w:rFonts w:ascii="Times New Roman" w:hAnsi="Times New Roman" w:cs="Times New Roman"/>
          <w:sz w:val="24"/>
          <w:szCs w:val="24"/>
        </w:rPr>
        <w:t xml:space="preserve"> folder.</w:t>
      </w:r>
    </w:p>
    <w:sectPr w:rsidR="00FB1211" w:rsidRPr="00CD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144C0"/>
    <w:multiLevelType w:val="multilevel"/>
    <w:tmpl w:val="8CD2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A15FF"/>
    <w:multiLevelType w:val="multilevel"/>
    <w:tmpl w:val="28E4F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A2ECB"/>
    <w:multiLevelType w:val="hybridMultilevel"/>
    <w:tmpl w:val="9AE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B63E6"/>
    <w:multiLevelType w:val="multilevel"/>
    <w:tmpl w:val="8CDA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E4440"/>
    <w:multiLevelType w:val="multilevel"/>
    <w:tmpl w:val="05C8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73563"/>
    <w:multiLevelType w:val="multilevel"/>
    <w:tmpl w:val="99D4D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71331"/>
    <w:multiLevelType w:val="multilevel"/>
    <w:tmpl w:val="EF5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95B63"/>
    <w:multiLevelType w:val="multilevel"/>
    <w:tmpl w:val="4B627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D43A6"/>
    <w:multiLevelType w:val="multilevel"/>
    <w:tmpl w:val="DEA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962119">
    <w:abstractNumId w:val="6"/>
  </w:num>
  <w:num w:numId="2" w16cid:durableId="447551949">
    <w:abstractNumId w:val="3"/>
  </w:num>
  <w:num w:numId="3" w16cid:durableId="492917191">
    <w:abstractNumId w:val="1"/>
  </w:num>
  <w:num w:numId="4" w16cid:durableId="1183932667">
    <w:abstractNumId w:val="8"/>
  </w:num>
  <w:num w:numId="5" w16cid:durableId="550002637">
    <w:abstractNumId w:val="5"/>
  </w:num>
  <w:num w:numId="6" w16cid:durableId="253049174">
    <w:abstractNumId w:val="0"/>
  </w:num>
  <w:num w:numId="7" w16cid:durableId="2140881678">
    <w:abstractNumId w:val="7"/>
  </w:num>
  <w:num w:numId="8" w16cid:durableId="832724487">
    <w:abstractNumId w:val="4"/>
  </w:num>
  <w:num w:numId="9" w16cid:durableId="260648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9E"/>
    <w:rsid w:val="003A5B26"/>
    <w:rsid w:val="003F7A51"/>
    <w:rsid w:val="008B379E"/>
    <w:rsid w:val="00AC3153"/>
    <w:rsid w:val="00B97CAE"/>
    <w:rsid w:val="00CD7551"/>
    <w:rsid w:val="00D35714"/>
    <w:rsid w:val="00ED3710"/>
    <w:rsid w:val="00FB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A30F"/>
  <w15:chartTrackingRefBased/>
  <w15:docId w15:val="{AB68C951-51CD-43AB-B02A-7A2E3D7B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79E"/>
    <w:rPr>
      <w:rFonts w:eastAsiaTheme="majorEastAsia" w:cstheme="majorBidi"/>
      <w:color w:val="272727" w:themeColor="text1" w:themeTint="D8"/>
    </w:rPr>
  </w:style>
  <w:style w:type="paragraph" w:styleId="Title">
    <w:name w:val="Title"/>
    <w:basedOn w:val="Normal"/>
    <w:next w:val="Normal"/>
    <w:link w:val="TitleChar"/>
    <w:uiPriority w:val="10"/>
    <w:qFormat/>
    <w:rsid w:val="008B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79E"/>
    <w:pPr>
      <w:spacing w:before="160"/>
      <w:jc w:val="center"/>
    </w:pPr>
    <w:rPr>
      <w:i/>
      <w:iCs/>
      <w:color w:val="404040" w:themeColor="text1" w:themeTint="BF"/>
    </w:rPr>
  </w:style>
  <w:style w:type="character" w:customStyle="1" w:styleId="QuoteChar">
    <w:name w:val="Quote Char"/>
    <w:basedOn w:val="DefaultParagraphFont"/>
    <w:link w:val="Quote"/>
    <w:uiPriority w:val="29"/>
    <w:rsid w:val="008B379E"/>
    <w:rPr>
      <w:i/>
      <w:iCs/>
      <w:color w:val="404040" w:themeColor="text1" w:themeTint="BF"/>
    </w:rPr>
  </w:style>
  <w:style w:type="paragraph" w:styleId="ListParagraph">
    <w:name w:val="List Paragraph"/>
    <w:basedOn w:val="Normal"/>
    <w:uiPriority w:val="34"/>
    <w:qFormat/>
    <w:rsid w:val="008B379E"/>
    <w:pPr>
      <w:ind w:left="720"/>
      <w:contextualSpacing/>
    </w:pPr>
  </w:style>
  <w:style w:type="character" w:styleId="IntenseEmphasis">
    <w:name w:val="Intense Emphasis"/>
    <w:basedOn w:val="DefaultParagraphFont"/>
    <w:uiPriority w:val="21"/>
    <w:qFormat/>
    <w:rsid w:val="008B379E"/>
    <w:rPr>
      <w:i/>
      <w:iCs/>
      <w:color w:val="0F4761" w:themeColor="accent1" w:themeShade="BF"/>
    </w:rPr>
  </w:style>
  <w:style w:type="paragraph" w:styleId="IntenseQuote">
    <w:name w:val="Intense Quote"/>
    <w:basedOn w:val="Normal"/>
    <w:next w:val="Normal"/>
    <w:link w:val="IntenseQuoteChar"/>
    <w:uiPriority w:val="30"/>
    <w:qFormat/>
    <w:rsid w:val="008B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79E"/>
    <w:rPr>
      <w:i/>
      <w:iCs/>
      <w:color w:val="0F4761" w:themeColor="accent1" w:themeShade="BF"/>
    </w:rPr>
  </w:style>
  <w:style w:type="character" w:styleId="IntenseReference">
    <w:name w:val="Intense Reference"/>
    <w:basedOn w:val="DefaultParagraphFont"/>
    <w:uiPriority w:val="32"/>
    <w:qFormat/>
    <w:rsid w:val="008B3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1186">
      <w:bodyDiv w:val="1"/>
      <w:marLeft w:val="0"/>
      <w:marRight w:val="0"/>
      <w:marTop w:val="0"/>
      <w:marBottom w:val="0"/>
      <w:divBdr>
        <w:top w:val="none" w:sz="0" w:space="0" w:color="auto"/>
        <w:left w:val="none" w:sz="0" w:space="0" w:color="auto"/>
        <w:bottom w:val="none" w:sz="0" w:space="0" w:color="auto"/>
        <w:right w:val="none" w:sz="0" w:space="0" w:color="auto"/>
      </w:divBdr>
    </w:div>
    <w:div w:id="1614820546">
      <w:bodyDiv w:val="1"/>
      <w:marLeft w:val="0"/>
      <w:marRight w:val="0"/>
      <w:marTop w:val="0"/>
      <w:marBottom w:val="0"/>
      <w:divBdr>
        <w:top w:val="none" w:sz="0" w:space="0" w:color="auto"/>
        <w:left w:val="none" w:sz="0" w:space="0" w:color="auto"/>
        <w:bottom w:val="none" w:sz="0" w:space="0" w:color="auto"/>
        <w:right w:val="none" w:sz="0" w:space="0" w:color="auto"/>
      </w:divBdr>
    </w:div>
    <w:div w:id="1892617287">
      <w:bodyDiv w:val="1"/>
      <w:marLeft w:val="0"/>
      <w:marRight w:val="0"/>
      <w:marTop w:val="0"/>
      <w:marBottom w:val="0"/>
      <w:divBdr>
        <w:top w:val="none" w:sz="0" w:space="0" w:color="auto"/>
        <w:left w:val="none" w:sz="0" w:space="0" w:color="auto"/>
        <w:bottom w:val="none" w:sz="0" w:space="0" w:color="auto"/>
        <w:right w:val="none" w:sz="0" w:space="0" w:color="auto"/>
      </w:divBdr>
      <w:divsChild>
        <w:div w:id="1236476886">
          <w:marLeft w:val="0"/>
          <w:marRight w:val="0"/>
          <w:marTop w:val="0"/>
          <w:marBottom w:val="0"/>
          <w:divBdr>
            <w:top w:val="none" w:sz="0" w:space="0" w:color="auto"/>
            <w:left w:val="none" w:sz="0" w:space="0" w:color="auto"/>
            <w:bottom w:val="none" w:sz="0" w:space="0" w:color="auto"/>
            <w:right w:val="none" w:sz="0" w:space="0" w:color="auto"/>
          </w:divBdr>
        </w:div>
        <w:div w:id="1879076134">
          <w:marLeft w:val="0"/>
          <w:marRight w:val="0"/>
          <w:marTop w:val="0"/>
          <w:marBottom w:val="0"/>
          <w:divBdr>
            <w:top w:val="none" w:sz="0" w:space="0" w:color="auto"/>
            <w:left w:val="none" w:sz="0" w:space="0" w:color="auto"/>
            <w:bottom w:val="none" w:sz="0" w:space="0" w:color="auto"/>
            <w:right w:val="none" w:sz="0" w:space="0" w:color="auto"/>
          </w:divBdr>
        </w:div>
        <w:div w:id="1469973150">
          <w:marLeft w:val="0"/>
          <w:marRight w:val="0"/>
          <w:marTop w:val="0"/>
          <w:marBottom w:val="0"/>
          <w:divBdr>
            <w:top w:val="none" w:sz="0" w:space="0" w:color="auto"/>
            <w:left w:val="none" w:sz="0" w:space="0" w:color="auto"/>
            <w:bottom w:val="none" w:sz="0" w:space="0" w:color="auto"/>
            <w:right w:val="none" w:sz="0" w:space="0" w:color="auto"/>
          </w:divBdr>
        </w:div>
      </w:divsChild>
    </w:div>
    <w:div w:id="1966345682">
      <w:bodyDiv w:val="1"/>
      <w:marLeft w:val="0"/>
      <w:marRight w:val="0"/>
      <w:marTop w:val="0"/>
      <w:marBottom w:val="0"/>
      <w:divBdr>
        <w:top w:val="none" w:sz="0" w:space="0" w:color="auto"/>
        <w:left w:val="none" w:sz="0" w:space="0" w:color="auto"/>
        <w:bottom w:val="none" w:sz="0" w:space="0" w:color="auto"/>
        <w:right w:val="none" w:sz="0" w:space="0" w:color="auto"/>
      </w:divBdr>
      <w:divsChild>
        <w:div w:id="1913198371">
          <w:marLeft w:val="0"/>
          <w:marRight w:val="0"/>
          <w:marTop w:val="0"/>
          <w:marBottom w:val="0"/>
          <w:divBdr>
            <w:top w:val="none" w:sz="0" w:space="0" w:color="auto"/>
            <w:left w:val="none" w:sz="0" w:space="0" w:color="auto"/>
            <w:bottom w:val="none" w:sz="0" w:space="0" w:color="auto"/>
            <w:right w:val="none" w:sz="0" w:space="0" w:color="auto"/>
          </w:divBdr>
        </w:div>
        <w:div w:id="1238859221">
          <w:marLeft w:val="0"/>
          <w:marRight w:val="0"/>
          <w:marTop w:val="0"/>
          <w:marBottom w:val="0"/>
          <w:divBdr>
            <w:top w:val="none" w:sz="0" w:space="0" w:color="auto"/>
            <w:left w:val="none" w:sz="0" w:space="0" w:color="auto"/>
            <w:bottom w:val="none" w:sz="0" w:space="0" w:color="auto"/>
            <w:right w:val="none" w:sz="0" w:space="0" w:color="auto"/>
          </w:divBdr>
        </w:div>
        <w:div w:id="193358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Youseph</dc:creator>
  <cp:keywords/>
  <dc:description/>
  <cp:lastModifiedBy>Saad, Youseph</cp:lastModifiedBy>
  <cp:revision>3</cp:revision>
  <dcterms:created xsi:type="dcterms:W3CDTF">2024-12-14T02:07:00Z</dcterms:created>
  <dcterms:modified xsi:type="dcterms:W3CDTF">2024-12-14T02:26:00Z</dcterms:modified>
</cp:coreProperties>
</file>