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2760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Action Plan to Make ComPrint Features Outperform Original Images</w:t>
      </w:r>
    </w:p>
    <w:p w14:paraId="3FAE064B">
      <w:pPr>
        <w:rPr>
          <w:rFonts w:hint="default" w:ascii="Times New Roman" w:hAnsi="Times New Roman" w:cs="Times New Roman"/>
          <w:sz w:val="24"/>
          <w:szCs w:val="24"/>
        </w:rPr>
      </w:pPr>
    </w:p>
    <w:p w14:paraId="161936F8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CURRENT SITUATION ANALYSIS</w:t>
      </w:r>
    </w:p>
    <w:p w14:paraId="0ADC998B">
      <w:pPr>
        <w:rPr>
          <w:rFonts w:hint="default" w:ascii="Times New Roman" w:hAnsi="Times New Roman" w:cs="Times New Roman"/>
          <w:sz w:val="24"/>
          <w:szCs w:val="24"/>
        </w:rPr>
      </w:pPr>
    </w:p>
    <w:p w14:paraId="0A903AA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Current Performance:</w:t>
      </w:r>
    </w:p>
    <w:p w14:paraId="1B45B3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Original Images: 37.46% accuracy</w:t>
      </w:r>
    </w:p>
    <w:p w14:paraId="627023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ComPrint Features: 33.41% accuracy</w:t>
      </w:r>
    </w:p>
    <w:p w14:paraId="4F14B4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Performance Gap: -4.05% (ComPrint is currently lower)</w:t>
      </w:r>
    </w:p>
    <w:p w14:paraId="16AE25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Random Baseline: 11.11% (for 9 emotion classes)</w:t>
      </w:r>
    </w:p>
    <w:p w14:paraId="524582CA">
      <w:pPr>
        <w:rPr>
          <w:rFonts w:hint="default" w:ascii="Times New Roman" w:hAnsi="Times New Roman" w:cs="Times New Roman"/>
          <w:sz w:val="24"/>
          <w:szCs w:val="24"/>
        </w:rPr>
      </w:pPr>
    </w:p>
    <w:p w14:paraId="6C9F76C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Key Observation:</w:t>
      </w:r>
    </w:p>
    <w:p w14:paraId="259C86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While both models perform significantly better than random baseline (3x better), </w:t>
      </w:r>
    </w:p>
    <w:p w14:paraId="0FAC3F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ComPrint is currently underperforming compared to original images. To achieve </w:t>
      </w:r>
    </w:p>
    <w:p w14:paraId="549279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our goal, we need to reverse this gap and make ComPrint accuracy exceed original </w:t>
      </w:r>
    </w:p>
    <w:p w14:paraId="4026EE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by a meaningful margin.</w:t>
      </w:r>
    </w:p>
    <w:p w14:paraId="3D2D9955">
      <w:pPr>
        <w:rPr>
          <w:rFonts w:hint="default" w:ascii="Times New Roman" w:hAnsi="Times New Roman" w:cs="Times New Roman"/>
          <w:sz w:val="24"/>
          <w:szCs w:val="24"/>
        </w:rPr>
      </w:pPr>
    </w:p>
    <w:p w14:paraId="43D273F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ROOT CAUSE ANALYSIS</w:t>
      </w:r>
    </w:p>
    <w:p w14:paraId="732D0DF9">
      <w:pPr>
        <w:rPr>
          <w:rFonts w:hint="default" w:ascii="Times New Roman" w:hAnsi="Times New Roman" w:cs="Times New Roman"/>
          <w:sz w:val="24"/>
          <w:szCs w:val="24"/>
        </w:rPr>
      </w:pPr>
    </w:p>
    <w:p w14:paraId="51B1F89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Why is ComPrint Currently Lower?</w:t>
      </w:r>
    </w:p>
    <w:p w14:paraId="4D2CA7E0">
      <w:pPr>
        <w:rPr>
          <w:rFonts w:hint="default" w:ascii="Times New Roman" w:hAnsi="Times New Roman" w:cs="Times New Roman"/>
          <w:sz w:val="24"/>
          <w:szCs w:val="24"/>
        </w:rPr>
      </w:pPr>
    </w:p>
    <w:p w14:paraId="3875C4D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INFORMATION LOSS:</w:t>
      </w:r>
    </w:p>
    <w:p w14:paraId="05E5A5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ComPrint features appear highly compressed/pixelated, resulting in loss of </w:t>
      </w:r>
    </w:p>
    <w:p w14:paraId="4E14C4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fine-grained facial details that are crucial for emotion recognition.</w:t>
      </w:r>
    </w:p>
    <w:p w14:paraId="03EA3A30">
      <w:pPr>
        <w:rPr>
          <w:rFonts w:hint="default" w:ascii="Times New Roman" w:hAnsi="Times New Roman" w:cs="Times New Roman"/>
          <w:sz w:val="24"/>
          <w:szCs w:val="24"/>
        </w:rPr>
      </w:pPr>
    </w:p>
    <w:p w14:paraId="3D24E0D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SUBOPTIMAL MODEL ARCHITECTURE:</w:t>
      </w:r>
    </w:p>
    <w:p w14:paraId="2AAA80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Current models (CNN/ResNet) may not be optimally designed to extract </w:t>
      </w:r>
    </w:p>
    <w:p w14:paraId="4AA667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features from compressed representations.</w:t>
      </w:r>
    </w:p>
    <w:p w14:paraId="19F32DCD">
      <w:pPr>
        <w:rPr>
          <w:rFonts w:hint="default" w:ascii="Times New Roman" w:hAnsi="Times New Roman" w:cs="Times New Roman"/>
          <w:sz w:val="24"/>
          <w:szCs w:val="24"/>
        </w:rPr>
      </w:pPr>
    </w:p>
    <w:p w14:paraId="006DFCB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INSUFFICIENT PREPROCESSING:</w:t>
      </w:r>
    </w:p>
    <w:p w14:paraId="77FE5C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ComPrint features are being used directly without enhancement techniques </w:t>
      </w:r>
    </w:p>
    <w:p w14:paraId="72CC26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that could highlight emotion-relevant patterns.</w:t>
      </w:r>
    </w:p>
    <w:p w14:paraId="76BFF314">
      <w:pPr>
        <w:rPr>
          <w:rFonts w:hint="default" w:ascii="Times New Roman" w:hAnsi="Times New Roman" w:cs="Times New Roman"/>
          <w:sz w:val="24"/>
          <w:szCs w:val="24"/>
        </w:rPr>
      </w:pPr>
    </w:p>
    <w:p w14:paraId="40D37A9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 TRAINING METHODOLOGY:</w:t>
      </w:r>
    </w:p>
    <w:p w14:paraId="6DC57C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Both models are trained identically, but ComPrint may require specialized </w:t>
      </w:r>
    </w:p>
    <w:p w14:paraId="1F6420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training strategies to maximize its potential.</w:t>
      </w:r>
    </w:p>
    <w:p w14:paraId="09EE31BD">
      <w:pPr>
        <w:rPr>
          <w:rFonts w:hint="default" w:ascii="Times New Roman" w:hAnsi="Times New Roman" w:cs="Times New Roman"/>
          <w:sz w:val="24"/>
          <w:szCs w:val="24"/>
        </w:rPr>
      </w:pPr>
    </w:p>
    <w:p w14:paraId="61295CA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PROPOSED SOLUTION FRAMEWORK</w:t>
      </w:r>
    </w:p>
    <w:p w14:paraId="4ABD5EDB">
      <w:pPr>
        <w:rPr>
          <w:rFonts w:hint="default" w:ascii="Times New Roman" w:hAnsi="Times New Roman" w:cs="Times New Roman"/>
          <w:sz w:val="24"/>
          <w:szCs w:val="24"/>
        </w:rPr>
      </w:pPr>
    </w:p>
    <w:p w14:paraId="04DDBD01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STRATEGY 1: COMPRINT FEATURE QUALITY IMPROVEMENT</w:t>
      </w:r>
    </w:p>
    <w:p w14:paraId="0D01DCB2">
      <w:pPr>
        <w:rPr>
          <w:rFonts w:hint="default" w:ascii="Times New Roman" w:hAnsi="Times New Roman" w:cs="Times New Roman"/>
          <w:sz w:val="24"/>
          <w:szCs w:val="24"/>
        </w:rPr>
      </w:pPr>
    </w:p>
    <w:p w14:paraId="4437333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PROPOSED ACTIONS:</w:t>
      </w:r>
    </w:p>
    <w:p w14:paraId="696C3A6A">
      <w:pPr>
        <w:rPr>
          <w:rFonts w:hint="default" w:ascii="Times New Roman" w:hAnsi="Times New Roman" w:cs="Times New Roman"/>
          <w:sz w:val="24"/>
          <w:szCs w:val="24"/>
        </w:rPr>
      </w:pPr>
    </w:p>
    <w:p w14:paraId="479CF3C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A. Regenerate ComPrint Features with Higher Quality:</w:t>
      </w:r>
    </w:p>
    <w:p w14:paraId="2C6297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Increase resolution (current appears to be low-res pixelated)</w:t>
      </w:r>
    </w:p>
    <w:p w14:paraId="565990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Reduce compression ratio to preserve more facial details</w:t>
      </w:r>
    </w:p>
    <w:p w14:paraId="7265A7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Focus extraction on face region only (exclude background noise)</w:t>
      </w:r>
    </w:p>
    <w:p w14:paraId="13E694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Emphasize emotion-critical regions: eyes, eyebrows, mouth</w:t>
      </w:r>
    </w:p>
    <w:p w14:paraId="330C73E0">
      <w:pPr>
        <w:rPr>
          <w:rFonts w:hint="default" w:ascii="Times New Roman" w:hAnsi="Times New Roman" w:cs="Times New Roman"/>
          <w:sz w:val="24"/>
          <w:szCs w:val="24"/>
        </w:rPr>
      </w:pPr>
    </w:p>
    <w:p w14:paraId="5BDDCBD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B. Emotion-Aware ComPrint Extraction:</w:t>
      </w:r>
    </w:p>
    <w:p w14:paraId="1A8421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Apply facial landmark detection before ComPrint extraction</w:t>
      </w:r>
    </w:p>
    <w:p w14:paraId="4DB3BD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Give higher weight to emotion-relevant facial regions</w:t>
      </w:r>
    </w:p>
    <w:p w14:paraId="3A3B5A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Reduce emphasis on non-facial background areas</w:t>
      </w:r>
    </w:p>
    <w:p w14:paraId="43F68F43">
      <w:pPr>
        <w:rPr>
          <w:rFonts w:hint="default" w:ascii="Times New Roman" w:hAnsi="Times New Roman" w:cs="Times New Roman"/>
          <w:sz w:val="24"/>
          <w:szCs w:val="24"/>
        </w:rPr>
      </w:pPr>
    </w:p>
    <w:p w14:paraId="5FAABC3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C. Multi-Scale ComPrint:</w:t>
      </w:r>
    </w:p>
    <w:p w14:paraId="0AA220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Generate ComPrint at multiple resolutions</w:t>
      </w:r>
    </w:p>
    <w:p w14:paraId="77869803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Combine coarse features (overall expression) with fine features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.</w:t>
      </w:r>
    </w:p>
    <w:p w14:paraId="7AF8971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13BDB2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STRATEGY 2: ADVANCED MODEL ARCHITECTURE</w:t>
      </w:r>
    </w:p>
    <w:p w14:paraId="1EDDD457">
      <w:pPr>
        <w:rPr>
          <w:rFonts w:hint="default" w:ascii="Times New Roman" w:hAnsi="Times New Roman" w:cs="Times New Roman"/>
          <w:sz w:val="24"/>
          <w:szCs w:val="24"/>
        </w:rPr>
      </w:pPr>
    </w:p>
    <w:p w14:paraId="006CEF41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PROPOSED MODELS:</w:t>
      </w:r>
    </w:p>
    <w:p w14:paraId="26E591B5">
      <w:pPr>
        <w:rPr>
          <w:rFonts w:hint="default" w:ascii="Times New Roman" w:hAnsi="Times New Roman" w:cs="Times New Roman"/>
          <w:sz w:val="24"/>
          <w:szCs w:val="24"/>
        </w:rPr>
      </w:pPr>
    </w:p>
    <w:p w14:paraId="6EE2A5D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A. EfficientNet-B0/B3:</w:t>
      </w:r>
    </w:p>
    <w:p w14:paraId="748878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Advantages:</w:t>
      </w:r>
    </w:p>
    <w:p w14:paraId="605799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- Superior feature extraction capability</w:t>
      </w:r>
    </w:p>
    <w:p w14:paraId="1FC348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- Pre-trained on ImageNet (transfer learning)</w:t>
      </w:r>
    </w:p>
    <w:p w14:paraId="426558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- Optimized for both accuracy and efficiency</w:t>
      </w:r>
    </w:p>
    <w:p w14:paraId="58D976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- Proven track record in facial emotion recognition</w:t>
      </w:r>
    </w:p>
    <w:p w14:paraId="517E512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6761E0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B. Vision Transformer (ViT):</w:t>
      </w:r>
    </w:p>
    <w:p w14:paraId="5A781A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Advantages:</w:t>
      </w:r>
    </w:p>
    <w:p w14:paraId="000EC7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- Attention mechanism focuses on important facial regions</w:t>
      </w:r>
    </w:p>
    <w:p w14:paraId="54F71B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- Better at capturing spatial relationships in faces</w:t>
      </w:r>
    </w:p>
    <w:p w14:paraId="1CAB2C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- State-of-the-art results in many vision tasks</w:t>
      </w:r>
    </w:p>
    <w:p w14:paraId="3362188B">
      <w:pPr>
        <w:rPr>
          <w:rFonts w:hint="default" w:ascii="Times New Roman" w:hAnsi="Times New Roman" w:cs="Times New Roman"/>
          <w:sz w:val="24"/>
          <w:szCs w:val="24"/>
        </w:rPr>
      </w:pPr>
    </w:p>
    <w:p w14:paraId="1A78124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C. DenseNet-121:</w:t>
      </w:r>
    </w:p>
    <w:p w14:paraId="38F218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Advantages:</w:t>
      </w:r>
    </w:p>
    <w:p w14:paraId="16755F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- Dense connections preserve feature information</w:t>
      </w:r>
    </w:p>
    <w:p w14:paraId="29556B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- Good for compressed inputs (like ComPrint)</w:t>
      </w:r>
    </w:p>
    <w:p w14:paraId="12ADF0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- Strong performance on small datasets</w:t>
      </w:r>
    </w:p>
    <w:p w14:paraId="02714647">
      <w:pPr>
        <w:rPr>
          <w:rFonts w:hint="default" w:ascii="Times New Roman" w:hAnsi="Times New Roman" w:cs="Times New Roman"/>
          <w:sz w:val="24"/>
          <w:szCs w:val="24"/>
        </w:rPr>
      </w:pPr>
    </w:p>
    <w:p w14:paraId="4C1C780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STRATEGY 3: COMPRINT-SPECIFIC PREPROCESSING </w:t>
      </w:r>
    </w:p>
    <w:p w14:paraId="00894683">
      <w:pPr>
        <w:rPr>
          <w:rFonts w:hint="default" w:ascii="Times New Roman" w:hAnsi="Times New Roman" w:cs="Times New Roman"/>
          <w:sz w:val="24"/>
          <w:szCs w:val="24"/>
        </w:rPr>
      </w:pPr>
    </w:p>
    <w:p w14:paraId="3ED0B1DD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PROPOSED TECHNIQUES:</w:t>
      </w:r>
    </w:p>
    <w:p w14:paraId="5FAF2EFF">
      <w:pPr>
        <w:rPr>
          <w:rFonts w:hint="default" w:ascii="Times New Roman" w:hAnsi="Times New Roman" w:cs="Times New Roman"/>
          <w:sz w:val="24"/>
          <w:szCs w:val="24"/>
        </w:rPr>
      </w:pPr>
    </w:p>
    <w:p w14:paraId="7B52914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A. Contrast Enhancement:</w:t>
      </w:r>
    </w:p>
    <w:p w14:paraId="038133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Makes subtle facial expressions more pronounced</w:t>
      </w:r>
    </w:p>
    <w:p w14:paraId="4CF886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Particularly effective for compressed images</w:t>
      </w:r>
    </w:p>
    <w:p w14:paraId="0EC19B0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E5E087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B. Edge Detection and Enhancement:</w:t>
      </w:r>
    </w:p>
    <w:p w14:paraId="7C5DCC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Sobel/Canny edge detection to highlight facial contours</w:t>
      </w:r>
    </w:p>
    <w:p w14:paraId="6B0DEA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Emphasizes key emotion indicators: mouth curves, eye shapes, eyebrow angles</w:t>
      </w:r>
    </w:p>
    <w:p w14:paraId="0F1BE0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Fuse edges with original ComPrint features</w:t>
      </w:r>
    </w:p>
    <w:p w14:paraId="3FE2D9BE">
      <w:pPr>
        <w:rPr>
          <w:rFonts w:hint="default" w:ascii="Times New Roman" w:hAnsi="Times New Roman" w:cs="Times New Roman"/>
          <w:sz w:val="24"/>
          <w:szCs w:val="24"/>
        </w:rPr>
      </w:pPr>
    </w:p>
    <w:p w14:paraId="533F499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C. Adaptive Sharpening:</w:t>
      </w:r>
    </w:p>
    <w:p w14:paraId="6DA291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Unsharp masking to recover details lost in compression</w:t>
      </w:r>
    </w:p>
    <w:p w14:paraId="45C02F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Selective sharpening on face region only</w:t>
      </w:r>
    </w:p>
    <w:p w14:paraId="40D6F8AF">
      <w:pPr>
        <w:rPr>
          <w:rFonts w:hint="default" w:ascii="Times New Roman" w:hAnsi="Times New Roman" w:cs="Times New Roman"/>
          <w:sz w:val="24"/>
          <w:szCs w:val="24"/>
        </w:rPr>
      </w:pPr>
    </w:p>
    <w:p w14:paraId="402626B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D. Color Space Optimization:</w:t>
      </w:r>
    </w:p>
    <w:p w14:paraId="6429A0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Convert to optimal color space (HSV, Lab, YCbCr)</w:t>
      </w:r>
    </w:p>
    <w:p w14:paraId="438045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Normalize illumination variations</w:t>
      </w:r>
    </w:p>
    <w:p w14:paraId="3FB00D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Enhance skin tone consistency</w:t>
      </w:r>
    </w:p>
    <w:p w14:paraId="47811767">
      <w:pPr>
        <w:rPr>
          <w:rFonts w:hint="default" w:ascii="Times New Roman" w:hAnsi="Times New Roman" w:cs="Times New Roman"/>
          <w:sz w:val="24"/>
          <w:szCs w:val="24"/>
        </w:rPr>
      </w:pPr>
    </w:p>
    <w:p w14:paraId="4AD4200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IMPLEMENTATION PLAN:</w:t>
      </w:r>
    </w:p>
    <w:p w14:paraId="404843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Create preprocessing pipeline for ComPrint features</w:t>
      </w:r>
    </w:p>
    <w:p w14:paraId="6A4D3C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Test each technique individually</w:t>
      </w:r>
    </w:p>
    <w:p w14:paraId="1936A6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Combine best-performing techniques</w:t>
      </w:r>
    </w:p>
    <w:p w14:paraId="4E56C6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Train models on enhanced ComPrint features</w:t>
      </w:r>
    </w:p>
    <w:p w14:paraId="79315D86">
      <w:pPr>
        <w:rPr>
          <w:rFonts w:hint="default" w:ascii="Times New Roman" w:hAnsi="Times New Roman" w:cs="Times New Roman"/>
          <w:sz w:val="24"/>
          <w:szCs w:val="24"/>
        </w:rPr>
      </w:pPr>
    </w:p>
    <w:p w14:paraId="55D2AFA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STRATEGY 4: ENSEMBLE LEARNING </w:t>
      </w:r>
    </w:p>
    <w:p w14:paraId="7A4131A6">
      <w:pPr>
        <w:rPr>
          <w:rFonts w:hint="default" w:ascii="Times New Roman" w:hAnsi="Times New Roman" w:cs="Times New Roman"/>
          <w:sz w:val="24"/>
          <w:szCs w:val="24"/>
        </w:rPr>
      </w:pPr>
    </w:p>
    <w:p w14:paraId="177BDFD9">
      <w:pPr>
        <w:rPr>
          <w:rFonts w:hint="default" w:ascii="Times New Roman" w:hAnsi="Times New Roman" w:cs="Times New Roman"/>
          <w:sz w:val="24"/>
          <w:szCs w:val="24"/>
        </w:rPr>
      </w:pPr>
    </w:p>
    <w:p w14:paraId="776A34BD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PROPOSED APPROACH:</w:t>
      </w:r>
    </w:p>
    <w:p w14:paraId="6A73D099">
      <w:pPr>
        <w:rPr>
          <w:rFonts w:hint="default" w:ascii="Times New Roman" w:hAnsi="Times New Roman" w:cs="Times New Roman"/>
          <w:sz w:val="24"/>
          <w:szCs w:val="24"/>
        </w:rPr>
      </w:pPr>
    </w:p>
    <w:p w14:paraId="30FADAF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A. Train Multiple Diverse Models on ComPrint:</w:t>
      </w:r>
    </w:p>
    <w:p w14:paraId="0FAD70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Model 1: EfficientNetB0</w:t>
      </w:r>
    </w:p>
    <w:p w14:paraId="628272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Model 2: Vision Transformer</w:t>
      </w:r>
    </w:p>
    <w:p w14:paraId="32CE51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Model 3: DenseNet121</w:t>
      </w:r>
    </w:p>
    <w:p w14:paraId="1BB29E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Model 4: ResNet152</w:t>
      </w:r>
    </w:p>
    <w:p w14:paraId="47813A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Model 5: Custom CNN with attention</w:t>
      </w:r>
    </w:p>
    <w:p w14:paraId="25B82B03">
      <w:pPr>
        <w:rPr>
          <w:rFonts w:hint="default" w:ascii="Times New Roman" w:hAnsi="Times New Roman" w:cs="Times New Roman"/>
          <w:sz w:val="24"/>
          <w:szCs w:val="24"/>
        </w:rPr>
      </w:pPr>
    </w:p>
    <w:p w14:paraId="566A2E5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B. Prediction Combination Methods:</w:t>
      </w:r>
    </w:p>
    <w:p w14:paraId="63C5C1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Soft Voting: Average probability predictions</w:t>
      </w:r>
    </w:p>
    <w:p w14:paraId="0B8DA5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Weighted Voting: Give more weight to better-performing models</w:t>
      </w:r>
    </w:p>
    <w:p w14:paraId="5EB947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Stacking: Train meta-learner on model predictions</w:t>
      </w:r>
    </w:p>
    <w:p w14:paraId="4438F68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E4D5F9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C. Implementation Strategy:</w:t>
      </w:r>
    </w:p>
    <w:p w14:paraId="68E85A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Train 5 different models independently</w:t>
      </w:r>
    </w:p>
    <w:p w14:paraId="214886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Validate each model separately</w:t>
      </w:r>
    </w:p>
    <w:p w14:paraId="6B0347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Combine predictions using weighted ensemble</w:t>
      </w:r>
    </w:p>
    <w:p w14:paraId="0C6DC8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Fine-tune ensemble weights for optimal performance</w:t>
      </w:r>
    </w:p>
    <w:p w14:paraId="5981620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861EB4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STRATEGY 5: SPECIALIZED TRAINING TECHNIQUES</w:t>
      </w:r>
    </w:p>
    <w:p w14:paraId="37735631">
      <w:pPr>
        <w:rPr>
          <w:rFonts w:hint="default" w:ascii="Times New Roman" w:hAnsi="Times New Roman" w:cs="Times New Roman"/>
          <w:sz w:val="24"/>
          <w:szCs w:val="24"/>
        </w:rPr>
      </w:pPr>
    </w:p>
    <w:p w14:paraId="6C15CEB4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PROPOSED TECHNIQUES:</w:t>
      </w:r>
    </w:p>
    <w:p w14:paraId="12DB6F81">
      <w:pPr>
        <w:rPr>
          <w:rFonts w:hint="default" w:ascii="Times New Roman" w:hAnsi="Times New Roman" w:cs="Times New Roman"/>
          <w:sz w:val="24"/>
          <w:szCs w:val="24"/>
        </w:rPr>
      </w:pPr>
    </w:p>
    <w:p w14:paraId="7419C3F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A. Focal Loss:</w:t>
      </w:r>
    </w:p>
    <w:p w14:paraId="165D75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Addresses class imbalance in emotion datasets</w:t>
      </w:r>
    </w:p>
    <w:p w14:paraId="0B6B36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Focuses training on hard-to-classify examples</w:t>
      </w:r>
    </w:p>
    <w:p w14:paraId="7AD3F2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Particularly effective for minority emotion classes</w:t>
      </w:r>
    </w:p>
    <w:p w14:paraId="31125CEA">
      <w:pPr>
        <w:rPr>
          <w:rFonts w:hint="default" w:ascii="Times New Roman" w:hAnsi="Times New Roman" w:cs="Times New Roman"/>
          <w:sz w:val="24"/>
          <w:szCs w:val="24"/>
        </w:rPr>
      </w:pPr>
    </w:p>
    <w:p w14:paraId="3B37FEE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B. Mixup Data Augmentation:</w:t>
      </w:r>
    </w:p>
    <w:p w14:paraId="0D8FFF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Creates synthetic training examples by blending images</w:t>
      </w:r>
    </w:p>
    <w:p w14:paraId="163FB7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Improves model generalization</w:t>
      </w:r>
    </w:p>
    <w:p w14:paraId="0E40BD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Reduces overfitting on small datasets</w:t>
      </w:r>
    </w:p>
    <w:p w14:paraId="0D596080">
      <w:pPr>
        <w:rPr>
          <w:rFonts w:hint="default" w:ascii="Times New Roman" w:hAnsi="Times New Roman" w:cs="Times New Roman"/>
          <w:sz w:val="24"/>
          <w:szCs w:val="24"/>
        </w:rPr>
      </w:pPr>
    </w:p>
    <w:p w14:paraId="10ADD02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C. Progressive Resizing:</w:t>
      </w:r>
    </w:p>
    <w:p w14:paraId="6359AC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Start training with small images (96x96)</w:t>
      </w:r>
    </w:p>
    <w:p w14:paraId="1F640B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Gradually increase to full resolution (224x224)</w:t>
      </w:r>
    </w:p>
    <w:p w14:paraId="05C70C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Allows model to learn both coarse and fine features</w:t>
      </w:r>
    </w:p>
    <w:p w14:paraId="60C76294">
      <w:pPr>
        <w:rPr>
          <w:rFonts w:hint="default" w:ascii="Times New Roman" w:hAnsi="Times New Roman" w:cs="Times New Roman"/>
          <w:sz w:val="24"/>
          <w:szCs w:val="24"/>
        </w:rPr>
      </w:pPr>
    </w:p>
    <w:p w14:paraId="654AA32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D. Knowledge Distillation:</w:t>
      </w:r>
    </w:p>
    <w:p w14:paraId="7202CE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Use Original model as "teacher"</w:t>
      </w:r>
    </w:p>
    <w:p w14:paraId="0F56A4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Train ComPrint model as "student" to mimic teacher</w:t>
      </w:r>
    </w:p>
    <w:p w14:paraId="3301CD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Transfers knowledge from high-quality to compressed features</w:t>
      </w:r>
    </w:p>
    <w:p w14:paraId="7FBF04E3">
      <w:pPr>
        <w:rPr>
          <w:rFonts w:hint="default" w:ascii="Times New Roman" w:hAnsi="Times New Roman" w:cs="Times New Roman"/>
          <w:sz w:val="24"/>
          <w:szCs w:val="24"/>
        </w:rPr>
      </w:pPr>
    </w:p>
    <w:p w14:paraId="09E71D0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E. Curriculum Learning:</w:t>
      </w:r>
    </w:p>
    <w:p w14:paraId="483BE7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Train on easy examples first (clear emotions)</w:t>
      </w:r>
    </w:p>
    <w:p w14:paraId="2776F9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Gradually introduce harder examples (subtle emotions)</w:t>
      </w:r>
    </w:p>
    <w:p w14:paraId="79B86F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Improves learning efficiency</w:t>
      </w:r>
    </w:p>
    <w:p w14:paraId="576B6866">
      <w:pPr>
        <w:rPr>
          <w:rFonts w:hint="default" w:ascii="Times New Roman" w:hAnsi="Times New Roman" w:cs="Times New Roman"/>
          <w:sz w:val="24"/>
          <w:szCs w:val="24"/>
        </w:rPr>
      </w:pPr>
    </w:p>
    <w:p w14:paraId="60F7DA0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STRATEGY 6: ATTENTION MECHANISMS </w:t>
      </w:r>
    </w:p>
    <w:p w14:paraId="241C6232">
      <w:pPr>
        <w:rPr>
          <w:rFonts w:hint="default" w:ascii="Times New Roman" w:hAnsi="Times New Roman" w:cs="Times New Roman"/>
          <w:sz w:val="24"/>
          <w:szCs w:val="24"/>
        </w:rPr>
      </w:pPr>
    </w:p>
    <w:p w14:paraId="22C168D6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PROPOSED MECHANISMS:</w:t>
      </w:r>
    </w:p>
    <w:p w14:paraId="3058EE58">
      <w:pPr>
        <w:rPr>
          <w:rFonts w:hint="default" w:ascii="Times New Roman" w:hAnsi="Times New Roman" w:cs="Times New Roman"/>
          <w:sz w:val="24"/>
          <w:szCs w:val="24"/>
        </w:rPr>
      </w:pPr>
    </w:p>
    <w:p w14:paraId="1F818B9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A. Spatial Attention:</w:t>
      </w:r>
    </w:p>
    <w:p w14:paraId="26153A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CBAM (Convolutional Block Attention Module)</w:t>
      </w:r>
    </w:p>
    <w:p w14:paraId="3832B1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Learns to focus on important facial regions</w:t>
      </w:r>
    </w:p>
    <w:p w14:paraId="51E885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Suppresses irrelevant background areas</w:t>
      </w:r>
    </w:p>
    <w:p w14:paraId="7BF15538">
      <w:pPr>
        <w:rPr>
          <w:rFonts w:hint="default" w:ascii="Times New Roman" w:hAnsi="Times New Roman" w:cs="Times New Roman"/>
          <w:sz w:val="24"/>
          <w:szCs w:val="24"/>
        </w:rPr>
      </w:pPr>
    </w:p>
    <w:p w14:paraId="15DD13F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B. Channel Attention:</w:t>
      </w:r>
    </w:p>
    <w:p w14:paraId="4B5520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SENet (Squeeze-and-Excitation Networks)</w:t>
      </w:r>
    </w:p>
    <w:p w14:paraId="63066E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Emphasizes informative feature channels</w:t>
      </w:r>
    </w:p>
    <w:p w14:paraId="0ABB13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Reduces noise from less useful channels</w:t>
      </w:r>
    </w:p>
    <w:p w14:paraId="31A2C683">
      <w:pPr>
        <w:rPr>
          <w:rFonts w:hint="default" w:ascii="Times New Roman" w:hAnsi="Times New Roman" w:cs="Times New Roman"/>
          <w:sz w:val="24"/>
          <w:szCs w:val="24"/>
        </w:rPr>
      </w:pPr>
    </w:p>
    <w:p w14:paraId="0FEBE21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C. Self-Attention:</w:t>
      </w:r>
    </w:p>
    <w:p w14:paraId="1FDB5E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Transformer-style attention within CNN</w:t>
      </w:r>
    </w:p>
    <w:p w14:paraId="227BEE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Captures long-range dependencies in facial features</w:t>
      </w:r>
    </w:p>
    <w:p w14:paraId="6CDCB5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Better understanding of facial expression context</w:t>
      </w:r>
    </w:p>
    <w:p w14:paraId="497A5A9E">
      <w:pPr>
        <w:rPr>
          <w:rFonts w:hint="default" w:ascii="Times New Roman" w:hAnsi="Times New Roman" w:cs="Times New Roman"/>
          <w:sz w:val="24"/>
          <w:szCs w:val="24"/>
        </w:rPr>
      </w:pPr>
    </w:p>
    <w:p w14:paraId="1437AB3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IMPLEMENTATION:</w:t>
      </w:r>
    </w:p>
    <w:p w14:paraId="5D7D48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Add attention modules to existing architectures</w:t>
      </w:r>
    </w:p>
    <w:p w14:paraId="5B9D34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Fine-tune attention weights specifically for ComPrint</w:t>
      </w:r>
    </w:p>
    <w:p w14:paraId="372BB2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• Visualize attention maps to verify focus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 on emotion regions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D710CD"/>
    <w:rsid w:val="02D7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2025-10-25T11:07:00Z</dcterms:created>
  <dc:creator>BwpComputers</dc:creator>
  <cp:lastModifiedBy>BwpComputers</cp:lastModifiedBy>
  <dcterms:modified xsi:type="dcterms:W3CDTF">2025-10-25T11:29:56Z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BC51EDE1549544898595BFEF0DC37B41_11</vt:lpwstr>
  </property>
</Properties>
</file>