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A41F" w14:textId="003801B6" w:rsidR="005C53D7" w:rsidRPr="00C50F57" w:rsidRDefault="009051B9" w:rsidP="005C53D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Project</w:t>
      </w:r>
      <w:r w:rsidR="005C53D7" w:rsidRPr="00C50F57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507D67">
        <w:rPr>
          <w:rFonts w:asciiTheme="majorBidi" w:hAnsiTheme="majorBidi" w:cstheme="majorBidi"/>
          <w:b/>
          <w:bCs/>
          <w:sz w:val="28"/>
          <w:szCs w:val="28"/>
        </w:rPr>
        <w:t>Mathematics and Linear Algebra for AI</w:t>
      </w:r>
      <w:r w:rsidR="005C53D7" w:rsidRPr="00C50F57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4DBE2D4" w14:textId="2E81E69D" w:rsidR="00664F61" w:rsidRPr="00664F61" w:rsidRDefault="00664F61" w:rsidP="00664F6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Available:</w:t>
      </w:r>
      <w:r w:rsidRPr="00664F61">
        <w:rPr>
          <w:rFonts w:asciiTheme="majorBidi" w:hAnsiTheme="majorBidi" w:cstheme="majorBidi"/>
          <w:b/>
          <w:bCs/>
          <w:sz w:val="28"/>
          <w:szCs w:val="28"/>
        </w:rPr>
        <w:t xml:space="preserve"> 10</w:t>
      </w:r>
      <w:r w:rsidRPr="00664F61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th</w:t>
      </w:r>
      <w:r w:rsidRPr="00664F61">
        <w:rPr>
          <w:rFonts w:asciiTheme="majorBidi" w:hAnsiTheme="majorBidi" w:cstheme="majorBidi"/>
          <w:b/>
          <w:bCs/>
          <w:sz w:val="28"/>
          <w:szCs w:val="28"/>
        </w:rPr>
        <w:t xml:space="preserve"> March 2025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Due Date:</w:t>
      </w:r>
      <w:r w:rsidRPr="00664F61">
        <w:rPr>
          <w:rFonts w:asciiTheme="majorBidi" w:hAnsiTheme="majorBidi" w:cstheme="majorBidi"/>
          <w:b/>
          <w:bCs/>
          <w:sz w:val="28"/>
          <w:szCs w:val="28"/>
        </w:rPr>
        <w:t xml:space="preserve"> 15</w:t>
      </w:r>
      <w:r w:rsidRPr="00664F61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th</w:t>
      </w:r>
      <w:r w:rsidRPr="00664F61">
        <w:rPr>
          <w:rFonts w:asciiTheme="majorBidi" w:hAnsiTheme="majorBidi" w:cstheme="majorBidi"/>
          <w:b/>
          <w:bCs/>
          <w:sz w:val="28"/>
          <w:szCs w:val="28"/>
        </w:rPr>
        <w:t xml:space="preserve"> April 2025</w:t>
      </w:r>
    </w:p>
    <w:p w14:paraId="605D10F8" w14:textId="77777777" w:rsidR="00664F61" w:rsidRDefault="00664F61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4DEC26A" w14:textId="185FE997" w:rsidR="00507D67" w:rsidRDefault="009051B9" w:rsidP="00664F6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Part 1 (MNIST Dataset)</w:t>
      </w:r>
      <w:r w:rsidR="00C50F57" w:rsidRPr="00C50F57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2073B0F2" w14:textId="77777777" w:rsidR="009051B9" w:rsidRDefault="009051B9" w:rsidP="00507D67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Task 1:</w:t>
      </w:r>
      <w:r>
        <w:rPr>
          <w:rFonts w:asciiTheme="majorBidi" w:hAnsiTheme="majorBidi" w:cstheme="majorBidi"/>
          <w:sz w:val="24"/>
          <w:szCs w:val="24"/>
        </w:rPr>
        <w:t xml:space="preserve"> Consider the </w:t>
      </w:r>
      <w:proofErr w:type="spellStart"/>
      <w:r w:rsidRPr="009051B9">
        <w:rPr>
          <w:rFonts w:asciiTheme="majorBidi" w:hAnsiTheme="majorBidi" w:cstheme="majorBidi"/>
          <w:b/>
          <w:bCs/>
          <w:sz w:val="24"/>
          <w:szCs w:val="24"/>
        </w:rPr>
        <w:t>Conv_AutoEncoder_Pytorch.ipynb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notebook. Make sure to familiarize yourself with the code. Run the code and check the different outputs.</w:t>
      </w:r>
    </w:p>
    <w:p w14:paraId="79793DC4" w14:textId="77777777" w:rsidR="009051B9" w:rsidRDefault="009051B9" w:rsidP="00507D67">
      <w:pPr>
        <w:rPr>
          <w:rFonts w:asciiTheme="majorBidi" w:hAnsiTheme="majorBidi" w:cstheme="majorBidi"/>
          <w:sz w:val="24"/>
          <w:szCs w:val="24"/>
        </w:rPr>
      </w:pPr>
    </w:p>
    <w:p w14:paraId="067F8BA7" w14:textId="0604AEA4" w:rsidR="009051B9" w:rsidRDefault="009051B9" w:rsidP="009051B9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The embedding size is set to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in the notebook. Change the embedding size to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10</w:t>
      </w:r>
      <w:r>
        <w:rPr>
          <w:rFonts w:asciiTheme="majorBidi" w:hAnsiTheme="majorBidi" w:cstheme="majorBidi"/>
          <w:sz w:val="24"/>
          <w:szCs w:val="24"/>
        </w:rPr>
        <w:t xml:space="preserve"> and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20</w:t>
      </w:r>
      <w:r>
        <w:rPr>
          <w:rFonts w:asciiTheme="majorBidi" w:hAnsiTheme="majorBidi" w:cstheme="majorBidi"/>
          <w:sz w:val="24"/>
          <w:szCs w:val="24"/>
        </w:rPr>
        <w:t xml:space="preserve">. Produce the training loss using the </w:t>
      </w:r>
      <w:proofErr w:type="spellStart"/>
      <w:r w:rsidRPr="009051B9">
        <w:rPr>
          <w:rFonts w:asciiTheme="majorBidi" w:hAnsiTheme="majorBidi" w:cstheme="majorBidi"/>
          <w:b/>
          <w:bCs/>
          <w:sz w:val="24"/>
          <w:szCs w:val="24"/>
        </w:rPr>
        <w:t>plot_training_</w:t>
      </w:r>
      <w:proofErr w:type="gramStart"/>
      <w:r w:rsidRPr="009051B9">
        <w:rPr>
          <w:rFonts w:asciiTheme="majorBidi" w:hAnsiTheme="majorBidi" w:cstheme="majorBidi"/>
          <w:b/>
          <w:bCs/>
          <w:sz w:val="24"/>
          <w:szCs w:val="24"/>
        </w:rPr>
        <w:t>loss</w:t>
      </w:r>
      <w:proofErr w:type="spellEnd"/>
      <w:r w:rsidRPr="009051B9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9051B9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function.</w:t>
      </w:r>
    </w:p>
    <w:p w14:paraId="42292104" w14:textId="77777777" w:rsidR="00491641" w:rsidRDefault="00491641" w:rsidP="009051B9">
      <w:pPr>
        <w:rPr>
          <w:rFonts w:asciiTheme="majorBidi" w:hAnsiTheme="majorBidi" w:cstheme="majorBidi"/>
          <w:sz w:val="24"/>
          <w:szCs w:val="24"/>
        </w:rPr>
      </w:pPr>
    </w:p>
    <w:p w14:paraId="77F37338" w14:textId="5F945317" w:rsidR="00491641" w:rsidRDefault="00491641" w:rsidP="00491641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Show samples of the generated images using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proofErr w:type="spellStart"/>
      <w:r w:rsidRPr="00491641">
        <w:rPr>
          <w:rFonts w:asciiTheme="majorBidi" w:hAnsiTheme="majorBidi" w:cstheme="majorBidi"/>
          <w:b/>
          <w:bCs/>
          <w:sz w:val="24"/>
          <w:szCs w:val="24"/>
        </w:rPr>
        <w:t>plot_generated_images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function.</w:t>
      </w:r>
    </w:p>
    <w:p w14:paraId="0ED78435" w14:textId="77777777" w:rsidR="00491641" w:rsidRDefault="00491641" w:rsidP="00491641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B271D29" w14:textId="37393325" w:rsidR="00491641" w:rsidRDefault="00491641" w:rsidP="00491641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Plot the latent space of the generated embeddings using</w:t>
      </w:r>
      <w:r>
        <w:rPr>
          <w:rFonts w:asciiTheme="majorBidi" w:hAnsiTheme="majorBidi" w:cstheme="majorBidi"/>
          <w:sz w:val="24"/>
          <w:szCs w:val="24"/>
        </w:rPr>
        <w:t xml:space="preserve"> the </w:t>
      </w:r>
      <w:proofErr w:type="spellStart"/>
      <w:r w:rsidRPr="00491641">
        <w:rPr>
          <w:rFonts w:asciiTheme="majorBidi" w:hAnsiTheme="majorBidi" w:cstheme="majorBidi"/>
          <w:b/>
          <w:bCs/>
          <w:sz w:val="24"/>
          <w:szCs w:val="24"/>
        </w:rPr>
        <w:t>plot_latent_space_with_labels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function</w:t>
      </w:r>
      <w:r>
        <w:rPr>
          <w:rFonts w:asciiTheme="majorBidi" w:hAnsiTheme="majorBidi" w:cstheme="majorBidi"/>
          <w:sz w:val="24"/>
          <w:szCs w:val="24"/>
        </w:rPr>
        <w:t xml:space="preserve"> for embedding sizes of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10</w:t>
      </w:r>
      <w:r>
        <w:rPr>
          <w:rFonts w:asciiTheme="majorBidi" w:hAnsiTheme="majorBidi" w:cstheme="majorBidi"/>
          <w:sz w:val="24"/>
          <w:szCs w:val="24"/>
        </w:rPr>
        <w:t xml:space="preserve"> and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20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E75107E" w14:textId="386567FA" w:rsidR="00491641" w:rsidRDefault="00491641" w:rsidP="00491641">
      <w:pPr>
        <w:rPr>
          <w:rFonts w:asciiTheme="majorBidi" w:hAnsiTheme="majorBidi" w:cstheme="majorBidi"/>
          <w:sz w:val="24"/>
          <w:szCs w:val="24"/>
        </w:rPr>
      </w:pP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Important Note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1</w:t>
      </w: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Make sure to use </w:t>
      </w:r>
      <w:r w:rsidRPr="00491641">
        <w:rPr>
          <w:rFonts w:asciiTheme="majorBidi" w:hAnsiTheme="majorBidi" w:cstheme="majorBidi"/>
          <w:b/>
          <w:bCs/>
          <w:sz w:val="24"/>
          <w:szCs w:val="24"/>
        </w:rPr>
        <w:t>PCA</w:t>
      </w:r>
      <w:r>
        <w:rPr>
          <w:rFonts w:asciiTheme="majorBidi" w:hAnsiTheme="majorBidi" w:cstheme="majorBidi"/>
          <w:sz w:val="24"/>
          <w:szCs w:val="24"/>
        </w:rPr>
        <w:t xml:space="preserve"> to display the 2D projection of the generated embeddings.</w:t>
      </w:r>
    </w:p>
    <w:p w14:paraId="7361BFC1" w14:textId="7E87E4CE" w:rsidR="00491641" w:rsidRDefault="00491641" w:rsidP="00491641">
      <w:pPr>
        <w:rPr>
          <w:rFonts w:asciiTheme="majorBidi" w:hAnsiTheme="majorBidi" w:cstheme="majorBidi"/>
          <w:sz w:val="24"/>
          <w:szCs w:val="24"/>
        </w:rPr>
      </w:pP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Important Note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If you use </w:t>
      </w:r>
      <w:proofErr w:type="spellStart"/>
      <w:r w:rsidRPr="00491641">
        <w:rPr>
          <w:rFonts w:asciiTheme="majorBidi" w:hAnsiTheme="majorBidi" w:cstheme="majorBidi"/>
          <w:b/>
          <w:bCs/>
          <w:sz w:val="24"/>
          <w:szCs w:val="24"/>
        </w:rPr>
        <w:t>tSNE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projections in addition to PCA, you will get a bonus!</w:t>
      </w:r>
    </w:p>
    <w:p w14:paraId="102B6662" w14:textId="77777777" w:rsidR="00491641" w:rsidRDefault="00491641" w:rsidP="00491641">
      <w:pPr>
        <w:rPr>
          <w:rFonts w:asciiTheme="majorBidi" w:hAnsiTheme="majorBidi" w:cstheme="majorBidi"/>
          <w:sz w:val="24"/>
          <w:szCs w:val="24"/>
        </w:rPr>
      </w:pPr>
    </w:p>
    <w:p w14:paraId="4AB5A575" w14:textId="0EECFC8F" w:rsidR="00591F42" w:rsidRDefault="00591F42" w:rsidP="00591F42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5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Plot the histograms of the generated embeddings for </w:t>
      </w:r>
      <w:r>
        <w:rPr>
          <w:rFonts w:asciiTheme="majorBidi" w:hAnsiTheme="majorBidi" w:cstheme="majorBidi"/>
          <w:sz w:val="24"/>
          <w:szCs w:val="24"/>
        </w:rPr>
        <w:t xml:space="preserve">embedding sizes of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10</w:t>
      </w:r>
      <w:r>
        <w:rPr>
          <w:rFonts w:asciiTheme="majorBidi" w:hAnsiTheme="majorBidi" w:cstheme="majorBidi"/>
          <w:sz w:val="24"/>
          <w:szCs w:val="24"/>
        </w:rPr>
        <w:t xml:space="preserve"> and </w:t>
      </w:r>
      <w:r w:rsidRPr="009051B9">
        <w:rPr>
          <w:rFonts w:asciiTheme="majorBidi" w:hAnsiTheme="majorBidi" w:cstheme="majorBidi"/>
          <w:b/>
          <w:bCs/>
          <w:sz w:val="24"/>
          <w:szCs w:val="24"/>
        </w:rPr>
        <w:t>20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as we did for the case of embedding size </w:t>
      </w:r>
      <w:r w:rsidRPr="0067611A">
        <w:rPr>
          <w:rFonts w:asciiTheme="majorBidi" w:hAnsiTheme="majorBidi" w:cstheme="majorBidi"/>
          <w:b/>
          <w:bCs/>
          <w:sz w:val="24"/>
          <w:szCs w:val="24"/>
        </w:rPr>
        <w:t xml:space="preserve">2 </w:t>
      </w:r>
      <w:r>
        <w:rPr>
          <w:rFonts w:asciiTheme="majorBidi" w:hAnsiTheme="majorBidi" w:cstheme="majorBidi"/>
          <w:sz w:val="24"/>
          <w:szCs w:val="24"/>
        </w:rPr>
        <w:t>below:</w:t>
      </w:r>
    </w:p>
    <w:p w14:paraId="56CBA0E1" w14:textId="6A0938E6" w:rsidR="00591F42" w:rsidRDefault="00591F42" w:rsidP="00591F42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05CD3A7" wp14:editId="34A1BCC9">
            <wp:extent cx="2014603" cy="1401233"/>
            <wp:effectExtent l="0" t="0" r="5080" b="8890"/>
            <wp:docPr id="314608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917" cy="140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B749" w14:textId="77777777" w:rsidR="0067611A" w:rsidRDefault="0067611A" w:rsidP="0067611A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6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Use the </w:t>
      </w:r>
      <w:proofErr w:type="spellStart"/>
      <w:r>
        <w:rPr>
          <w:rFonts w:asciiTheme="majorBidi" w:hAnsiTheme="majorBidi" w:cstheme="majorBidi"/>
          <w:sz w:val="24"/>
          <w:szCs w:val="24"/>
        </w:rPr>
        <w:t>AutoEncoder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with embedding size </w:t>
      </w:r>
      <w:r w:rsidRPr="0067611A">
        <w:rPr>
          <w:rFonts w:asciiTheme="majorBidi" w:hAnsiTheme="majorBidi" w:cstheme="majorBidi"/>
          <w:b/>
          <w:bCs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in inference. Feed each image in the test set and keep modifying the 1</w:t>
      </w:r>
      <w:r w:rsidRPr="0067611A">
        <w:rPr>
          <w:rFonts w:asciiTheme="majorBidi" w:hAnsiTheme="majorBidi" w:cstheme="majorBidi"/>
          <w:sz w:val="24"/>
          <w:szCs w:val="24"/>
          <w:vertAlign w:val="superscript"/>
        </w:rPr>
        <w:t>st</w:t>
      </w:r>
      <w:r>
        <w:rPr>
          <w:rFonts w:asciiTheme="majorBidi" w:hAnsiTheme="majorBidi" w:cstheme="majorBidi"/>
          <w:sz w:val="24"/>
          <w:szCs w:val="24"/>
        </w:rPr>
        <w:t xml:space="preserve"> dimension of the embedding from -10 to 10 in steps of 0.1 and display the reconstructed image as an animation (</w:t>
      </w:r>
      <w:r w:rsidRPr="0067611A">
        <w:rPr>
          <w:rFonts w:asciiTheme="majorBidi" w:hAnsiTheme="majorBidi" w:cstheme="majorBidi"/>
          <w:b/>
          <w:bCs/>
          <w:sz w:val="24"/>
          <w:szCs w:val="24"/>
        </w:rPr>
        <w:t>gif file</w:t>
      </w:r>
      <w:r>
        <w:rPr>
          <w:rFonts w:asciiTheme="majorBidi" w:hAnsiTheme="majorBidi" w:cstheme="majorBidi"/>
          <w:sz w:val="24"/>
          <w:szCs w:val="24"/>
        </w:rPr>
        <w:t>).</w:t>
      </w:r>
    </w:p>
    <w:p w14:paraId="5C7D87E2" w14:textId="77777777" w:rsidR="0067611A" w:rsidRDefault="0067611A" w:rsidP="0067611A">
      <w:pPr>
        <w:rPr>
          <w:rFonts w:asciiTheme="majorBidi" w:hAnsiTheme="majorBidi" w:cstheme="majorBidi"/>
          <w:sz w:val="24"/>
          <w:szCs w:val="24"/>
        </w:rPr>
      </w:pPr>
    </w:p>
    <w:p w14:paraId="6E092F2B" w14:textId="6CB19B03" w:rsidR="0067611A" w:rsidRDefault="0067611A" w:rsidP="0067611A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7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Use the </w:t>
      </w:r>
      <w:proofErr w:type="spellStart"/>
      <w:r>
        <w:rPr>
          <w:rFonts w:asciiTheme="majorBidi" w:hAnsiTheme="majorBidi" w:cstheme="majorBidi"/>
          <w:sz w:val="24"/>
          <w:szCs w:val="24"/>
        </w:rPr>
        <w:t>AutoEncoder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with embedding size </w:t>
      </w:r>
      <w:r w:rsidRPr="0067611A">
        <w:rPr>
          <w:rFonts w:asciiTheme="majorBidi" w:hAnsiTheme="majorBidi" w:cstheme="majorBidi"/>
          <w:b/>
          <w:bCs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in inference. Feed each image in the test set and keep modifying the </w:t>
      </w:r>
      <w:r>
        <w:rPr>
          <w:rFonts w:asciiTheme="majorBidi" w:hAnsiTheme="majorBidi" w:cstheme="majorBidi"/>
          <w:sz w:val="24"/>
          <w:szCs w:val="24"/>
        </w:rPr>
        <w:t>2</w:t>
      </w:r>
      <w:r w:rsidRPr="0067611A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dimension of the embedding from -10 to 10 in steps of 0.1 and display the reconstructed image as an animation (</w:t>
      </w:r>
      <w:r w:rsidRPr="0067611A">
        <w:rPr>
          <w:rFonts w:asciiTheme="majorBidi" w:hAnsiTheme="majorBidi" w:cstheme="majorBidi"/>
          <w:b/>
          <w:bCs/>
          <w:sz w:val="24"/>
          <w:szCs w:val="24"/>
        </w:rPr>
        <w:t>gif file</w:t>
      </w:r>
      <w:r>
        <w:rPr>
          <w:rFonts w:asciiTheme="majorBidi" w:hAnsiTheme="majorBidi" w:cstheme="majorBidi"/>
          <w:sz w:val="24"/>
          <w:szCs w:val="24"/>
        </w:rPr>
        <w:t>).</w:t>
      </w:r>
    </w:p>
    <w:p w14:paraId="74EFD061" w14:textId="77777777" w:rsidR="00664F61" w:rsidRDefault="00664F61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 w:type="page"/>
      </w:r>
    </w:p>
    <w:p w14:paraId="544F2935" w14:textId="2F1A208F" w:rsidR="0067611A" w:rsidRDefault="0067611A" w:rsidP="00664F6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Part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(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CelebA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Dataset</w:t>
      </w:r>
      <w:r w:rsidR="00FB3554" w:rsidRPr="00FB3554">
        <w:rPr>
          <w:rFonts w:asciiTheme="majorBidi" w:hAnsiTheme="majorBidi" w:cstheme="majorBidi"/>
          <w:b/>
          <w:bCs/>
          <w:sz w:val="24"/>
          <w:szCs w:val="24"/>
          <w:u w:val="single"/>
          <w:vertAlign w:val="superscript"/>
        </w:rPr>
        <w:t>*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)</w:t>
      </w:r>
      <w:r w:rsidRPr="00C50F57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7D6E8A48" w14:textId="77777777" w:rsidR="00FB3554" w:rsidRP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FB3554">
        <w:rPr>
          <w:rFonts w:asciiTheme="majorBidi" w:hAnsiTheme="majorBidi" w:cstheme="majorBidi"/>
          <w:sz w:val="24"/>
          <w:szCs w:val="24"/>
          <w:vertAlign w:val="superscript"/>
        </w:rPr>
        <w:t>*</w:t>
      </w:r>
      <w:r w:rsidRPr="00FB3554">
        <w:rPr>
          <w:rFonts w:asciiTheme="majorBidi" w:hAnsiTheme="majorBidi" w:cstheme="majorBidi"/>
          <w:sz w:val="24"/>
          <w:szCs w:val="24"/>
        </w:rPr>
        <w:t>https://pytorch.org/vision/main/generated/torchvision.datasets.CelebA.html</w:t>
      </w:r>
    </w:p>
    <w:p w14:paraId="7BE43913" w14:textId="77777777" w:rsidR="00FB3554" w:rsidRDefault="00FB3554" w:rsidP="00FB3554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CB5A4AA" w14:textId="632775EF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Task 1: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Modify</w:t>
      </w:r>
      <w:r>
        <w:rPr>
          <w:rFonts w:asciiTheme="majorBidi" w:hAnsiTheme="majorBidi" w:cstheme="majorBidi"/>
          <w:sz w:val="24"/>
          <w:szCs w:val="24"/>
        </w:rPr>
        <w:t xml:space="preserve"> the </w:t>
      </w:r>
      <w:proofErr w:type="spellStart"/>
      <w:r w:rsidRPr="009051B9">
        <w:rPr>
          <w:rFonts w:asciiTheme="majorBidi" w:hAnsiTheme="majorBidi" w:cstheme="majorBidi"/>
          <w:b/>
          <w:bCs/>
          <w:sz w:val="24"/>
          <w:szCs w:val="24"/>
        </w:rPr>
        <w:t>Conv_AutoEncoder_Pytorch.ipynb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notebook</w:t>
      </w:r>
      <w:r>
        <w:rPr>
          <w:rFonts w:asciiTheme="majorBidi" w:hAnsiTheme="majorBidi" w:cstheme="majorBidi"/>
          <w:sz w:val="24"/>
          <w:szCs w:val="24"/>
        </w:rPr>
        <w:t xml:space="preserve"> to work with the </w:t>
      </w:r>
      <w:proofErr w:type="spellStart"/>
      <w:r w:rsidRPr="00FB3554">
        <w:rPr>
          <w:rFonts w:asciiTheme="majorBidi" w:hAnsiTheme="majorBidi" w:cstheme="majorBidi"/>
          <w:b/>
          <w:bCs/>
          <w:sz w:val="24"/>
          <w:szCs w:val="24"/>
        </w:rPr>
        <w:t>CelebA</w:t>
      </w:r>
      <w:proofErr w:type="spellEnd"/>
      <w:r w:rsidRPr="00FB3554">
        <w:rPr>
          <w:rFonts w:asciiTheme="majorBidi" w:hAnsiTheme="majorBidi" w:cstheme="majorBidi"/>
          <w:b/>
          <w:bCs/>
          <w:sz w:val="24"/>
          <w:szCs w:val="24"/>
        </w:rPr>
        <w:t xml:space="preserve"> dataset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F7AB399" w14:textId="77777777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</w:p>
    <w:p w14:paraId="1148C402" w14:textId="07F3B25D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Set</w:t>
      </w:r>
      <w:r>
        <w:rPr>
          <w:rFonts w:asciiTheme="majorBidi" w:hAnsiTheme="majorBidi" w:cstheme="majorBidi"/>
          <w:sz w:val="24"/>
          <w:szCs w:val="24"/>
        </w:rPr>
        <w:t xml:space="preserve"> the embedding size to </w:t>
      </w:r>
      <w:r>
        <w:rPr>
          <w:rFonts w:asciiTheme="majorBidi" w:hAnsiTheme="majorBidi" w:cstheme="majorBidi"/>
          <w:b/>
          <w:bCs/>
          <w:sz w:val="24"/>
          <w:szCs w:val="24"/>
        </w:rPr>
        <w:t>32</w:t>
      </w:r>
      <w:r>
        <w:rPr>
          <w:rFonts w:asciiTheme="majorBidi" w:hAnsiTheme="majorBidi" w:cstheme="majorBidi"/>
          <w:sz w:val="24"/>
          <w:szCs w:val="24"/>
        </w:rPr>
        <w:t xml:space="preserve"> and </w:t>
      </w:r>
      <w:r>
        <w:rPr>
          <w:rFonts w:asciiTheme="majorBidi" w:hAnsiTheme="majorBidi" w:cstheme="majorBidi"/>
          <w:b/>
          <w:bCs/>
          <w:sz w:val="24"/>
          <w:szCs w:val="24"/>
        </w:rPr>
        <w:t>64</w:t>
      </w:r>
      <w:r>
        <w:rPr>
          <w:rFonts w:asciiTheme="majorBidi" w:hAnsiTheme="majorBidi" w:cstheme="majorBidi"/>
          <w:sz w:val="24"/>
          <w:szCs w:val="24"/>
        </w:rPr>
        <w:t xml:space="preserve">. Produce the training loss using the </w:t>
      </w:r>
      <w:proofErr w:type="spellStart"/>
      <w:r w:rsidRPr="009051B9">
        <w:rPr>
          <w:rFonts w:asciiTheme="majorBidi" w:hAnsiTheme="majorBidi" w:cstheme="majorBidi"/>
          <w:b/>
          <w:bCs/>
          <w:sz w:val="24"/>
          <w:szCs w:val="24"/>
        </w:rPr>
        <w:t>plot_training_</w:t>
      </w:r>
      <w:proofErr w:type="gramStart"/>
      <w:r w:rsidRPr="009051B9">
        <w:rPr>
          <w:rFonts w:asciiTheme="majorBidi" w:hAnsiTheme="majorBidi" w:cstheme="majorBidi"/>
          <w:b/>
          <w:bCs/>
          <w:sz w:val="24"/>
          <w:szCs w:val="24"/>
        </w:rPr>
        <w:t>loss</w:t>
      </w:r>
      <w:proofErr w:type="spellEnd"/>
      <w:r w:rsidRPr="009051B9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9051B9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function.</w:t>
      </w:r>
    </w:p>
    <w:p w14:paraId="2F9448E2" w14:textId="77777777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</w:p>
    <w:p w14:paraId="66BCDCDE" w14:textId="5E9A164E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Show samples of the generated images using the </w:t>
      </w:r>
      <w:proofErr w:type="spellStart"/>
      <w:r w:rsidRPr="00491641">
        <w:rPr>
          <w:rFonts w:asciiTheme="majorBidi" w:hAnsiTheme="majorBidi" w:cstheme="majorBidi"/>
          <w:b/>
          <w:bCs/>
          <w:sz w:val="24"/>
          <w:szCs w:val="24"/>
        </w:rPr>
        <w:t>plot_generated_images</w:t>
      </w:r>
      <w:proofErr w:type="spellEnd"/>
      <w:r w:rsidRPr="00FB3554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**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function.</w:t>
      </w:r>
    </w:p>
    <w:p w14:paraId="76721786" w14:textId="671268D7" w:rsidR="00FB3554" w:rsidRP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FB3554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**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Important Note:</w:t>
      </w:r>
      <w:r w:rsidRPr="00FB3554">
        <w:rPr>
          <w:rFonts w:asciiTheme="majorBidi" w:hAnsiTheme="majorBidi" w:cstheme="majorBidi"/>
          <w:sz w:val="24"/>
          <w:szCs w:val="24"/>
        </w:rPr>
        <w:t xml:space="preserve"> You may need to modify the </w:t>
      </w:r>
      <w:proofErr w:type="spellStart"/>
      <w:r w:rsidRPr="00FB3554">
        <w:rPr>
          <w:rFonts w:asciiTheme="majorBidi" w:hAnsiTheme="majorBidi" w:cstheme="majorBidi"/>
          <w:b/>
          <w:bCs/>
          <w:sz w:val="24"/>
          <w:szCs w:val="24"/>
        </w:rPr>
        <w:t>plot_generated_images</w:t>
      </w:r>
      <w:proofErr w:type="spellEnd"/>
      <w:r w:rsidRPr="00FB3554">
        <w:rPr>
          <w:rFonts w:asciiTheme="majorBidi" w:hAnsiTheme="majorBidi" w:cstheme="majorBidi"/>
          <w:sz w:val="24"/>
          <w:szCs w:val="24"/>
        </w:rPr>
        <w:t xml:space="preserve"> function</w:t>
      </w:r>
    </w:p>
    <w:p w14:paraId="486B9DE9" w14:textId="77777777" w:rsidR="00FB3554" w:rsidRDefault="00FB3554" w:rsidP="00FB3554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11FD5895" w14:textId="4A80344F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Plot the latent space of the generated embeddings using the </w:t>
      </w:r>
      <w:proofErr w:type="spellStart"/>
      <w:r w:rsidRPr="00491641">
        <w:rPr>
          <w:rFonts w:asciiTheme="majorBidi" w:hAnsiTheme="majorBidi" w:cstheme="majorBidi"/>
          <w:b/>
          <w:bCs/>
          <w:sz w:val="24"/>
          <w:szCs w:val="24"/>
        </w:rPr>
        <w:t>plot_latent_space_with_labels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function for embedding sizes of </w:t>
      </w:r>
      <w:r>
        <w:rPr>
          <w:rFonts w:asciiTheme="majorBidi" w:hAnsiTheme="majorBidi" w:cstheme="majorBidi"/>
          <w:b/>
          <w:bCs/>
          <w:sz w:val="24"/>
          <w:szCs w:val="24"/>
        </w:rPr>
        <w:t>32</w:t>
      </w:r>
      <w:r>
        <w:rPr>
          <w:rFonts w:asciiTheme="majorBidi" w:hAnsiTheme="majorBidi" w:cstheme="majorBidi"/>
          <w:sz w:val="24"/>
          <w:szCs w:val="24"/>
        </w:rPr>
        <w:t xml:space="preserve"> and </w:t>
      </w:r>
      <w:r>
        <w:rPr>
          <w:rFonts w:asciiTheme="majorBidi" w:hAnsiTheme="majorBidi" w:cstheme="majorBidi"/>
          <w:b/>
          <w:bCs/>
          <w:sz w:val="24"/>
          <w:szCs w:val="24"/>
        </w:rPr>
        <w:t>64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F3C0AFE" w14:textId="77777777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Important Note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1</w:t>
      </w: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Make sure to use </w:t>
      </w:r>
      <w:r w:rsidRPr="00491641">
        <w:rPr>
          <w:rFonts w:asciiTheme="majorBidi" w:hAnsiTheme="majorBidi" w:cstheme="majorBidi"/>
          <w:b/>
          <w:bCs/>
          <w:sz w:val="24"/>
          <w:szCs w:val="24"/>
        </w:rPr>
        <w:t>PCA</w:t>
      </w:r>
      <w:r>
        <w:rPr>
          <w:rFonts w:asciiTheme="majorBidi" w:hAnsiTheme="majorBidi" w:cstheme="majorBidi"/>
          <w:sz w:val="24"/>
          <w:szCs w:val="24"/>
        </w:rPr>
        <w:t xml:space="preserve"> to display the 2D projection of the generated embeddings.</w:t>
      </w:r>
    </w:p>
    <w:p w14:paraId="7D7E9B52" w14:textId="77777777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Important Note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2</w:t>
      </w:r>
      <w:r w:rsidRPr="00491641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If you use </w:t>
      </w:r>
      <w:proofErr w:type="spellStart"/>
      <w:r w:rsidRPr="00491641">
        <w:rPr>
          <w:rFonts w:asciiTheme="majorBidi" w:hAnsiTheme="majorBidi" w:cstheme="majorBidi"/>
          <w:b/>
          <w:bCs/>
          <w:sz w:val="24"/>
          <w:szCs w:val="24"/>
        </w:rPr>
        <w:t>tSNE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projections in addition to PCA, you will get a bonus!</w:t>
      </w:r>
    </w:p>
    <w:p w14:paraId="7D198BF3" w14:textId="77777777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</w:p>
    <w:p w14:paraId="581AF086" w14:textId="7787545E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5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Plot the histograms of the generated embeddings for embedding sizes of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32 </w:t>
      </w:r>
      <w:r>
        <w:rPr>
          <w:rFonts w:asciiTheme="majorBidi" w:hAnsiTheme="majorBidi" w:cstheme="majorBidi"/>
          <w:sz w:val="24"/>
          <w:szCs w:val="24"/>
        </w:rPr>
        <w:t xml:space="preserve">and </w:t>
      </w:r>
      <w:r>
        <w:rPr>
          <w:rFonts w:asciiTheme="majorBidi" w:hAnsiTheme="majorBidi" w:cstheme="majorBidi"/>
          <w:b/>
          <w:bCs/>
          <w:sz w:val="24"/>
          <w:szCs w:val="24"/>
        </w:rPr>
        <w:t>64.</w:t>
      </w:r>
    </w:p>
    <w:p w14:paraId="1C8A1947" w14:textId="1DBC91BD" w:rsidR="00FB3554" w:rsidRDefault="00FB3554" w:rsidP="00FB3554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8F86F0A" w14:textId="3858880A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6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Use the </w:t>
      </w:r>
      <w:proofErr w:type="spellStart"/>
      <w:r>
        <w:rPr>
          <w:rFonts w:asciiTheme="majorBidi" w:hAnsiTheme="majorBidi" w:cstheme="majorBidi"/>
          <w:sz w:val="24"/>
          <w:szCs w:val="24"/>
        </w:rPr>
        <w:t>AutoEncoder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with embedding size </w:t>
      </w:r>
      <w:r>
        <w:rPr>
          <w:rFonts w:asciiTheme="majorBidi" w:hAnsiTheme="majorBidi" w:cstheme="majorBidi"/>
          <w:b/>
          <w:bCs/>
          <w:sz w:val="24"/>
          <w:szCs w:val="24"/>
        </w:rPr>
        <w:t>32</w:t>
      </w:r>
      <w:r>
        <w:rPr>
          <w:rFonts w:asciiTheme="majorBidi" w:hAnsiTheme="majorBidi" w:cstheme="majorBidi"/>
          <w:sz w:val="24"/>
          <w:szCs w:val="24"/>
        </w:rPr>
        <w:t xml:space="preserve"> in inference. Feed each image in the test set and keep modifying the 1</w:t>
      </w:r>
      <w:r w:rsidRPr="0067611A">
        <w:rPr>
          <w:rFonts w:asciiTheme="majorBidi" w:hAnsiTheme="majorBidi" w:cstheme="majorBidi"/>
          <w:sz w:val="24"/>
          <w:szCs w:val="24"/>
          <w:vertAlign w:val="superscript"/>
        </w:rPr>
        <w:t>st</w:t>
      </w:r>
      <w:r>
        <w:rPr>
          <w:rFonts w:asciiTheme="majorBidi" w:hAnsiTheme="majorBidi" w:cstheme="majorBidi"/>
          <w:sz w:val="24"/>
          <w:szCs w:val="24"/>
        </w:rPr>
        <w:t xml:space="preserve"> dimension of the embedding from -10 to 10 in steps of 0.1 and display the reconstructed image as an animation (</w:t>
      </w:r>
      <w:r w:rsidRPr="0067611A">
        <w:rPr>
          <w:rFonts w:asciiTheme="majorBidi" w:hAnsiTheme="majorBidi" w:cstheme="majorBidi"/>
          <w:b/>
          <w:bCs/>
          <w:sz w:val="24"/>
          <w:szCs w:val="24"/>
        </w:rPr>
        <w:t>gif file</w:t>
      </w:r>
      <w:r>
        <w:rPr>
          <w:rFonts w:asciiTheme="majorBidi" w:hAnsiTheme="majorBidi" w:cstheme="majorBidi"/>
          <w:sz w:val="24"/>
          <w:szCs w:val="24"/>
        </w:rPr>
        <w:t>).</w:t>
      </w:r>
    </w:p>
    <w:p w14:paraId="6DC8BFF3" w14:textId="77777777" w:rsidR="00FB3554" w:rsidRDefault="00FB3554" w:rsidP="00FB3554">
      <w:pPr>
        <w:rPr>
          <w:rFonts w:asciiTheme="majorBidi" w:hAnsiTheme="majorBidi" w:cstheme="majorBidi"/>
          <w:sz w:val="24"/>
          <w:szCs w:val="24"/>
        </w:rPr>
      </w:pPr>
    </w:p>
    <w:p w14:paraId="51CD8409" w14:textId="6D60F4F9" w:rsidR="0067611A" w:rsidRDefault="00FB3554" w:rsidP="00664F61">
      <w:pPr>
        <w:rPr>
          <w:rFonts w:asciiTheme="majorBidi" w:hAnsiTheme="majorBidi" w:cstheme="majorBidi"/>
          <w:sz w:val="24"/>
          <w:szCs w:val="24"/>
        </w:rPr>
      </w:pP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7</w:t>
      </w:r>
      <w:r w:rsidRPr="009051B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Use the </w:t>
      </w:r>
      <w:proofErr w:type="spellStart"/>
      <w:r>
        <w:rPr>
          <w:rFonts w:asciiTheme="majorBidi" w:hAnsiTheme="majorBidi" w:cstheme="majorBidi"/>
          <w:sz w:val="24"/>
          <w:szCs w:val="24"/>
        </w:rPr>
        <w:t>AutoEncoder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with embedding size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B3554">
        <w:rPr>
          <w:rFonts w:asciiTheme="majorBidi" w:hAnsiTheme="majorBidi" w:cstheme="majorBidi"/>
          <w:b/>
          <w:bCs/>
          <w:sz w:val="24"/>
          <w:szCs w:val="24"/>
        </w:rPr>
        <w:t>64</w:t>
      </w:r>
      <w:r>
        <w:rPr>
          <w:rFonts w:asciiTheme="majorBidi" w:hAnsiTheme="majorBidi" w:cstheme="majorBidi"/>
          <w:sz w:val="24"/>
          <w:szCs w:val="24"/>
        </w:rPr>
        <w:t xml:space="preserve"> in inference. Feed each image in the test set and keep modifying the 2</w:t>
      </w:r>
      <w:r w:rsidRPr="0067611A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>
        <w:rPr>
          <w:rFonts w:asciiTheme="majorBidi" w:hAnsiTheme="majorBidi" w:cstheme="majorBidi"/>
          <w:sz w:val="24"/>
          <w:szCs w:val="24"/>
        </w:rPr>
        <w:t xml:space="preserve"> dimension of the embedding from -10 to 10 in steps of 0.1 and display the reconstructed image as an animation (</w:t>
      </w:r>
      <w:r w:rsidRPr="0067611A">
        <w:rPr>
          <w:rFonts w:asciiTheme="majorBidi" w:hAnsiTheme="majorBidi" w:cstheme="majorBidi"/>
          <w:b/>
          <w:bCs/>
          <w:sz w:val="24"/>
          <w:szCs w:val="24"/>
        </w:rPr>
        <w:t>gif file</w:t>
      </w:r>
      <w:r>
        <w:rPr>
          <w:rFonts w:asciiTheme="majorBidi" w:hAnsiTheme="majorBidi" w:cstheme="majorBidi"/>
          <w:sz w:val="24"/>
          <w:szCs w:val="24"/>
        </w:rPr>
        <w:t>).</w:t>
      </w:r>
    </w:p>
    <w:p w14:paraId="7D31FD99" w14:textId="067EF092" w:rsidR="00A80BE6" w:rsidRPr="00C50F57" w:rsidRDefault="00A80BE6" w:rsidP="00A80BE6">
      <w:pPr>
        <w:rPr>
          <w:rFonts w:asciiTheme="majorBidi" w:hAnsiTheme="majorBidi" w:cstheme="majorBidi"/>
        </w:rPr>
      </w:pPr>
    </w:p>
    <w:sectPr w:rsidR="00A80BE6" w:rsidRPr="00C50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598A"/>
    <w:multiLevelType w:val="hybridMultilevel"/>
    <w:tmpl w:val="EA067B74"/>
    <w:lvl w:ilvl="0" w:tplc="C538928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32121"/>
    <w:multiLevelType w:val="hybridMultilevel"/>
    <w:tmpl w:val="C42E9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858A6"/>
    <w:multiLevelType w:val="hybridMultilevel"/>
    <w:tmpl w:val="CFB88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E6A72"/>
    <w:multiLevelType w:val="hybridMultilevel"/>
    <w:tmpl w:val="CFB88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012359">
    <w:abstractNumId w:val="1"/>
  </w:num>
  <w:num w:numId="2" w16cid:durableId="951280191">
    <w:abstractNumId w:val="2"/>
  </w:num>
  <w:num w:numId="3" w16cid:durableId="1864857812">
    <w:abstractNumId w:val="3"/>
  </w:num>
  <w:num w:numId="4" w16cid:durableId="139115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57"/>
    <w:rsid w:val="001A2141"/>
    <w:rsid w:val="00266AD0"/>
    <w:rsid w:val="002E67FE"/>
    <w:rsid w:val="00302818"/>
    <w:rsid w:val="003115D3"/>
    <w:rsid w:val="00372D67"/>
    <w:rsid w:val="00377857"/>
    <w:rsid w:val="00390BAE"/>
    <w:rsid w:val="003A2542"/>
    <w:rsid w:val="00491641"/>
    <w:rsid w:val="00507D67"/>
    <w:rsid w:val="00591F42"/>
    <w:rsid w:val="005C53D7"/>
    <w:rsid w:val="005E220D"/>
    <w:rsid w:val="006302AF"/>
    <w:rsid w:val="00664F61"/>
    <w:rsid w:val="0067611A"/>
    <w:rsid w:val="00790D31"/>
    <w:rsid w:val="007C3BF0"/>
    <w:rsid w:val="007E58D4"/>
    <w:rsid w:val="00800B38"/>
    <w:rsid w:val="0080163B"/>
    <w:rsid w:val="00877355"/>
    <w:rsid w:val="009051B9"/>
    <w:rsid w:val="00923A96"/>
    <w:rsid w:val="00951503"/>
    <w:rsid w:val="009B7357"/>
    <w:rsid w:val="00A80BE6"/>
    <w:rsid w:val="00A95482"/>
    <w:rsid w:val="00AE5F65"/>
    <w:rsid w:val="00B033CC"/>
    <w:rsid w:val="00B76124"/>
    <w:rsid w:val="00BE012C"/>
    <w:rsid w:val="00C12354"/>
    <w:rsid w:val="00C50F57"/>
    <w:rsid w:val="00D02D07"/>
    <w:rsid w:val="00D14698"/>
    <w:rsid w:val="00D81141"/>
    <w:rsid w:val="00DD07A3"/>
    <w:rsid w:val="00E132EE"/>
    <w:rsid w:val="00E36F7C"/>
    <w:rsid w:val="00EC76C1"/>
    <w:rsid w:val="00EF08D5"/>
    <w:rsid w:val="00F028D0"/>
    <w:rsid w:val="00F354A1"/>
    <w:rsid w:val="00FB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A47C"/>
  <w15:chartTrackingRefBased/>
  <w15:docId w15:val="{87E7BB45-F69E-4C9C-B3D4-BE76931D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55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Lahouari Ghouti</dc:creator>
  <cp:keywords/>
  <dc:description/>
  <cp:lastModifiedBy>Lahouari Ghouti</cp:lastModifiedBy>
  <cp:revision>3</cp:revision>
  <cp:lastPrinted>2025-03-09T10:28:00Z</cp:lastPrinted>
  <dcterms:created xsi:type="dcterms:W3CDTF">2025-03-10T10:07:00Z</dcterms:created>
  <dcterms:modified xsi:type="dcterms:W3CDTF">2025-03-10T10:09:00Z</dcterms:modified>
</cp:coreProperties>
</file>