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4E59A" w14:textId="77777777" w:rsidR="005628C0" w:rsidRDefault="00000000">
      <w:pPr>
        <w:spacing w:after="0" w:line="259" w:lineRule="auto"/>
        <w:ind w:left="0" w:right="0" w:firstLine="0"/>
        <w:jc w:val="left"/>
      </w:pPr>
      <w:r>
        <w:rPr>
          <w:sz w:val="40"/>
        </w:rPr>
        <w:t xml:space="preserve"> </w:t>
      </w:r>
    </w:p>
    <w:tbl>
      <w:tblPr>
        <w:tblStyle w:val="TableGrid"/>
        <w:tblW w:w="9354" w:type="dxa"/>
        <w:tblInd w:w="5" w:type="dxa"/>
        <w:tblCellMar>
          <w:top w:w="14" w:type="dxa"/>
          <w:left w:w="4" w:type="dxa"/>
          <w:bottom w:w="14" w:type="dxa"/>
          <w:right w:w="115" w:type="dxa"/>
        </w:tblCellMar>
        <w:tblLook w:val="04A0" w:firstRow="1" w:lastRow="0" w:firstColumn="1" w:lastColumn="0" w:noHBand="0" w:noVBand="1"/>
      </w:tblPr>
      <w:tblGrid>
        <w:gridCol w:w="4102"/>
        <w:gridCol w:w="5252"/>
      </w:tblGrid>
      <w:tr w:rsidR="005628C0" w14:paraId="76657A53" w14:textId="77777777">
        <w:trPr>
          <w:trHeight w:val="1895"/>
        </w:trPr>
        <w:tc>
          <w:tcPr>
            <w:tcW w:w="4102" w:type="dxa"/>
            <w:tcBorders>
              <w:top w:val="single" w:sz="4" w:space="0" w:color="000000"/>
              <w:left w:val="single" w:sz="4" w:space="0" w:color="000000"/>
              <w:bottom w:val="single" w:sz="4" w:space="0" w:color="000000"/>
              <w:right w:val="single" w:sz="4" w:space="0" w:color="000000"/>
            </w:tcBorders>
            <w:vAlign w:val="bottom"/>
          </w:tcPr>
          <w:p w14:paraId="39291259" w14:textId="77777777" w:rsidR="005628C0" w:rsidRDefault="00000000">
            <w:pPr>
              <w:spacing w:after="0" w:line="259" w:lineRule="auto"/>
              <w:ind w:left="106" w:right="0" w:firstLine="0"/>
              <w:jc w:val="left"/>
            </w:pPr>
            <w:r>
              <w:rPr>
                <w:noProof/>
              </w:rPr>
              <w:drawing>
                <wp:anchor distT="0" distB="0" distL="114300" distR="114300" simplePos="0" relativeHeight="251658240" behindDoc="0" locked="0" layoutInCell="1" allowOverlap="0" wp14:anchorId="143D0BA3" wp14:editId="04F42F21">
                  <wp:simplePos x="0" y="0"/>
                  <wp:positionH relativeFrom="column">
                    <wp:posOffset>2857</wp:posOffset>
                  </wp:positionH>
                  <wp:positionV relativeFrom="paragraph">
                    <wp:posOffset>-971059</wp:posOffset>
                  </wp:positionV>
                  <wp:extent cx="2464689" cy="941070"/>
                  <wp:effectExtent l="0" t="0" r="0" b="0"/>
                  <wp:wrapSquare wrapText="bothSides"/>
                  <wp:docPr id="471" name="Picture 471"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5"/>
                          <a:stretch>
                            <a:fillRect/>
                          </a:stretch>
                        </pic:blipFill>
                        <pic:spPr>
                          <a:xfrm>
                            <a:off x="0" y="0"/>
                            <a:ext cx="2464689" cy="941070"/>
                          </a:xfrm>
                          <a:prstGeom prst="rect">
                            <a:avLst/>
                          </a:prstGeom>
                        </pic:spPr>
                      </pic:pic>
                    </a:graphicData>
                  </a:graphic>
                </wp:anchor>
              </w:drawing>
            </w: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69BC515C" w14:textId="77777777" w:rsidR="00334E50" w:rsidRDefault="00334E50" w:rsidP="00334E50">
            <w:pPr>
              <w:spacing w:after="0" w:line="259" w:lineRule="auto"/>
              <w:ind w:left="115" w:firstLine="0"/>
              <w:jc w:val="center"/>
            </w:pPr>
            <w:r>
              <w:rPr>
                <w:b/>
                <w:sz w:val="32"/>
              </w:rPr>
              <w:t>COMP-2120, Summer 2025</w:t>
            </w:r>
            <w:r>
              <w:rPr>
                <w:b/>
                <w:sz w:val="28"/>
              </w:rPr>
              <w:t xml:space="preserve"> </w:t>
            </w:r>
          </w:p>
          <w:p w14:paraId="762673D6" w14:textId="77777777" w:rsidR="005628C0" w:rsidRDefault="00000000">
            <w:pPr>
              <w:spacing w:after="0" w:line="259" w:lineRule="auto"/>
              <w:ind w:left="110" w:right="0" w:firstLine="0"/>
              <w:jc w:val="center"/>
            </w:pPr>
            <w:r>
              <w:rPr>
                <w:b/>
                <w:sz w:val="32"/>
              </w:rPr>
              <w:t xml:space="preserve">Object Oriented Programming </w:t>
            </w:r>
          </w:p>
          <w:p w14:paraId="3C36DBF1" w14:textId="77777777" w:rsidR="005628C0" w:rsidRDefault="00000000">
            <w:pPr>
              <w:spacing w:after="5" w:line="259" w:lineRule="auto"/>
              <w:ind w:left="114" w:right="0" w:firstLine="0"/>
              <w:jc w:val="center"/>
            </w:pPr>
            <w:r>
              <w:rPr>
                <w:b/>
                <w:sz w:val="32"/>
              </w:rPr>
              <w:t xml:space="preserve">Using Java </w:t>
            </w:r>
          </w:p>
          <w:p w14:paraId="1FA0887D" w14:textId="77777777" w:rsidR="005628C0" w:rsidRDefault="00000000">
            <w:pPr>
              <w:spacing w:after="0" w:line="259" w:lineRule="auto"/>
              <w:ind w:left="110" w:right="0" w:firstLine="0"/>
              <w:jc w:val="center"/>
            </w:pPr>
            <w:r>
              <w:rPr>
                <w:b/>
                <w:sz w:val="36"/>
              </w:rPr>
              <w:t xml:space="preserve">LAB-6          </w:t>
            </w:r>
          </w:p>
          <w:p w14:paraId="6CA0F860" w14:textId="77777777" w:rsidR="005628C0" w:rsidRDefault="00000000">
            <w:pPr>
              <w:spacing w:after="0" w:line="259" w:lineRule="auto"/>
              <w:ind w:left="75" w:right="0"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2E12C14F" w14:textId="77777777" w:rsidR="005628C0" w:rsidRDefault="00000000">
      <w:pPr>
        <w:spacing w:after="0" w:line="259" w:lineRule="auto"/>
        <w:ind w:left="0" w:right="0" w:firstLine="0"/>
        <w:jc w:val="left"/>
      </w:pPr>
      <w:r>
        <w:t xml:space="preserve"> </w:t>
      </w:r>
    </w:p>
    <w:p w14:paraId="208EB09E" w14:textId="77777777" w:rsidR="005628C0" w:rsidRDefault="00000000">
      <w:pPr>
        <w:pBdr>
          <w:top w:val="single" w:sz="4" w:space="0" w:color="000000"/>
          <w:left w:val="single" w:sz="4" w:space="0" w:color="000000"/>
          <w:bottom w:val="single" w:sz="4" w:space="0" w:color="000000"/>
          <w:right w:val="single" w:sz="4" w:space="0" w:color="000000"/>
        </w:pBdr>
        <w:spacing w:after="10" w:line="259" w:lineRule="auto"/>
        <w:ind w:left="58" w:right="46" w:firstLine="0"/>
        <w:jc w:val="center"/>
      </w:pPr>
      <w:r>
        <w:rPr>
          <w:rFonts w:cs="Times New Roman"/>
          <w:b/>
          <w:sz w:val="16"/>
        </w:rPr>
        <w:t>L</w:t>
      </w:r>
      <w:r>
        <w:rPr>
          <w:rFonts w:cs="Times New Roman"/>
          <w:b/>
          <w:sz w:val="13"/>
        </w:rPr>
        <w:t xml:space="preserve">AND </w:t>
      </w:r>
      <w:r>
        <w:rPr>
          <w:rFonts w:cs="Times New Roman"/>
          <w:b/>
          <w:sz w:val="16"/>
        </w:rPr>
        <w:t>A</w:t>
      </w:r>
      <w:r>
        <w:rPr>
          <w:rFonts w:cs="Times New Roman"/>
          <w:b/>
          <w:sz w:val="13"/>
        </w:rPr>
        <w:t>CKNOWLEDGEMENT</w:t>
      </w:r>
      <w:r>
        <w:rPr>
          <w:rFonts w:cs="Times New Roman"/>
          <w:b/>
          <w:sz w:val="16"/>
        </w:rPr>
        <w:t xml:space="preserve"> </w:t>
      </w:r>
    </w:p>
    <w:p w14:paraId="1D1A6ABA" w14:textId="77777777" w:rsidR="005628C0" w:rsidRDefault="00000000">
      <w:pPr>
        <w:pBdr>
          <w:top w:val="single" w:sz="4" w:space="0" w:color="000000"/>
          <w:left w:val="single" w:sz="4" w:space="0" w:color="000000"/>
          <w:bottom w:val="single" w:sz="4" w:space="0" w:color="000000"/>
          <w:right w:val="single" w:sz="4" w:space="0" w:color="000000"/>
        </w:pBdr>
        <w:spacing w:after="100" w:line="240" w:lineRule="auto"/>
        <w:ind w:left="58" w:right="46" w:firstLine="0"/>
        <w:jc w:val="left"/>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rFonts w:cs="Times New Roman"/>
          <w:i/>
          <w:sz w:val="18"/>
        </w:rPr>
        <w:t xml:space="preserve"> </w:t>
      </w:r>
    </w:p>
    <w:p w14:paraId="197D266F" w14:textId="77777777" w:rsidR="005628C0" w:rsidRDefault="00000000">
      <w:pPr>
        <w:spacing w:after="10" w:line="259" w:lineRule="auto"/>
        <w:ind w:left="0" w:right="0" w:firstLine="0"/>
        <w:jc w:val="left"/>
      </w:pPr>
      <w:r>
        <w:rPr>
          <w:sz w:val="28"/>
        </w:rPr>
        <w:t xml:space="preserve"> </w:t>
      </w:r>
    </w:p>
    <w:p w14:paraId="71382106" w14:textId="3F46C107" w:rsidR="005628C0" w:rsidRDefault="00000000">
      <w:pPr>
        <w:pStyle w:val="Heading1"/>
      </w:pPr>
      <w:r>
        <w:t xml:space="preserve">SUBMISSION DEADLINE: </w:t>
      </w:r>
      <w:r w:rsidR="00334E50">
        <w:t>Jul-14</w:t>
      </w:r>
      <w:r>
        <w:t>, 202</w:t>
      </w:r>
      <w:r w:rsidR="00334E50">
        <w:t>5</w:t>
      </w:r>
      <w:r>
        <w:rPr>
          <w:b w:val="0"/>
        </w:rPr>
        <w:t xml:space="preserve"> </w:t>
      </w:r>
    </w:p>
    <w:p w14:paraId="1157E5EF" w14:textId="77777777" w:rsidR="005628C0" w:rsidRDefault="00000000">
      <w:pPr>
        <w:spacing w:after="0" w:line="259" w:lineRule="auto"/>
        <w:ind w:left="0" w:right="0" w:firstLine="0"/>
        <w:jc w:val="left"/>
      </w:pPr>
      <w:r>
        <w:rPr>
          <w:rFonts w:cs="Times New Roman"/>
          <w:b/>
          <w:sz w:val="32"/>
        </w:rPr>
        <w:t xml:space="preserve"> </w:t>
      </w:r>
    </w:p>
    <w:p w14:paraId="741CB3F3" w14:textId="77777777" w:rsidR="005628C0" w:rsidRDefault="00000000">
      <w:pPr>
        <w:pStyle w:val="Heading2"/>
        <w:ind w:left="-5"/>
      </w:pPr>
      <w:r>
        <w:t xml:space="preserve">GENERAL INFORMATION </w:t>
      </w:r>
    </w:p>
    <w:p w14:paraId="53CFE7C7" w14:textId="77777777" w:rsidR="00334E50" w:rsidRDefault="00334E50" w:rsidP="00334E50">
      <w:pPr>
        <w:spacing w:after="13"/>
      </w:pPr>
      <w:r>
        <w:t xml:space="preserve">Welcome to the Lab Session of COMP-2120 where you will learn object-oriented programming </w:t>
      </w:r>
    </w:p>
    <w:p w14:paraId="69FBAE48" w14:textId="77777777" w:rsidR="00334E50" w:rsidRDefault="00334E50" w:rsidP="00334E50">
      <w:pPr>
        <w:spacing w:after="13"/>
      </w:pPr>
      <w:r>
        <w:t xml:space="preserve">(OOP)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 Monday morning we will publish the lab exercise.  You need to upload your code by Monday, 11:59 PM in the next week. </w:t>
      </w:r>
    </w:p>
    <w:p w14:paraId="36B84D4D" w14:textId="77777777" w:rsidR="005628C0" w:rsidRDefault="00000000">
      <w:pPr>
        <w:spacing w:after="10" w:line="259" w:lineRule="auto"/>
        <w:ind w:left="0" w:right="0" w:firstLine="0"/>
        <w:jc w:val="left"/>
      </w:pPr>
      <w:r>
        <w:t xml:space="preserve"> </w:t>
      </w:r>
    </w:p>
    <w:p w14:paraId="577A4A74" w14:textId="77777777" w:rsidR="005628C0" w:rsidRDefault="00000000">
      <w:pPr>
        <w:pStyle w:val="Heading2"/>
        <w:ind w:left="-5"/>
      </w:pPr>
      <w:r>
        <w:t xml:space="preserve">LAB GRADING AND ASSESSMENT </w:t>
      </w:r>
    </w:p>
    <w:p w14:paraId="7C2906CB" w14:textId="77777777" w:rsidR="00334E50" w:rsidRDefault="00334E50" w:rsidP="00334E50">
      <w:r>
        <w:t xml:space="preserve">You need to explain your code to TAs in the lab to receive the marks. </w:t>
      </w:r>
      <w:r>
        <w:rPr>
          <w:u w:val="single" w:color="000000"/>
        </w:rPr>
        <w:t>YOU MUST demonstrate</w:t>
      </w:r>
      <w:r>
        <w:t xml:space="preserve"> </w:t>
      </w:r>
      <w:r>
        <w:rPr>
          <w:u w:val="single" w:color="000000"/>
        </w:rPr>
        <w:t>your results and explain the code to the TAs to receive marks.</w:t>
      </w:r>
      <w:r>
        <w:t xml:space="preserve"> Thus, attending the lab sessions is mandatory. Note that your TAs are here in the Lab to help you learn. Feel free to ask questions and talk to them. Remember, the total Labs is worth 16% of your final grade. </w:t>
      </w:r>
    </w:p>
    <w:p w14:paraId="2139A4FA" w14:textId="77777777" w:rsidR="005628C0" w:rsidRDefault="00000000">
      <w:pPr>
        <w:spacing w:after="0" w:line="259" w:lineRule="auto"/>
        <w:ind w:left="0" w:right="0" w:firstLine="0"/>
        <w:jc w:val="left"/>
      </w:pPr>
      <w:r>
        <w:t xml:space="preserve"> </w:t>
      </w:r>
    </w:p>
    <w:p w14:paraId="3B7AC9FC" w14:textId="77777777" w:rsidR="005628C0" w:rsidRDefault="00000000">
      <w:pPr>
        <w:spacing w:after="45" w:line="259" w:lineRule="auto"/>
        <w:ind w:left="0" w:right="0" w:firstLine="0"/>
        <w:jc w:val="center"/>
      </w:pPr>
      <w:r>
        <w:t xml:space="preserve"> </w:t>
      </w:r>
    </w:p>
    <w:p w14:paraId="70A3A71B" w14:textId="77777777" w:rsidR="005628C0" w:rsidRDefault="00000000">
      <w:pPr>
        <w:pStyle w:val="Heading2"/>
        <w:spacing w:after="175"/>
        <w:ind w:left="0" w:right="60" w:firstLine="0"/>
        <w:jc w:val="center"/>
      </w:pPr>
      <w:r>
        <w:rPr>
          <w:sz w:val="32"/>
          <w:u w:val="single" w:color="000000"/>
        </w:rPr>
        <w:t>Lab-6</w:t>
      </w:r>
      <w:r>
        <w:rPr>
          <w:sz w:val="32"/>
        </w:rPr>
        <w:t xml:space="preserve">  </w:t>
      </w:r>
    </w:p>
    <w:p w14:paraId="514E997D" w14:textId="77777777" w:rsidR="005628C0" w:rsidRDefault="00000000">
      <w:pPr>
        <w:spacing w:after="0" w:line="259" w:lineRule="auto"/>
        <w:ind w:left="0" w:right="0" w:firstLine="0"/>
        <w:jc w:val="left"/>
      </w:pPr>
      <w:r>
        <w:t xml:space="preserve"> </w:t>
      </w:r>
    </w:p>
    <w:p w14:paraId="4F6332CA" w14:textId="77777777" w:rsidR="005628C0" w:rsidRDefault="00000000">
      <w:pPr>
        <w:spacing w:after="280"/>
        <w:ind w:right="56"/>
      </w:pPr>
      <w:r>
        <w:t xml:space="preserve">In this example, we’ll build a </w:t>
      </w:r>
      <w:r>
        <w:rPr>
          <w:rFonts w:cs="Times New Roman"/>
          <w:b/>
        </w:rPr>
        <w:t>Library System</w:t>
      </w:r>
      <w:r>
        <w:t xml:space="preserve"> with different types of library items, such as books and DVDs. Each library item will have some common behavior (like checking out and returning) but may also have specific requirements for each type of item. We’ll use: </w:t>
      </w:r>
    </w:p>
    <w:p w14:paraId="2BA05C2E" w14:textId="77777777" w:rsidR="005628C0" w:rsidRDefault="00000000">
      <w:pPr>
        <w:numPr>
          <w:ilvl w:val="0"/>
          <w:numId w:val="1"/>
        </w:numPr>
        <w:ind w:right="56" w:hanging="360"/>
      </w:pPr>
      <w:r>
        <w:rPr>
          <w:rFonts w:cs="Times New Roman"/>
          <w:b/>
        </w:rPr>
        <w:t xml:space="preserve">An abstract class </w:t>
      </w:r>
      <w:proofErr w:type="spellStart"/>
      <w:r>
        <w:rPr>
          <w:rFonts w:ascii="Courier New" w:eastAsia="Courier New" w:hAnsi="Courier New" w:cs="Courier New"/>
          <w:sz w:val="31"/>
          <w:vertAlign w:val="subscript"/>
        </w:rPr>
        <w:t>LibraryItem</w:t>
      </w:r>
      <w:proofErr w:type="spellEnd"/>
      <w:r>
        <w:t xml:space="preserve"> to define common attributes and behaviors for all library items. </w:t>
      </w:r>
    </w:p>
    <w:p w14:paraId="41FD20A9" w14:textId="77777777" w:rsidR="005628C0" w:rsidRDefault="00000000">
      <w:pPr>
        <w:numPr>
          <w:ilvl w:val="0"/>
          <w:numId w:val="1"/>
        </w:numPr>
        <w:ind w:right="56" w:hanging="360"/>
      </w:pPr>
      <w:r>
        <w:rPr>
          <w:rFonts w:cs="Times New Roman"/>
          <w:b/>
        </w:rPr>
        <w:t xml:space="preserve">An interface </w:t>
      </w:r>
      <w:r>
        <w:rPr>
          <w:rFonts w:ascii="Courier New" w:eastAsia="Courier New" w:hAnsi="Courier New" w:cs="Courier New"/>
          <w:sz w:val="31"/>
          <w:vertAlign w:val="subscript"/>
        </w:rPr>
        <w:t>Loanable</w:t>
      </w:r>
      <w:r>
        <w:t xml:space="preserve"> for items that can be borrowed (checked out and returned). </w:t>
      </w:r>
    </w:p>
    <w:p w14:paraId="26DAC5F8" w14:textId="77777777" w:rsidR="005628C0" w:rsidRDefault="00000000">
      <w:pPr>
        <w:numPr>
          <w:ilvl w:val="0"/>
          <w:numId w:val="1"/>
        </w:numPr>
        <w:spacing w:after="207"/>
        <w:ind w:right="56" w:hanging="360"/>
      </w:pPr>
      <w:r>
        <w:rPr>
          <w:rFonts w:cs="Times New Roman"/>
          <w:b/>
        </w:rPr>
        <w:lastRenderedPageBreak/>
        <w:t>Concrete classes</w:t>
      </w:r>
      <w:r>
        <w:t xml:space="preserve"> to represent different types of items, such as </w:t>
      </w:r>
      <w:r>
        <w:rPr>
          <w:rFonts w:ascii="Courier New" w:eastAsia="Courier New" w:hAnsi="Courier New" w:cs="Courier New"/>
          <w:sz w:val="31"/>
          <w:vertAlign w:val="subscript"/>
        </w:rPr>
        <w:t>Book</w:t>
      </w:r>
      <w:r>
        <w:t xml:space="preserve"> and </w:t>
      </w:r>
      <w:r>
        <w:rPr>
          <w:rFonts w:ascii="Courier New" w:eastAsia="Courier New" w:hAnsi="Courier New" w:cs="Courier New"/>
          <w:sz w:val="31"/>
          <w:vertAlign w:val="subscript"/>
        </w:rPr>
        <w:t>DVD</w:t>
      </w:r>
      <w:r>
        <w:t xml:space="preserve">. </w:t>
      </w:r>
    </w:p>
    <w:p w14:paraId="643ADD96" w14:textId="17A9FE58" w:rsidR="005628C0" w:rsidRDefault="00000000" w:rsidP="00334E50">
      <w:pPr>
        <w:spacing w:after="0" w:line="259" w:lineRule="auto"/>
        <w:ind w:left="0" w:right="0" w:firstLine="0"/>
        <w:jc w:val="left"/>
      </w:pPr>
      <w:r>
        <w:t xml:space="preserve"> </w:t>
      </w:r>
    </w:p>
    <w:p w14:paraId="4153BA1B" w14:textId="77777777" w:rsidR="005628C0" w:rsidRDefault="00000000">
      <w:pPr>
        <w:tabs>
          <w:tab w:val="center" w:pos="4322"/>
          <w:tab w:val="center" w:pos="5042"/>
          <w:tab w:val="center" w:pos="5763"/>
          <w:tab w:val="center" w:pos="6483"/>
          <w:tab w:val="center" w:pos="7203"/>
          <w:tab w:val="center" w:pos="8408"/>
        </w:tabs>
        <w:spacing w:after="265" w:line="259" w:lineRule="auto"/>
        <w:ind w:left="-15" w:right="0" w:firstLine="0"/>
        <w:jc w:val="left"/>
      </w:pPr>
      <w:r>
        <w:rPr>
          <w:rFonts w:cs="Times New Roman"/>
          <w:b/>
        </w:rPr>
        <w:t xml:space="preserve">Part 1: Abstract Class </w:t>
      </w:r>
      <w:proofErr w:type="spellStart"/>
      <w:proofErr w:type="gramStart"/>
      <w:r>
        <w:rPr>
          <w:rFonts w:cs="Times New Roman"/>
          <w:b/>
        </w:rPr>
        <w:t>LibraryItem</w:t>
      </w:r>
      <w:proofErr w:type="spellEnd"/>
      <w:r>
        <w:rPr>
          <w:rFonts w:cs="Times New Roman"/>
          <w:b/>
        </w:rPr>
        <w:t xml:space="preserve">  </w:t>
      </w:r>
      <w:r>
        <w:rPr>
          <w:rFonts w:cs="Times New Roman"/>
          <w:b/>
        </w:rPr>
        <w:tab/>
      </w:r>
      <w:proofErr w:type="gramEnd"/>
      <w:r>
        <w:rPr>
          <w:rFonts w:cs="Times New Roman"/>
          <w:b/>
        </w:rPr>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(3 points) </w:t>
      </w:r>
    </w:p>
    <w:p w14:paraId="441765E4" w14:textId="77777777" w:rsidR="005628C0" w:rsidRDefault="00000000">
      <w:pPr>
        <w:numPr>
          <w:ilvl w:val="0"/>
          <w:numId w:val="2"/>
        </w:numPr>
        <w:spacing w:after="0" w:line="259" w:lineRule="auto"/>
        <w:ind w:right="0" w:hanging="360"/>
        <w:jc w:val="left"/>
      </w:pPr>
      <w:r>
        <w:rPr>
          <w:rFonts w:cs="Times New Roman"/>
          <w:b/>
        </w:rPr>
        <w:t xml:space="preserve">Create an abstract class </w:t>
      </w:r>
      <w:proofErr w:type="spellStart"/>
      <w:r>
        <w:rPr>
          <w:rFonts w:cs="Times New Roman"/>
          <w:b/>
        </w:rPr>
        <w:t>LibraryItem</w:t>
      </w:r>
      <w:proofErr w:type="spellEnd"/>
      <w:r>
        <w:t xml:space="preserve"> to represent a library item. </w:t>
      </w:r>
    </w:p>
    <w:p w14:paraId="50ACABA0" w14:textId="77777777" w:rsidR="005628C0" w:rsidRDefault="00000000">
      <w:pPr>
        <w:numPr>
          <w:ilvl w:val="0"/>
          <w:numId w:val="2"/>
        </w:numPr>
        <w:spacing w:after="0" w:line="259" w:lineRule="auto"/>
        <w:ind w:right="0" w:hanging="360"/>
        <w:jc w:val="left"/>
      </w:pPr>
      <w:r>
        <w:rPr>
          <w:rFonts w:cs="Times New Roman"/>
          <w:b/>
        </w:rPr>
        <w:t>Attributes</w:t>
      </w:r>
      <w:r>
        <w:t xml:space="preserve">: </w:t>
      </w:r>
    </w:p>
    <w:p w14:paraId="0B410420" w14:textId="77777777" w:rsidR="005628C0" w:rsidRDefault="00000000">
      <w:pPr>
        <w:numPr>
          <w:ilvl w:val="1"/>
          <w:numId w:val="2"/>
        </w:numPr>
        <w:ind w:right="56" w:hanging="360"/>
      </w:pPr>
      <w:r>
        <w:t xml:space="preserve">String title: The title of the library item. </w:t>
      </w:r>
    </w:p>
    <w:p w14:paraId="584801C9" w14:textId="77777777" w:rsidR="005628C0" w:rsidRDefault="00000000">
      <w:pPr>
        <w:numPr>
          <w:ilvl w:val="1"/>
          <w:numId w:val="2"/>
        </w:numPr>
        <w:ind w:right="56" w:hanging="360"/>
      </w:pPr>
      <w:r>
        <w:t xml:space="preserve">int year: The publication or release year of the item. </w:t>
      </w:r>
    </w:p>
    <w:p w14:paraId="5D7964C5" w14:textId="77777777" w:rsidR="005628C0" w:rsidRDefault="00000000">
      <w:pPr>
        <w:numPr>
          <w:ilvl w:val="0"/>
          <w:numId w:val="2"/>
        </w:numPr>
        <w:spacing w:after="0" w:line="259" w:lineRule="auto"/>
        <w:ind w:right="0" w:hanging="360"/>
        <w:jc w:val="left"/>
      </w:pPr>
      <w:r>
        <w:rPr>
          <w:rFonts w:cs="Times New Roman"/>
          <w:b/>
        </w:rPr>
        <w:t>Methods</w:t>
      </w:r>
      <w:r>
        <w:t xml:space="preserve">: </w:t>
      </w:r>
    </w:p>
    <w:p w14:paraId="151BB0DC" w14:textId="77777777" w:rsidR="005628C0" w:rsidRDefault="00000000">
      <w:pPr>
        <w:numPr>
          <w:ilvl w:val="1"/>
          <w:numId w:val="2"/>
        </w:numPr>
        <w:spacing w:after="267"/>
        <w:ind w:right="56" w:hanging="360"/>
      </w:pPr>
      <w:proofErr w:type="spellStart"/>
      <w:proofErr w:type="gramStart"/>
      <w:r>
        <w:t>getItemDetails</w:t>
      </w:r>
      <w:proofErr w:type="spellEnd"/>
      <w:r>
        <w:t>(</w:t>
      </w:r>
      <w:proofErr w:type="gramEnd"/>
      <w:r>
        <w:t xml:space="preserve">): An abstract method that displays the item’s details (to be implemented by subclasses). </w:t>
      </w:r>
    </w:p>
    <w:p w14:paraId="625CB2D9" w14:textId="77777777" w:rsidR="005628C0" w:rsidRDefault="00000000">
      <w:pPr>
        <w:spacing w:after="255" w:line="259" w:lineRule="auto"/>
        <w:ind w:left="0" w:right="0" w:firstLine="0"/>
        <w:jc w:val="left"/>
      </w:pPr>
      <w:r>
        <w:rPr>
          <w:rFonts w:cs="Times New Roman"/>
          <w:b/>
        </w:rPr>
        <w:t xml:space="preserve"> </w:t>
      </w:r>
    </w:p>
    <w:p w14:paraId="19462140" w14:textId="77777777" w:rsidR="005628C0" w:rsidRDefault="00000000">
      <w:pPr>
        <w:spacing w:after="258" w:line="259" w:lineRule="auto"/>
        <w:ind w:left="-5" w:right="0"/>
        <w:jc w:val="left"/>
      </w:pPr>
      <w:r>
        <w:rPr>
          <w:rFonts w:cs="Times New Roman"/>
          <w:b/>
        </w:rPr>
        <w:t xml:space="preserve">Part 2: Interface Loanable (2 points) </w:t>
      </w:r>
    </w:p>
    <w:p w14:paraId="327655BD" w14:textId="77777777" w:rsidR="005628C0" w:rsidRDefault="00000000">
      <w:pPr>
        <w:numPr>
          <w:ilvl w:val="0"/>
          <w:numId w:val="3"/>
        </w:numPr>
        <w:ind w:right="28" w:hanging="360"/>
        <w:jc w:val="left"/>
      </w:pPr>
      <w:r>
        <w:rPr>
          <w:rFonts w:cs="Times New Roman"/>
          <w:b/>
        </w:rPr>
        <w:t>Create an interface Loanable</w:t>
      </w:r>
      <w:r>
        <w:t xml:space="preserve"> for items that can be checked out from the library. </w:t>
      </w:r>
    </w:p>
    <w:p w14:paraId="00C40410" w14:textId="77777777" w:rsidR="005628C0" w:rsidRDefault="00000000">
      <w:pPr>
        <w:numPr>
          <w:ilvl w:val="0"/>
          <w:numId w:val="3"/>
        </w:numPr>
        <w:spacing w:after="0" w:line="259" w:lineRule="auto"/>
        <w:ind w:right="28" w:hanging="360"/>
        <w:jc w:val="left"/>
      </w:pPr>
      <w:r>
        <w:rPr>
          <w:rFonts w:cs="Times New Roman"/>
          <w:b/>
        </w:rPr>
        <w:t>Methods</w:t>
      </w:r>
      <w:r>
        <w:t xml:space="preserve">: </w:t>
      </w:r>
    </w:p>
    <w:p w14:paraId="7ADC8977" w14:textId="77777777" w:rsidR="005628C0" w:rsidRDefault="00000000">
      <w:pPr>
        <w:spacing w:after="276"/>
        <w:ind w:left="1091" w:right="2655"/>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checkout(</w:t>
      </w:r>
      <w:proofErr w:type="gramEnd"/>
      <w:r>
        <w:t xml:space="preserve">): A method to check out the item.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proofErr w:type="gramStart"/>
      <w:r>
        <w:t>returnItem</w:t>
      </w:r>
      <w:proofErr w:type="spellEnd"/>
      <w:r>
        <w:t>(</w:t>
      </w:r>
      <w:proofErr w:type="gramEnd"/>
      <w:r>
        <w:t xml:space="preserve">): A method to return the item to the library. </w:t>
      </w:r>
    </w:p>
    <w:p w14:paraId="79928826" w14:textId="77777777" w:rsidR="005628C0" w:rsidRDefault="00000000">
      <w:pPr>
        <w:spacing w:after="255" w:line="259" w:lineRule="auto"/>
        <w:ind w:left="0" w:right="0" w:firstLine="0"/>
        <w:jc w:val="left"/>
      </w:pPr>
      <w:r>
        <w:rPr>
          <w:rFonts w:cs="Times New Roman"/>
          <w:b/>
        </w:rPr>
        <w:t xml:space="preserve"> </w:t>
      </w:r>
    </w:p>
    <w:p w14:paraId="057E1105" w14:textId="77777777" w:rsidR="005628C0" w:rsidRDefault="00000000">
      <w:pPr>
        <w:spacing w:after="258" w:line="259" w:lineRule="auto"/>
        <w:ind w:left="-5" w:right="0"/>
        <w:jc w:val="left"/>
      </w:pPr>
      <w:r>
        <w:rPr>
          <w:rFonts w:cs="Times New Roman"/>
          <w:b/>
        </w:rPr>
        <w:t xml:space="preserve">Part 3: Concrete Classes (3 points) </w:t>
      </w:r>
    </w:p>
    <w:p w14:paraId="505F9FFE" w14:textId="2600C382" w:rsidR="005628C0" w:rsidRDefault="00000000">
      <w:pPr>
        <w:ind w:left="1066" w:right="56" w:hanging="720"/>
      </w:pPr>
      <w:r>
        <w:t>1.</w:t>
      </w:r>
      <w:r>
        <w:rPr>
          <w:rFonts w:ascii="Arial" w:eastAsia="Arial" w:hAnsi="Arial" w:cs="Arial"/>
        </w:rPr>
        <w:t xml:space="preserve"> </w:t>
      </w:r>
      <w:r>
        <w:rPr>
          <w:rFonts w:cs="Times New Roman"/>
          <w:b/>
        </w:rPr>
        <w:t>Create at least three classes</w:t>
      </w:r>
      <w:r>
        <w:t xml:space="preserve"> that extend </w:t>
      </w:r>
      <w:proofErr w:type="spellStart"/>
      <w:r>
        <w:t>LibraryItem</w:t>
      </w:r>
      <w:proofErr w:type="spellEnd"/>
      <w:r>
        <w:t xml:space="preserve"> and optionally implement Loanable: </w:t>
      </w:r>
      <w:r w:rsidR="00334E50">
        <w:rPr>
          <w:rFonts w:ascii="Courier New" w:eastAsia="Courier New" w:hAnsi="Courier New" w:cs="Courier New"/>
          <w:sz w:val="20"/>
        </w:rPr>
        <w:t xml:space="preserve">    </w:t>
      </w:r>
      <w:r w:rsidR="00334E50">
        <w:rPr>
          <w:rFonts w:ascii="Courier New" w:eastAsia="Courier New" w:hAnsi="Courier New" w:cs="Courier New"/>
          <w:sz w:val="20"/>
        </w:rPr>
        <w:br/>
        <w:t xml:space="preserve">   </w:t>
      </w:r>
      <w:r>
        <w:rPr>
          <w:rFonts w:cs="Times New Roman"/>
          <w:b/>
        </w:rPr>
        <w:t>Book</w:t>
      </w:r>
      <w:r>
        <w:t xml:space="preserve">: </w:t>
      </w:r>
    </w:p>
    <w:p w14:paraId="7F89AF6F" w14:textId="77777777" w:rsidR="005628C0" w:rsidRDefault="00000000">
      <w:pPr>
        <w:numPr>
          <w:ilvl w:val="0"/>
          <w:numId w:val="4"/>
        </w:numPr>
        <w:ind w:right="56" w:firstLine="711"/>
      </w:pPr>
      <w:r>
        <w:t xml:space="preserve">Additional attribute: String author. </w:t>
      </w:r>
    </w:p>
    <w:p w14:paraId="601C1F32" w14:textId="77777777" w:rsidR="005628C0" w:rsidRDefault="00000000">
      <w:pPr>
        <w:numPr>
          <w:ilvl w:val="0"/>
          <w:numId w:val="4"/>
        </w:numPr>
        <w:ind w:right="56" w:firstLine="711"/>
      </w:pPr>
      <w:r>
        <w:t xml:space="preserve">Implements Loanable. </w:t>
      </w:r>
    </w:p>
    <w:p w14:paraId="0EA4155E" w14:textId="77777777" w:rsidR="00334E50" w:rsidRPr="00334E50" w:rsidRDefault="00000000">
      <w:pPr>
        <w:numPr>
          <w:ilvl w:val="0"/>
          <w:numId w:val="4"/>
        </w:numPr>
        <w:spacing w:after="8" w:line="243" w:lineRule="auto"/>
        <w:ind w:right="56" w:firstLine="711"/>
      </w:pPr>
      <w:r>
        <w:t xml:space="preserve">Implements </w:t>
      </w:r>
      <w:proofErr w:type="spellStart"/>
      <w:proofErr w:type="gramStart"/>
      <w:r>
        <w:t>getItemDetails</w:t>
      </w:r>
      <w:proofErr w:type="spellEnd"/>
      <w:r>
        <w:t>(</w:t>
      </w:r>
      <w:proofErr w:type="gramEnd"/>
      <w:r>
        <w:t xml:space="preserve">) to display book-specific details (title, author, year,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
    <w:p w14:paraId="31E5B454" w14:textId="065928EC" w:rsidR="005628C0" w:rsidRDefault="00334E50" w:rsidP="00334E50">
      <w:pPr>
        <w:spacing w:after="8" w:line="243" w:lineRule="auto"/>
        <w:ind w:right="56"/>
      </w:pPr>
      <w:r>
        <w:rPr>
          <w:rFonts w:ascii="Arial" w:eastAsia="Arial" w:hAnsi="Arial" w:cs="Arial"/>
          <w:sz w:val="20"/>
        </w:rPr>
        <w:t xml:space="preserve">                           </w:t>
      </w:r>
      <w:r w:rsidR="00000000">
        <w:rPr>
          <w:rFonts w:cs="Times New Roman"/>
          <w:b/>
        </w:rPr>
        <w:t>Magazine</w:t>
      </w:r>
      <w:r w:rsidR="00000000">
        <w:t xml:space="preserve">: </w:t>
      </w:r>
    </w:p>
    <w:p w14:paraId="5443DB52" w14:textId="77777777" w:rsidR="005628C0" w:rsidRDefault="00000000">
      <w:pPr>
        <w:numPr>
          <w:ilvl w:val="0"/>
          <w:numId w:val="4"/>
        </w:numPr>
        <w:ind w:right="56" w:firstLine="711"/>
      </w:pPr>
      <w:r>
        <w:t xml:space="preserve">Additional attribute: String genre. </w:t>
      </w:r>
    </w:p>
    <w:p w14:paraId="4A41CCB4" w14:textId="77777777" w:rsidR="005628C0" w:rsidRDefault="00000000">
      <w:pPr>
        <w:numPr>
          <w:ilvl w:val="0"/>
          <w:numId w:val="4"/>
        </w:numPr>
        <w:ind w:right="56" w:firstLine="711"/>
      </w:pPr>
      <w:r>
        <w:t xml:space="preserve">Does </w:t>
      </w:r>
      <w:r>
        <w:rPr>
          <w:rFonts w:cs="Times New Roman"/>
          <w:b/>
        </w:rPr>
        <w:t>not</w:t>
      </w:r>
      <w:r>
        <w:t xml:space="preserve"> implement Loanable (magazines are for reference only). </w:t>
      </w:r>
    </w:p>
    <w:p w14:paraId="0216AC4E" w14:textId="77777777" w:rsidR="00334E50" w:rsidRDefault="00000000">
      <w:pPr>
        <w:numPr>
          <w:ilvl w:val="0"/>
          <w:numId w:val="4"/>
        </w:numPr>
        <w:spacing w:after="8" w:line="243" w:lineRule="auto"/>
        <w:ind w:right="56" w:firstLine="711"/>
      </w:pPr>
      <w:r>
        <w:t xml:space="preserve">Implements </w:t>
      </w:r>
      <w:proofErr w:type="spellStart"/>
      <w:proofErr w:type="gramStart"/>
      <w:r>
        <w:t>getItemDetails</w:t>
      </w:r>
      <w:proofErr w:type="spellEnd"/>
      <w:r>
        <w:t>(</w:t>
      </w:r>
      <w:proofErr w:type="gramEnd"/>
      <w:r>
        <w:t xml:space="preserve">) to display magazine details and a note that it cannot be loaned. </w:t>
      </w:r>
    </w:p>
    <w:p w14:paraId="5956EF27" w14:textId="25839F48" w:rsidR="005628C0" w:rsidRDefault="00334E50" w:rsidP="00334E50">
      <w:pPr>
        <w:spacing w:after="8" w:line="243" w:lineRule="auto"/>
        <w:ind w:right="56"/>
      </w:pPr>
      <w:r>
        <w:rPr>
          <w:rFonts w:ascii="Courier New" w:eastAsia="Courier New" w:hAnsi="Courier New" w:cs="Courier New"/>
          <w:sz w:val="20"/>
        </w:rPr>
        <w:t xml:space="preserve">            </w:t>
      </w:r>
      <w:r>
        <w:rPr>
          <w:rFonts w:ascii="Courier New" w:eastAsia="Courier New" w:hAnsi="Courier New" w:cs="Courier New"/>
          <w:sz w:val="20"/>
        </w:rPr>
        <w:br/>
        <w:t xml:space="preserve">             </w:t>
      </w:r>
      <w:r w:rsidR="00000000">
        <w:rPr>
          <w:rFonts w:cs="Times New Roman"/>
          <w:b/>
        </w:rPr>
        <w:t>DVD</w:t>
      </w:r>
      <w:r w:rsidR="00000000">
        <w:t xml:space="preserve">: </w:t>
      </w:r>
    </w:p>
    <w:p w14:paraId="77219C3B" w14:textId="77777777" w:rsidR="005628C0" w:rsidRDefault="00000000">
      <w:pPr>
        <w:numPr>
          <w:ilvl w:val="0"/>
          <w:numId w:val="4"/>
        </w:numPr>
        <w:ind w:right="56" w:firstLine="711"/>
      </w:pPr>
      <w:r>
        <w:t xml:space="preserve">Additional attribute: int duration (duration in minutes). </w:t>
      </w:r>
    </w:p>
    <w:p w14:paraId="5F73874E" w14:textId="77777777" w:rsidR="005628C0" w:rsidRDefault="00000000">
      <w:pPr>
        <w:numPr>
          <w:ilvl w:val="0"/>
          <w:numId w:val="4"/>
        </w:numPr>
        <w:ind w:right="56" w:firstLine="711"/>
      </w:pPr>
      <w:r>
        <w:t xml:space="preserve">Implements Loanable. </w:t>
      </w:r>
    </w:p>
    <w:p w14:paraId="373A7FB8" w14:textId="235A8D7C" w:rsidR="005628C0" w:rsidRDefault="00000000" w:rsidP="00334E50">
      <w:pPr>
        <w:numPr>
          <w:ilvl w:val="0"/>
          <w:numId w:val="4"/>
        </w:numPr>
        <w:spacing w:after="269"/>
        <w:ind w:right="56" w:firstLine="711"/>
      </w:pPr>
      <w:r>
        <w:t xml:space="preserve">Implements </w:t>
      </w:r>
      <w:proofErr w:type="spellStart"/>
      <w:proofErr w:type="gramStart"/>
      <w:r>
        <w:t>getItemDetails</w:t>
      </w:r>
      <w:proofErr w:type="spellEnd"/>
      <w:r>
        <w:t>(</w:t>
      </w:r>
      <w:proofErr w:type="gramEnd"/>
      <w:r>
        <w:t xml:space="preserve">) to display DVD-specific details (title, duration, year, availability). </w:t>
      </w:r>
    </w:p>
    <w:p w14:paraId="47555553" w14:textId="7A54D48D" w:rsidR="005628C0" w:rsidRDefault="00000000" w:rsidP="00334E50">
      <w:pPr>
        <w:spacing w:after="255" w:line="259" w:lineRule="auto"/>
        <w:ind w:left="0" w:right="0" w:firstLine="0"/>
        <w:jc w:val="left"/>
      </w:pPr>
      <w:r>
        <w:rPr>
          <w:rFonts w:cs="Times New Roman"/>
          <w:b/>
        </w:rPr>
        <w:lastRenderedPageBreak/>
        <w:t xml:space="preserve"> Part 4: Testing the System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(2 points) </w:t>
      </w:r>
    </w:p>
    <w:p w14:paraId="2FB71ABC" w14:textId="77777777" w:rsidR="005628C0" w:rsidRDefault="00000000">
      <w:pPr>
        <w:ind w:left="356" w:right="56"/>
      </w:pPr>
      <w:r>
        <w:t>1.</w:t>
      </w:r>
      <w:r>
        <w:rPr>
          <w:rFonts w:ascii="Arial" w:eastAsia="Arial" w:hAnsi="Arial" w:cs="Arial"/>
        </w:rPr>
        <w:t xml:space="preserve"> </w:t>
      </w:r>
      <w:r>
        <w:rPr>
          <w:rFonts w:cs="Times New Roman"/>
          <w:b/>
        </w:rPr>
        <w:t>Create a main method</w:t>
      </w:r>
      <w:r>
        <w:t xml:space="preserve"> in a </w:t>
      </w:r>
      <w:proofErr w:type="spellStart"/>
      <w:r>
        <w:t>LibrarySystem</w:t>
      </w:r>
      <w:proofErr w:type="spellEnd"/>
      <w:r>
        <w:t xml:space="preserve"> class to test the functionality: </w:t>
      </w:r>
    </w:p>
    <w:p w14:paraId="1FC998DD" w14:textId="589A8C86" w:rsidR="00334E50" w:rsidRDefault="00334E50" w:rsidP="00334E50">
      <w:pPr>
        <w:ind w:right="56"/>
      </w:pPr>
      <w:r>
        <w:t xml:space="preserve">          </w:t>
      </w:r>
      <w:r w:rsidR="00000000">
        <w:t xml:space="preserve">Create instances of Book, Magazine, and DVD. </w:t>
      </w:r>
    </w:p>
    <w:p w14:paraId="1E896003" w14:textId="014B77EA" w:rsidR="005628C0" w:rsidRDefault="00334E50" w:rsidP="00334E50">
      <w:pPr>
        <w:ind w:left="346" w:right="56" w:firstLine="0"/>
      </w:pPr>
      <w:r>
        <w:t xml:space="preserve">    </w:t>
      </w:r>
      <w:r w:rsidR="00000000">
        <w:t xml:space="preserve">Implement a </w:t>
      </w:r>
      <w:r w:rsidR="00000000">
        <w:rPr>
          <w:rFonts w:cs="Times New Roman"/>
          <w:b/>
        </w:rPr>
        <w:t xml:space="preserve">polymorphic method </w:t>
      </w:r>
      <w:proofErr w:type="spellStart"/>
      <w:proofErr w:type="gramStart"/>
      <w:r w:rsidR="00000000">
        <w:rPr>
          <w:rFonts w:cs="Times New Roman"/>
          <w:b/>
        </w:rPr>
        <w:t>processLibraryItem</w:t>
      </w:r>
      <w:proofErr w:type="spellEnd"/>
      <w:r w:rsidR="00000000">
        <w:rPr>
          <w:rFonts w:cs="Times New Roman"/>
          <w:b/>
        </w:rPr>
        <w:t>(</w:t>
      </w:r>
      <w:proofErr w:type="spellStart"/>
      <w:proofErr w:type="gramEnd"/>
      <w:r w:rsidR="00000000">
        <w:rPr>
          <w:rFonts w:cs="Times New Roman"/>
          <w:b/>
        </w:rPr>
        <w:t>LibraryItem</w:t>
      </w:r>
      <w:proofErr w:type="spellEnd"/>
      <w:r w:rsidR="00000000">
        <w:rPr>
          <w:rFonts w:cs="Times New Roman"/>
          <w:b/>
        </w:rPr>
        <w:t xml:space="preserve"> item)</w:t>
      </w:r>
      <w:r w:rsidR="00000000">
        <w:t xml:space="preserve"> that </w:t>
      </w:r>
      <w:r>
        <w:t xml:space="preserve">  </w:t>
      </w:r>
      <w:r>
        <w:br/>
        <w:t xml:space="preserve">    </w:t>
      </w:r>
      <w:r w:rsidR="00000000">
        <w:t xml:space="preserve">takes any </w:t>
      </w:r>
      <w:proofErr w:type="spellStart"/>
      <w:r w:rsidR="00000000">
        <w:t>LibraryItem</w:t>
      </w:r>
      <w:proofErr w:type="spellEnd"/>
      <w:r w:rsidR="00000000">
        <w:t xml:space="preserve"> and: </w:t>
      </w:r>
    </w:p>
    <w:p w14:paraId="17351208" w14:textId="77777777" w:rsidR="005628C0" w:rsidRDefault="00000000">
      <w:pPr>
        <w:numPr>
          <w:ilvl w:val="0"/>
          <w:numId w:val="5"/>
        </w:numPr>
        <w:ind w:left="1311" w:right="56" w:hanging="360"/>
      </w:pPr>
      <w:r>
        <w:t xml:space="preserve">Calls </w:t>
      </w:r>
      <w:proofErr w:type="spellStart"/>
      <w:proofErr w:type="gramStart"/>
      <w:r>
        <w:t>getItemDetails</w:t>
      </w:r>
      <w:proofErr w:type="spellEnd"/>
      <w:r>
        <w:t>(</w:t>
      </w:r>
      <w:proofErr w:type="gramEnd"/>
      <w:r>
        <w:t xml:space="preserve">) to display details for each item. </w:t>
      </w:r>
    </w:p>
    <w:p w14:paraId="6A01868F" w14:textId="77777777" w:rsidR="005628C0" w:rsidRDefault="00000000">
      <w:pPr>
        <w:numPr>
          <w:ilvl w:val="0"/>
          <w:numId w:val="5"/>
        </w:numPr>
        <w:spacing w:after="0" w:line="259" w:lineRule="auto"/>
        <w:ind w:left="1311" w:right="56" w:hanging="360"/>
      </w:pPr>
      <w:r>
        <w:t xml:space="preserve">Checks if the item is Loanable using </w:t>
      </w:r>
      <w:proofErr w:type="spellStart"/>
      <w:r>
        <w:t>instanceof</w:t>
      </w:r>
      <w:proofErr w:type="spellEnd"/>
      <w:r>
        <w:t xml:space="preserve">, and if so: </w:t>
      </w:r>
    </w:p>
    <w:p w14:paraId="57940AFE" w14:textId="77777777" w:rsidR="005628C0" w:rsidRDefault="00000000">
      <w:pPr>
        <w:numPr>
          <w:ilvl w:val="0"/>
          <w:numId w:val="5"/>
        </w:numPr>
        <w:ind w:left="1311" w:right="56" w:hanging="360"/>
      </w:pPr>
      <w:r>
        <w:t xml:space="preserve">Calls </w:t>
      </w:r>
      <w:proofErr w:type="gramStart"/>
      <w:r>
        <w:t>checkout(</w:t>
      </w:r>
      <w:proofErr w:type="gramEnd"/>
      <w:r>
        <w:t xml:space="preserve">) and </w:t>
      </w:r>
      <w:proofErr w:type="spellStart"/>
      <w:r>
        <w:t>returnItem</w:t>
      </w:r>
      <w:proofErr w:type="spellEnd"/>
      <w:r>
        <w:t xml:space="preserve">() on the item to test loaning functionality. </w:t>
      </w:r>
    </w:p>
    <w:p w14:paraId="65769374" w14:textId="77777777" w:rsidR="005628C0" w:rsidRDefault="00000000">
      <w:pPr>
        <w:numPr>
          <w:ilvl w:val="0"/>
          <w:numId w:val="5"/>
        </w:numPr>
        <w:spacing w:line="480" w:lineRule="auto"/>
        <w:ind w:left="1311" w:right="56" w:hanging="360"/>
      </w:pPr>
      <w:r>
        <w:t xml:space="preserve">Displays appropriate messages for loanable and non-loanable items. </w:t>
      </w:r>
      <w:r>
        <w:rPr>
          <w:u w:val="single" w:color="000000"/>
        </w:rPr>
        <w:t>Example Output:</w:t>
      </w:r>
      <w:r>
        <w:t xml:space="preserve"> </w:t>
      </w:r>
    </w:p>
    <w:p w14:paraId="1103B989" w14:textId="77777777" w:rsidR="005628C0" w:rsidRDefault="00000000">
      <w:pPr>
        <w:spacing w:after="0" w:line="259" w:lineRule="auto"/>
        <w:ind w:left="-1" w:right="0" w:firstLine="0"/>
        <w:jc w:val="right"/>
      </w:pPr>
      <w:r>
        <w:rPr>
          <w:noProof/>
        </w:rPr>
        <w:drawing>
          <wp:inline distT="0" distB="0" distL="0" distR="0" wp14:anchorId="26C0C055" wp14:editId="4B9F5153">
            <wp:extent cx="5943600" cy="2425700"/>
            <wp:effectExtent l="0" t="0" r="0" b="0"/>
            <wp:docPr id="700" name="Picture 700"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6"/>
                    <a:stretch>
                      <a:fillRect/>
                    </a:stretch>
                  </pic:blipFill>
                  <pic:spPr>
                    <a:xfrm>
                      <a:off x="0" y="0"/>
                      <a:ext cx="5943600" cy="2425700"/>
                    </a:xfrm>
                    <a:prstGeom prst="rect">
                      <a:avLst/>
                    </a:prstGeom>
                  </pic:spPr>
                </pic:pic>
              </a:graphicData>
            </a:graphic>
          </wp:inline>
        </w:drawing>
      </w:r>
      <w:r>
        <w:rPr>
          <w:rFonts w:cs="Times New Roman"/>
          <w:b/>
        </w:rPr>
        <w:t xml:space="preserve"> </w:t>
      </w:r>
    </w:p>
    <w:p w14:paraId="56F181ED" w14:textId="77777777" w:rsidR="005628C0" w:rsidRDefault="00000000">
      <w:pPr>
        <w:spacing w:after="0" w:line="259" w:lineRule="auto"/>
        <w:ind w:left="0" w:right="0" w:firstLine="0"/>
        <w:jc w:val="left"/>
      </w:pPr>
      <w:r>
        <w:rPr>
          <w:rFonts w:cs="Times New Roman"/>
          <w:b/>
          <w:sz w:val="28"/>
        </w:rPr>
        <w:t xml:space="preserve"> </w:t>
      </w:r>
    </w:p>
    <w:p w14:paraId="0A12540B" w14:textId="77777777" w:rsidR="005628C0" w:rsidRDefault="00000000">
      <w:pPr>
        <w:spacing w:after="0" w:line="259" w:lineRule="auto"/>
        <w:ind w:left="-5" w:right="0"/>
        <w:jc w:val="left"/>
      </w:pPr>
      <w:r>
        <w:rPr>
          <w:rFonts w:cs="Times New Roman"/>
          <w:b/>
          <w:sz w:val="28"/>
        </w:rPr>
        <w:t xml:space="preserve">WHAT DO YOU NEED TO DO? </w:t>
      </w:r>
    </w:p>
    <w:p w14:paraId="7C2ECF88" w14:textId="77777777" w:rsidR="005628C0" w:rsidRDefault="00000000">
      <w:pPr>
        <w:numPr>
          <w:ilvl w:val="0"/>
          <w:numId w:val="6"/>
        </w:numPr>
        <w:ind w:right="56" w:hanging="360"/>
      </w:pPr>
      <w:r>
        <w:t xml:space="preserve">Complete the program. </w:t>
      </w:r>
    </w:p>
    <w:p w14:paraId="2ADC94AF" w14:textId="77777777" w:rsidR="005628C0" w:rsidRDefault="00000000">
      <w:pPr>
        <w:numPr>
          <w:ilvl w:val="0"/>
          <w:numId w:val="6"/>
        </w:numPr>
        <w:spacing w:after="0" w:line="259" w:lineRule="auto"/>
        <w:ind w:right="56" w:hanging="360"/>
      </w:pPr>
      <w:r>
        <w:t xml:space="preserve">Attend the lab. Explain the code and the purpose of using different OOP features to a TA.  </w:t>
      </w:r>
    </w:p>
    <w:p w14:paraId="6B40D636" w14:textId="77777777" w:rsidR="005628C0" w:rsidRDefault="00000000">
      <w:pPr>
        <w:numPr>
          <w:ilvl w:val="0"/>
          <w:numId w:val="6"/>
        </w:numPr>
        <w:ind w:right="56" w:hanging="360"/>
      </w:pPr>
      <w:r>
        <w:t xml:space="preserve">TAs can modify the input to your program. </w:t>
      </w:r>
    </w:p>
    <w:p w14:paraId="3166D140" w14:textId="77777777" w:rsidR="005628C0" w:rsidRDefault="00000000">
      <w:pPr>
        <w:spacing w:after="0" w:line="259" w:lineRule="auto"/>
        <w:ind w:left="0" w:right="0" w:firstLine="0"/>
        <w:jc w:val="left"/>
      </w:pPr>
      <w:r>
        <w:t xml:space="preserve"> </w:t>
      </w:r>
    </w:p>
    <w:p w14:paraId="507652D9" w14:textId="77777777" w:rsidR="005628C0" w:rsidRDefault="00000000">
      <w:pPr>
        <w:spacing w:after="0" w:line="259" w:lineRule="auto"/>
        <w:ind w:left="0" w:right="0" w:firstLine="0"/>
        <w:jc w:val="left"/>
      </w:pPr>
      <w:r>
        <w:t xml:space="preserve"> </w:t>
      </w:r>
    </w:p>
    <w:p w14:paraId="66553D6D" w14:textId="77777777" w:rsidR="005628C0" w:rsidRDefault="00000000">
      <w:pPr>
        <w:spacing w:after="0" w:line="259" w:lineRule="auto"/>
        <w:ind w:left="0" w:right="0" w:firstLine="0"/>
        <w:jc w:val="left"/>
      </w:pPr>
      <w:r>
        <w:t xml:space="preserve"> </w:t>
      </w:r>
    </w:p>
    <w:p w14:paraId="6F225C55" w14:textId="77777777" w:rsidR="005628C0" w:rsidRDefault="00000000">
      <w:pPr>
        <w:spacing w:after="0" w:line="259" w:lineRule="auto"/>
        <w:ind w:left="0" w:right="0" w:firstLine="0"/>
        <w:jc w:val="left"/>
      </w:pPr>
      <w:r>
        <w:t xml:space="preserve"> </w:t>
      </w:r>
    </w:p>
    <w:sectPr w:rsidR="005628C0">
      <w:pgSz w:w="12240" w:h="15840"/>
      <w:pgMar w:top="1452" w:right="1375" w:bottom="188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4054C"/>
    <w:multiLevelType w:val="hybridMultilevel"/>
    <w:tmpl w:val="BC4AEF94"/>
    <w:lvl w:ilvl="0" w:tplc="B74C81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244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E688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56E6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464C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08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CCDA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813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FE3D2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4E7E52"/>
    <w:multiLevelType w:val="hybridMultilevel"/>
    <w:tmpl w:val="BBBA5DAE"/>
    <w:lvl w:ilvl="0" w:tplc="74DEE258">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297D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83DE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035D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EDAC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4E33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898F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6861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E296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FA322B"/>
    <w:multiLevelType w:val="hybridMultilevel"/>
    <w:tmpl w:val="B30AF540"/>
    <w:lvl w:ilvl="0" w:tplc="1A163BB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CC1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20B0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ADEC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0F9B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0C47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4AE0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E365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E52E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6F5C6B"/>
    <w:multiLevelType w:val="hybridMultilevel"/>
    <w:tmpl w:val="8FD693F6"/>
    <w:lvl w:ilvl="0" w:tplc="C482636C">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74EEF38">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3E0F94">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D62B6F6">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CA8F02">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E3A0676">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F3EAAF4">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58E8B26">
      <w:start w:val="1"/>
      <w:numFmt w:val="bullet"/>
      <w:lvlText w:val="o"/>
      <w:lvlJc w:val="left"/>
      <w:pPr>
        <w:ind w:left="72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6B858F2">
      <w:start w:val="1"/>
      <w:numFmt w:val="bullet"/>
      <w:lvlText w:val="▪"/>
      <w:lvlJc w:val="left"/>
      <w:pPr>
        <w:ind w:left="79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174D09"/>
    <w:multiLevelType w:val="hybridMultilevel"/>
    <w:tmpl w:val="4A2E13DC"/>
    <w:lvl w:ilvl="0" w:tplc="4984A91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483E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382C0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1E950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4AD67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1C8D9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28856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B085E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880671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980E16"/>
    <w:multiLevelType w:val="hybridMultilevel"/>
    <w:tmpl w:val="27986AC2"/>
    <w:lvl w:ilvl="0" w:tplc="F658250C">
      <w:start w:val="1"/>
      <w:numFmt w:val="bullet"/>
      <w:lvlText w:val="▪"/>
      <w:lvlJc w:val="left"/>
      <w:pPr>
        <w:ind w:left="1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C283A38">
      <w:start w:val="1"/>
      <w:numFmt w:val="bullet"/>
      <w:lvlText w:val="o"/>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D6273A4">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7D212A4">
      <w:start w:val="1"/>
      <w:numFmt w:val="bullet"/>
      <w:lvlText w:val="•"/>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D27FCC">
      <w:start w:val="1"/>
      <w:numFmt w:val="bullet"/>
      <w:lvlText w:val="o"/>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CAAD82">
      <w:start w:val="1"/>
      <w:numFmt w:val="bullet"/>
      <w:lvlText w:val="▪"/>
      <w:lvlJc w:val="left"/>
      <w:pPr>
        <w:ind w:left="61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A00C76E">
      <w:start w:val="1"/>
      <w:numFmt w:val="bullet"/>
      <w:lvlText w:val="•"/>
      <w:lvlJc w:val="left"/>
      <w:pPr>
        <w:ind w:left="68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49E9B16">
      <w:start w:val="1"/>
      <w:numFmt w:val="bullet"/>
      <w:lvlText w:val="o"/>
      <w:lvlJc w:val="left"/>
      <w:pPr>
        <w:ind w:left="7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85C5126">
      <w:start w:val="1"/>
      <w:numFmt w:val="bullet"/>
      <w:lvlText w:val="▪"/>
      <w:lvlJc w:val="left"/>
      <w:pPr>
        <w:ind w:left="8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564363496">
    <w:abstractNumId w:val="0"/>
  </w:num>
  <w:num w:numId="2" w16cid:durableId="2041514829">
    <w:abstractNumId w:val="4"/>
  </w:num>
  <w:num w:numId="3" w16cid:durableId="277026548">
    <w:abstractNumId w:val="1"/>
  </w:num>
  <w:num w:numId="4" w16cid:durableId="761222998">
    <w:abstractNumId w:val="3"/>
  </w:num>
  <w:num w:numId="5" w16cid:durableId="508834957">
    <w:abstractNumId w:val="5"/>
  </w:num>
  <w:num w:numId="6" w16cid:durableId="1835608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8C0"/>
    <w:rsid w:val="0022058B"/>
    <w:rsid w:val="00334E50"/>
    <w:rsid w:val="005628C0"/>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783B1E97"/>
  <w15:docId w15:val="{1EDCDEF5-0C7B-8944-AF3D-102E3086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60" w:hanging="10"/>
      <w:jc w:val="both"/>
    </w:pPr>
    <w:rPr>
      <w:rFonts w:ascii="Times New Roman" w:eastAsia="Times New Roman" w:hAnsi="Times New Roman" w:cs="Vrinda"/>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2025-07-07T16:34:00Z</dcterms:created>
  <dcterms:modified xsi:type="dcterms:W3CDTF">2025-07-07T16:34:00Z</dcterms:modified>
</cp:coreProperties>
</file>