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pik5evqpctf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Abdulrahman Alouni</w:t>
      </w:r>
    </w:p>
    <w:p w:rsidR="00000000" w:rsidDel="00000000" w:rsidP="00000000" w:rsidRDefault="00000000" w:rsidRPr="00000000" w14:paraId="00000002">
      <w:pPr>
        <w:tabs>
          <w:tab w:val="right" w:leader="none" w:pos="9923"/>
        </w:tabs>
        <w:spacing w:line="2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Riyadh, Saudi Arabia | 0568099218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aloouny@gmail.com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Syrian | 24 YO | Iqama &amp; Driver Licence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responsible and organized Civil Engineering professional with a proven ability to work effectively in team environments and under pressure. Seeking to leverage skills in drafting, project supervision, and production management in a challenging new role. Proficient with AutoCAD, ArcGIS, and project estimation.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Bawani Al Sharq Furniture Factory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Riyadh, SA</w:t>
      </w:r>
    </w:p>
    <w:p w:rsidR="00000000" w:rsidDel="00000000" w:rsidP="00000000" w:rsidRDefault="00000000" w:rsidRPr="00000000" w14:paraId="00000009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Production Manager</w:t>
        <w:tab/>
        <w:t xml:space="preserve">Nov 2024 - Present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and manage furniture production plans.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detailed drawings and schematics using AutoCAD.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accurate quantity take-offs for materials.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and optimize cutting plans for paneling.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Liaise with clients to confirm project specifications and details.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Identified marble pieces and developed an execution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Energy system corporation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Riyadh, SA</w:t>
      </w:r>
    </w:p>
    <w:p w:rsidR="00000000" w:rsidDel="00000000" w:rsidP="00000000" w:rsidRDefault="00000000" w:rsidRPr="00000000" w14:paraId="00000012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Engineering painter</w:t>
        <w:tab/>
        <w:t xml:space="preserve">Apr 2024 - Jul 2024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Operated as a draftsman within the GIS department.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Produced and modified site plans and schematics using AutoCAD.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ArcGIS for geospatial data mapping and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 Manjooq Contracting 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Riyadh, SA</w:t>
      </w:r>
    </w:p>
    <w:p w:rsidR="00000000" w:rsidDel="00000000" w:rsidP="00000000" w:rsidRDefault="00000000" w:rsidRPr="00000000" w14:paraId="00000018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Engineering painter in GIS department</w:t>
        <w:tab/>
        <w:t xml:space="preserve">Jan 2022 - Jan 2024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Supervised departmental tasks and organized workflow for the GIS team.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and updated project plans using both ArcGIS and AutoCAD.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Calculated estimated and actual project quantities for materials like concrete.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Oversaw construction site activities and supervised labor teams.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the handover process, receiving completed works from subcontractors.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Supervised concrete pouring and performed quality control inspections.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Tiba International Institute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Riyadh, 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Diploma in Civil Engineering </w:t>
        <w:tab/>
        <w:t xml:space="preserve">2021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4.69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Passed the TVTC (Technical and Vocational Training Corporation) certification exam with a 90%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9923"/>
        </w:tabs>
        <w:spacing w:after="8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7"/>
        <w:gridCol w:w="4987"/>
        <w:tblGridChange w:id="0">
          <w:tblGrid>
            <w:gridCol w:w="4987"/>
            <w:gridCol w:w="49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right" w:leader="none" w:pos="9923"/>
              </w:tabs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AutoCAD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right" w:leader="none" w:pos="9923"/>
              </w:tabs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ArcGIS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right" w:leader="none" w:pos="9923"/>
              </w:tabs>
              <w:spacing w:after="8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Concrete &amp; Marble Quantity Calculation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right" w:leader="none" w:pos="9923"/>
              </w:tabs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Reading &amp; Drafting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tabs>
                <w:tab w:val="right" w:leader="none" w:pos="9923"/>
              </w:tabs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Site Supervision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right" w:leader="none" w:pos="9923"/>
              </w:tabs>
              <w:spacing w:after="8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Microsoft Office Suite</w:t>
            </w:r>
          </w:p>
        </w:tc>
      </w:tr>
    </w:tbl>
    <w:p w:rsidR="00000000" w:rsidDel="00000000" w:rsidP="00000000" w:rsidRDefault="00000000" w:rsidRPr="00000000" w14:paraId="0000002F">
      <w:pPr>
        <w:tabs>
          <w:tab w:val="right" w:leader="none" w:pos="9923"/>
        </w:tabs>
        <w:bidi w:val="1"/>
        <w:spacing w:after="8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9923"/>
        </w:tabs>
        <w:spacing w:after="8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9923"/>
        </w:tabs>
        <w:spacing w:after="8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AutoCAD | Occupational Safety and Health | Engineering Report Preparation | Microsoft Office Program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133.8582677165355" w:top="1133.8582677165355" w:left="1133.8582677165355" w:right="1133.8582677165355" w:header="144" w:footer="431.9999999999999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jc w:val="center"/>
      <w:rPr>
        <w:shd w:fill="fff2cc" w:val="clear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aloouny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