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Сельскохозяйственные урожаиды: Урожай для культур папайи и апельсинов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Введение</w:t>
        <w:br w:type="textWrapping"/>
      </w:r>
      <w:r w:rsidDel="00000000" w:rsidR="00000000" w:rsidRPr="00000000">
        <w:rPr>
          <w:rtl w:val="0"/>
        </w:rPr>
        <w:t xml:space="preserve">Сельское хозяйство является важнейшей опорой экономики Мали, внося значительный вклад в обеспечение продовольственной безопасности и доходов домохозяйств. Урожайность таких конкретных культур, как папайя и апельсин, зависит от множества факторов, включая осадки, температуру и тип почвы. Эти две фруктовые культуры имеют большой экономический потенциал, не только удовлетворяя внутренние потребности в продовольствии, но и развивая экспортные рынки и перерабатывающие отрасли.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Тем не менее, изменения климата, погодные колебания и технологии возделывания могут существенно повлиять на урожайность. В этом контексте тщательный анализ сельскохозяйственных данных необходим для понимания тенденций урожайности и прогнозирования колебаний производства. Цель данного проекта — исследовать и визуализировать тенденции урожайности папайи и апельсинов в Мали, предсказать будущие урожаи с учетом климатических условий и предложить решения для повышения производительности.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Цели проекта</w:t>
        <w:br w:type="textWrapping"/>
      </w:r>
      <w:r w:rsidDel="00000000" w:rsidR="00000000" w:rsidRPr="00000000">
        <w:rPr>
          <w:rtl w:val="0"/>
        </w:rPr>
        <w:t xml:space="preserve">Проект ориентирован на следующие цели: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и визуализация сельскохозяйственных урожаев</w:t>
        <w:br w:type="textWrapping"/>
      </w:r>
      <w:r w:rsidDel="00000000" w:rsidR="00000000" w:rsidRPr="00000000">
        <w:rPr>
          <w:rtl w:val="0"/>
        </w:rPr>
        <w:t xml:space="preserve">Определить временные и географические тенденции урожайности папайи и апельсинов, анализируя такие факторы, как осадки, температура и тип почвы.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Понять тенденции урожайности культур папайи и апельсина в зависимости от региона и года, исследуя такие факторы, как погодные условия и агротехнические практики.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Сбор данных</w:t>
      </w:r>
      <w:r w:rsidDel="00000000" w:rsidR="00000000" w:rsidRPr="00000000">
        <w:rPr>
          <w:rtl w:val="0"/>
        </w:rPr>
        <w:t xml:space="preserve">: Собрать данные о урожайности сельскохозяйственных культур, типах культур, погодных данных (осадки, температура) и типах почвы от ФАО или местных малийских агентств.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Исследовательский анализ с использованием Pandas</w:t>
      </w:r>
      <w:r w:rsidDel="00000000" w:rsidR="00000000" w:rsidRPr="00000000">
        <w:rPr>
          <w:rtl w:val="0"/>
        </w:rPr>
        <w:t xml:space="preserve">: Использовать Pandas для обработки данных, вычисления описательных статистик и исследования колебаний урожайности по регионам, типам почвы и временным периодам.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Визуализация</w:t>
      </w:r>
      <w:r w:rsidDel="00000000" w:rsidR="00000000" w:rsidRPr="00000000">
        <w:rPr>
          <w:rtl w:val="0"/>
        </w:rPr>
        <w:t xml:space="preserve">: Создавать графики с использованием Matplotlib и Seaborn для определения временных и географических тенденций, например, различий в урожайности между сезонами и годами.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Прогнозирование сельскохозяйственного производства</w:t>
        <w:br w:type="textWrapping"/>
      </w:r>
      <w:r w:rsidDel="00000000" w:rsidR="00000000" w:rsidRPr="00000000">
        <w:rPr>
          <w:rtl w:val="0"/>
        </w:rPr>
        <w:t xml:space="preserve">Разработать прогнозные модели для предсказания урожайности папайи и апельсинов на основе исторических климатических данных, что позволит принимать обоснованные решения для будущих сезонов.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Прогнозировать будущие урожаи на основе исторических данных и климатических переменных для каждой культуры и региона.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Подготовка данных</w:t>
      </w:r>
      <w:r w:rsidDel="00000000" w:rsidR="00000000" w:rsidRPr="00000000">
        <w:rPr>
          <w:rtl w:val="0"/>
        </w:rPr>
        <w:t xml:space="preserve">: Собрать и очистить исторические данные о урожайности и климате для папайи и апельсинов.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Создание модели</w:t>
      </w:r>
      <w:r w:rsidDel="00000000" w:rsidR="00000000" w:rsidRPr="00000000">
        <w:rPr>
          <w:rtl w:val="0"/>
        </w:rPr>
        <w:t xml:space="preserve">: Использовать Scikit-learn для построения моделей регрессии (линейная, деревья решений и т.д.), используя осадки, температуру и тип почвы в качестве входных переменных.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Оценка и настройка модели</w:t>
      </w:r>
      <w:r w:rsidDel="00000000" w:rsidR="00000000" w:rsidRPr="00000000">
        <w:rPr>
          <w:rtl w:val="0"/>
        </w:rPr>
        <w:t xml:space="preserve">: Оценить точность модели с помощью таких метрик, как среднеквадратичная ошибка (MSE) или корень из средней квадратичной ошибки (RMSE), и настроить гиперпараметры для улучшения прогнозов.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спроса и предложения на сельскохозяйственные культуры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Проанализировать динамику спроса и предложения на папайи и апельсины в Мали, а также понять, как колебания цен влияют как на производство, так и на потребление. Этот анализ направлен на выявление рыночных тенденций и периодов высокого спроса или низкого предложения для поддержки планирования урожая и управления запасами.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Сбор данных</w:t>
      </w:r>
      <w:r w:rsidDel="00000000" w:rsidR="00000000" w:rsidRPr="00000000">
        <w:rPr>
          <w:rtl w:val="0"/>
        </w:rPr>
        <w:t xml:space="preserve">: Собрать детальную информацию о ценах, спросе и предложении на папайи и апельсины, сегментированную по регионам или местным рынкам. Это также включает сезонные данные для выявления тенденций и вариаций.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Анализ с использованием Pandas и NumPy</w:t>
      </w:r>
      <w:r w:rsidDel="00000000" w:rsidR="00000000" w:rsidRPr="00000000">
        <w:rPr>
          <w:rtl w:val="0"/>
        </w:rPr>
        <w:t xml:space="preserve">: Использовать Pandas и NumPy для вычисления корреляций между ценами, количеством произведенной продукции и спросом. Изучить пики спроса и периоды дефицита или избытка для лучшего понимания потребительского поведения и производства.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Визуализация результатов</w:t>
      </w:r>
      <w:r w:rsidDel="00000000" w:rsidR="00000000" w:rsidRPr="00000000">
        <w:rPr>
          <w:rtl w:val="0"/>
        </w:rPr>
        <w:t xml:space="preserve">: Создавать наглядные визуализации для иллюстрации связей между ценами, спросом и предложением. Графики тенденций и тепловые карты могут помочь выделить пики спроса, колебания цен и сезонные эффекты на производство.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Прогнозирование потребности в обслуживании сельскохозяйственной техники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Предсказать потребность в обслуживании для снижения поломок оборудования в критические периоды посева и сбора урожая. Прогнозное обслуживание помогает минимизировать перерывы в производственном процессе и оптимизировать использование сельскохозяйственной техники, что способствует повышению производительности.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Сбор данных по обслуживанию</w:t>
      </w:r>
      <w:r w:rsidDel="00000000" w:rsidR="00000000" w:rsidRPr="00000000">
        <w:rPr>
          <w:rtl w:val="0"/>
        </w:rPr>
        <w:t xml:space="preserve">: Собрать журналы обслуживания и данные с датчиков с оборудования, используемого при возделывании папайи и апельсинов. Это включает данные о плановом обслуживании и истории поломок, если таковые имеются.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Моделирование прогнозного обслуживания</w:t>
      </w:r>
      <w:r w:rsidDel="00000000" w:rsidR="00000000" w:rsidRPr="00000000">
        <w:rPr>
          <w:rtl w:val="0"/>
        </w:rPr>
        <w:t xml:space="preserve">: Применить алгоритмы машинного обучения (например, случайные леса и нейронные сети) для построения модели прогнозирования поломок. На основе собранных данных эти модели могут предсказывать риски поломок и оптимизировать график обслуживания для каждой машины.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Оценка и настройка модели</w:t>
      </w:r>
      <w:r w:rsidDel="00000000" w:rsidR="00000000" w:rsidRPr="00000000">
        <w:rPr>
          <w:rtl w:val="0"/>
        </w:rPr>
        <w:t xml:space="preserve">: Проверить модель с историческими данными по обслуживанию для оценки точности. Настроить гиперпараметры для улучшения производительности прогноза, используя такие метрики, как точность и полнота для предсказанных поломок.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Моделирование использования ресурсов в агробизнесе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Оптимизировать использование таких ресурсов, как вода и удобрения для папайи и апельсинов, моделируя различные сценарии управления ресурсами. Цель — максимизировать сельскохозяйственный урожай при минимизации затрат и воздействия на окружающую среду.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Сбор данных</w:t>
      </w:r>
      <w:r w:rsidDel="00000000" w:rsidR="00000000" w:rsidRPr="00000000">
        <w:rPr>
          <w:rtl w:val="0"/>
        </w:rPr>
        <w:t xml:space="preserve">: Собрать информацию о потреблении воды и удобрений и связанных с ними урожаях для каждой культуры. Эти данные должны быть сегментированы по регионам и типам почвы для точного анализа.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Моделирование сценариев</w:t>
      </w:r>
      <w:r w:rsidDel="00000000" w:rsidR="00000000" w:rsidRPr="00000000">
        <w:rPr>
          <w:rtl w:val="0"/>
        </w:rPr>
        <w:t xml:space="preserve">: Разработать модель симуляции, используя дифференциальные уравнения или эконометрические модели, чтобы оценить влияние различных стратегий распределения ресурсов на урожайность. Эти сценарии помогут смоделировать урожайность в зависимости от внесения воды и питательных веществ для каждой культуры.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Анализ сценариев</w:t>
      </w:r>
      <w:r w:rsidDel="00000000" w:rsidR="00000000" w:rsidRPr="00000000">
        <w:rPr>
          <w:rtl w:val="0"/>
        </w:rPr>
        <w:t xml:space="preserve">: Протестировать различные сценарии использования ресурсов для выявления тех, которые максимизируют урожайность при минимизации потребления воды и удобрений. Сравнить результаты, чтобы определить оптимальную стратегию с учетом экологических и экономических ограничений.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проект направлен на проведение углубленного анализа сельскохозяйственных урожаев культур папайи и апельсинов в Мали, с учетом климатических факторов, сельскохозяйственных технологий и рыночной динамики. Хотя проект еще не завершен, он имеет потенциал предоставить важную информацию для принятия решений в управлении сельским хозяйством.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Анализ сельскохозяйственных урожаев в сочетании с предсказательными моделями, основанными на исторических и климатических данных, может помочь фермерам оптимизировать их сельскохозяйственные практики, улучшить урожайность и лучше реагировать на рыночные колебания. Кроме того, исследование спроса и предложения этих сельскохозяйственных продуктов поможет понять местные экономические тенденции и скорректировать производство в зависимости от периодов высокого спроса или низкого предложения.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Использование моделей предсказательной технической диагностики и симуляций управления ресурсами также может способствовать лучшему управлению сельскохозяйственной техникой, водой и удобрениями, что приведет к снижению затрат и минимизации воздействия на окружающую среду. Таким образом, этот проект может сыграть ключевую роль в повышении производительности и устойчивости сельского хозяйства в Мали.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