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fa8dc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color w:val="999999"/>
          <w:sz w:val="24"/>
          <w:szCs w:val="24"/>
          <w:rtl w:val="0"/>
        </w:rPr>
        <w:t xml:space="preserve">Ammar Menacer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Here are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descriptions of three capstone project ideas: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ff"/>
          <w:sz w:val="24"/>
          <w:szCs w:val="24"/>
          <w:rtl w:val="0"/>
        </w:rPr>
        <w:t xml:space="preserve">1/ </w:t>
      </w:r>
      <w:r w:rsidDel="00000000" w:rsidR="00000000" w:rsidRPr="00000000">
        <w:rPr>
          <w:rFonts w:ascii="Roboto" w:cs="Roboto" w:eastAsia="Roboto" w:hAnsi="Roboto"/>
          <w:b w:val="1"/>
          <w:color w:val="ff00ff"/>
          <w:sz w:val="24"/>
          <w:szCs w:val="24"/>
          <w:rtl w:val="0"/>
        </w:rPr>
        <w:t xml:space="preserve">Healthcare Predictive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Problem: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The healthcare industry faces numerous challenges such as increasing costs, disparities in patient outcomes, and difficulty in predicting patient behavior.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Electronic health records, demographic data, claims data, and patient behavior data.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ff"/>
          <w:sz w:val="24"/>
          <w:szCs w:val="24"/>
          <w:rtl w:val="0"/>
        </w:rPr>
        <w:t xml:space="preserve">2/ Traffic Flow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Problem: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Urban traffic congestion is a major issue that leads to increased travel times, increased fuel consumption, and increased air pollution.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Real-time traffic data, GPS data, demographic data, and road network data.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ff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ff"/>
          <w:sz w:val="24"/>
          <w:szCs w:val="24"/>
          <w:rtl w:val="0"/>
        </w:rPr>
        <w:t xml:space="preserve">3/ Renewable Energy Forecasting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Accurately predicting the output of renewable energy sources such as wind and solar is important for the integration of renewable energy into the power grid.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Weather data, energy production data, and demand data from the power grid.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