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DATADOSE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Pharmaceutical Drug Interaction Analytics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04040"/>
          <w:sz w:val="48"/>
          <w:szCs w:val="48"/>
        </w:rPr>
        <w:t xml:space="preserve">Power BI Dashboard Creation Guide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Connecting Snowflake  →  Power BI  → 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Snowflake + Azure Databricks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Analysts &amp; BI Developers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Overview &amp;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guide walks you through connecting Power BI Desktop to your Snowflake PHARMA_ANALYTICS_DB warehouse and building a production-ready pharmaceutical safety dashboard. Every step is tied directly to your schema — the specific tables, views, and DAX measures already defined in your DataDose v3.0 environment.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This Guide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Connecting Power BI Desktop to Snowflake (Import and DirectQuery modes)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Loading the correct tables and views for each dashboard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Building the data model relationships inside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Implementing all DAX measures from your Complete_List_of_ALL_Measures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Designing four dashboard pages: Safety Overview, Drug Risk Analysis, Route &amp; Form Analysis, Combination Drug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Publishing, refreshing, and sharing the finished report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/ Detail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Latest (June 2025+)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powerbi.microsoft.com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Snowflake Connector for Power BI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Built-in (no install needed)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BI Get Data menu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Snowflake Account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TLFCMYB-UJ75221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From your Setup Guide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DataDose / PYSPARK_SVC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Key Vault: pharma-kv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v3.0 — PHARMA_ANALYTICS_DB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VERIFICATION_QUERIES.sql first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Dataset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DataDoseDatasetCleaned.csv loaded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12,105 rows in staging/dims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NOTE: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Run all blocks in DataDoseSchema_v3.sql and VERIFICATION_QUERIES.sql before connecting Power BI. The dashboard depends on DIM_DRUG, V_DRUG_SAFETY_SUMMARY, and all analytics tables existing and being populated.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Connecting Power BI to Snowflake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Open the Snowflake Connector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Power BI Desktop.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Home → Get Data → More…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Search for Snowflake and select it, then click Connect.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Enter Connection Details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Fill in the Snowflake dialog exactly as shown: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TLFCMYB-UJ75221.snowflakecomputing.com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PHARMA_WH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PHARMA_ANALYTICS_DB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PYSPARK_ROLE  (or leave blank for DataDose admin)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Connectivity Mode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  (recommended for dashboards)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Authentication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Database authentication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Username: DataDose   (or PYSPARK_SVC for service account)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Password: retrieve from Azure Key Vault (pharma-kv → snowflake-password).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Connect.</w:t>
      </w:r>
    </w:p>
    <w:p>
      <w:pPr>
        <w:spacing w:after="60" w:before="60"/>
      </w:pPr>
      <w:r>
        <w:t xml:space="preserve"/>
      </w:r>
    </w:p>
    <w:p>
      <w:pPr>
        <w:shd w:fill="FDEDE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⚠️  WARNING: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Never paste passwords directly into Power BI files that will be shared. Use the service account PYSPARK_SVC and rotate credentials via Azure Key Vault after setup.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Import vs DirectQuery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Refresh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Row Limit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 (recommended)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Dashboards, KPI cards, all DAX measures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Scheduled (hourly/daily)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limit in model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DirectQuery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clinical alerts, V_HIGH_RISK_PRESCRIPTIONS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 — every visual query hits Snowflake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depends on warehouse size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9F7EF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D6A39"/>
          <w:sz w:val="20"/>
          <w:szCs w:val="20"/>
        </w:rPr>
        <w:t xml:space="preserve">💡 TIP: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Use Import mode for the main Safety Overview, Drug Risk, and Combination pages. Switch V_HIGH_RISK_PRESCRIPTIONS to DirectQuery only if you need live clinical alert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Tables and Views to Load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 the Navigator window that opens after connecting, expand PHARMA_ANALYTICS_DB and select the following objects. Do not load every table — only load what is listed here.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Required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800"/>
        <w:gridCol w:w="4320"/>
      </w:tblGrid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 Name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DIM_DRUG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drug master — all safety fields, SCD2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DIM_DATE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dimension — month/quarter/year grouping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DIM_PHARMACY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Pharmacy name, city, state filters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DIM_PATIENT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Patient risk tier, age band (de-identified)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FACT_PRESCRIPTION_TRANSACTION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Central fact — interaction counts, risk scores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V_DRUG_SAFETY_SUMMARY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Pre-aggregated KPI cards — fastest source for drug safety measures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DRUG_INTERACTION_SUMMARY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Drug pair interaction table — interaction graph page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PHARMACY_RISK_SUMMARY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Daily pharmacy risk rollup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V_HIGH_RISK_PRESCRIPTIONS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Clinical alerts — high risk, major severity, polypharmacy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NOTE: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V_DRUG_SAFETY_SUMMARY filters to IS_CURRENT = TRUE automatically. You do not need to add that filter manually in Power BI when using this 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What to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STAGING.STG_DRUG_METADATA — raw landing zone, untyped VARCHAR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STAGING.STG_TRANSACTION — raw landing zone, not for BI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ANALYTICS.NEO4J_EXPORT_LOG — graph export audit log, not needed in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ANALYTICS.PATIENT_RISK_PROFILE — load only if building a patient trend page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Loading the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the Navigator, check the box next to each object listed in Section 3.1.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Transform Data to open Power Query Editor before loading.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Power Query, verify column types: WARNINGS_COUNT, DRUG_INTERACTIONS_COUNT, ADVERSE_REACTIONS_COUNT, and INDICATIONS_COUNT should be Whole Number (not Text). If they appear as Text, right-click the column header → Change Type → Whole Number.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IS_COMBINATION is Boolean (True/False), not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Close &amp; Apply to load all tables into the model.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Building the Data Model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Power BI should detect most relationships automatically from the matching surrogate key column names. Verify all relationships in the Model view (left sidebar icon) after loading.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Required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80"/>
        <w:gridCol w:w="208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From Table / Column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 Table / Column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FACT_PRESCRIPTION_TRANSACTION.DRUG_SK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DIM_DRUG.DRUG_SK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FACT_PRESCRIPTION_TRANSACTION.PHARMACY_SK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DIM_PHARMACY.PHARMACY_SK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FACT_PRESCRIPTION_TRANSACTION.PATIENT_SK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DIM_PATIENT.PATIENT_SK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FACT_PRESCRIPTION_TRANSACTION.TX_DATE_SK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DIM_DATE.DATE_SK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DRUG_INTERACTION_SUMMARY.DRUG_A_SK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DIM_DRUG.DRUG_SK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PHARMACY_RISK_SUMMARY.PHARMACY_SK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DIM_PHARMACY.PHARMACY_SK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PHARMACY_RISK_SUMMARY.SUMMARY_DATE_SK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DIM_DATE.DATE_SK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to One (*:1)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DIM_DRUG Active Row Filter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DIM_DRUG is an SCD Type 2 table — it contains both current and historical versions of each drug record. You must add a filter so visuals only show current records.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the Model view, click DIM_DRUG.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Table Tools → New Column or manage filters at the page level using IS_CURRENT = TRUE.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Alternatively, in Power Query, filter DIM_DRUG to only rows where IS_CURRENT = true before loading.</w:t>
      </w:r>
    </w:p>
    <w:p>
      <w:pPr>
        <w:spacing w:after="60" w:before="60"/>
      </w:pPr>
      <w:r>
        <w:t xml:space="preserve"/>
      </w:r>
    </w:p>
    <w:p>
      <w:pPr>
        <w:shd w:fill="E9F7EF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D6A39"/>
          <w:sz w:val="20"/>
          <w:szCs w:val="20"/>
        </w:rPr>
        <w:t xml:space="preserve">💡 TIP: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The easiest approach: in Power Query Editor, open DIM_DRUG → filter IS_CURRENT column to TRUE → Close &amp; Apply. This bakes the filter into the model so you never accidentally show historical versions in any visual.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V_DRUG_SAFETY_SUMMARY — Standalone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V_DRUG_SAFETY_SUMMARY does not need relationships to the fact table — it is pre-aggregated at the drug level and already includes IS_CURRENT = TRUE filtering. Use it as the direct source for all drug-level KPI cards, safety burden charts, and risk score visuals on your overview page.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DAX Measures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measures below come directly from your Complete_List_of_ALL_Measures file. Create them in Power BI by going to Home → New Measure (with the target table selected). Organize them into a dedicated Measures table for cleanliness.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Create a Measures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Modeling → New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Enter: Measures = ROW("x", BLANK())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Hide the x column. All measures you create will be stored here.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Base Measures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These are foundational counts and averages. Create each as a New Measure in the Measures table.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Total_Drug_Records = COUNTROWS('DataDoseDataset-Cleaned')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Total_Warnings = SUM('DataDoseDataset-Cleaned'[warnings_count])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Total_Interactions = SUM('DataDoseDataset-Cleaned'[drug_interactions_count])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Total_Adverse_Reactions = SUM('DataDoseDataset-Cleaned'[adverse_reactions_count])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Total_Indications = SUM('DataDoseDataset-Cleaned'[indications_count])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Avg_Warnings = AVERAGE('DataDoseDataset-Cleaned'[warnings_count])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Avg_Interactions = AVERAGE('DataDoseDataset-Cleaned'[drug_interactions_count])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Avg_Adverse_Reactions = AVERAGE('DataDoseDataset-Cleaned'[adverse_reactions_count])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Max_Warnings = MAX('DataDoseDataset-Cleaned'[warnings_count])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Max_Drug_Interactions = MAX('DataDoseDataset-Cleaned'[drug_interactions_count])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Max_Adverse_Reactions = MAX('DataDoseDataset-Cleaned'[adverse_reactions_count])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Unique_Trade_Names = DISTINCTCOUNT('DataDoseDataset-Cleaned'[trade_name])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Safety Analysis Measures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Safe_Drug_Count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COUNTROWS('DataDoseDataset-Cleaned'),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'DataDoseDataset-Cleaned'[warnings_count] = 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'DataDoseDataset-Cleaned'[drug_interactions_count] = 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'DataDoseDataset-Cleaned'[adverse_reactions_count]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Risky_Drug_Count = [Total_Drug_Records] - [Safe_Drug_Count]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Safe_Drug_Percentage = DIVIDE([Safe_Drug_Count], [Total_Drug_Records],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Risky_Drug_Percentage = DIVIDE([Risky_Drug_Count], [Total_Drug_Records],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Zero_Interaction_Count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COUNTROWS('DataDoseDataset-Cleaned'),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'DataDoseDataset-Cleaned'[drug_interactions_count]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Zero_Interaction_Percentage = DIVIDE([Zero_Interaction_Count], [Total_Drug_Records],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Records_With_Adverse_Reactions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COUNTROWS('DataDoseDataset-Cleaned'),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'DataDoseDataset-Cleaned'[has_adverse_reaction] &gt;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Total_Safety_Burden = [Total_Warnings] + [Total_Interactions] + [Total_Adverse_Reactions]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Warnings_Percentage_Of_Total  = DIVIDE([Total_Warnings],           [Total_Safety_Burden],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Interactions_Percentage_Of_Total = DIVIDE([Total_Interactions],     [Total_Safety_Burden],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Adverse_Percentage_Of_Total   = DIVIDE([Total_Adverse_Reactions],   [Total_Safety_Burden], 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Combination Drug Measures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Combination_Products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COUNTROWS('DataDoseDataset-Cleaned'),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LOWER('DataDoseDataset-Cleaned'[is_combination] &amp; "") = "true"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Single_Products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COUNTROWS('DataDoseDataset-Cleaned'),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LOWER('DataDoseDataset-Cleaned'[is_combination] &amp; "") &lt;&gt; "true"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Combination_Percentage = DIVIDE([Combination_Products], [Total_Drug_Records], 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Single_Percentage      = DIVIDE([Single_Products],      [Total_Drug_Records], 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Risk Score Measures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Calculated Column on DIM_DRUG (not a measure):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Risk_Score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('DataDoseDataset-Cleaned'[warnings_count] * 0.4)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('DataDoseDataset-Cleaned'[drug_interactions_count] * 0.4)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('DataDoseDataset-Cleaned'[adverse_reactions_count] * 0.2)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High Risk Drug Card Measures: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High_Risk_Drug_Name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TopDrugTable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1,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ADDCOLUMNS(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SUMMARIZE('DataDoseDataset-Cleaned', 'DataDoseDataset-Cleaned'[trade_name]),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"RiskValue",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MAX('DataDoseDataset-Cleaned'[warnings_count])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MAX('DataDoseDataset-Cleaned'[drug_interactions_count])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MAX('DataDoseDataset-Cleaned'[adverse_reactions_count])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[RiskValue], DESC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MAXX(TopDrugTable, 'DataDoseDataset-Cleaned'[trade_name])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High_Risk_Drug_Score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TopDrugTable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1,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ADDCOLUMNS(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SUMMARIZE('DataDoseDataset-Cleaned', 'DataDoseDataset-Cleaned'[trade_name]),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"RiskValue",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CALCULATE(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MAX('DataDoseDataset-Cleaned'[warnings_count])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MAX('DataDoseDataset-Cleaned'[drug_interactions_count]) 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MAX('DataDoseDataset-Cleaned'[adverse_reactions_count])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[RiskValue], DESC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MAXX(TopDrugTable, [RiskValue])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Table Visual Measures (used with trade_name in rows)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Adverse_Reactions_By_Trade = CALCULATE(MAX('DataDoseDataset-Cleaned'[adverse_reactions_count]))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Warnings_By_Trade = CALCULATE(MAX('DataDoseDataset-Cleaned'[warnings_count]))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Dashboard Pages — Design &amp; Visuals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 four pages in your Power BI report. Each page description below includes: what question it answers, which table/view to use, which measures to place, and which visual type to choose.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Page 1 — Safety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Purpose: Give a pharmacist or safety officer a single-glance view of the safety landscape across all 12,105 drug records.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KPI Cards (top row — 5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 Title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Drug Records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[Total_Drug_Records]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number, comma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Warnings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[Total_Warnings]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number, comma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Interactions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[Total_Interactions]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number, comma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Adverse Reactions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[Total_Adverse_Reactions]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number, comma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Risky Drug 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[Risky_Drug_Percentage]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Percentage, 1 decimal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Donut Chart — Safety Burden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Values: [Total_Warnings], [Total_Interactions], [Total_Adverse_Reactions]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Legend: Custom labels: Warnings, Interactions, Adverse 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Title: Total Safety Burden Composition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Clustered Bar Chart — Top 15 Drugs by Total Safety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source: V_DRUG_SAFETY_SUMMARY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TRADE_NAME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X-axis: TOTAL_SAFETY_BURDEN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 by: TOTAL_SAFETY_BURDEN descending, TopN filter to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Tooltip: RISK_SCORE, WARNINGS_COUNT, DRUG_INTERACTIONS_COUNT, ADVERSE_REACTIONS_COUNT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KPI Cards (second row —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 Title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Highest Risk Drug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[High_Risk_Drug_Name]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DAX measure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Highest Risk Score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[High_Risk_Drug_Score]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DAX measure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Drugs With Adverse Reactions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[Records_With_Adverse_Reactions]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DAX measure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Slicer — Dosage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Field: DIM_DRUG[dosage_form]  (or DataDoseDataset-Cleaned[dosage_form])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Style: Dropdown or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Synced across all pages via View → Sync Slicers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Page 2 — Drug Risk Analysis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Purpose: Drill into individual drug risk scores and compare drugs by safety profile.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Scatter Chart — Risk Score vs Adverse 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X-axis: warnings_count (average)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adverse_reactions_count (average)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Size: drug_interactions_count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Legend: dosage_form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source: V_DRUG_SAFETY_SUMMARY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 Visual — Drug Risk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Trade Name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trade_name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Dosage Form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dosage_form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route_of_administration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Warnings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[Warnings_By_Trade]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[Adverse_Reactions_By_Trade]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RISK_SCORE (from V_DRUG_SAFETY_SUMMARY)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Decimal, 2 places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 Burden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TOTAL_SAFETY_BURDEN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Whole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FORMAT: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Enable Conditional Formatting on the Risk Score column: Background color scale from green (low) to red (high). This immediately highlights dangerous drugs.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Bar Chart — Average Risk Score by Dosage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X-axis: dosage_form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Average of RISK_SCORE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source: V_DRUG_SAFETY_SUMMARY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 descending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Card — High Risk Drug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Show [High_Risk_Drug_Name] and [High_Risk_Drug_Score] as large-font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 table below filtered to that drug showing FIRST_WARNING and FIRST_ADVERSE_REACTION text columns from V_DRUG_SAFETY_SUMMARY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Page 3 — Route &amp; Form Analysis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Purpose: Analyze how the route of administration and dosage form relate to safety burden.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Stacked Bar Chart — Safety Metrics by Route of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route_of_administration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 (stacked): Total_Warnings, Total_Interactions, Total_Adverse_Reactions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source: DataDoseDataset-Cleaned (or DIM_DRUG)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Donut Chart — Drug Count by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Injection Route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Injection_Route_Count = CALCULATE(COUNTROWS(...), route_of_administration = "injection")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Topical Route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Topical_Route_Count = CALCULATE(COUNTROWS(...), route_of_administration = "topical")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Otic Route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Otic_Route_Count = CALCULATE(COUNTROWS(...), route_of_administration = "otic")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Oral Route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Oral_Route_Count = CALCULATE(COUNTROWS(...), route_of_administration = "oral")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Matrix — Dosage Form vs Route Cross-Tab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Rows: dosage_form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Columns: route_of_administration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Values: [Total_Drug_Records]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heatmap conditional formatting on values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Clustered Column — Avg Warnings by Dosage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X-axis: dosage_form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[Avg_Warnings], [Avg_Interactions], [Avg_Adverse_Reactions]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Shows which forms carry the highest average burden per drug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Page 4 — Combination Drug Analysis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Purpose: Compare combination drugs against single-ingredient drugs across all safety dimensions.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KPI Cards — Combination vs Single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 Products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[Combination_Products]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Products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[Single_Products]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 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[Combination_Percentage] — format as percentage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[Single_Percentage] — format as percentage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Donut — Combination vs Single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Values: [Combination_Products], [Single_Products]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Colors: distinct blue vs grey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Clustered Bar — Safety Metrics: Combination vs Single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Axis: is_combination (True/False)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Values: [Avg_Warnings], [Avg_Interactions], [Avg_Adverse_Reactions]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Shows whether combination products carry higher average safety burden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 — Top Combination Drugs by Risk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Filter: is_combination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Columns: trade_name, combination_type, ingredient_count, RISK_SCORE, TOTAL_SAFETY_BURDEN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Source: V_DRUG_SAFETY_SUMMARY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 by RISK_SCORE descending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Bar Chart — Drug Count by Combination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X-axis: combination_type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Y-axis: Count of trade_name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Filter: is_combination = True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Filters, Slicers &amp; Cross-Page Sync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Recommended Slicers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760"/>
        <w:gridCol w:w="24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Slicer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Sync Pages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Dosage Form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dosage_form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 of Administration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route_of_administration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 1, 2, 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Combination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is_combination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/ Tile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 1, 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 Type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combination_type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 4 only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Ingredient Count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ingredient_count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Between slider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 1,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Syncing Slicers Across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View → Sync Slicers.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each slicer, check which pages it should be visible on and which pages it should sync (filter) without being visible.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Dosage Form and Route slicers should be synced to all pages so a selection on Page 1 filters every other page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Report-Level Filters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these in the Filters pane at report level so they always apply regardless of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DIM_DRUG[IS_CURRENT] = TRUE — if you loaded DIM_DRUG directly rather than filtering in Power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V_DRUG_SAFETY_SUMMARY is already filtered; no extra report filter needed for it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Visual Formatting Best Practices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Recommended Theme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(dark navy)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#1F4E79  — headers, KPI titles, key labels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Accent (mid blue)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#2E75B6  — chart bars, line charts, donut segments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Light blue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#D6E4F0  — table headers, background highlights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Warning / Risk High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#C0392B  — risk score conditional formatting (high)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Safe / Risk Low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#1D8348  — risk score conditional formatting (low)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Neutral grey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#666666  — body text, axis labels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KPI Card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Font: Segoe UI or Arial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KPI value font size: 28–36pt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Title font size: 12pt, grey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 left-border accent line using a colored rectangle shape behind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Show variance vs a target where applicable (e.g. vs last period)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Table Conditional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 Score column: Color scale, white at 0, yellow at mid, red at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Warnings_Count: Data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Adverse_Reactions_Count: Data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Format → Conditional formatting for each numeric column in tables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Tooltips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 the Drug Risk Leaderboard table and Scatter chart, enable tooltips that show: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FIRST_WARNING text (truncated to 150 chars 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FIRST_ADVERSE_REACTION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FIRST_DRUG_INTERACTION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fields are in V_DRUG_SAFETY_SUMMARY and DIM_DRUG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Publishing and Scheduled Refresh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Publish to Power BI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Power BI Desktop, go to Home → Publish.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your Power BI workspace (create a DataDose workspace if not already done).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publish completes, click the link to open the report in Power BI 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Configure Data Source Credentials in Power BI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Power BI Service, go to the dataset → Settings → Data source credentials.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Edit credentials next to the Snowflake source.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Enter: Username = PYSPARK_SVC, Password = DataDoseAzure2025! (from Key Vault).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Privacy level: Organizational.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Sign in.</w:t>
      </w:r>
    </w:p>
    <w:p>
      <w:pPr>
        <w:spacing w:after="60" w:before="60"/>
      </w:pPr>
      <w:r>
        <w:t xml:space="preserve"/>
      </w:r>
    </w:p>
    <w:p>
      <w:pPr>
        <w:shd w:fill="FDEDE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⚠️  WARNING: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Store the PYSPARK_SVC password in Azure Key Vault and rotate it every 90 days. After rotating, update the credential in Power BI Service → Dataset Settings → Data source credentials.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Schedule Refresh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the dataset settings, go to Scheduled refresh.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frequency: Daily, or hourly if near-real-time data is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timezone to match your Azure region (e.g. Eastern Time for East US).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your email to Refresh failure notifications.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Snowflake Cost Impact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Daily (midnight)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 overview, drug catalog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Minimal — one warehouse spin-up per day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Hourly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Pharmacy risk summaries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 — PHARMA_WH spins up each hour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 demand / manual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Development, ad-hoc analysis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DirectQuery for Clinical Alerts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you add V_HIGH_RISK_PRESCRIPTIONS in DirectQuery mode on a dedicated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scheduled refresh is needed — every visual query hits Snowflake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Ensure PHARMA_WH AUTO_RESUME = TRUE so it wakes on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Keep AUTO_SUSPEND = 60 to avoid idle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Limit visuals on the DirectQuery page to only what needs live data — put everything else in Import mode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connect to Snowflake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sfURL format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 field must be: TLFCMYB-UJ75221.snowflakecomputing.com — no https://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mismatch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Retrieve from Azure Key Vault: pharma-kv → snowflake-password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not visible in Navigator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 missing SELECT grant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Re-run GRANT blocks in Service_Role_and_User.sql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DIM_DRUG showing duplicate drugs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SCD2 history rows included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 IS_CURRENT = TRUE in Power Query before loading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RISK_SCORE column missing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Loaded DIM_DRUG instead of V_DRUG_SAFETY_SUMMARY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V_DRUG_SAFETY_SUMMARY as the source for risk score visuals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Refresh fails in Power BI 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Credentials not saved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Dataset Settings → Data source credentials → Edit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measures return blank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name mismatch in DAX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 table name in DAX matches exactly: 'DataDoseDataset-Cleaned'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Combination_Products = 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is_combination stored as text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LOWER(...&amp;"") pattern in the DAX handles this; verify column type in Power Query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Visuals slow to load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DirectQuery on large fact table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to Import mode; use V_DRUG_SAFETY_SUMMARY instead of querying DIM_DRUG directly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Scheduled refresh fails overnight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Warehouse auto-suspended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 AUTO_RESUME = TRUE on PHARMA_WH in Snowflake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Quick Reference Card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Connection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(sfURL)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TLFCMYB-UJ75221.snowflakecomputing.com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PHARMA_WH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PHARMA_ANALYTICS_DB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User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 User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PYSPARK_SVC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PYSPARK_ROLE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Vault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pharma-kv  (secret: snowflake-password)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 Mode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 (dashboards) / DirectQuery (live alerts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Primary Data Sources by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Source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 Overview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V_DRUG_SAFETY_SUMMARY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Pre-aggregated, IS_CURRENT filtered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Drug Risk Analysis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V_DRUG_SAFETY_SUMMARY + DIM_DRUG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scores, scatter plots, leaderboard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 &amp; Form Analysis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DataDoseDataset-Cleaned / DIM_DRUG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Route/form breakdowns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 Analysis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DataDoseDataset-Cleaned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is_combination, combination_type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Clinical Alerts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V_HIGH_RISK_PRESCRIPTIONS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DirectQuery only — live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All Measures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Counts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Total_Drug_Records, Total_Warnings, Total_Interactions, Total_Adverse_Reactions, Total_Indications, Unique_Trade_Names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Avg_Warnings, Avg_Interactions, Avg_Adverse_Reactions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Max_Warnings, Max_Drug_Interactions, Max_Adverse_Reactions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 Analysis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Safe_Drug_Count, Risky_Drug_Count, Safe_Drug_Percentage, Risky_Drug_Percentage, Zero_Interaction_Count, Records_With_Adverse_Reactions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 Burden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Total_Safety_Burden, Warnings_Percentage_Of_Total, Interactions_Percentage_Of_Total, Adverse_Percentage_Of_Total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Combination_Products, Single_Products, Combination_Percentage, Single_Percentage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Scores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Risk_Score (calc column), High_Risk_Drug_Name, High_Risk_Drug_Score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Visuals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Adverse_Reactions_By_Trade, Warnings_By_Trade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GUIDE  |  DataDose Power BI Dashboard Creation Guide  |  v3.0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 |  Keep this document secure  |  Store passwords in Azure Key Vault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PHARMA_ANALYTICS_DB  |  Snowflake on Azure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DataDose  |  Power BI Dashboard Guide  |  v3.0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2026-06-29T11:09:04.456Z</dcterms:created>
  <dcterms:modified xsi:type="dcterms:W3CDTF">2026-06-29T11:09:04.456Z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