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طبقا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14 </w:t>
      </w:r>
      <w:r>
        <w:rPr>
          <w:rFonts w:cs="Arial" w:hint="cs"/>
          <w:rtl/>
          <w:lang w:bidi="ar-EG"/>
        </w:rPr>
        <w:t>لسنة</w:t>
      </w:r>
      <w:r>
        <w:rPr>
          <w:rFonts w:cs="Arial"/>
          <w:rtl/>
          <w:lang w:bidi="ar-EG"/>
        </w:rPr>
        <w:t xml:space="preserve"> 2025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rPr>
          <w:b/>
          <w:bCs/>
          <w:u w:val="single"/>
          <w:rtl/>
          <w:lang w:bidi="ar-EG"/>
        </w:rPr>
      </w:pPr>
      <w:r w:rsidRPr="00641C92">
        <w:rPr>
          <w:rFonts w:cs="Arial" w:hint="cs"/>
          <w:b/>
          <w:bCs/>
          <w:u w:val="single"/>
          <w:rtl/>
          <w:lang w:bidi="ar-EG"/>
        </w:rPr>
        <w:t>البند</w:t>
      </w:r>
      <w:r w:rsidRPr="00641C92">
        <w:rPr>
          <w:rFonts w:cs="Arial"/>
          <w:b/>
          <w:bCs/>
          <w:u w:val="single"/>
          <w:rtl/>
          <w:lang w:bidi="ar-EG"/>
        </w:rPr>
        <w:t xml:space="preserve"> </w:t>
      </w:r>
      <w:r w:rsidRPr="00641C92">
        <w:rPr>
          <w:rFonts w:cs="Arial" w:hint="cs"/>
          <w:b/>
          <w:bCs/>
          <w:u w:val="single"/>
          <w:rtl/>
          <w:lang w:bidi="ar-EG"/>
        </w:rPr>
        <w:t>الأول</w:t>
      </w:r>
      <w:r w:rsidRPr="00641C92">
        <w:rPr>
          <w:rFonts w:cs="Arial"/>
          <w:b/>
          <w:bCs/>
          <w:u w:val="single"/>
          <w:rtl/>
          <w:lang w:bidi="ar-EG"/>
        </w:rPr>
        <w:t xml:space="preserve">: </w:t>
      </w:r>
      <w:r w:rsidRPr="00641C92">
        <w:rPr>
          <w:rFonts w:cs="Arial" w:hint="cs"/>
          <w:b/>
          <w:bCs/>
          <w:u w:val="single"/>
          <w:rtl/>
          <w:lang w:bidi="ar-EG"/>
        </w:rPr>
        <w:t>التمهيد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الثاني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طبيعة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العمل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اخصائى</w:t>
      </w:r>
      <w:proofErr w:type="spellEnd"/>
      <w:r>
        <w:rPr>
          <w:rFonts w:cs="Arial" w:hint="cs"/>
          <w:rtl/>
          <w:lang w:bidi="ar-EG"/>
        </w:rPr>
        <w:t xml:space="preserve"> تطوير 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الثالث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مدة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العقد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وفترة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الاختبار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الرابع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الراتب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والمزايا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الخامس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ساعات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العمل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والإجازات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Fonts w:cs="Arial"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السادس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سرية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المعلومات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وحقوق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الملكية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الفكرية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السابع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غير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المنافسة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الثامن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الأدوات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والتجهيزات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 w:rsidRPr="00641C92">
        <w:rPr>
          <w:rStyle w:val="a6"/>
          <w:rtl/>
          <w:lang w:bidi="ar-EG"/>
        </w:rPr>
        <w:t>.</w:t>
      </w:r>
      <w:r w:rsidRPr="00641C92">
        <w:rPr>
          <w:rStyle w:val="a6"/>
          <w:rFonts w:hint="cs"/>
          <w:rtl/>
        </w:rPr>
        <w:t xml:space="preserve">(يتحمل الطرف </w:t>
      </w:r>
      <w:proofErr w:type="spellStart"/>
      <w:r w:rsidRPr="00641C92">
        <w:rPr>
          <w:rStyle w:val="a6"/>
          <w:rFonts w:hint="cs"/>
          <w:rtl/>
        </w:rPr>
        <w:t>الثانى</w:t>
      </w:r>
      <w:proofErr w:type="spellEnd"/>
      <w:r w:rsidRPr="00641C92">
        <w:rPr>
          <w:rStyle w:val="a6"/>
          <w:rFonts w:hint="cs"/>
          <w:rtl/>
        </w:rPr>
        <w:t xml:space="preserve"> كافة الخسائر او </w:t>
      </w:r>
      <w:proofErr w:type="spellStart"/>
      <w:r w:rsidRPr="00641C92">
        <w:rPr>
          <w:rStyle w:val="a6"/>
          <w:rFonts w:hint="cs"/>
          <w:rtl/>
        </w:rPr>
        <w:t>التلفيات</w:t>
      </w:r>
      <w:proofErr w:type="spellEnd"/>
      <w:r w:rsidRPr="00641C92">
        <w:rPr>
          <w:rStyle w:val="a6"/>
          <w:rFonts w:hint="cs"/>
          <w:rtl/>
        </w:rPr>
        <w:t xml:space="preserve"> </w:t>
      </w:r>
      <w:proofErr w:type="spellStart"/>
      <w:r w:rsidRPr="00641C92">
        <w:rPr>
          <w:rStyle w:val="a6"/>
          <w:rFonts w:hint="cs"/>
          <w:rtl/>
        </w:rPr>
        <w:t>اى</w:t>
      </w:r>
      <w:proofErr w:type="spellEnd"/>
      <w:r w:rsidRPr="00641C92">
        <w:rPr>
          <w:rStyle w:val="a6"/>
          <w:rFonts w:hint="cs"/>
          <w:rtl/>
        </w:rPr>
        <w:t xml:space="preserve"> ان كانت سببها )</w:t>
      </w:r>
      <w:r w:rsidRPr="00641C92">
        <w:rPr>
          <w:rStyle w:val="a6"/>
          <w:rtl/>
          <w:lang w:bidi="ar-EG"/>
        </w:rPr>
        <w:t xml:space="preserve">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التاسع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الإنهاء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641C92" w:rsidRPr="00641C92" w:rsidRDefault="00641C92" w:rsidP="00641C92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641C92">
        <w:rPr>
          <w:rFonts w:cs="Arial" w:hint="cs"/>
          <w:b/>
          <w:bCs/>
          <w:rtl/>
          <w:lang w:bidi="ar-EG"/>
        </w:rPr>
        <w:t>البند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العاشر</w:t>
      </w:r>
      <w:r w:rsidRPr="00641C92">
        <w:rPr>
          <w:rFonts w:cs="Arial"/>
          <w:b/>
          <w:bCs/>
          <w:rtl/>
          <w:lang w:bidi="ar-EG"/>
        </w:rPr>
        <w:t xml:space="preserve">: </w:t>
      </w:r>
      <w:r w:rsidRPr="00641C92">
        <w:rPr>
          <w:rFonts w:cs="Arial" w:hint="cs"/>
          <w:b/>
          <w:bCs/>
          <w:rtl/>
          <w:lang w:bidi="ar-EG"/>
        </w:rPr>
        <w:t>القانون</w:t>
      </w:r>
      <w:r w:rsidRPr="00641C92">
        <w:rPr>
          <w:rFonts w:cs="Arial"/>
          <w:b/>
          <w:bCs/>
          <w:rtl/>
          <w:lang w:bidi="ar-EG"/>
        </w:rPr>
        <w:t xml:space="preserve"> </w:t>
      </w:r>
      <w:r w:rsidRPr="00641C92">
        <w:rPr>
          <w:rFonts w:cs="Arial" w:hint="cs"/>
          <w:b/>
          <w:bCs/>
          <w:rtl/>
          <w:lang w:bidi="ar-EG"/>
        </w:rPr>
        <w:t>المُطبق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641C92" w:rsidRDefault="00641C92" w:rsidP="00641C92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641C92" w:rsidP="00641C92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</w:t>
      </w:r>
      <w:bookmarkStart w:id="0" w:name="_GoBack"/>
      <w:bookmarkEnd w:id="0"/>
      <w:r>
        <w:rPr>
          <w:rFonts w:cs="Arial"/>
          <w:rtl/>
          <w:lang w:bidi="ar-EG"/>
        </w:rPr>
        <w:t xml:space="preserve">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D5C" w:rsidRDefault="000D1D5C" w:rsidP="009569B9">
      <w:pPr>
        <w:spacing w:after="0" w:line="240" w:lineRule="auto"/>
      </w:pPr>
      <w:r>
        <w:separator/>
      </w:r>
    </w:p>
  </w:endnote>
  <w:endnote w:type="continuationSeparator" w:id="0">
    <w:p w:rsidR="000D1D5C" w:rsidRDefault="000D1D5C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D5C" w:rsidRDefault="000D1D5C" w:rsidP="009569B9">
      <w:pPr>
        <w:spacing w:after="0" w:line="240" w:lineRule="auto"/>
      </w:pPr>
      <w:r>
        <w:separator/>
      </w:r>
    </w:p>
  </w:footnote>
  <w:footnote w:type="continuationSeparator" w:id="0">
    <w:p w:rsidR="000D1D5C" w:rsidRDefault="000D1D5C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D1D5C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41C92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41C92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641C92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635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2010-01-01T01:34:00Z</dcterms:modified>
</cp:coreProperties>
</file>