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571" w:rsidRDefault="000B1571" w:rsidP="000B1571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0B1571" w:rsidRDefault="000B1571" w:rsidP="000B157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0B1571" w:rsidRDefault="000B1571" w:rsidP="000B1571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B1571" w:rsidRDefault="000B1571" w:rsidP="000B157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0B1571" w:rsidRDefault="000B1571" w:rsidP="000B1571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0B1571">
        <w:rPr>
          <w:rFonts w:hint="cs"/>
          <w:b/>
          <w:bCs/>
          <w:sz w:val="24"/>
          <w:szCs w:val="24"/>
          <w:rtl/>
          <w:lang w:bidi="ar-EG"/>
        </w:rPr>
        <w:t>مسئول شكوى داخلية</w:t>
      </w:r>
      <w:r>
        <w:rPr>
          <w:rFonts w:hint="cs"/>
          <w:sz w:val="24"/>
          <w:szCs w:val="24"/>
          <w:rtl/>
          <w:lang w:bidi="ar-EG"/>
        </w:rPr>
        <w:t xml:space="preserve"> </w:t>
      </w:r>
    </w:p>
    <w:p w:rsidR="000B1571" w:rsidRDefault="000B1571" w:rsidP="000B157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0B1571" w:rsidRPr="000B1571" w:rsidRDefault="000B1571" w:rsidP="000B1571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0B1571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0B1571">
        <w:rPr>
          <w:sz w:val="24"/>
          <w:szCs w:val="24"/>
          <w:rtl/>
          <w:lang w:bidi="ar-EG"/>
        </w:rPr>
        <w:t>اى</w:t>
      </w:r>
      <w:proofErr w:type="spellEnd"/>
      <w:r w:rsidRPr="000B1571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0B1571">
        <w:rPr>
          <w:sz w:val="24"/>
          <w:szCs w:val="24"/>
          <w:rtl/>
          <w:lang w:bidi="ar-EG"/>
        </w:rPr>
        <w:t>العمل،وذلك</w:t>
      </w:r>
      <w:proofErr w:type="spellEnd"/>
      <w:r w:rsidRPr="000B1571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0B1571">
        <w:rPr>
          <w:sz w:val="24"/>
          <w:szCs w:val="24"/>
          <w:rtl/>
          <w:lang w:bidi="ar-EG"/>
        </w:rPr>
        <w:t>الرئيسى</w:t>
      </w:r>
      <w:proofErr w:type="spellEnd"/>
      <w:r w:rsidRPr="000B1571">
        <w:rPr>
          <w:sz w:val="24"/>
          <w:szCs w:val="24"/>
          <w:rtl/>
          <w:lang w:bidi="ar-EG"/>
        </w:rPr>
        <w:t xml:space="preserve"> او </w:t>
      </w:r>
      <w:proofErr w:type="spellStart"/>
      <w:r w:rsidRPr="000B1571">
        <w:rPr>
          <w:sz w:val="24"/>
          <w:szCs w:val="24"/>
          <w:rtl/>
          <w:lang w:bidi="ar-EG"/>
        </w:rPr>
        <w:t>اى</w:t>
      </w:r>
      <w:proofErr w:type="spellEnd"/>
      <w:r w:rsidRPr="000B1571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0B1571">
        <w:rPr>
          <w:sz w:val="24"/>
          <w:szCs w:val="24"/>
          <w:rtl/>
          <w:lang w:bidi="ar-EG"/>
        </w:rPr>
        <w:t>العربيه</w:t>
      </w:r>
      <w:proofErr w:type="spellEnd"/>
      <w:r w:rsidRPr="000B1571">
        <w:rPr>
          <w:sz w:val="24"/>
          <w:szCs w:val="24"/>
          <w:rtl/>
          <w:lang w:bidi="ar-EG"/>
        </w:rPr>
        <w:t xml:space="preserve"> .</w:t>
      </w:r>
    </w:p>
    <w:p w:rsidR="000B1571" w:rsidRPr="000B1571" w:rsidRDefault="000B1571" w:rsidP="000B1571">
      <w:pPr>
        <w:jc w:val="center"/>
        <w:rPr>
          <w:b/>
          <w:bCs/>
          <w:sz w:val="24"/>
          <w:szCs w:val="24"/>
          <w:lang w:bidi="ar-EG"/>
        </w:rPr>
      </w:pPr>
      <w:r w:rsidRPr="000B1571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0B1571" w:rsidRPr="000B1571" w:rsidRDefault="000B1571" w:rsidP="000B1571">
      <w:pPr>
        <w:rPr>
          <w:sz w:val="24"/>
          <w:szCs w:val="24"/>
          <w:rtl/>
          <w:lang w:bidi="ar-EG"/>
        </w:rPr>
      </w:pPr>
      <w:r w:rsidRPr="000B1571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0B1571">
        <w:rPr>
          <w:sz w:val="24"/>
          <w:szCs w:val="24"/>
          <w:rtl/>
          <w:lang w:bidi="ar-EG"/>
        </w:rPr>
        <w:t>هى</w:t>
      </w:r>
      <w:proofErr w:type="spellEnd"/>
      <w:r w:rsidRPr="000B1571">
        <w:rPr>
          <w:sz w:val="24"/>
          <w:szCs w:val="24"/>
          <w:rtl/>
          <w:lang w:bidi="ar-EG"/>
        </w:rPr>
        <w:t xml:space="preserve"> تلك </w:t>
      </w:r>
      <w:proofErr w:type="spellStart"/>
      <w:r w:rsidRPr="000B1571">
        <w:rPr>
          <w:sz w:val="24"/>
          <w:szCs w:val="24"/>
          <w:rtl/>
          <w:lang w:bidi="ar-EG"/>
        </w:rPr>
        <w:t>التى</w:t>
      </w:r>
      <w:proofErr w:type="spellEnd"/>
      <w:r w:rsidRPr="000B1571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0B1571">
        <w:rPr>
          <w:sz w:val="24"/>
          <w:szCs w:val="24"/>
          <w:rtl/>
          <w:lang w:bidi="ar-EG"/>
        </w:rPr>
        <w:t>فى</w:t>
      </w:r>
      <w:proofErr w:type="spellEnd"/>
      <w:r w:rsidRPr="000B1571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0B1571">
        <w:rPr>
          <w:sz w:val="24"/>
          <w:szCs w:val="24"/>
          <w:rtl/>
          <w:lang w:bidi="ar-EG"/>
        </w:rPr>
        <w:t>المصرى</w:t>
      </w:r>
      <w:proofErr w:type="spellEnd"/>
      <w:r w:rsidRPr="000B1571">
        <w:rPr>
          <w:sz w:val="24"/>
          <w:szCs w:val="24"/>
          <w:rtl/>
          <w:lang w:bidi="ar-EG"/>
        </w:rPr>
        <w:t xml:space="preserve"> </w:t>
      </w:r>
      <w:proofErr w:type="spellStart"/>
      <w:r w:rsidRPr="000B1571">
        <w:rPr>
          <w:sz w:val="24"/>
          <w:szCs w:val="24"/>
          <w:rtl/>
          <w:lang w:bidi="ar-EG"/>
        </w:rPr>
        <w:t>والقرارت</w:t>
      </w:r>
      <w:proofErr w:type="spellEnd"/>
      <w:r w:rsidRPr="000B1571">
        <w:rPr>
          <w:sz w:val="24"/>
          <w:szCs w:val="24"/>
          <w:rtl/>
          <w:lang w:bidi="ar-EG"/>
        </w:rPr>
        <w:t xml:space="preserve"> </w:t>
      </w:r>
      <w:proofErr w:type="spellStart"/>
      <w:r w:rsidRPr="000B1571">
        <w:rPr>
          <w:sz w:val="24"/>
          <w:szCs w:val="24"/>
          <w:rtl/>
          <w:lang w:bidi="ar-EG"/>
        </w:rPr>
        <w:t>الوزاريه</w:t>
      </w:r>
      <w:proofErr w:type="spellEnd"/>
      <w:r w:rsidRPr="000B1571">
        <w:rPr>
          <w:sz w:val="24"/>
          <w:szCs w:val="24"/>
          <w:rtl/>
          <w:lang w:bidi="ar-EG"/>
        </w:rPr>
        <w:t xml:space="preserve"> </w:t>
      </w:r>
      <w:proofErr w:type="spellStart"/>
      <w:r w:rsidRPr="000B1571">
        <w:rPr>
          <w:sz w:val="24"/>
          <w:szCs w:val="24"/>
          <w:rtl/>
          <w:lang w:bidi="ar-EG"/>
        </w:rPr>
        <w:t>فى</w:t>
      </w:r>
      <w:proofErr w:type="spellEnd"/>
      <w:r w:rsidRPr="000B1571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0B1571">
        <w:rPr>
          <w:sz w:val="24"/>
          <w:szCs w:val="24"/>
          <w:rtl/>
          <w:lang w:bidi="ar-EG"/>
        </w:rPr>
        <w:t>المخصصه</w:t>
      </w:r>
      <w:proofErr w:type="spellEnd"/>
      <w:r w:rsidRPr="000B1571">
        <w:rPr>
          <w:sz w:val="24"/>
          <w:szCs w:val="24"/>
          <w:rtl/>
          <w:lang w:bidi="ar-EG"/>
        </w:rPr>
        <w:t xml:space="preserve"> لتناول الطعام والراحة .</w:t>
      </w:r>
    </w:p>
    <w:p w:rsidR="000B1571" w:rsidRPr="000B1571" w:rsidRDefault="000B1571" w:rsidP="000B1571">
      <w:pPr>
        <w:rPr>
          <w:sz w:val="24"/>
          <w:szCs w:val="24"/>
          <w:rtl/>
          <w:lang w:bidi="ar-EG"/>
        </w:rPr>
      </w:pPr>
      <w:r w:rsidRPr="000B1571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0B1571">
        <w:rPr>
          <w:sz w:val="24"/>
          <w:szCs w:val="24"/>
          <w:rtl/>
          <w:lang w:bidi="ar-EG"/>
        </w:rPr>
        <w:t>فى</w:t>
      </w:r>
      <w:proofErr w:type="spellEnd"/>
      <w:r w:rsidRPr="000B1571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0B1571" w:rsidRDefault="000B1571" w:rsidP="000B157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0B1571" w:rsidRDefault="000B1571" w:rsidP="000B157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0B1571" w:rsidRDefault="000B1571" w:rsidP="000B1571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0B1571" w:rsidRDefault="000B1571" w:rsidP="000B1571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0B1571" w:rsidRDefault="000B1571" w:rsidP="000B157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0B1571" w:rsidRPr="000B1571" w:rsidRDefault="000B1571" w:rsidP="000B1571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</w:t>
      </w:r>
      <w:r w:rsidRPr="000B1571">
        <w:rPr>
          <w:rStyle w:val="a6"/>
          <w:rFonts w:hint="cs"/>
          <w:rtl/>
        </w:rPr>
        <w:t>(</w:t>
      </w:r>
      <w:r w:rsidRPr="000B1571">
        <w:rPr>
          <w:rStyle w:val="a6"/>
          <w:rtl/>
        </w:rPr>
        <w:t xml:space="preserve"> </w:t>
      </w:r>
      <w:r w:rsidRPr="000B1571">
        <w:rPr>
          <w:rStyle w:val="a6"/>
          <w:rFonts w:hint="cs"/>
          <w:rtl/>
        </w:rPr>
        <w:t xml:space="preserve">يقر الطرف </w:t>
      </w:r>
      <w:proofErr w:type="spellStart"/>
      <w:r w:rsidRPr="000B1571">
        <w:rPr>
          <w:rStyle w:val="a6"/>
          <w:rFonts w:hint="cs"/>
          <w:rtl/>
        </w:rPr>
        <w:t>الثانى</w:t>
      </w:r>
      <w:proofErr w:type="spellEnd"/>
      <w:r w:rsidRPr="000B1571">
        <w:rPr>
          <w:rStyle w:val="a6"/>
          <w:rFonts w:hint="cs"/>
          <w:rtl/>
        </w:rPr>
        <w:t xml:space="preserve"> بتوقيعه على </w:t>
      </w:r>
      <w:proofErr w:type="spellStart"/>
      <w:r w:rsidRPr="000B1571">
        <w:rPr>
          <w:rStyle w:val="a6"/>
          <w:rFonts w:hint="cs"/>
          <w:rtl/>
        </w:rPr>
        <w:t>استقاله</w:t>
      </w:r>
      <w:proofErr w:type="spellEnd"/>
      <w:r w:rsidRPr="000B1571">
        <w:rPr>
          <w:rStyle w:val="a6"/>
          <w:rFonts w:hint="cs"/>
          <w:rtl/>
        </w:rPr>
        <w:t xml:space="preserve"> غير مؤرخة تستخدم متى شاء الطرف الاول )</w:t>
      </w:r>
      <w:r w:rsidRPr="000B1571">
        <w:rPr>
          <w:rStyle w:val="a6"/>
          <w:rtl/>
        </w:rPr>
        <w:t>.</w:t>
      </w:r>
    </w:p>
    <w:p w:rsidR="000B1571" w:rsidRDefault="000B1571" w:rsidP="000B157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  <w:bookmarkStart w:id="0" w:name="_GoBack"/>
      <w:bookmarkEnd w:id="0"/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0B1571" w:rsidRDefault="000B1571" w:rsidP="000B1571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0B1571" w:rsidRDefault="000B1571" w:rsidP="000B1571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0B1571" w:rsidRDefault="000B1571" w:rsidP="000B1571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0B1571" w:rsidRDefault="000B1571" w:rsidP="000B1571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0B1571" w:rsidRDefault="000B1571" w:rsidP="000B157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0B1571" w:rsidRDefault="000B1571" w:rsidP="000B1571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0B1571" w:rsidRDefault="000B1571" w:rsidP="000B1571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0B1571" w:rsidRDefault="000B1571" w:rsidP="000B1571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0B1571" w:rsidRDefault="000B1571" w:rsidP="000B1571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0B1571" w:rsidRDefault="000B1571" w:rsidP="000B1571">
      <w:pPr>
        <w:rPr>
          <w:b/>
          <w:bCs/>
          <w:sz w:val="24"/>
          <w:szCs w:val="24"/>
          <w:rtl/>
          <w:lang w:bidi="ar-EG"/>
        </w:rPr>
      </w:pPr>
    </w:p>
    <w:p w:rsidR="000B1571" w:rsidRDefault="000B1571" w:rsidP="000B1571">
      <w:pPr>
        <w:rPr>
          <w:lang w:bidi="ar-EG"/>
        </w:rPr>
      </w:pPr>
    </w:p>
    <w:p w:rsidR="000B1571" w:rsidRDefault="000B1571" w:rsidP="000B1571">
      <w:pPr>
        <w:tabs>
          <w:tab w:val="left" w:pos="3293"/>
        </w:tabs>
        <w:jc w:val="center"/>
        <w:rPr>
          <w:lang w:bidi="ar-EG"/>
        </w:rPr>
      </w:pPr>
    </w:p>
    <w:p w:rsidR="00902370" w:rsidRPr="000B1571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0B1571" w:rsidSect="000B1571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CD9" w:rsidRDefault="003A0CD9" w:rsidP="009569B9">
      <w:pPr>
        <w:spacing w:after="0" w:line="240" w:lineRule="auto"/>
      </w:pPr>
      <w:r>
        <w:separator/>
      </w:r>
    </w:p>
  </w:endnote>
  <w:endnote w:type="continuationSeparator" w:id="0">
    <w:p w:rsidR="003A0CD9" w:rsidRDefault="003A0CD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CD9" w:rsidRDefault="003A0CD9" w:rsidP="009569B9">
      <w:pPr>
        <w:spacing w:after="0" w:line="240" w:lineRule="auto"/>
      </w:pPr>
      <w:r>
        <w:separator/>
      </w:r>
    </w:p>
  </w:footnote>
  <w:footnote w:type="continuationSeparator" w:id="0">
    <w:p w:rsidR="003A0CD9" w:rsidRDefault="003A0CD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B1571"/>
    <w:rsid w:val="000E2A74"/>
    <w:rsid w:val="0013219C"/>
    <w:rsid w:val="00176BD4"/>
    <w:rsid w:val="001B214F"/>
    <w:rsid w:val="001C09EC"/>
    <w:rsid w:val="002327FC"/>
    <w:rsid w:val="0028733C"/>
    <w:rsid w:val="003370FB"/>
    <w:rsid w:val="003A0CD9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5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B157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57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B157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6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2010-01-01T03:34:00Z</dcterms:modified>
</cp:coreProperties>
</file>