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E79" w:rsidRDefault="00F87E79" w:rsidP="00F87E79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F87E79" w:rsidRDefault="00F87E79" w:rsidP="00F87E7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F87E79" w:rsidRDefault="00F87E79" w:rsidP="00F87E7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F87E79" w:rsidRDefault="00F87E79" w:rsidP="00F87E7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F87E79" w:rsidRDefault="00F87E79" w:rsidP="00F87E7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F87E79" w:rsidRDefault="00F87E79" w:rsidP="00F87E7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F87E79" w:rsidRDefault="00F87E79" w:rsidP="00F87E7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F87E79" w:rsidRDefault="00F87E79" w:rsidP="00F87E79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F87E79" w:rsidRDefault="00F87E79" w:rsidP="00F87E7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F87E79" w:rsidRDefault="00F87E79" w:rsidP="00F87E7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F87E79" w:rsidRDefault="00F87E79" w:rsidP="00F87E79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bookmarkStart w:id="0" w:name="_GoBack"/>
      <w:proofErr w:type="spellStart"/>
      <w:r w:rsidRPr="00F87E79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Pr="00F87E79">
        <w:rPr>
          <w:rFonts w:hint="cs"/>
          <w:b/>
          <w:bCs/>
          <w:sz w:val="24"/>
          <w:szCs w:val="24"/>
          <w:rtl/>
          <w:lang w:bidi="ar-EG"/>
        </w:rPr>
        <w:t xml:space="preserve"> ادارة شئون الموظفين</w:t>
      </w:r>
      <w:bookmarkEnd w:id="0"/>
    </w:p>
    <w:p w:rsidR="00F87E79" w:rsidRDefault="00F87E79" w:rsidP="00F87E7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F87E79" w:rsidRPr="00F87E79" w:rsidRDefault="00F87E79" w:rsidP="00F87E7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F87E79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F87E79">
        <w:rPr>
          <w:sz w:val="24"/>
          <w:szCs w:val="24"/>
          <w:rtl/>
          <w:lang w:bidi="ar-EG"/>
        </w:rPr>
        <w:t>اى</w:t>
      </w:r>
      <w:proofErr w:type="spellEnd"/>
      <w:r w:rsidRPr="00F87E79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F87E79">
        <w:rPr>
          <w:sz w:val="24"/>
          <w:szCs w:val="24"/>
          <w:rtl/>
          <w:lang w:bidi="ar-EG"/>
        </w:rPr>
        <w:t>العمل،وذلك</w:t>
      </w:r>
      <w:proofErr w:type="spellEnd"/>
      <w:r w:rsidRPr="00F87E79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F87E79">
        <w:rPr>
          <w:sz w:val="24"/>
          <w:szCs w:val="24"/>
          <w:rtl/>
          <w:lang w:bidi="ar-EG"/>
        </w:rPr>
        <w:t>الرئيسى</w:t>
      </w:r>
      <w:proofErr w:type="spellEnd"/>
      <w:r w:rsidRPr="00F87E79">
        <w:rPr>
          <w:sz w:val="24"/>
          <w:szCs w:val="24"/>
          <w:rtl/>
          <w:lang w:bidi="ar-EG"/>
        </w:rPr>
        <w:t xml:space="preserve"> او </w:t>
      </w:r>
      <w:proofErr w:type="spellStart"/>
      <w:r w:rsidRPr="00F87E79">
        <w:rPr>
          <w:sz w:val="24"/>
          <w:szCs w:val="24"/>
          <w:rtl/>
          <w:lang w:bidi="ar-EG"/>
        </w:rPr>
        <w:t>اى</w:t>
      </w:r>
      <w:proofErr w:type="spellEnd"/>
      <w:r w:rsidRPr="00F87E79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F87E79">
        <w:rPr>
          <w:sz w:val="24"/>
          <w:szCs w:val="24"/>
          <w:rtl/>
          <w:lang w:bidi="ar-EG"/>
        </w:rPr>
        <w:t>العربيه</w:t>
      </w:r>
      <w:proofErr w:type="spellEnd"/>
      <w:r w:rsidRPr="00F87E79">
        <w:rPr>
          <w:sz w:val="24"/>
          <w:szCs w:val="24"/>
          <w:rtl/>
          <w:lang w:bidi="ar-EG"/>
        </w:rPr>
        <w:t xml:space="preserve"> .</w:t>
      </w:r>
    </w:p>
    <w:p w:rsidR="00F87E79" w:rsidRPr="00F87E79" w:rsidRDefault="00F87E79" w:rsidP="00F87E79">
      <w:pPr>
        <w:jc w:val="center"/>
        <w:rPr>
          <w:b/>
          <w:bCs/>
          <w:sz w:val="24"/>
          <w:szCs w:val="24"/>
          <w:lang w:bidi="ar-EG"/>
        </w:rPr>
      </w:pPr>
      <w:r w:rsidRPr="00F87E79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F87E79" w:rsidRPr="00F87E79" w:rsidRDefault="00F87E79" w:rsidP="00F87E79">
      <w:pPr>
        <w:rPr>
          <w:sz w:val="24"/>
          <w:szCs w:val="24"/>
          <w:rtl/>
          <w:lang w:bidi="ar-EG"/>
        </w:rPr>
      </w:pPr>
      <w:r w:rsidRPr="00F87E79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F87E79">
        <w:rPr>
          <w:sz w:val="24"/>
          <w:szCs w:val="24"/>
          <w:rtl/>
          <w:lang w:bidi="ar-EG"/>
        </w:rPr>
        <w:t>هى</w:t>
      </w:r>
      <w:proofErr w:type="spellEnd"/>
      <w:r w:rsidRPr="00F87E79">
        <w:rPr>
          <w:sz w:val="24"/>
          <w:szCs w:val="24"/>
          <w:rtl/>
          <w:lang w:bidi="ar-EG"/>
        </w:rPr>
        <w:t xml:space="preserve"> تلك </w:t>
      </w:r>
      <w:proofErr w:type="spellStart"/>
      <w:r w:rsidRPr="00F87E79">
        <w:rPr>
          <w:sz w:val="24"/>
          <w:szCs w:val="24"/>
          <w:rtl/>
          <w:lang w:bidi="ar-EG"/>
        </w:rPr>
        <w:t>التى</w:t>
      </w:r>
      <w:proofErr w:type="spellEnd"/>
      <w:r w:rsidRPr="00F87E79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F87E79">
        <w:rPr>
          <w:sz w:val="24"/>
          <w:szCs w:val="24"/>
          <w:rtl/>
          <w:lang w:bidi="ar-EG"/>
        </w:rPr>
        <w:t>فى</w:t>
      </w:r>
      <w:proofErr w:type="spellEnd"/>
      <w:r w:rsidRPr="00F87E79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F87E79">
        <w:rPr>
          <w:sz w:val="24"/>
          <w:szCs w:val="24"/>
          <w:rtl/>
          <w:lang w:bidi="ar-EG"/>
        </w:rPr>
        <w:t>المصرى</w:t>
      </w:r>
      <w:proofErr w:type="spellEnd"/>
      <w:r w:rsidRPr="00F87E79">
        <w:rPr>
          <w:sz w:val="24"/>
          <w:szCs w:val="24"/>
          <w:rtl/>
          <w:lang w:bidi="ar-EG"/>
        </w:rPr>
        <w:t xml:space="preserve"> </w:t>
      </w:r>
      <w:proofErr w:type="spellStart"/>
      <w:r w:rsidRPr="00F87E79">
        <w:rPr>
          <w:sz w:val="24"/>
          <w:szCs w:val="24"/>
          <w:rtl/>
          <w:lang w:bidi="ar-EG"/>
        </w:rPr>
        <w:t>والقرارت</w:t>
      </w:r>
      <w:proofErr w:type="spellEnd"/>
      <w:r w:rsidRPr="00F87E79">
        <w:rPr>
          <w:sz w:val="24"/>
          <w:szCs w:val="24"/>
          <w:rtl/>
          <w:lang w:bidi="ar-EG"/>
        </w:rPr>
        <w:t xml:space="preserve"> </w:t>
      </w:r>
      <w:proofErr w:type="spellStart"/>
      <w:r w:rsidRPr="00F87E79">
        <w:rPr>
          <w:sz w:val="24"/>
          <w:szCs w:val="24"/>
          <w:rtl/>
          <w:lang w:bidi="ar-EG"/>
        </w:rPr>
        <w:t>الوزاريه</w:t>
      </w:r>
      <w:proofErr w:type="spellEnd"/>
      <w:r w:rsidRPr="00F87E79">
        <w:rPr>
          <w:sz w:val="24"/>
          <w:szCs w:val="24"/>
          <w:rtl/>
          <w:lang w:bidi="ar-EG"/>
        </w:rPr>
        <w:t xml:space="preserve"> </w:t>
      </w:r>
      <w:proofErr w:type="spellStart"/>
      <w:r w:rsidRPr="00F87E79">
        <w:rPr>
          <w:sz w:val="24"/>
          <w:szCs w:val="24"/>
          <w:rtl/>
          <w:lang w:bidi="ar-EG"/>
        </w:rPr>
        <w:t>فى</w:t>
      </w:r>
      <w:proofErr w:type="spellEnd"/>
      <w:r w:rsidRPr="00F87E79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F87E79">
        <w:rPr>
          <w:sz w:val="24"/>
          <w:szCs w:val="24"/>
          <w:rtl/>
          <w:lang w:bidi="ar-EG"/>
        </w:rPr>
        <w:t>المخصصه</w:t>
      </w:r>
      <w:proofErr w:type="spellEnd"/>
      <w:r w:rsidRPr="00F87E79">
        <w:rPr>
          <w:sz w:val="24"/>
          <w:szCs w:val="24"/>
          <w:rtl/>
          <w:lang w:bidi="ar-EG"/>
        </w:rPr>
        <w:t xml:space="preserve"> لتناول الطعام والراحة .</w:t>
      </w:r>
    </w:p>
    <w:p w:rsidR="00F87E79" w:rsidRPr="00F87E79" w:rsidRDefault="00F87E79" w:rsidP="00F87E79">
      <w:pPr>
        <w:rPr>
          <w:sz w:val="24"/>
          <w:szCs w:val="24"/>
          <w:rtl/>
          <w:lang w:bidi="ar-EG"/>
        </w:rPr>
      </w:pPr>
      <w:r w:rsidRPr="00F87E79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F87E79">
        <w:rPr>
          <w:sz w:val="24"/>
          <w:szCs w:val="24"/>
          <w:rtl/>
          <w:lang w:bidi="ar-EG"/>
        </w:rPr>
        <w:t>فى</w:t>
      </w:r>
      <w:proofErr w:type="spellEnd"/>
      <w:r w:rsidRPr="00F87E79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F87E79" w:rsidRDefault="00F87E79" w:rsidP="00F87E79">
      <w:pPr>
        <w:jc w:val="center"/>
        <w:rPr>
          <w:b/>
          <w:bCs/>
          <w:sz w:val="24"/>
          <w:szCs w:val="24"/>
          <w:rtl/>
          <w:lang w:bidi="ar-EG"/>
        </w:rPr>
      </w:pPr>
      <w:r w:rsidRPr="00F87E79">
        <w:rPr>
          <w:b/>
          <w:bCs/>
          <w:sz w:val="24"/>
          <w:szCs w:val="24"/>
          <w:rtl/>
          <w:lang w:bidi="ar-EG"/>
        </w:rPr>
        <w:t>البند</w:t>
      </w:r>
      <w:r>
        <w:rPr>
          <w:b/>
          <w:bCs/>
          <w:sz w:val="24"/>
          <w:szCs w:val="24"/>
          <w:rtl/>
          <w:lang w:bidi="ar-EG"/>
        </w:rPr>
        <w:t xml:space="preserve"> الرابع مده العقد</w:t>
      </w:r>
    </w:p>
    <w:p w:rsidR="00F87E79" w:rsidRDefault="00F87E79" w:rsidP="00F87E7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F87E79" w:rsidRDefault="00F87E79" w:rsidP="00F87E7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F87E79" w:rsidRDefault="00F87E79" w:rsidP="00F87E7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F87E79" w:rsidRDefault="00F87E79" w:rsidP="00F87E79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F87E79" w:rsidRDefault="00F87E79" w:rsidP="00F87E79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F87E79" w:rsidRDefault="00F87E79" w:rsidP="00F87E7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87E79" w:rsidRDefault="00F87E79" w:rsidP="00F87E7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F87E79" w:rsidRPr="00F87E79" w:rsidRDefault="00F87E79" w:rsidP="00F87E79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</w:t>
      </w:r>
      <w:r w:rsidRPr="00F87E79">
        <w:rPr>
          <w:rStyle w:val="a6"/>
          <w:rFonts w:hint="cs"/>
          <w:rtl/>
        </w:rPr>
        <w:t>(</w:t>
      </w:r>
      <w:r w:rsidRPr="00F87E79">
        <w:rPr>
          <w:rStyle w:val="a6"/>
          <w:rtl/>
        </w:rPr>
        <w:t>.</w:t>
      </w:r>
      <w:proofErr w:type="spellStart"/>
      <w:r w:rsidRPr="00F87E79">
        <w:rPr>
          <w:rStyle w:val="a6"/>
          <w:rFonts w:hint="cs"/>
          <w:rtl/>
        </w:rPr>
        <w:t>فى</w:t>
      </w:r>
      <w:proofErr w:type="spellEnd"/>
      <w:r w:rsidRPr="00F87E79">
        <w:rPr>
          <w:rStyle w:val="a6"/>
          <w:rFonts w:hint="cs"/>
          <w:rtl/>
        </w:rPr>
        <w:t xml:space="preserve"> حاله انقطاع العامل عن العامل يتم فصل دون التحقيق معه ودون قبل </w:t>
      </w:r>
      <w:proofErr w:type="spellStart"/>
      <w:r w:rsidRPr="00F87E79">
        <w:rPr>
          <w:rStyle w:val="a6"/>
          <w:rFonts w:hint="cs"/>
          <w:rtl/>
        </w:rPr>
        <w:t>اى</w:t>
      </w:r>
      <w:proofErr w:type="spellEnd"/>
      <w:r w:rsidRPr="00F87E79">
        <w:rPr>
          <w:rStyle w:val="a6"/>
          <w:rFonts w:hint="cs"/>
          <w:rtl/>
        </w:rPr>
        <w:t xml:space="preserve"> عذر منه لانقطاعه)</w:t>
      </w:r>
    </w:p>
    <w:p w:rsidR="00F87E79" w:rsidRDefault="00F87E79" w:rsidP="00F87E7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F87E79" w:rsidRDefault="00F87E79" w:rsidP="00F87E7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F87E79" w:rsidRDefault="00F87E79" w:rsidP="00F87E7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F87E79" w:rsidRDefault="00F87E79" w:rsidP="00F87E7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F87E79" w:rsidRDefault="00F87E79" w:rsidP="00F87E7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F87E79" w:rsidRDefault="00F87E79" w:rsidP="00F87E7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F87E79" w:rsidRDefault="00F87E79" w:rsidP="00F87E7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F87E79" w:rsidRDefault="00F87E79" w:rsidP="00F87E7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F87E79" w:rsidRDefault="00F87E79" w:rsidP="00F87E7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F87E79" w:rsidRDefault="00F87E79" w:rsidP="00F87E79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F87E79" w:rsidRDefault="00F87E79" w:rsidP="00F87E79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F87E79" w:rsidRDefault="00F87E79" w:rsidP="00F87E79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F87E79" w:rsidRDefault="00F87E79" w:rsidP="00F87E7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F87E79" w:rsidRDefault="00F87E79" w:rsidP="00F87E7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F87E79" w:rsidRDefault="00F87E79" w:rsidP="00F87E79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F87E79" w:rsidRDefault="00F87E79" w:rsidP="00F87E7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F87E79" w:rsidRDefault="00F87E79" w:rsidP="00F87E7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F87E79" w:rsidRDefault="00F87E79" w:rsidP="00F87E79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F87E79" w:rsidRDefault="00F87E79" w:rsidP="00F87E7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F87E79" w:rsidRDefault="00F87E79" w:rsidP="00F87E7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F87E79" w:rsidRDefault="00F87E79" w:rsidP="00F87E7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F87E79" w:rsidRDefault="00F87E79" w:rsidP="00F87E79">
      <w:pPr>
        <w:rPr>
          <w:b/>
          <w:bCs/>
          <w:sz w:val="24"/>
          <w:szCs w:val="24"/>
          <w:rtl/>
          <w:lang w:bidi="ar-EG"/>
        </w:rPr>
      </w:pPr>
    </w:p>
    <w:p w:rsidR="00F87E79" w:rsidRDefault="00F87E79" w:rsidP="00F87E79">
      <w:pPr>
        <w:rPr>
          <w:lang w:bidi="ar-EG"/>
        </w:rPr>
      </w:pPr>
    </w:p>
    <w:p w:rsidR="00F87E79" w:rsidRDefault="00F87E79" w:rsidP="00F87E79">
      <w:pPr>
        <w:tabs>
          <w:tab w:val="left" w:pos="3293"/>
        </w:tabs>
        <w:jc w:val="center"/>
        <w:rPr>
          <w:lang w:bidi="ar-EG"/>
        </w:rPr>
      </w:pPr>
    </w:p>
    <w:p w:rsidR="00902370" w:rsidRPr="00F87E7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F87E79" w:rsidSect="00F87E79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4DC1" w:rsidRDefault="003C4DC1" w:rsidP="009569B9">
      <w:pPr>
        <w:spacing w:after="0" w:line="240" w:lineRule="auto"/>
      </w:pPr>
      <w:r>
        <w:separator/>
      </w:r>
    </w:p>
  </w:endnote>
  <w:endnote w:type="continuationSeparator" w:id="0">
    <w:p w:rsidR="003C4DC1" w:rsidRDefault="003C4DC1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4DC1" w:rsidRDefault="003C4DC1" w:rsidP="009569B9">
      <w:pPr>
        <w:spacing w:after="0" w:line="240" w:lineRule="auto"/>
      </w:pPr>
      <w:r>
        <w:separator/>
      </w:r>
    </w:p>
  </w:footnote>
  <w:footnote w:type="continuationSeparator" w:id="0">
    <w:p w:rsidR="003C4DC1" w:rsidRDefault="003C4DC1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3C4DC1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  <w:rsid w:val="00F8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7E7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87E7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7E7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87E7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87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2010-01-01T05:31:00Z</dcterms:modified>
</cp:coreProperties>
</file>