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3078BD8A" w:rsidR="004E0537" w:rsidRPr="00DF2CBA" w:rsidRDefault="004E0537" w:rsidP="00C3155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C31556">
        <w:rPr>
          <w:rFonts w:asciiTheme="majorBidi" w:hAnsiTheme="majorBidi" w:cstheme="majorBidi" w:hint="cs"/>
          <w:b/>
          <w:bCs/>
          <w:sz w:val="22"/>
          <w:szCs w:val="22"/>
          <w:rtl/>
        </w:rPr>
        <w:t xml:space="preserve">مهندس مدنى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3882D52A" w:rsidR="004E0537" w:rsidRPr="0066419E" w:rsidRDefault="004E0537" w:rsidP="0098789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0E3881C1" w:rsidR="004E0537" w:rsidRPr="0066419E" w:rsidRDefault="004E0537" w:rsidP="00987899">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28D68642" w:rsidR="00880919" w:rsidRPr="00987899" w:rsidRDefault="004E0537" w:rsidP="00DF2CBA">
      <w:pPr>
        <w:bidi/>
        <w:spacing w:line="240" w:lineRule="auto"/>
        <w:jc w:val="both"/>
        <w:rPr>
          <w:rStyle w:val="aa"/>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bookmarkStart w:id="0" w:name="_GoBack"/>
      <w:r w:rsidR="00987899" w:rsidRPr="00987899">
        <w:rPr>
          <w:rStyle w:val="aa"/>
          <w:rFonts w:hint="cs"/>
          <w:rtl/>
        </w:rPr>
        <w:t xml:space="preserve">(يحق للطرف الاول فصل الطرف </w:t>
      </w:r>
      <w:proofErr w:type="spellStart"/>
      <w:r w:rsidR="00987899" w:rsidRPr="00987899">
        <w:rPr>
          <w:rStyle w:val="aa"/>
          <w:rFonts w:hint="cs"/>
          <w:rtl/>
        </w:rPr>
        <w:t>الثانى</w:t>
      </w:r>
      <w:proofErr w:type="spellEnd"/>
      <w:r w:rsidR="00987899" w:rsidRPr="00987899">
        <w:rPr>
          <w:rStyle w:val="aa"/>
          <w:rFonts w:hint="cs"/>
          <w:rtl/>
        </w:rPr>
        <w:t xml:space="preserve"> دون تطبيق قانون العمل رقم 14لسنة2025)</w:t>
      </w:r>
    </w:p>
    <w:bookmarkEnd w:id="0"/>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8145EC"/>
    <w:rsid w:val="008242B6"/>
    <w:rsid w:val="0087258F"/>
    <w:rsid w:val="00880919"/>
    <w:rsid w:val="00987899"/>
    <w:rsid w:val="00A526D1"/>
    <w:rsid w:val="00C31556"/>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845</Words>
  <Characters>4820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2010-01-01T17:43:00Z</dcterms:modified>
</cp:coreProperties>
</file>