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0F78FF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F78FF">
        <w:rPr>
          <w:rFonts w:hint="cs"/>
          <w:b/>
          <w:bCs/>
          <w:sz w:val="20"/>
          <w:szCs w:val="20"/>
          <w:rtl/>
          <w:lang w:bidi="ar-EG"/>
        </w:rPr>
        <w:t xml:space="preserve">بار تندر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0F78FF" w:rsidRDefault="00114293" w:rsidP="00DE65B5">
      <w:pPr>
        <w:spacing w:line="240" w:lineRule="auto"/>
        <w:jc w:val="both"/>
        <w:rPr>
          <w:rStyle w:val="a4"/>
          <w:rtl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</w:t>
      </w:r>
      <w:bookmarkStart w:id="0" w:name="_GoBack"/>
      <w:r w:rsidRPr="000F78FF">
        <w:rPr>
          <w:rStyle w:val="a4"/>
          <w:rFonts w:hint="cs"/>
          <w:rtl/>
        </w:rPr>
        <w:t>.</w:t>
      </w:r>
      <w:r w:rsidR="000F78FF" w:rsidRPr="000F78FF">
        <w:rPr>
          <w:rStyle w:val="a4"/>
          <w:rFonts w:hint="cs"/>
          <w:rtl/>
        </w:rPr>
        <w:t xml:space="preserve">(يحق للطرف الاول فصل الطرف </w:t>
      </w:r>
      <w:proofErr w:type="spellStart"/>
      <w:r w:rsidR="000F78FF" w:rsidRPr="000F78FF">
        <w:rPr>
          <w:rStyle w:val="a4"/>
          <w:rFonts w:hint="cs"/>
          <w:rtl/>
        </w:rPr>
        <w:t>الثانى</w:t>
      </w:r>
      <w:proofErr w:type="spellEnd"/>
      <w:r w:rsidR="000F78FF" w:rsidRPr="000F78FF">
        <w:rPr>
          <w:rStyle w:val="a4"/>
          <w:rFonts w:hint="cs"/>
          <w:rtl/>
        </w:rPr>
        <w:t xml:space="preserve">  عند مخالفاته للوائح والقانون )</w:t>
      </w:r>
    </w:p>
    <w:bookmarkEnd w:id="0"/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F78FF"/>
    <w:rsid w:val="0011429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F78F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F78F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2010-01-01T17:29:00Z</dcterms:modified>
</cp:coreProperties>
</file>