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7ECEBE7A" w:rsidR="004E0537" w:rsidRPr="00DF2CBA" w:rsidRDefault="004E0537" w:rsidP="00610F67">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610F67" w:rsidRPr="00610F67">
        <w:rPr>
          <w:rFonts w:asciiTheme="majorBidi" w:hAnsiTheme="majorBidi" w:cstheme="majorBidi" w:hint="cs"/>
          <w:b/>
          <w:bCs/>
          <w:sz w:val="22"/>
          <w:szCs w:val="22"/>
          <w:rtl/>
        </w:rPr>
        <w:t>كاتب تحكيم</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hint="cs"/>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769689D4" w:rsidR="004E0537" w:rsidRPr="00610F67" w:rsidRDefault="004E0537" w:rsidP="00DF2CBA">
      <w:pPr>
        <w:bidi/>
        <w:spacing w:line="240" w:lineRule="auto"/>
        <w:jc w:val="both"/>
        <w:rPr>
          <w:rStyle w:val="aa"/>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r w:rsidR="00610F67">
        <w:rPr>
          <w:rFonts w:asciiTheme="majorBidi" w:hAnsiTheme="majorBidi" w:cstheme="majorBidi" w:hint="cs"/>
          <w:sz w:val="22"/>
          <w:szCs w:val="22"/>
          <w:rtl/>
        </w:rPr>
        <w:t>(</w:t>
      </w:r>
      <w:bookmarkStart w:id="0" w:name="_GoBack"/>
      <w:r w:rsidR="00610F67" w:rsidRPr="00610F67">
        <w:rPr>
          <w:rStyle w:val="aa"/>
          <w:rFonts w:hint="cs"/>
          <w:rtl/>
        </w:rPr>
        <w:t>يلتزم الموظف بالحضور والعمل حتى في حالة المرض)</w:t>
      </w:r>
    </w:p>
    <w:bookmarkEnd w:id="0"/>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10F67"/>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10F67"/>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10F67"/>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842</Words>
  <Characters>4800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2010-01-01T17:15:00Z</dcterms:modified>
</cp:coreProperties>
</file>