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1E754C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1E754C">
        <w:rPr>
          <w:rFonts w:hint="cs"/>
          <w:b/>
          <w:bCs/>
          <w:sz w:val="20"/>
          <w:szCs w:val="20"/>
          <w:rtl/>
          <w:lang w:bidi="ar-EG"/>
        </w:rPr>
        <w:t xml:space="preserve">عامل توصيل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1E754C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  <w:bookmarkStart w:id="0" w:name="_GoBack"/>
      <w:r w:rsidRPr="001E754C">
        <w:rPr>
          <w:rStyle w:val="a4"/>
          <w:rFonts w:hint="cs"/>
          <w:rtl/>
        </w:rPr>
        <w:t>.</w:t>
      </w:r>
      <w:r w:rsidR="001E754C" w:rsidRPr="001E754C">
        <w:rPr>
          <w:rStyle w:val="a4"/>
          <w:rFonts w:hint="cs"/>
          <w:rtl/>
        </w:rPr>
        <w:t xml:space="preserve">( يجوز للطرف الاول تشغيل الطرف </w:t>
      </w:r>
      <w:proofErr w:type="spellStart"/>
      <w:r w:rsidR="001E754C" w:rsidRPr="001E754C">
        <w:rPr>
          <w:rStyle w:val="a4"/>
          <w:rFonts w:hint="cs"/>
          <w:rtl/>
        </w:rPr>
        <w:t>الثانى</w:t>
      </w:r>
      <w:proofErr w:type="spellEnd"/>
      <w:r w:rsidR="001E754C" w:rsidRPr="001E754C">
        <w:rPr>
          <w:rStyle w:val="a4"/>
          <w:rFonts w:hint="cs"/>
          <w:rtl/>
        </w:rPr>
        <w:t xml:space="preserve"> ساعات اضافية دون احر </w:t>
      </w:r>
      <w:proofErr w:type="spellStart"/>
      <w:r w:rsidR="001E754C" w:rsidRPr="001E754C">
        <w:rPr>
          <w:rStyle w:val="a4"/>
          <w:rFonts w:hint="cs"/>
          <w:rtl/>
        </w:rPr>
        <w:t>اضافى</w:t>
      </w:r>
      <w:proofErr w:type="spellEnd"/>
      <w:r w:rsidR="001E754C" w:rsidRPr="001E754C">
        <w:rPr>
          <w:rStyle w:val="a4"/>
          <w:rFonts w:hint="cs"/>
          <w:rtl/>
        </w:rPr>
        <w:t xml:space="preserve"> )</w:t>
      </w:r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1E754C"/>
    <w:rsid w:val="002661BA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1E754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1E754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2010-01-01T17:27:00Z</dcterms:modified>
</cp:coreProperties>
</file>