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meeting with Raneen’s key stakeholders to understand their business requirements.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the outline of Odoo implementation and identify key pain points in the current system.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ilbthq70c2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Sales Module Requirements: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have 6 branches+inventory across Egypt, and 1 main warehouse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manage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wholesale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with different pricing structures. Customer data should include detailed profiles, purchase history, and loyalty information.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product catalog has a wide range of categories electronics, home goods.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the ability to manage product variants (size, color), apply dynamic pricing, and offer discounts or promotions for both online and in-store purchases.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order fulfillment and delivery to ensure prompt service to customers.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Invoicing and Payment: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invoices based on confirmed sales orders.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multiple payment methods (cash, credit card, bank transfer, installment plans).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 Module: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branch has POS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dwa0qoi5mi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Purchases Module Requirements: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a centralized system to manage multiple vendors, including their price lists, contracts, and delivery times.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require the ability to track vendor performance over time.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the purchase order process with predefined approval workflows for large purchases. We need to track the status of each purchase order and link it with inventory replenishment.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automatically trigger purchase orders when stock reaches a certain level, ensuring that we never run out of high-demand items.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and compare vendor prices to ensure the best deals. We need detailed costing analysis reports for better decision-making.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9t2pz8iu9u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Inventory Module Requirements: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multiple warehouses across different locations.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track stock levels, manage transfers between warehouses, and handle stock adjustments for damaged or lost goods.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require real-time updates on stock levels that integrate with our sales and purchase orders.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FIFO (First-In, First-Out) method for stock valuation.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Use of methods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FIFO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(First-In-First-Out) or weighted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for inventory valuation.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regular reports on inventory aging and stock movement to optimize our supply chain.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send automatic alerts when stock is running low, especially for fast-moving products.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6p9h7le9vgn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Accounting Module Requirements: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accounting system will follow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Anglo-Saxon Accounting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characterized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accrual basis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accounting. So,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inventory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recognized when goods are received, not when payment is made. And all related costs (freight, handling) are included in the inventory valuation.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methods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(First-In-First-Out) or weighted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inventory valuation.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automatically generate invoices from sales orders and process vendor bills from purchase orders. We need seamless integration with the financial reports to track revenue and costs accurately.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the ability to manage VAT, including real-time calculation and automatic tax reporting for compliance with local regulations.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deal with international vendors, the system should handle transactions in multiple currencies, with automatic exchange rate updates.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financial statements (profit &amp; loss, balance sheet, cash flow) for regular reviews.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need budgeting and expense tracking for each department (sales, marketing, operations).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8kljjkkskn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PM should collect this data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Raneen: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&amp; Vendor lists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catalogs (with variants)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orders, sales orders, and stock data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 of Accounts, journals and past invoices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every member should ensure that all data is structured and ready for import into Odoo.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Access Rights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???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Admin       &gt;&gt;  + All rights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Manager    &gt;&gt; +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Supervisor &gt;&gt; + Insert important data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Employee  &gt;&gt; User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Tso3nqmHRagOJwYQVfA2KT7xAfo4BUxJYb7rU4zLIj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