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11AE2" w14:textId="77777777" w:rsidR="005F3E43" w:rsidRPr="001752FC" w:rsidRDefault="005F3E43" w:rsidP="005F3E43">
      <w:pPr>
        <w:rPr>
          <w:b/>
          <w:bCs/>
          <w:i/>
          <w:iCs/>
          <w:color w:val="44546A" w:themeColor="text2"/>
        </w:rPr>
      </w:pPr>
      <w:bookmarkStart w:id="0" w:name="_Hlk66807070"/>
      <w:r w:rsidRPr="001752FC">
        <w:rPr>
          <w:b/>
          <w:bCs/>
          <w:i/>
          <w:iCs/>
          <w:color w:val="44546A" w:themeColor="text2"/>
        </w:rPr>
        <w:t>MONTAGE D’UN CONTRAT EKIP360 VIA LA FONCTION « </w:t>
      </w:r>
      <w:r w:rsidRPr="001752FC">
        <w:rPr>
          <w:b/>
          <w:bCs/>
          <w:i/>
          <w:iCs/>
          <w:color w:val="44546A" w:themeColor="text2"/>
          <w:sz w:val="20"/>
          <w:szCs w:val="20"/>
        </w:rPr>
        <w:t>Nouveau financement d’équipement évolué »</w:t>
      </w:r>
    </w:p>
    <w:bookmarkEnd w:id="0"/>
    <w:p w14:paraId="3B20FE09" w14:textId="77777777" w:rsidR="005F3E43" w:rsidRDefault="005F3E43" w:rsidP="005F3E43"/>
    <w:p w14:paraId="7BBE6001" w14:textId="77777777" w:rsidR="005F3E43" w:rsidRDefault="005F3E43" w:rsidP="005F3E43"/>
    <w:sdt>
      <w:sdtPr>
        <w:rPr>
          <w:rFonts w:asciiTheme="minorHAnsi" w:eastAsiaTheme="minorHAnsi" w:hAnsiTheme="minorHAnsi" w:cstheme="minorBidi"/>
          <w:color w:val="auto"/>
          <w:sz w:val="22"/>
          <w:szCs w:val="22"/>
          <w:lang w:eastAsia="en-US"/>
        </w:rPr>
        <w:id w:val="-158230604"/>
        <w:docPartObj>
          <w:docPartGallery w:val="Table of Contents"/>
          <w:docPartUnique/>
        </w:docPartObj>
      </w:sdtPr>
      <w:sdtEndPr>
        <w:rPr>
          <w:b/>
          <w:bCs/>
        </w:rPr>
      </w:sdtEndPr>
      <w:sdtContent>
        <w:p w14:paraId="5176042B" w14:textId="77777777" w:rsidR="005F3E43" w:rsidRPr="001752FC" w:rsidRDefault="005F3E43" w:rsidP="005F3E43">
          <w:pPr>
            <w:pStyle w:val="En-ttedetabledesmatires"/>
            <w:rPr>
              <w:b/>
              <w:bCs/>
              <w:i/>
              <w:iCs/>
              <w:color w:val="538135" w:themeColor="accent6" w:themeShade="BF"/>
              <w:sz w:val="40"/>
              <w:szCs w:val="40"/>
            </w:rPr>
          </w:pPr>
          <w:r w:rsidRPr="001752FC">
            <w:rPr>
              <w:b/>
              <w:bCs/>
              <w:i/>
              <w:iCs/>
              <w:color w:val="538135" w:themeColor="accent6" w:themeShade="BF"/>
              <w:sz w:val="40"/>
              <w:szCs w:val="40"/>
            </w:rPr>
            <w:t>Table des matières</w:t>
          </w:r>
        </w:p>
        <w:p w14:paraId="378ABE90" w14:textId="77777777" w:rsidR="005F3E43" w:rsidRDefault="005F3E43" w:rsidP="005F3E4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7326784" w:history="1">
            <w:r w:rsidRPr="007C2477">
              <w:rPr>
                <w:rStyle w:val="Lienhypertexte"/>
                <w:noProof/>
              </w:rPr>
              <w:t>INTRODUCTION</w:t>
            </w:r>
            <w:r>
              <w:rPr>
                <w:noProof/>
                <w:webHidden/>
              </w:rPr>
              <w:tab/>
            </w:r>
            <w:r>
              <w:rPr>
                <w:noProof/>
                <w:webHidden/>
              </w:rPr>
              <w:fldChar w:fldCharType="begin"/>
            </w:r>
            <w:r>
              <w:rPr>
                <w:noProof/>
                <w:webHidden/>
              </w:rPr>
              <w:instrText xml:space="preserve"> PAGEREF _Toc67326784 \h </w:instrText>
            </w:r>
            <w:r>
              <w:rPr>
                <w:noProof/>
                <w:webHidden/>
              </w:rPr>
            </w:r>
            <w:r>
              <w:rPr>
                <w:noProof/>
                <w:webHidden/>
              </w:rPr>
              <w:fldChar w:fldCharType="separate"/>
            </w:r>
            <w:r>
              <w:rPr>
                <w:noProof/>
                <w:webHidden/>
              </w:rPr>
              <w:t>3</w:t>
            </w:r>
            <w:r>
              <w:rPr>
                <w:noProof/>
                <w:webHidden/>
              </w:rPr>
              <w:fldChar w:fldCharType="end"/>
            </w:r>
          </w:hyperlink>
        </w:p>
        <w:p w14:paraId="60BD6517" w14:textId="77777777" w:rsidR="005F3E43" w:rsidRDefault="005F3E43" w:rsidP="005F3E43">
          <w:pPr>
            <w:pStyle w:val="TM1"/>
            <w:tabs>
              <w:tab w:val="right" w:leader="dot" w:pos="9062"/>
            </w:tabs>
            <w:rPr>
              <w:rFonts w:eastAsiaTheme="minorEastAsia"/>
              <w:noProof/>
              <w:lang w:eastAsia="fr-FR"/>
            </w:rPr>
          </w:pPr>
          <w:hyperlink w:anchor="_Toc67326785" w:history="1">
            <w:r w:rsidRPr="007C2477">
              <w:rPr>
                <w:rStyle w:val="Lienhypertexte"/>
                <w:noProof/>
              </w:rPr>
              <w:t>CREATION DU CONTRAT</w:t>
            </w:r>
            <w:r>
              <w:rPr>
                <w:noProof/>
                <w:webHidden/>
              </w:rPr>
              <w:tab/>
            </w:r>
            <w:r>
              <w:rPr>
                <w:noProof/>
                <w:webHidden/>
              </w:rPr>
              <w:fldChar w:fldCharType="begin"/>
            </w:r>
            <w:r>
              <w:rPr>
                <w:noProof/>
                <w:webHidden/>
              </w:rPr>
              <w:instrText xml:space="preserve"> PAGEREF _Toc67326785 \h </w:instrText>
            </w:r>
            <w:r>
              <w:rPr>
                <w:noProof/>
                <w:webHidden/>
              </w:rPr>
            </w:r>
            <w:r>
              <w:rPr>
                <w:noProof/>
                <w:webHidden/>
              </w:rPr>
              <w:fldChar w:fldCharType="separate"/>
            </w:r>
            <w:r>
              <w:rPr>
                <w:noProof/>
                <w:webHidden/>
              </w:rPr>
              <w:t>3</w:t>
            </w:r>
            <w:r>
              <w:rPr>
                <w:noProof/>
                <w:webHidden/>
              </w:rPr>
              <w:fldChar w:fldCharType="end"/>
            </w:r>
          </w:hyperlink>
        </w:p>
        <w:p w14:paraId="5CDC07D5" w14:textId="77777777" w:rsidR="005F3E43" w:rsidRDefault="005F3E43" w:rsidP="005F3E43">
          <w:pPr>
            <w:pStyle w:val="TM2"/>
            <w:tabs>
              <w:tab w:val="right" w:leader="dot" w:pos="9062"/>
            </w:tabs>
            <w:rPr>
              <w:rFonts w:eastAsiaTheme="minorEastAsia"/>
              <w:noProof/>
              <w:lang w:eastAsia="fr-FR"/>
            </w:rPr>
          </w:pPr>
          <w:hyperlink w:anchor="_Toc67326786" w:history="1">
            <w:r w:rsidRPr="007C2477">
              <w:rPr>
                <w:rStyle w:val="Lienhypertexte"/>
                <w:noProof/>
              </w:rPr>
              <w:t>Données principales du contrat</w:t>
            </w:r>
            <w:r>
              <w:rPr>
                <w:noProof/>
                <w:webHidden/>
              </w:rPr>
              <w:tab/>
            </w:r>
            <w:r>
              <w:rPr>
                <w:noProof/>
                <w:webHidden/>
              </w:rPr>
              <w:fldChar w:fldCharType="begin"/>
            </w:r>
            <w:r>
              <w:rPr>
                <w:noProof/>
                <w:webHidden/>
              </w:rPr>
              <w:instrText xml:space="preserve"> PAGEREF _Toc67326786 \h </w:instrText>
            </w:r>
            <w:r>
              <w:rPr>
                <w:noProof/>
                <w:webHidden/>
              </w:rPr>
            </w:r>
            <w:r>
              <w:rPr>
                <w:noProof/>
                <w:webHidden/>
              </w:rPr>
              <w:fldChar w:fldCharType="separate"/>
            </w:r>
            <w:r>
              <w:rPr>
                <w:noProof/>
                <w:webHidden/>
              </w:rPr>
              <w:t>4</w:t>
            </w:r>
            <w:r>
              <w:rPr>
                <w:noProof/>
                <w:webHidden/>
              </w:rPr>
              <w:fldChar w:fldCharType="end"/>
            </w:r>
          </w:hyperlink>
        </w:p>
        <w:p w14:paraId="0025667A" w14:textId="77777777" w:rsidR="005F3E43" w:rsidRDefault="005F3E43" w:rsidP="005F3E43">
          <w:pPr>
            <w:pStyle w:val="TM2"/>
            <w:tabs>
              <w:tab w:val="right" w:leader="dot" w:pos="9062"/>
            </w:tabs>
            <w:rPr>
              <w:rFonts w:eastAsiaTheme="minorEastAsia"/>
              <w:noProof/>
              <w:lang w:eastAsia="fr-FR"/>
            </w:rPr>
          </w:pPr>
          <w:hyperlink w:anchor="_Toc67326787" w:history="1">
            <w:r w:rsidRPr="007C2477">
              <w:rPr>
                <w:rStyle w:val="Lienhypertexte"/>
                <w:noProof/>
              </w:rPr>
              <w:t>Apporteur du contrat</w:t>
            </w:r>
            <w:r>
              <w:rPr>
                <w:noProof/>
                <w:webHidden/>
              </w:rPr>
              <w:tab/>
            </w:r>
            <w:r>
              <w:rPr>
                <w:noProof/>
                <w:webHidden/>
              </w:rPr>
              <w:fldChar w:fldCharType="begin"/>
            </w:r>
            <w:r>
              <w:rPr>
                <w:noProof/>
                <w:webHidden/>
              </w:rPr>
              <w:instrText xml:space="preserve"> PAGEREF _Toc67326787 \h </w:instrText>
            </w:r>
            <w:r>
              <w:rPr>
                <w:noProof/>
                <w:webHidden/>
              </w:rPr>
            </w:r>
            <w:r>
              <w:rPr>
                <w:noProof/>
                <w:webHidden/>
              </w:rPr>
              <w:fldChar w:fldCharType="separate"/>
            </w:r>
            <w:r>
              <w:rPr>
                <w:noProof/>
                <w:webHidden/>
              </w:rPr>
              <w:t>4</w:t>
            </w:r>
            <w:r>
              <w:rPr>
                <w:noProof/>
                <w:webHidden/>
              </w:rPr>
              <w:fldChar w:fldCharType="end"/>
            </w:r>
          </w:hyperlink>
        </w:p>
        <w:p w14:paraId="35D8FF9B" w14:textId="77777777" w:rsidR="005F3E43" w:rsidRDefault="005F3E43" w:rsidP="005F3E43">
          <w:pPr>
            <w:pStyle w:val="TM2"/>
            <w:tabs>
              <w:tab w:val="right" w:leader="dot" w:pos="9062"/>
            </w:tabs>
            <w:rPr>
              <w:rFonts w:eastAsiaTheme="minorEastAsia"/>
              <w:noProof/>
              <w:lang w:eastAsia="fr-FR"/>
            </w:rPr>
          </w:pPr>
          <w:hyperlink w:anchor="_Toc67326788" w:history="1">
            <w:r w:rsidRPr="007C2477">
              <w:rPr>
                <w:rStyle w:val="Lienhypertexte"/>
                <w:noProof/>
              </w:rPr>
              <w:t>Données détaillées du contrat</w:t>
            </w:r>
            <w:r>
              <w:rPr>
                <w:noProof/>
                <w:webHidden/>
              </w:rPr>
              <w:tab/>
            </w:r>
            <w:r>
              <w:rPr>
                <w:noProof/>
                <w:webHidden/>
              </w:rPr>
              <w:fldChar w:fldCharType="begin"/>
            </w:r>
            <w:r>
              <w:rPr>
                <w:noProof/>
                <w:webHidden/>
              </w:rPr>
              <w:instrText xml:space="preserve"> PAGEREF _Toc67326788 \h </w:instrText>
            </w:r>
            <w:r>
              <w:rPr>
                <w:noProof/>
                <w:webHidden/>
              </w:rPr>
            </w:r>
            <w:r>
              <w:rPr>
                <w:noProof/>
                <w:webHidden/>
              </w:rPr>
              <w:fldChar w:fldCharType="separate"/>
            </w:r>
            <w:r>
              <w:rPr>
                <w:noProof/>
                <w:webHidden/>
              </w:rPr>
              <w:t>4</w:t>
            </w:r>
            <w:r>
              <w:rPr>
                <w:noProof/>
                <w:webHidden/>
              </w:rPr>
              <w:fldChar w:fldCharType="end"/>
            </w:r>
          </w:hyperlink>
        </w:p>
        <w:p w14:paraId="60D2BA5F" w14:textId="77777777" w:rsidR="005F3E43" w:rsidRDefault="005F3E43" w:rsidP="005F3E43">
          <w:pPr>
            <w:pStyle w:val="TM2"/>
            <w:tabs>
              <w:tab w:val="right" w:leader="dot" w:pos="9062"/>
            </w:tabs>
            <w:rPr>
              <w:rFonts w:eastAsiaTheme="minorEastAsia"/>
              <w:noProof/>
              <w:lang w:eastAsia="fr-FR"/>
            </w:rPr>
          </w:pPr>
          <w:hyperlink w:anchor="_Toc67326789" w:history="1">
            <w:r w:rsidRPr="007C2477">
              <w:rPr>
                <w:rStyle w:val="Lienhypertexte"/>
                <w:noProof/>
              </w:rPr>
              <w:t>Critères libres sur affaire</w:t>
            </w:r>
            <w:r>
              <w:rPr>
                <w:noProof/>
                <w:webHidden/>
              </w:rPr>
              <w:tab/>
            </w:r>
            <w:r>
              <w:rPr>
                <w:noProof/>
                <w:webHidden/>
              </w:rPr>
              <w:fldChar w:fldCharType="begin"/>
            </w:r>
            <w:r>
              <w:rPr>
                <w:noProof/>
                <w:webHidden/>
              </w:rPr>
              <w:instrText xml:space="preserve"> PAGEREF _Toc67326789 \h </w:instrText>
            </w:r>
            <w:r>
              <w:rPr>
                <w:noProof/>
                <w:webHidden/>
              </w:rPr>
            </w:r>
            <w:r>
              <w:rPr>
                <w:noProof/>
                <w:webHidden/>
              </w:rPr>
              <w:fldChar w:fldCharType="separate"/>
            </w:r>
            <w:r>
              <w:rPr>
                <w:noProof/>
                <w:webHidden/>
              </w:rPr>
              <w:t>5</w:t>
            </w:r>
            <w:r>
              <w:rPr>
                <w:noProof/>
                <w:webHidden/>
              </w:rPr>
              <w:fldChar w:fldCharType="end"/>
            </w:r>
          </w:hyperlink>
        </w:p>
        <w:p w14:paraId="0F44A74E" w14:textId="77777777" w:rsidR="005F3E43" w:rsidRDefault="005F3E43" w:rsidP="005F3E43">
          <w:pPr>
            <w:pStyle w:val="TM2"/>
            <w:tabs>
              <w:tab w:val="right" w:leader="dot" w:pos="9062"/>
            </w:tabs>
            <w:rPr>
              <w:rFonts w:eastAsiaTheme="minorEastAsia"/>
              <w:noProof/>
              <w:lang w:eastAsia="fr-FR"/>
            </w:rPr>
          </w:pPr>
          <w:hyperlink w:anchor="_Toc67326790" w:history="1">
            <w:r w:rsidRPr="007C2477">
              <w:rPr>
                <w:rStyle w:val="Lienhypertexte"/>
                <w:noProof/>
              </w:rPr>
              <w:t>Données du fournisseur du contrat</w:t>
            </w:r>
            <w:r>
              <w:rPr>
                <w:noProof/>
                <w:webHidden/>
              </w:rPr>
              <w:tab/>
            </w:r>
            <w:r>
              <w:rPr>
                <w:noProof/>
                <w:webHidden/>
              </w:rPr>
              <w:fldChar w:fldCharType="begin"/>
            </w:r>
            <w:r>
              <w:rPr>
                <w:noProof/>
                <w:webHidden/>
              </w:rPr>
              <w:instrText xml:space="preserve"> PAGEREF _Toc67326790 \h </w:instrText>
            </w:r>
            <w:r>
              <w:rPr>
                <w:noProof/>
                <w:webHidden/>
              </w:rPr>
            </w:r>
            <w:r>
              <w:rPr>
                <w:noProof/>
                <w:webHidden/>
              </w:rPr>
              <w:fldChar w:fldCharType="separate"/>
            </w:r>
            <w:r>
              <w:rPr>
                <w:noProof/>
                <w:webHidden/>
              </w:rPr>
              <w:t>5</w:t>
            </w:r>
            <w:r>
              <w:rPr>
                <w:noProof/>
                <w:webHidden/>
              </w:rPr>
              <w:fldChar w:fldCharType="end"/>
            </w:r>
          </w:hyperlink>
        </w:p>
        <w:p w14:paraId="57D3182D" w14:textId="77777777" w:rsidR="005F3E43" w:rsidRDefault="005F3E43" w:rsidP="005F3E43">
          <w:pPr>
            <w:pStyle w:val="TM2"/>
            <w:tabs>
              <w:tab w:val="right" w:leader="dot" w:pos="9062"/>
            </w:tabs>
            <w:rPr>
              <w:rFonts w:eastAsiaTheme="minorEastAsia"/>
              <w:noProof/>
              <w:lang w:eastAsia="fr-FR"/>
            </w:rPr>
          </w:pPr>
          <w:hyperlink w:anchor="_Toc67326791" w:history="1">
            <w:r w:rsidRPr="007C2477">
              <w:rPr>
                <w:rStyle w:val="Lienhypertexte"/>
                <w:noProof/>
              </w:rPr>
              <w:t>Rattachement du client</w:t>
            </w:r>
            <w:r>
              <w:rPr>
                <w:noProof/>
                <w:webHidden/>
              </w:rPr>
              <w:tab/>
            </w:r>
            <w:r>
              <w:rPr>
                <w:noProof/>
                <w:webHidden/>
              </w:rPr>
              <w:fldChar w:fldCharType="begin"/>
            </w:r>
            <w:r>
              <w:rPr>
                <w:noProof/>
                <w:webHidden/>
              </w:rPr>
              <w:instrText xml:space="preserve"> PAGEREF _Toc67326791 \h </w:instrText>
            </w:r>
            <w:r>
              <w:rPr>
                <w:noProof/>
                <w:webHidden/>
              </w:rPr>
            </w:r>
            <w:r>
              <w:rPr>
                <w:noProof/>
                <w:webHidden/>
              </w:rPr>
              <w:fldChar w:fldCharType="separate"/>
            </w:r>
            <w:r>
              <w:rPr>
                <w:noProof/>
                <w:webHidden/>
              </w:rPr>
              <w:t>6</w:t>
            </w:r>
            <w:r>
              <w:rPr>
                <w:noProof/>
                <w:webHidden/>
              </w:rPr>
              <w:fldChar w:fldCharType="end"/>
            </w:r>
          </w:hyperlink>
        </w:p>
        <w:p w14:paraId="58536311" w14:textId="77777777" w:rsidR="005F3E43" w:rsidRDefault="005F3E43" w:rsidP="005F3E43">
          <w:pPr>
            <w:pStyle w:val="TM2"/>
            <w:tabs>
              <w:tab w:val="right" w:leader="dot" w:pos="9062"/>
            </w:tabs>
            <w:rPr>
              <w:rFonts w:eastAsiaTheme="minorEastAsia"/>
              <w:noProof/>
              <w:lang w:eastAsia="fr-FR"/>
            </w:rPr>
          </w:pPr>
          <w:hyperlink w:anchor="_Toc67326792" w:history="1">
            <w:r w:rsidRPr="007C2477">
              <w:rPr>
                <w:rStyle w:val="Lienhypertexte"/>
                <w:noProof/>
              </w:rPr>
              <w:t>Données du Bien</w:t>
            </w:r>
            <w:r>
              <w:rPr>
                <w:noProof/>
                <w:webHidden/>
              </w:rPr>
              <w:tab/>
            </w:r>
            <w:r>
              <w:rPr>
                <w:noProof/>
                <w:webHidden/>
              </w:rPr>
              <w:fldChar w:fldCharType="begin"/>
            </w:r>
            <w:r>
              <w:rPr>
                <w:noProof/>
                <w:webHidden/>
              </w:rPr>
              <w:instrText xml:space="preserve"> PAGEREF _Toc67326792 \h </w:instrText>
            </w:r>
            <w:r>
              <w:rPr>
                <w:noProof/>
                <w:webHidden/>
              </w:rPr>
            </w:r>
            <w:r>
              <w:rPr>
                <w:noProof/>
                <w:webHidden/>
              </w:rPr>
              <w:fldChar w:fldCharType="separate"/>
            </w:r>
            <w:r>
              <w:rPr>
                <w:noProof/>
                <w:webHidden/>
              </w:rPr>
              <w:t>7</w:t>
            </w:r>
            <w:r>
              <w:rPr>
                <w:noProof/>
                <w:webHidden/>
              </w:rPr>
              <w:fldChar w:fldCharType="end"/>
            </w:r>
          </w:hyperlink>
        </w:p>
        <w:p w14:paraId="120C7286" w14:textId="77777777" w:rsidR="005F3E43" w:rsidRDefault="005F3E43" w:rsidP="005F3E43">
          <w:pPr>
            <w:pStyle w:val="TM2"/>
            <w:tabs>
              <w:tab w:val="right" w:leader="dot" w:pos="9062"/>
            </w:tabs>
            <w:rPr>
              <w:rFonts w:eastAsiaTheme="minorEastAsia"/>
              <w:noProof/>
              <w:lang w:eastAsia="fr-FR"/>
            </w:rPr>
          </w:pPr>
          <w:hyperlink w:anchor="_Toc67326793" w:history="1">
            <w:r w:rsidRPr="007C2477">
              <w:rPr>
                <w:rStyle w:val="Lienhypertexte"/>
                <w:noProof/>
              </w:rPr>
              <w:t>Données Financières du contrat</w:t>
            </w:r>
            <w:r>
              <w:rPr>
                <w:noProof/>
                <w:webHidden/>
              </w:rPr>
              <w:tab/>
            </w:r>
            <w:r>
              <w:rPr>
                <w:noProof/>
                <w:webHidden/>
              </w:rPr>
              <w:fldChar w:fldCharType="begin"/>
            </w:r>
            <w:r>
              <w:rPr>
                <w:noProof/>
                <w:webHidden/>
              </w:rPr>
              <w:instrText xml:space="preserve"> PAGEREF _Toc67326793 \h </w:instrText>
            </w:r>
            <w:r>
              <w:rPr>
                <w:noProof/>
                <w:webHidden/>
              </w:rPr>
            </w:r>
            <w:r>
              <w:rPr>
                <w:noProof/>
                <w:webHidden/>
              </w:rPr>
              <w:fldChar w:fldCharType="separate"/>
            </w:r>
            <w:r>
              <w:rPr>
                <w:noProof/>
                <w:webHidden/>
              </w:rPr>
              <w:t>7</w:t>
            </w:r>
            <w:r>
              <w:rPr>
                <w:noProof/>
                <w:webHidden/>
              </w:rPr>
              <w:fldChar w:fldCharType="end"/>
            </w:r>
          </w:hyperlink>
        </w:p>
        <w:p w14:paraId="02922F03" w14:textId="77777777" w:rsidR="005F3E43" w:rsidRDefault="005F3E43" w:rsidP="005F3E43">
          <w:pPr>
            <w:pStyle w:val="TM1"/>
            <w:tabs>
              <w:tab w:val="right" w:leader="dot" w:pos="9062"/>
            </w:tabs>
            <w:rPr>
              <w:rFonts w:eastAsiaTheme="minorEastAsia"/>
              <w:noProof/>
              <w:lang w:eastAsia="fr-FR"/>
            </w:rPr>
          </w:pPr>
          <w:hyperlink w:anchor="_Toc67326794" w:history="1">
            <w:r w:rsidRPr="007C2477">
              <w:rPr>
                <w:rStyle w:val="Lienhypertexte"/>
                <w:noProof/>
              </w:rPr>
              <w:t>MISE A JOUR DU CONTRAT PAR LA FONCTION AVANCEE</w:t>
            </w:r>
            <w:r>
              <w:rPr>
                <w:noProof/>
                <w:webHidden/>
              </w:rPr>
              <w:tab/>
            </w:r>
            <w:r>
              <w:rPr>
                <w:noProof/>
                <w:webHidden/>
              </w:rPr>
              <w:fldChar w:fldCharType="begin"/>
            </w:r>
            <w:r>
              <w:rPr>
                <w:noProof/>
                <w:webHidden/>
              </w:rPr>
              <w:instrText xml:space="preserve"> PAGEREF _Toc67326794 \h </w:instrText>
            </w:r>
            <w:r>
              <w:rPr>
                <w:noProof/>
                <w:webHidden/>
              </w:rPr>
            </w:r>
            <w:r>
              <w:rPr>
                <w:noProof/>
                <w:webHidden/>
              </w:rPr>
              <w:fldChar w:fldCharType="separate"/>
            </w:r>
            <w:r>
              <w:rPr>
                <w:noProof/>
                <w:webHidden/>
              </w:rPr>
              <w:t>11</w:t>
            </w:r>
            <w:r>
              <w:rPr>
                <w:noProof/>
                <w:webHidden/>
              </w:rPr>
              <w:fldChar w:fldCharType="end"/>
            </w:r>
          </w:hyperlink>
        </w:p>
        <w:p w14:paraId="3D223FA3" w14:textId="77777777" w:rsidR="005F3E43" w:rsidRDefault="005F3E43" w:rsidP="005F3E43">
          <w:pPr>
            <w:pStyle w:val="TM2"/>
            <w:tabs>
              <w:tab w:val="right" w:leader="dot" w:pos="9062"/>
            </w:tabs>
            <w:rPr>
              <w:rFonts w:eastAsiaTheme="minorEastAsia"/>
              <w:noProof/>
              <w:lang w:eastAsia="fr-FR"/>
            </w:rPr>
          </w:pPr>
          <w:hyperlink w:anchor="_Toc67326795" w:history="1">
            <w:r w:rsidRPr="007C2477">
              <w:rPr>
                <w:rStyle w:val="Lienhypertexte"/>
                <w:noProof/>
              </w:rPr>
              <w:t>Référence ODE</w:t>
            </w:r>
            <w:r>
              <w:rPr>
                <w:noProof/>
                <w:webHidden/>
              </w:rPr>
              <w:tab/>
            </w:r>
            <w:r>
              <w:rPr>
                <w:noProof/>
                <w:webHidden/>
              </w:rPr>
              <w:fldChar w:fldCharType="begin"/>
            </w:r>
            <w:r>
              <w:rPr>
                <w:noProof/>
                <w:webHidden/>
              </w:rPr>
              <w:instrText xml:space="preserve"> PAGEREF _Toc67326795 \h </w:instrText>
            </w:r>
            <w:r>
              <w:rPr>
                <w:noProof/>
                <w:webHidden/>
              </w:rPr>
            </w:r>
            <w:r>
              <w:rPr>
                <w:noProof/>
                <w:webHidden/>
              </w:rPr>
              <w:fldChar w:fldCharType="separate"/>
            </w:r>
            <w:r>
              <w:rPr>
                <w:noProof/>
                <w:webHidden/>
              </w:rPr>
              <w:t>11</w:t>
            </w:r>
            <w:r>
              <w:rPr>
                <w:noProof/>
                <w:webHidden/>
              </w:rPr>
              <w:fldChar w:fldCharType="end"/>
            </w:r>
          </w:hyperlink>
        </w:p>
        <w:p w14:paraId="65F016DF" w14:textId="77777777" w:rsidR="005F3E43" w:rsidRDefault="005F3E43" w:rsidP="005F3E43">
          <w:pPr>
            <w:pStyle w:val="TM2"/>
            <w:tabs>
              <w:tab w:val="right" w:leader="dot" w:pos="9062"/>
            </w:tabs>
            <w:rPr>
              <w:rFonts w:eastAsiaTheme="minorEastAsia"/>
              <w:noProof/>
              <w:lang w:eastAsia="fr-FR"/>
            </w:rPr>
          </w:pPr>
          <w:hyperlink w:anchor="_Toc67326796" w:history="1">
            <w:r w:rsidRPr="007C2477">
              <w:rPr>
                <w:rStyle w:val="Lienhypertexte"/>
                <w:noProof/>
              </w:rPr>
              <w:t>Multi paliers</w:t>
            </w:r>
            <w:r>
              <w:rPr>
                <w:noProof/>
                <w:webHidden/>
              </w:rPr>
              <w:tab/>
            </w:r>
            <w:r>
              <w:rPr>
                <w:noProof/>
                <w:webHidden/>
              </w:rPr>
              <w:fldChar w:fldCharType="begin"/>
            </w:r>
            <w:r>
              <w:rPr>
                <w:noProof/>
                <w:webHidden/>
              </w:rPr>
              <w:instrText xml:space="preserve"> PAGEREF _Toc67326796 \h </w:instrText>
            </w:r>
            <w:r>
              <w:rPr>
                <w:noProof/>
                <w:webHidden/>
              </w:rPr>
            </w:r>
            <w:r>
              <w:rPr>
                <w:noProof/>
                <w:webHidden/>
              </w:rPr>
              <w:fldChar w:fldCharType="separate"/>
            </w:r>
            <w:r>
              <w:rPr>
                <w:noProof/>
                <w:webHidden/>
              </w:rPr>
              <w:t>11</w:t>
            </w:r>
            <w:r>
              <w:rPr>
                <w:noProof/>
                <w:webHidden/>
              </w:rPr>
              <w:fldChar w:fldCharType="end"/>
            </w:r>
          </w:hyperlink>
        </w:p>
        <w:p w14:paraId="46AA64DE" w14:textId="77777777" w:rsidR="005F3E43" w:rsidRDefault="005F3E43" w:rsidP="005F3E43">
          <w:pPr>
            <w:pStyle w:val="TM2"/>
            <w:tabs>
              <w:tab w:val="right" w:leader="dot" w:pos="9062"/>
            </w:tabs>
            <w:rPr>
              <w:rFonts w:eastAsiaTheme="minorEastAsia"/>
              <w:noProof/>
              <w:lang w:eastAsia="fr-FR"/>
            </w:rPr>
          </w:pPr>
          <w:hyperlink w:anchor="_Toc67326797" w:history="1">
            <w:r w:rsidRPr="007C2477">
              <w:rPr>
                <w:rStyle w:val="Lienhypertexte"/>
                <w:noProof/>
              </w:rPr>
              <w:t>Amortissement capital constant</w:t>
            </w:r>
            <w:r>
              <w:rPr>
                <w:noProof/>
                <w:webHidden/>
              </w:rPr>
              <w:tab/>
            </w:r>
            <w:r>
              <w:rPr>
                <w:noProof/>
                <w:webHidden/>
              </w:rPr>
              <w:fldChar w:fldCharType="begin"/>
            </w:r>
            <w:r>
              <w:rPr>
                <w:noProof/>
                <w:webHidden/>
              </w:rPr>
              <w:instrText xml:space="preserve"> PAGEREF _Toc67326797 \h </w:instrText>
            </w:r>
            <w:r>
              <w:rPr>
                <w:noProof/>
                <w:webHidden/>
              </w:rPr>
            </w:r>
            <w:r>
              <w:rPr>
                <w:noProof/>
                <w:webHidden/>
              </w:rPr>
              <w:fldChar w:fldCharType="separate"/>
            </w:r>
            <w:r>
              <w:rPr>
                <w:noProof/>
                <w:webHidden/>
              </w:rPr>
              <w:t>13</w:t>
            </w:r>
            <w:r>
              <w:rPr>
                <w:noProof/>
                <w:webHidden/>
              </w:rPr>
              <w:fldChar w:fldCharType="end"/>
            </w:r>
          </w:hyperlink>
        </w:p>
        <w:p w14:paraId="11EC7C28" w14:textId="77777777" w:rsidR="005F3E43" w:rsidRDefault="005F3E43" w:rsidP="005F3E43">
          <w:pPr>
            <w:pStyle w:val="TM2"/>
            <w:tabs>
              <w:tab w:val="right" w:leader="dot" w:pos="9062"/>
            </w:tabs>
            <w:rPr>
              <w:rFonts w:eastAsiaTheme="minorEastAsia"/>
              <w:noProof/>
              <w:lang w:eastAsia="fr-FR"/>
            </w:rPr>
          </w:pPr>
          <w:hyperlink w:anchor="_Toc67326798" w:history="1">
            <w:r w:rsidRPr="007C2477">
              <w:rPr>
                <w:rStyle w:val="Lienhypertexte"/>
                <w:noProof/>
              </w:rPr>
              <w:t>Saisie Formule de rachat</w:t>
            </w:r>
            <w:r>
              <w:rPr>
                <w:noProof/>
                <w:webHidden/>
              </w:rPr>
              <w:tab/>
            </w:r>
            <w:r>
              <w:rPr>
                <w:noProof/>
                <w:webHidden/>
              </w:rPr>
              <w:fldChar w:fldCharType="begin"/>
            </w:r>
            <w:r>
              <w:rPr>
                <w:noProof/>
                <w:webHidden/>
              </w:rPr>
              <w:instrText xml:space="preserve"> PAGEREF _Toc67326798 \h </w:instrText>
            </w:r>
            <w:r>
              <w:rPr>
                <w:noProof/>
                <w:webHidden/>
              </w:rPr>
            </w:r>
            <w:r>
              <w:rPr>
                <w:noProof/>
                <w:webHidden/>
              </w:rPr>
              <w:fldChar w:fldCharType="separate"/>
            </w:r>
            <w:r>
              <w:rPr>
                <w:noProof/>
                <w:webHidden/>
              </w:rPr>
              <w:t>14</w:t>
            </w:r>
            <w:r>
              <w:rPr>
                <w:noProof/>
                <w:webHidden/>
              </w:rPr>
              <w:fldChar w:fldCharType="end"/>
            </w:r>
          </w:hyperlink>
        </w:p>
        <w:p w14:paraId="3863C666" w14:textId="77777777" w:rsidR="005F3E43" w:rsidRDefault="005F3E43" w:rsidP="005F3E43">
          <w:pPr>
            <w:pStyle w:val="TM2"/>
            <w:tabs>
              <w:tab w:val="right" w:leader="dot" w:pos="9062"/>
            </w:tabs>
            <w:rPr>
              <w:rFonts w:eastAsiaTheme="minorEastAsia"/>
              <w:noProof/>
              <w:lang w:eastAsia="fr-FR"/>
            </w:rPr>
          </w:pPr>
          <w:hyperlink w:anchor="_Toc67326799" w:history="1">
            <w:r w:rsidRPr="007C2477">
              <w:rPr>
                <w:rStyle w:val="Lienhypertexte"/>
                <w:noProof/>
              </w:rPr>
              <w:t>Libellé de l’élément</w:t>
            </w:r>
            <w:r>
              <w:rPr>
                <w:noProof/>
                <w:webHidden/>
              </w:rPr>
              <w:tab/>
            </w:r>
            <w:r>
              <w:rPr>
                <w:noProof/>
                <w:webHidden/>
              </w:rPr>
              <w:fldChar w:fldCharType="begin"/>
            </w:r>
            <w:r>
              <w:rPr>
                <w:noProof/>
                <w:webHidden/>
              </w:rPr>
              <w:instrText xml:space="preserve"> PAGEREF _Toc67326799 \h </w:instrText>
            </w:r>
            <w:r>
              <w:rPr>
                <w:noProof/>
                <w:webHidden/>
              </w:rPr>
            </w:r>
            <w:r>
              <w:rPr>
                <w:noProof/>
                <w:webHidden/>
              </w:rPr>
              <w:fldChar w:fldCharType="separate"/>
            </w:r>
            <w:r>
              <w:rPr>
                <w:noProof/>
                <w:webHidden/>
              </w:rPr>
              <w:t>14</w:t>
            </w:r>
            <w:r>
              <w:rPr>
                <w:noProof/>
                <w:webHidden/>
              </w:rPr>
              <w:fldChar w:fldCharType="end"/>
            </w:r>
          </w:hyperlink>
        </w:p>
        <w:p w14:paraId="66BF15E9" w14:textId="77777777" w:rsidR="005F3E43" w:rsidRDefault="005F3E43" w:rsidP="005F3E43">
          <w:pPr>
            <w:pStyle w:val="TM2"/>
            <w:tabs>
              <w:tab w:val="right" w:leader="dot" w:pos="9062"/>
            </w:tabs>
            <w:rPr>
              <w:rFonts w:eastAsiaTheme="minorEastAsia"/>
              <w:noProof/>
              <w:lang w:eastAsia="fr-FR"/>
            </w:rPr>
          </w:pPr>
          <w:hyperlink w:anchor="_Toc67326800" w:history="1">
            <w:r w:rsidRPr="007C2477">
              <w:rPr>
                <w:rStyle w:val="Lienhypertexte"/>
                <w:noProof/>
              </w:rPr>
              <w:t>Lignes de commandes</w:t>
            </w:r>
            <w:r>
              <w:rPr>
                <w:noProof/>
                <w:webHidden/>
              </w:rPr>
              <w:tab/>
            </w:r>
            <w:r>
              <w:rPr>
                <w:noProof/>
                <w:webHidden/>
              </w:rPr>
              <w:fldChar w:fldCharType="begin"/>
            </w:r>
            <w:r>
              <w:rPr>
                <w:noProof/>
                <w:webHidden/>
              </w:rPr>
              <w:instrText xml:space="preserve"> PAGEREF _Toc67326800 \h </w:instrText>
            </w:r>
            <w:r>
              <w:rPr>
                <w:noProof/>
                <w:webHidden/>
              </w:rPr>
            </w:r>
            <w:r>
              <w:rPr>
                <w:noProof/>
                <w:webHidden/>
              </w:rPr>
              <w:fldChar w:fldCharType="separate"/>
            </w:r>
            <w:r>
              <w:rPr>
                <w:noProof/>
                <w:webHidden/>
              </w:rPr>
              <w:t>15</w:t>
            </w:r>
            <w:r>
              <w:rPr>
                <w:noProof/>
                <w:webHidden/>
              </w:rPr>
              <w:fldChar w:fldCharType="end"/>
            </w:r>
          </w:hyperlink>
        </w:p>
        <w:p w14:paraId="4BB88A33" w14:textId="77777777" w:rsidR="005F3E43" w:rsidRDefault="005F3E43" w:rsidP="005F3E43">
          <w:pPr>
            <w:pStyle w:val="TM2"/>
            <w:tabs>
              <w:tab w:val="right" w:leader="dot" w:pos="9062"/>
            </w:tabs>
            <w:rPr>
              <w:rFonts w:eastAsiaTheme="minorEastAsia"/>
              <w:noProof/>
              <w:lang w:eastAsia="fr-FR"/>
            </w:rPr>
          </w:pPr>
          <w:hyperlink w:anchor="_Toc67326801" w:history="1">
            <w:r w:rsidRPr="007C2477">
              <w:rPr>
                <w:rStyle w:val="Lienhypertexte"/>
                <w:noProof/>
              </w:rPr>
              <w:t>Frais sur élément :</w:t>
            </w:r>
            <w:r>
              <w:rPr>
                <w:noProof/>
                <w:webHidden/>
              </w:rPr>
              <w:tab/>
            </w:r>
            <w:r>
              <w:rPr>
                <w:noProof/>
                <w:webHidden/>
              </w:rPr>
              <w:fldChar w:fldCharType="begin"/>
            </w:r>
            <w:r>
              <w:rPr>
                <w:noProof/>
                <w:webHidden/>
              </w:rPr>
              <w:instrText xml:space="preserve"> PAGEREF _Toc67326801 \h </w:instrText>
            </w:r>
            <w:r>
              <w:rPr>
                <w:noProof/>
                <w:webHidden/>
              </w:rPr>
            </w:r>
            <w:r>
              <w:rPr>
                <w:noProof/>
                <w:webHidden/>
              </w:rPr>
              <w:fldChar w:fldCharType="separate"/>
            </w:r>
            <w:r>
              <w:rPr>
                <w:noProof/>
                <w:webHidden/>
              </w:rPr>
              <w:t>16</w:t>
            </w:r>
            <w:r>
              <w:rPr>
                <w:noProof/>
                <w:webHidden/>
              </w:rPr>
              <w:fldChar w:fldCharType="end"/>
            </w:r>
          </w:hyperlink>
        </w:p>
        <w:p w14:paraId="019A985A" w14:textId="77777777" w:rsidR="005F3E43" w:rsidRDefault="005F3E43" w:rsidP="005F3E43">
          <w:pPr>
            <w:pStyle w:val="TM2"/>
            <w:tabs>
              <w:tab w:val="right" w:leader="dot" w:pos="9062"/>
            </w:tabs>
            <w:rPr>
              <w:rFonts w:eastAsiaTheme="minorEastAsia"/>
              <w:noProof/>
              <w:lang w:eastAsia="fr-FR"/>
            </w:rPr>
          </w:pPr>
          <w:hyperlink w:anchor="_Toc67326802" w:history="1">
            <w:r w:rsidRPr="007C2477">
              <w:rPr>
                <w:rStyle w:val="Lienhypertexte"/>
                <w:noProof/>
              </w:rPr>
              <w:t>Prestations « classiques »</w:t>
            </w:r>
            <w:r>
              <w:rPr>
                <w:noProof/>
                <w:webHidden/>
              </w:rPr>
              <w:tab/>
            </w:r>
            <w:r>
              <w:rPr>
                <w:noProof/>
                <w:webHidden/>
              </w:rPr>
              <w:fldChar w:fldCharType="begin"/>
            </w:r>
            <w:r>
              <w:rPr>
                <w:noProof/>
                <w:webHidden/>
              </w:rPr>
              <w:instrText xml:space="preserve"> PAGEREF _Toc67326802 \h </w:instrText>
            </w:r>
            <w:r>
              <w:rPr>
                <w:noProof/>
                <w:webHidden/>
              </w:rPr>
            </w:r>
            <w:r>
              <w:rPr>
                <w:noProof/>
                <w:webHidden/>
              </w:rPr>
              <w:fldChar w:fldCharType="separate"/>
            </w:r>
            <w:r>
              <w:rPr>
                <w:noProof/>
                <w:webHidden/>
              </w:rPr>
              <w:t>16</w:t>
            </w:r>
            <w:r>
              <w:rPr>
                <w:noProof/>
                <w:webHidden/>
              </w:rPr>
              <w:fldChar w:fldCharType="end"/>
            </w:r>
          </w:hyperlink>
        </w:p>
        <w:p w14:paraId="22D375A9" w14:textId="77777777" w:rsidR="005F3E43" w:rsidRDefault="005F3E43" w:rsidP="005F3E43">
          <w:pPr>
            <w:pStyle w:val="TM2"/>
            <w:tabs>
              <w:tab w:val="right" w:leader="dot" w:pos="9062"/>
            </w:tabs>
            <w:rPr>
              <w:rFonts w:eastAsiaTheme="minorEastAsia"/>
              <w:noProof/>
              <w:lang w:eastAsia="fr-FR"/>
            </w:rPr>
          </w:pPr>
          <w:hyperlink w:anchor="_Toc67326803" w:history="1">
            <w:r w:rsidRPr="007C2477">
              <w:rPr>
                <w:rStyle w:val="Lienhypertexte"/>
                <w:noProof/>
              </w:rPr>
              <w:t>Prestations Indexées</w:t>
            </w:r>
            <w:r>
              <w:rPr>
                <w:noProof/>
                <w:webHidden/>
              </w:rPr>
              <w:tab/>
            </w:r>
            <w:r>
              <w:rPr>
                <w:noProof/>
                <w:webHidden/>
              </w:rPr>
              <w:fldChar w:fldCharType="begin"/>
            </w:r>
            <w:r>
              <w:rPr>
                <w:noProof/>
                <w:webHidden/>
              </w:rPr>
              <w:instrText xml:space="preserve"> PAGEREF _Toc67326803 \h </w:instrText>
            </w:r>
            <w:r>
              <w:rPr>
                <w:noProof/>
                <w:webHidden/>
              </w:rPr>
            </w:r>
            <w:r>
              <w:rPr>
                <w:noProof/>
                <w:webHidden/>
              </w:rPr>
              <w:fldChar w:fldCharType="separate"/>
            </w:r>
            <w:r>
              <w:rPr>
                <w:noProof/>
                <w:webHidden/>
              </w:rPr>
              <w:t>18</w:t>
            </w:r>
            <w:r>
              <w:rPr>
                <w:noProof/>
                <w:webHidden/>
              </w:rPr>
              <w:fldChar w:fldCharType="end"/>
            </w:r>
          </w:hyperlink>
        </w:p>
        <w:p w14:paraId="25559A61" w14:textId="77777777" w:rsidR="005F3E43" w:rsidRDefault="005F3E43" w:rsidP="005F3E43">
          <w:pPr>
            <w:pStyle w:val="TM2"/>
            <w:tabs>
              <w:tab w:val="right" w:leader="dot" w:pos="9062"/>
            </w:tabs>
            <w:rPr>
              <w:rFonts w:eastAsiaTheme="minorEastAsia"/>
              <w:noProof/>
              <w:lang w:eastAsia="fr-FR"/>
            </w:rPr>
          </w:pPr>
          <w:hyperlink w:anchor="_Toc67326804" w:history="1">
            <w:r w:rsidRPr="007C2477">
              <w:rPr>
                <w:rStyle w:val="Lienhypertexte"/>
                <w:noProof/>
              </w:rPr>
              <w:t>Paiements Fournisseur</w:t>
            </w:r>
            <w:r>
              <w:rPr>
                <w:noProof/>
                <w:webHidden/>
              </w:rPr>
              <w:tab/>
            </w:r>
            <w:r>
              <w:rPr>
                <w:noProof/>
                <w:webHidden/>
              </w:rPr>
              <w:fldChar w:fldCharType="begin"/>
            </w:r>
            <w:r>
              <w:rPr>
                <w:noProof/>
                <w:webHidden/>
              </w:rPr>
              <w:instrText xml:space="preserve"> PAGEREF _Toc67326804 \h </w:instrText>
            </w:r>
            <w:r>
              <w:rPr>
                <w:noProof/>
                <w:webHidden/>
              </w:rPr>
            </w:r>
            <w:r>
              <w:rPr>
                <w:noProof/>
                <w:webHidden/>
              </w:rPr>
              <w:fldChar w:fldCharType="separate"/>
            </w:r>
            <w:r>
              <w:rPr>
                <w:noProof/>
                <w:webHidden/>
              </w:rPr>
              <w:t>20</w:t>
            </w:r>
            <w:r>
              <w:rPr>
                <w:noProof/>
                <w:webHidden/>
              </w:rPr>
              <w:fldChar w:fldCharType="end"/>
            </w:r>
          </w:hyperlink>
        </w:p>
        <w:p w14:paraId="6010533D" w14:textId="77777777" w:rsidR="005F3E43" w:rsidRDefault="005F3E43" w:rsidP="005F3E43">
          <w:pPr>
            <w:pStyle w:val="TM2"/>
            <w:tabs>
              <w:tab w:val="right" w:leader="dot" w:pos="9062"/>
            </w:tabs>
            <w:rPr>
              <w:rFonts w:eastAsiaTheme="minorEastAsia"/>
              <w:noProof/>
              <w:lang w:eastAsia="fr-FR"/>
            </w:rPr>
          </w:pPr>
          <w:hyperlink w:anchor="_Toc67326805" w:history="1">
            <w:r w:rsidRPr="007C2477">
              <w:rPr>
                <w:rStyle w:val="Lienhypertexte"/>
                <w:noProof/>
              </w:rPr>
              <w:t>Mandat SEPA</w:t>
            </w:r>
            <w:r>
              <w:rPr>
                <w:noProof/>
                <w:webHidden/>
              </w:rPr>
              <w:tab/>
            </w:r>
            <w:r>
              <w:rPr>
                <w:noProof/>
                <w:webHidden/>
              </w:rPr>
              <w:fldChar w:fldCharType="begin"/>
            </w:r>
            <w:r>
              <w:rPr>
                <w:noProof/>
                <w:webHidden/>
              </w:rPr>
              <w:instrText xml:space="preserve"> PAGEREF _Toc67326805 \h </w:instrText>
            </w:r>
            <w:r>
              <w:rPr>
                <w:noProof/>
                <w:webHidden/>
              </w:rPr>
            </w:r>
            <w:r>
              <w:rPr>
                <w:noProof/>
                <w:webHidden/>
              </w:rPr>
              <w:fldChar w:fldCharType="separate"/>
            </w:r>
            <w:r>
              <w:rPr>
                <w:noProof/>
                <w:webHidden/>
              </w:rPr>
              <w:t>22</w:t>
            </w:r>
            <w:r>
              <w:rPr>
                <w:noProof/>
                <w:webHidden/>
              </w:rPr>
              <w:fldChar w:fldCharType="end"/>
            </w:r>
          </w:hyperlink>
        </w:p>
        <w:p w14:paraId="6D56451A" w14:textId="77777777" w:rsidR="005F3E43" w:rsidRDefault="005F3E43" w:rsidP="005F3E43">
          <w:pPr>
            <w:pStyle w:val="TM2"/>
            <w:tabs>
              <w:tab w:val="right" w:leader="dot" w:pos="9062"/>
            </w:tabs>
            <w:rPr>
              <w:rFonts w:eastAsiaTheme="minorEastAsia"/>
              <w:noProof/>
              <w:lang w:eastAsia="fr-FR"/>
            </w:rPr>
          </w:pPr>
          <w:hyperlink w:anchor="_Toc67326806" w:history="1">
            <w:r w:rsidRPr="007C2477">
              <w:rPr>
                <w:rStyle w:val="Lienhypertexte"/>
                <w:noProof/>
              </w:rPr>
              <w:t>Garanties Externes</w:t>
            </w:r>
            <w:r>
              <w:rPr>
                <w:noProof/>
                <w:webHidden/>
              </w:rPr>
              <w:tab/>
            </w:r>
            <w:r>
              <w:rPr>
                <w:noProof/>
                <w:webHidden/>
              </w:rPr>
              <w:fldChar w:fldCharType="begin"/>
            </w:r>
            <w:r>
              <w:rPr>
                <w:noProof/>
                <w:webHidden/>
              </w:rPr>
              <w:instrText xml:space="preserve"> PAGEREF _Toc67326806 \h </w:instrText>
            </w:r>
            <w:r>
              <w:rPr>
                <w:noProof/>
                <w:webHidden/>
              </w:rPr>
            </w:r>
            <w:r>
              <w:rPr>
                <w:noProof/>
                <w:webHidden/>
              </w:rPr>
              <w:fldChar w:fldCharType="separate"/>
            </w:r>
            <w:r>
              <w:rPr>
                <w:noProof/>
                <w:webHidden/>
              </w:rPr>
              <w:t>23</w:t>
            </w:r>
            <w:r>
              <w:rPr>
                <w:noProof/>
                <w:webHidden/>
              </w:rPr>
              <w:fldChar w:fldCharType="end"/>
            </w:r>
          </w:hyperlink>
        </w:p>
        <w:p w14:paraId="21A5FB38" w14:textId="77777777" w:rsidR="005F3E43" w:rsidRDefault="005F3E43" w:rsidP="005F3E43">
          <w:pPr>
            <w:pStyle w:val="TM2"/>
            <w:tabs>
              <w:tab w:val="right" w:leader="dot" w:pos="9062"/>
            </w:tabs>
            <w:rPr>
              <w:rFonts w:eastAsiaTheme="minorEastAsia"/>
              <w:noProof/>
              <w:lang w:eastAsia="fr-FR"/>
            </w:rPr>
          </w:pPr>
          <w:hyperlink w:anchor="_Toc67326807" w:history="1">
            <w:r w:rsidRPr="007C2477">
              <w:rPr>
                <w:rStyle w:val="Lienhypertexte"/>
                <w:noProof/>
              </w:rPr>
              <w:t>Conventions d’Apport et de Contre Garant :</w:t>
            </w:r>
            <w:r>
              <w:rPr>
                <w:noProof/>
                <w:webHidden/>
              </w:rPr>
              <w:tab/>
            </w:r>
            <w:r>
              <w:rPr>
                <w:noProof/>
                <w:webHidden/>
              </w:rPr>
              <w:fldChar w:fldCharType="begin"/>
            </w:r>
            <w:r>
              <w:rPr>
                <w:noProof/>
                <w:webHidden/>
              </w:rPr>
              <w:instrText xml:space="preserve"> PAGEREF _Toc67326807 \h </w:instrText>
            </w:r>
            <w:r>
              <w:rPr>
                <w:noProof/>
                <w:webHidden/>
              </w:rPr>
            </w:r>
            <w:r>
              <w:rPr>
                <w:noProof/>
                <w:webHidden/>
              </w:rPr>
              <w:fldChar w:fldCharType="separate"/>
            </w:r>
            <w:r>
              <w:rPr>
                <w:noProof/>
                <w:webHidden/>
              </w:rPr>
              <w:t>24</w:t>
            </w:r>
            <w:r>
              <w:rPr>
                <w:noProof/>
                <w:webHidden/>
              </w:rPr>
              <w:fldChar w:fldCharType="end"/>
            </w:r>
          </w:hyperlink>
        </w:p>
        <w:p w14:paraId="77A36816" w14:textId="77777777" w:rsidR="005F3E43" w:rsidRDefault="005F3E43" w:rsidP="005F3E43">
          <w:pPr>
            <w:pStyle w:val="TM2"/>
            <w:tabs>
              <w:tab w:val="right" w:leader="dot" w:pos="9062"/>
            </w:tabs>
            <w:rPr>
              <w:rFonts w:eastAsiaTheme="minorEastAsia"/>
              <w:noProof/>
              <w:lang w:eastAsia="fr-FR"/>
            </w:rPr>
          </w:pPr>
          <w:hyperlink w:anchor="_Toc67326808" w:history="1">
            <w:r w:rsidRPr="007C2477">
              <w:rPr>
                <w:rStyle w:val="Lienhypertexte"/>
                <w:noProof/>
              </w:rPr>
              <w:t>Participation</w:t>
            </w:r>
            <w:r>
              <w:rPr>
                <w:noProof/>
                <w:webHidden/>
              </w:rPr>
              <w:tab/>
            </w:r>
            <w:r>
              <w:rPr>
                <w:noProof/>
                <w:webHidden/>
              </w:rPr>
              <w:fldChar w:fldCharType="begin"/>
            </w:r>
            <w:r>
              <w:rPr>
                <w:noProof/>
                <w:webHidden/>
              </w:rPr>
              <w:instrText xml:space="preserve"> PAGEREF _Toc67326808 \h </w:instrText>
            </w:r>
            <w:r>
              <w:rPr>
                <w:noProof/>
                <w:webHidden/>
              </w:rPr>
            </w:r>
            <w:r>
              <w:rPr>
                <w:noProof/>
                <w:webHidden/>
              </w:rPr>
              <w:fldChar w:fldCharType="separate"/>
            </w:r>
            <w:r>
              <w:rPr>
                <w:noProof/>
                <w:webHidden/>
              </w:rPr>
              <w:t>26</w:t>
            </w:r>
            <w:r>
              <w:rPr>
                <w:noProof/>
                <w:webHidden/>
              </w:rPr>
              <w:fldChar w:fldCharType="end"/>
            </w:r>
          </w:hyperlink>
        </w:p>
        <w:p w14:paraId="52DCFE8A" w14:textId="77777777" w:rsidR="005F3E43" w:rsidRDefault="005F3E43" w:rsidP="005F3E43">
          <w:pPr>
            <w:pStyle w:val="TM2"/>
            <w:tabs>
              <w:tab w:val="right" w:leader="dot" w:pos="9062"/>
            </w:tabs>
            <w:rPr>
              <w:rFonts w:eastAsiaTheme="minorEastAsia"/>
              <w:noProof/>
              <w:lang w:eastAsia="fr-FR"/>
            </w:rPr>
          </w:pPr>
          <w:hyperlink w:anchor="_Toc67326809" w:history="1">
            <w:r w:rsidRPr="007C2477">
              <w:rPr>
                <w:rStyle w:val="Lienhypertexte"/>
                <w:noProof/>
              </w:rPr>
              <w:t>Saisie des Notes Libres</w:t>
            </w:r>
            <w:r>
              <w:rPr>
                <w:noProof/>
                <w:webHidden/>
              </w:rPr>
              <w:tab/>
            </w:r>
            <w:r>
              <w:rPr>
                <w:noProof/>
                <w:webHidden/>
              </w:rPr>
              <w:fldChar w:fldCharType="begin"/>
            </w:r>
            <w:r>
              <w:rPr>
                <w:noProof/>
                <w:webHidden/>
              </w:rPr>
              <w:instrText xml:space="preserve"> PAGEREF _Toc67326809 \h </w:instrText>
            </w:r>
            <w:r>
              <w:rPr>
                <w:noProof/>
                <w:webHidden/>
              </w:rPr>
            </w:r>
            <w:r>
              <w:rPr>
                <w:noProof/>
                <w:webHidden/>
              </w:rPr>
              <w:fldChar w:fldCharType="separate"/>
            </w:r>
            <w:r>
              <w:rPr>
                <w:noProof/>
                <w:webHidden/>
              </w:rPr>
              <w:t>28</w:t>
            </w:r>
            <w:r>
              <w:rPr>
                <w:noProof/>
                <w:webHidden/>
              </w:rPr>
              <w:fldChar w:fldCharType="end"/>
            </w:r>
          </w:hyperlink>
        </w:p>
        <w:p w14:paraId="031DD95D" w14:textId="77777777" w:rsidR="005F3E43" w:rsidRDefault="005F3E43" w:rsidP="005F3E43">
          <w:pPr>
            <w:pStyle w:val="TM2"/>
            <w:tabs>
              <w:tab w:val="right" w:leader="dot" w:pos="9062"/>
            </w:tabs>
            <w:rPr>
              <w:rFonts w:eastAsiaTheme="minorEastAsia"/>
              <w:noProof/>
              <w:lang w:eastAsia="fr-FR"/>
            </w:rPr>
          </w:pPr>
          <w:hyperlink w:anchor="_Toc67326810" w:history="1">
            <w:r w:rsidRPr="007C2477">
              <w:rPr>
                <w:rStyle w:val="Lienhypertexte"/>
                <w:noProof/>
              </w:rPr>
              <w:t>Saisie d’une Division</w:t>
            </w:r>
            <w:r>
              <w:rPr>
                <w:noProof/>
                <w:webHidden/>
              </w:rPr>
              <w:tab/>
            </w:r>
            <w:r>
              <w:rPr>
                <w:noProof/>
                <w:webHidden/>
              </w:rPr>
              <w:fldChar w:fldCharType="begin"/>
            </w:r>
            <w:r>
              <w:rPr>
                <w:noProof/>
                <w:webHidden/>
              </w:rPr>
              <w:instrText xml:space="preserve"> PAGEREF _Toc67326810 \h </w:instrText>
            </w:r>
            <w:r>
              <w:rPr>
                <w:noProof/>
                <w:webHidden/>
              </w:rPr>
            </w:r>
            <w:r>
              <w:rPr>
                <w:noProof/>
                <w:webHidden/>
              </w:rPr>
              <w:fldChar w:fldCharType="separate"/>
            </w:r>
            <w:r>
              <w:rPr>
                <w:noProof/>
                <w:webHidden/>
              </w:rPr>
              <w:t>29</w:t>
            </w:r>
            <w:r>
              <w:rPr>
                <w:noProof/>
                <w:webHidden/>
              </w:rPr>
              <w:fldChar w:fldCharType="end"/>
            </w:r>
          </w:hyperlink>
        </w:p>
        <w:p w14:paraId="2B288779" w14:textId="77777777" w:rsidR="005F3E43" w:rsidRDefault="005F3E43" w:rsidP="005F3E43">
          <w:pPr>
            <w:pStyle w:val="TM2"/>
            <w:tabs>
              <w:tab w:val="right" w:leader="dot" w:pos="9062"/>
            </w:tabs>
            <w:rPr>
              <w:rFonts w:eastAsiaTheme="minorEastAsia"/>
              <w:noProof/>
              <w:lang w:eastAsia="fr-FR"/>
            </w:rPr>
          </w:pPr>
          <w:hyperlink w:anchor="_Toc67326811" w:history="1">
            <w:r w:rsidRPr="007C2477">
              <w:rPr>
                <w:rStyle w:val="Lienhypertexte"/>
                <w:noProof/>
              </w:rPr>
              <w:t>Immatriculation d’un bien</w:t>
            </w:r>
            <w:r>
              <w:rPr>
                <w:noProof/>
                <w:webHidden/>
              </w:rPr>
              <w:tab/>
            </w:r>
            <w:r>
              <w:rPr>
                <w:noProof/>
                <w:webHidden/>
              </w:rPr>
              <w:fldChar w:fldCharType="begin"/>
            </w:r>
            <w:r>
              <w:rPr>
                <w:noProof/>
                <w:webHidden/>
              </w:rPr>
              <w:instrText xml:space="preserve"> PAGEREF _Toc67326811 \h </w:instrText>
            </w:r>
            <w:r>
              <w:rPr>
                <w:noProof/>
                <w:webHidden/>
              </w:rPr>
            </w:r>
            <w:r>
              <w:rPr>
                <w:noProof/>
                <w:webHidden/>
              </w:rPr>
              <w:fldChar w:fldCharType="separate"/>
            </w:r>
            <w:r>
              <w:rPr>
                <w:noProof/>
                <w:webHidden/>
              </w:rPr>
              <w:t>30</w:t>
            </w:r>
            <w:r>
              <w:rPr>
                <w:noProof/>
                <w:webHidden/>
              </w:rPr>
              <w:fldChar w:fldCharType="end"/>
            </w:r>
          </w:hyperlink>
        </w:p>
        <w:p w14:paraId="4CE1F9C3" w14:textId="77777777" w:rsidR="005F3E43" w:rsidRDefault="005F3E43" w:rsidP="005F3E43">
          <w:pPr>
            <w:pStyle w:val="TM2"/>
            <w:tabs>
              <w:tab w:val="right" w:leader="dot" w:pos="9062"/>
            </w:tabs>
            <w:rPr>
              <w:rFonts w:eastAsiaTheme="minorEastAsia"/>
              <w:noProof/>
              <w:lang w:eastAsia="fr-FR"/>
            </w:rPr>
          </w:pPr>
          <w:hyperlink w:anchor="_Toc67326812" w:history="1">
            <w:r w:rsidRPr="007C2477">
              <w:rPr>
                <w:rStyle w:val="Lienhypertexte"/>
                <w:noProof/>
              </w:rPr>
              <w:t>Intervenants / Rôles</w:t>
            </w:r>
            <w:r>
              <w:rPr>
                <w:noProof/>
                <w:webHidden/>
              </w:rPr>
              <w:tab/>
            </w:r>
            <w:r>
              <w:rPr>
                <w:noProof/>
                <w:webHidden/>
              </w:rPr>
              <w:fldChar w:fldCharType="begin"/>
            </w:r>
            <w:r>
              <w:rPr>
                <w:noProof/>
                <w:webHidden/>
              </w:rPr>
              <w:instrText xml:space="preserve"> PAGEREF _Toc67326812 \h </w:instrText>
            </w:r>
            <w:r>
              <w:rPr>
                <w:noProof/>
                <w:webHidden/>
              </w:rPr>
            </w:r>
            <w:r>
              <w:rPr>
                <w:noProof/>
                <w:webHidden/>
              </w:rPr>
              <w:fldChar w:fldCharType="separate"/>
            </w:r>
            <w:r>
              <w:rPr>
                <w:noProof/>
                <w:webHidden/>
              </w:rPr>
              <w:t>30</w:t>
            </w:r>
            <w:r>
              <w:rPr>
                <w:noProof/>
                <w:webHidden/>
              </w:rPr>
              <w:fldChar w:fldCharType="end"/>
            </w:r>
          </w:hyperlink>
        </w:p>
        <w:p w14:paraId="14377F4A" w14:textId="77777777" w:rsidR="005F3E43" w:rsidRDefault="005F3E43" w:rsidP="005F3E43">
          <w:pPr>
            <w:pStyle w:val="TM2"/>
            <w:tabs>
              <w:tab w:val="right" w:leader="dot" w:pos="9062"/>
            </w:tabs>
            <w:rPr>
              <w:rFonts w:eastAsiaTheme="minorEastAsia"/>
              <w:noProof/>
              <w:lang w:eastAsia="fr-FR"/>
            </w:rPr>
          </w:pPr>
          <w:hyperlink w:anchor="_Toc67326813" w:history="1">
            <w:r w:rsidRPr="007C2477">
              <w:rPr>
                <w:rStyle w:val="Lienhypertexte"/>
                <w:noProof/>
              </w:rPr>
              <w:t>Multi éléments</w:t>
            </w:r>
            <w:r>
              <w:rPr>
                <w:noProof/>
                <w:webHidden/>
              </w:rPr>
              <w:tab/>
            </w:r>
            <w:r>
              <w:rPr>
                <w:noProof/>
                <w:webHidden/>
              </w:rPr>
              <w:fldChar w:fldCharType="begin"/>
            </w:r>
            <w:r>
              <w:rPr>
                <w:noProof/>
                <w:webHidden/>
              </w:rPr>
              <w:instrText xml:space="preserve"> PAGEREF _Toc67326813 \h </w:instrText>
            </w:r>
            <w:r>
              <w:rPr>
                <w:noProof/>
                <w:webHidden/>
              </w:rPr>
            </w:r>
            <w:r>
              <w:rPr>
                <w:noProof/>
                <w:webHidden/>
              </w:rPr>
              <w:fldChar w:fldCharType="separate"/>
            </w:r>
            <w:r>
              <w:rPr>
                <w:noProof/>
                <w:webHidden/>
              </w:rPr>
              <w:t>32</w:t>
            </w:r>
            <w:r>
              <w:rPr>
                <w:noProof/>
                <w:webHidden/>
              </w:rPr>
              <w:fldChar w:fldCharType="end"/>
            </w:r>
          </w:hyperlink>
        </w:p>
        <w:p w14:paraId="301AFE5E" w14:textId="77777777" w:rsidR="005F3E43" w:rsidRDefault="005F3E43" w:rsidP="005F3E43">
          <w:pPr>
            <w:pStyle w:val="TM2"/>
            <w:tabs>
              <w:tab w:val="right" w:leader="dot" w:pos="9062"/>
            </w:tabs>
            <w:rPr>
              <w:rFonts w:eastAsiaTheme="minorEastAsia"/>
              <w:noProof/>
              <w:lang w:eastAsia="fr-FR"/>
            </w:rPr>
          </w:pPr>
          <w:hyperlink w:anchor="_Toc67326814" w:history="1">
            <w:r w:rsidRPr="007C2477">
              <w:rPr>
                <w:rStyle w:val="Lienhypertexte"/>
                <w:noProof/>
              </w:rPr>
              <w:t>Pré Loyers</w:t>
            </w:r>
            <w:r>
              <w:rPr>
                <w:noProof/>
                <w:webHidden/>
              </w:rPr>
              <w:tab/>
            </w:r>
            <w:r>
              <w:rPr>
                <w:noProof/>
                <w:webHidden/>
              </w:rPr>
              <w:fldChar w:fldCharType="begin"/>
            </w:r>
            <w:r>
              <w:rPr>
                <w:noProof/>
                <w:webHidden/>
              </w:rPr>
              <w:instrText xml:space="preserve"> PAGEREF _Toc67326814 \h </w:instrText>
            </w:r>
            <w:r>
              <w:rPr>
                <w:noProof/>
                <w:webHidden/>
              </w:rPr>
            </w:r>
            <w:r>
              <w:rPr>
                <w:noProof/>
                <w:webHidden/>
              </w:rPr>
              <w:fldChar w:fldCharType="separate"/>
            </w:r>
            <w:r>
              <w:rPr>
                <w:noProof/>
                <w:webHidden/>
              </w:rPr>
              <w:t>32</w:t>
            </w:r>
            <w:r>
              <w:rPr>
                <w:noProof/>
                <w:webHidden/>
              </w:rPr>
              <w:fldChar w:fldCharType="end"/>
            </w:r>
          </w:hyperlink>
        </w:p>
        <w:p w14:paraId="169D36BD" w14:textId="77777777" w:rsidR="005F3E43" w:rsidRDefault="005F3E43" w:rsidP="005F3E43">
          <w:pPr>
            <w:pStyle w:val="TM2"/>
            <w:tabs>
              <w:tab w:val="right" w:leader="dot" w:pos="9062"/>
            </w:tabs>
            <w:rPr>
              <w:rFonts w:eastAsiaTheme="minorEastAsia"/>
              <w:noProof/>
              <w:lang w:eastAsia="fr-FR"/>
            </w:rPr>
          </w:pPr>
          <w:hyperlink w:anchor="_Toc67326815" w:history="1">
            <w:r w:rsidRPr="007C2477">
              <w:rPr>
                <w:rStyle w:val="Lienhypertexte"/>
                <w:noProof/>
              </w:rPr>
              <w:t>Critères libres sur affaire</w:t>
            </w:r>
            <w:r>
              <w:rPr>
                <w:noProof/>
                <w:webHidden/>
              </w:rPr>
              <w:tab/>
            </w:r>
            <w:r>
              <w:rPr>
                <w:noProof/>
                <w:webHidden/>
              </w:rPr>
              <w:fldChar w:fldCharType="begin"/>
            </w:r>
            <w:r>
              <w:rPr>
                <w:noProof/>
                <w:webHidden/>
              </w:rPr>
              <w:instrText xml:space="preserve"> PAGEREF _Toc67326815 \h </w:instrText>
            </w:r>
            <w:r>
              <w:rPr>
                <w:noProof/>
                <w:webHidden/>
              </w:rPr>
            </w:r>
            <w:r>
              <w:rPr>
                <w:noProof/>
                <w:webHidden/>
              </w:rPr>
              <w:fldChar w:fldCharType="separate"/>
            </w:r>
            <w:r>
              <w:rPr>
                <w:noProof/>
                <w:webHidden/>
              </w:rPr>
              <w:t>33</w:t>
            </w:r>
            <w:r>
              <w:rPr>
                <w:noProof/>
                <w:webHidden/>
              </w:rPr>
              <w:fldChar w:fldCharType="end"/>
            </w:r>
          </w:hyperlink>
        </w:p>
        <w:p w14:paraId="2849BB4A" w14:textId="77777777" w:rsidR="005F3E43" w:rsidRDefault="005F3E43" w:rsidP="005F3E43">
          <w:pPr>
            <w:pStyle w:val="TM2"/>
            <w:tabs>
              <w:tab w:val="right" w:leader="dot" w:pos="9062"/>
            </w:tabs>
            <w:rPr>
              <w:rFonts w:eastAsiaTheme="minorEastAsia"/>
              <w:noProof/>
              <w:lang w:eastAsia="fr-FR"/>
            </w:rPr>
          </w:pPr>
          <w:hyperlink w:anchor="_Toc67326816" w:history="1">
            <w:r w:rsidRPr="007C2477">
              <w:rPr>
                <w:rStyle w:val="Lienhypertexte"/>
                <w:noProof/>
              </w:rPr>
              <w:t>Date et Lieu de Livraison</w:t>
            </w:r>
            <w:r>
              <w:rPr>
                <w:noProof/>
                <w:webHidden/>
              </w:rPr>
              <w:tab/>
            </w:r>
            <w:r>
              <w:rPr>
                <w:noProof/>
                <w:webHidden/>
              </w:rPr>
              <w:fldChar w:fldCharType="begin"/>
            </w:r>
            <w:r>
              <w:rPr>
                <w:noProof/>
                <w:webHidden/>
              </w:rPr>
              <w:instrText xml:space="preserve"> PAGEREF _Toc67326816 \h </w:instrText>
            </w:r>
            <w:r>
              <w:rPr>
                <w:noProof/>
                <w:webHidden/>
              </w:rPr>
            </w:r>
            <w:r>
              <w:rPr>
                <w:noProof/>
                <w:webHidden/>
              </w:rPr>
              <w:fldChar w:fldCharType="separate"/>
            </w:r>
            <w:r>
              <w:rPr>
                <w:noProof/>
                <w:webHidden/>
              </w:rPr>
              <w:t>34</w:t>
            </w:r>
            <w:r>
              <w:rPr>
                <w:noProof/>
                <w:webHidden/>
              </w:rPr>
              <w:fldChar w:fldCharType="end"/>
            </w:r>
          </w:hyperlink>
        </w:p>
        <w:p w14:paraId="2FA2DC6D" w14:textId="77777777" w:rsidR="005F3E43" w:rsidRDefault="005F3E43" w:rsidP="005F3E43">
          <w:pPr>
            <w:pStyle w:val="TM2"/>
            <w:tabs>
              <w:tab w:val="right" w:leader="dot" w:pos="9062"/>
            </w:tabs>
            <w:rPr>
              <w:rFonts w:eastAsiaTheme="minorEastAsia"/>
              <w:noProof/>
              <w:lang w:eastAsia="fr-FR"/>
            </w:rPr>
          </w:pPr>
          <w:hyperlink w:anchor="_Toc67326817" w:history="1">
            <w:r w:rsidRPr="007C2477">
              <w:rPr>
                <w:rStyle w:val="Lienhypertexte"/>
                <w:noProof/>
              </w:rPr>
              <w:t>SGL : Gestion des Taux de référence</w:t>
            </w:r>
            <w:r>
              <w:rPr>
                <w:noProof/>
                <w:webHidden/>
              </w:rPr>
              <w:tab/>
            </w:r>
            <w:r>
              <w:rPr>
                <w:noProof/>
                <w:webHidden/>
              </w:rPr>
              <w:fldChar w:fldCharType="begin"/>
            </w:r>
            <w:r>
              <w:rPr>
                <w:noProof/>
                <w:webHidden/>
              </w:rPr>
              <w:instrText xml:space="preserve"> PAGEREF _Toc67326817 \h </w:instrText>
            </w:r>
            <w:r>
              <w:rPr>
                <w:noProof/>
                <w:webHidden/>
              </w:rPr>
            </w:r>
            <w:r>
              <w:rPr>
                <w:noProof/>
                <w:webHidden/>
              </w:rPr>
              <w:fldChar w:fldCharType="separate"/>
            </w:r>
            <w:r>
              <w:rPr>
                <w:noProof/>
                <w:webHidden/>
              </w:rPr>
              <w:t>34</w:t>
            </w:r>
            <w:r>
              <w:rPr>
                <w:noProof/>
                <w:webHidden/>
              </w:rPr>
              <w:fldChar w:fldCharType="end"/>
            </w:r>
          </w:hyperlink>
        </w:p>
        <w:p w14:paraId="15EF1392" w14:textId="77777777" w:rsidR="005F3E43" w:rsidRDefault="005F3E43" w:rsidP="005F3E43">
          <w:pPr>
            <w:pStyle w:val="TM1"/>
            <w:tabs>
              <w:tab w:val="right" w:leader="dot" w:pos="9062"/>
            </w:tabs>
            <w:rPr>
              <w:rFonts w:eastAsiaTheme="minorEastAsia"/>
              <w:noProof/>
              <w:lang w:eastAsia="fr-FR"/>
            </w:rPr>
          </w:pPr>
          <w:hyperlink w:anchor="_Toc67326818" w:history="1">
            <w:r w:rsidRPr="007C2477">
              <w:rPr>
                <w:rStyle w:val="Lienhypertexte"/>
                <w:noProof/>
              </w:rPr>
              <w:t>DEROULE GA MONTAGE</w:t>
            </w:r>
            <w:r>
              <w:rPr>
                <w:noProof/>
                <w:webHidden/>
              </w:rPr>
              <w:tab/>
            </w:r>
            <w:r>
              <w:rPr>
                <w:noProof/>
                <w:webHidden/>
              </w:rPr>
              <w:fldChar w:fldCharType="begin"/>
            </w:r>
            <w:r>
              <w:rPr>
                <w:noProof/>
                <w:webHidden/>
              </w:rPr>
              <w:instrText xml:space="preserve"> PAGEREF _Toc67326818 \h </w:instrText>
            </w:r>
            <w:r>
              <w:rPr>
                <w:noProof/>
                <w:webHidden/>
              </w:rPr>
            </w:r>
            <w:r>
              <w:rPr>
                <w:noProof/>
                <w:webHidden/>
              </w:rPr>
              <w:fldChar w:fldCharType="separate"/>
            </w:r>
            <w:r>
              <w:rPr>
                <w:noProof/>
                <w:webHidden/>
              </w:rPr>
              <w:t>36</w:t>
            </w:r>
            <w:r>
              <w:rPr>
                <w:noProof/>
                <w:webHidden/>
              </w:rPr>
              <w:fldChar w:fldCharType="end"/>
            </w:r>
          </w:hyperlink>
        </w:p>
        <w:p w14:paraId="0FCE96F1" w14:textId="77777777" w:rsidR="005F3E43" w:rsidRDefault="005F3E43" w:rsidP="005F3E43">
          <w:pPr>
            <w:pStyle w:val="TM2"/>
            <w:tabs>
              <w:tab w:val="right" w:leader="dot" w:pos="9062"/>
            </w:tabs>
            <w:rPr>
              <w:rFonts w:eastAsiaTheme="minorEastAsia"/>
              <w:noProof/>
              <w:lang w:eastAsia="fr-FR"/>
            </w:rPr>
          </w:pPr>
          <w:hyperlink w:anchor="_Toc67326819" w:history="1">
            <w:r w:rsidRPr="007C2477">
              <w:rPr>
                <w:rStyle w:val="Lienhypertexte"/>
                <w:noProof/>
              </w:rPr>
              <w:t>Demande transfert classeur</w:t>
            </w:r>
            <w:r>
              <w:rPr>
                <w:noProof/>
                <w:webHidden/>
              </w:rPr>
              <w:tab/>
            </w:r>
            <w:r>
              <w:rPr>
                <w:noProof/>
                <w:webHidden/>
              </w:rPr>
              <w:fldChar w:fldCharType="begin"/>
            </w:r>
            <w:r>
              <w:rPr>
                <w:noProof/>
                <w:webHidden/>
              </w:rPr>
              <w:instrText xml:space="preserve"> PAGEREF _Toc67326819 \h </w:instrText>
            </w:r>
            <w:r>
              <w:rPr>
                <w:noProof/>
                <w:webHidden/>
              </w:rPr>
            </w:r>
            <w:r>
              <w:rPr>
                <w:noProof/>
                <w:webHidden/>
              </w:rPr>
              <w:fldChar w:fldCharType="separate"/>
            </w:r>
            <w:r>
              <w:rPr>
                <w:noProof/>
                <w:webHidden/>
              </w:rPr>
              <w:t>36</w:t>
            </w:r>
            <w:r>
              <w:rPr>
                <w:noProof/>
                <w:webHidden/>
              </w:rPr>
              <w:fldChar w:fldCharType="end"/>
            </w:r>
          </w:hyperlink>
        </w:p>
        <w:p w14:paraId="0381594C" w14:textId="77777777" w:rsidR="005F3E43" w:rsidRDefault="005F3E43" w:rsidP="005F3E43">
          <w:pPr>
            <w:pStyle w:val="TM2"/>
            <w:tabs>
              <w:tab w:val="right" w:leader="dot" w:pos="9062"/>
            </w:tabs>
            <w:rPr>
              <w:rFonts w:eastAsiaTheme="minorEastAsia"/>
              <w:noProof/>
              <w:lang w:eastAsia="fr-FR"/>
            </w:rPr>
          </w:pPr>
          <w:hyperlink w:anchor="_Toc67326820" w:history="1">
            <w:r w:rsidRPr="007C2477">
              <w:rPr>
                <w:rStyle w:val="Lienhypertexte"/>
                <w:noProof/>
              </w:rPr>
              <w:t>Complétude et contrôles GA Obligatoires/facultatifs</w:t>
            </w:r>
            <w:r>
              <w:rPr>
                <w:noProof/>
                <w:webHidden/>
              </w:rPr>
              <w:tab/>
            </w:r>
            <w:r>
              <w:rPr>
                <w:noProof/>
                <w:webHidden/>
              </w:rPr>
              <w:fldChar w:fldCharType="begin"/>
            </w:r>
            <w:r>
              <w:rPr>
                <w:noProof/>
                <w:webHidden/>
              </w:rPr>
              <w:instrText xml:space="preserve"> PAGEREF _Toc67326820 \h </w:instrText>
            </w:r>
            <w:r>
              <w:rPr>
                <w:noProof/>
                <w:webHidden/>
              </w:rPr>
            </w:r>
            <w:r>
              <w:rPr>
                <w:noProof/>
                <w:webHidden/>
              </w:rPr>
              <w:fldChar w:fldCharType="separate"/>
            </w:r>
            <w:r>
              <w:rPr>
                <w:noProof/>
                <w:webHidden/>
              </w:rPr>
              <w:t>38</w:t>
            </w:r>
            <w:r>
              <w:rPr>
                <w:noProof/>
                <w:webHidden/>
              </w:rPr>
              <w:fldChar w:fldCharType="end"/>
            </w:r>
          </w:hyperlink>
        </w:p>
        <w:p w14:paraId="144B5F80" w14:textId="77777777" w:rsidR="005F3E43" w:rsidRDefault="005F3E43" w:rsidP="005F3E43">
          <w:pPr>
            <w:pStyle w:val="TM2"/>
            <w:tabs>
              <w:tab w:val="right" w:leader="dot" w:pos="9062"/>
            </w:tabs>
            <w:rPr>
              <w:rFonts w:eastAsiaTheme="minorEastAsia"/>
              <w:noProof/>
              <w:lang w:eastAsia="fr-FR"/>
            </w:rPr>
          </w:pPr>
          <w:hyperlink w:anchor="_Toc67326821" w:history="1">
            <w:r w:rsidRPr="007C2477">
              <w:rPr>
                <w:rStyle w:val="Lienhypertexte"/>
                <w:noProof/>
              </w:rPr>
              <w:t>Mise en Commande</w:t>
            </w:r>
            <w:r>
              <w:rPr>
                <w:noProof/>
                <w:webHidden/>
              </w:rPr>
              <w:tab/>
            </w:r>
            <w:r>
              <w:rPr>
                <w:noProof/>
                <w:webHidden/>
              </w:rPr>
              <w:fldChar w:fldCharType="begin"/>
            </w:r>
            <w:r>
              <w:rPr>
                <w:noProof/>
                <w:webHidden/>
              </w:rPr>
              <w:instrText xml:space="preserve"> PAGEREF _Toc67326821 \h </w:instrText>
            </w:r>
            <w:r>
              <w:rPr>
                <w:noProof/>
                <w:webHidden/>
              </w:rPr>
            </w:r>
            <w:r>
              <w:rPr>
                <w:noProof/>
                <w:webHidden/>
              </w:rPr>
              <w:fldChar w:fldCharType="separate"/>
            </w:r>
            <w:r>
              <w:rPr>
                <w:noProof/>
                <w:webHidden/>
              </w:rPr>
              <w:t>40</w:t>
            </w:r>
            <w:r>
              <w:rPr>
                <w:noProof/>
                <w:webHidden/>
              </w:rPr>
              <w:fldChar w:fldCharType="end"/>
            </w:r>
          </w:hyperlink>
        </w:p>
        <w:p w14:paraId="2A9B6F64" w14:textId="77777777" w:rsidR="005F3E43" w:rsidRDefault="005F3E43" w:rsidP="005F3E43">
          <w:pPr>
            <w:pStyle w:val="TM2"/>
            <w:tabs>
              <w:tab w:val="right" w:leader="dot" w:pos="9062"/>
            </w:tabs>
            <w:rPr>
              <w:rFonts w:eastAsiaTheme="minorEastAsia"/>
              <w:noProof/>
              <w:lang w:eastAsia="fr-FR"/>
            </w:rPr>
          </w:pPr>
          <w:hyperlink w:anchor="_Toc67326822" w:history="1">
            <w:r w:rsidRPr="007C2477">
              <w:rPr>
                <w:rStyle w:val="Lienhypertexte"/>
                <w:noProof/>
              </w:rPr>
              <w:t>Edition Documents</w:t>
            </w:r>
            <w:r>
              <w:rPr>
                <w:noProof/>
                <w:webHidden/>
              </w:rPr>
              <w:tab/>
            </w:r>
            <w:r>
              <w:rPr>
                <w:noProof/>
                <w:webHidden/>
              </w:rPr>
              <w:fldChar w:fldCharType="begin"/>
            </w:r>
            <w:r>
              <w:rPr>
                <w:noProof/>
                <w:webHidden/>
              </w:rPr>
              <w:instrText xml:space="preserve"> PAGEREF _Toc67326822 \h </w:instrText>
            </w:r>
            <w:r>
              <w:rPr>
                <w:noProof/>
                <w:webHidden/>
              </w:rPr>
            </w:r>
            <w:r>
              <w:rPr>
                <w:noProof/>
                <w:webHidden/>
              </w:rPr>
              <w:fldChar w:fldCharType="separate"/>
            </w:r>
            <w:r>
              <w:rPr>
                <w:noProof/>
                <w:webHidden/>
              </w:rPr>
              <w:t>42</w:t>
            </w:r>
            <w:r>
              <w:rPr>
                <w:noProof/>
                <w:webHidden/>
              </w:rPr>
              <w:fldChar w:fldCharType="end"/>
            </w:r>
          </w:hyperlink>
        </w:p>
        <w:p w14:paraId="280D2A85" w14:textId="77777777" w:rsidR="005F3E43" w:rsidRDefault="005F3E43" w:rsidP="005F3E43">
          <w:pPr>
            <w:pStyle w:val="TM2"/>
            <w:tabs>
              <w:tab w:val="right" w:leader="dot" w:pos="9062"/>
            </w:tabs>
            <w:rPr>
              <w:rFonts w:eastAsiaTheme="minorEastAsia"/>
              <w:noProof/>
              <w:lang w:eastAsia="fr-FR"/>
            </w:rPr>
          </w:pPr>
          <w:hyperlink w:anchor="_Toc67326823" w:history="1">
            <w:r w:rsidRPr="007C2477">
              <w:rPr>
                <w:rStyle w:val="Lienhypertexte"/>
                <w:noProof/>
              </w:rPr>
              <w:t>Facture d’Approvisionnement</w:t>
            </w:r>
            <w:r>
              <w:rPr>
                <w:noProof/>
                <w:webHidden/>
              </w:rPr>
              <w:tab/>
            </w:r>
            <w:r>
              <w:rPr>
                <w:noProof/>
                <w:webHidden/>
              </w:rPr>
              <w:fldChar w:fldCharType="begin"/>
            </w:r>
            <w:r>
              <w:rPr>
                <w:noProof/>
                <w:webHidden/>
              </w:rPr>
              <w:instrText xml:space="preserve"> PAGEREF _Toc67326823 \h </w:instrText>
            </w:r>
            <w:r>
              <w:rPr>
                <w:noProof/>
                <w:webHidden/>
              </w:rPr>
            </w:r>
            <w:r>
              <w:rPr>
                <w:noProof/>
                <w:webHidden/>
              </w:rPr>
              <w:fldChar w:fldCharType="separate"/>
            </w:r>
            <w:r>
              <w:rPr>
                <w:noProof/>
                <w:webHidden/>
              </w:rPr>
              <w:t>44</w:t>
            </w:r>
            <w:r>
              <w:rPr>
                <w:noProof/>
                <w:webHidden/>
              </w:rPr>
              <w:fldChar w:fldCharType="end"/>
            </w:r>
          </w:hyperlink>
        </w:p>
        <w:p w14:paraId="1C24E5F8" w14:textId="77777777" w:rsidR="005F3E43" w:rsidRDefault="005F3E43" w:rsidP="005F3E43">
          <w:pPr>
            <w:pStyle w:val="TM2"/>
            <w:tabs>
              <w:tab w:val="right" w:leader="dot" w:pos="9062"/>
            </w:tabs>
            <w:rPr>
              <w:rFonts w:eastAsiaTheme="minorEastAsia"/>
              <w:noProof/>
              <w:lang w:eastAsia="fr-FR"/>
            </w:rPr>
          </w:pPr>
          <w:hyperlink w:anchor="_Toc67326824" w:history="1">
            <w:r w:rsidRPr="007C2477">
              <w:rPr>
                <w:rStyle w:val="Lienhypertexte"/>
                <w:noProof/>
              </w:rPr>
              <w:t>Mise en Loyer</w:t>
            </w:r>
            <w:r>
              <w:rPr>
                <w:noProof/>
                <w:webHidden/>
              </w:rPr>
              <w:tab/>
            </w:r>
            <w:r>
              <w:rPr>
                <w:noProof/>
                <w:webHidden/>
              </w:rPr>
              <w:fldChar w:fldCharType="begin"/>
            </w:r>
            <w:r>
              <w:rPr>
                <w:noProof/>
                <w:webHidden/>
              </w:rPr>
              <w:instrText xml:space="preserve"> PAGEREF _Toc67326824 \h </w:instrText>
            </w:r>
            <w:r>
              <w:rPr>
                <w:noProof/>
                <w:webHidden/>
              </w:rPr>
            </w:r>
            <w:r>
              <w:rPr>
                <w:noProof/>
                <w:webHidden/>
              </w:rPr>
              <w:fldChar w:fldCharType="separate"/>
            </w:r>
            <w:r>
              <w:rPr>
                <w:noProof/>
                <w:webHidden/>
              </w:rPr>
              <w:t>47</w:t>
            </w:r>
            <w:r>
              <w:rPr>
                <w:noProof/>
                <w:webHidden/>
              </w:rPr>
              <w:fldChar w:fldCharType="end"/>
            </w:r>
          </w:hyperlink>
        </w:p>
        <w:p w14:paraId="4E9710AB" w14:textId="77777777" w:rsidR="005F3E43" w:rsidRDefault="005F3E43" w:rsidP="005F3E43">
          <w:pPr>
            <w:pStyle w:val="TM1"/>
            <w:tabs>
              <w:tab w:val="right" w:leader="dot" w:pos="9062"/>
            </w:tabs>
            <w:rPr>
              <w:rFonts w:eastAsiaTheme="minorEastAsia"/>
              <w:noProof/>
              <w:lang w:eastAsia="fr-FR"/>
            </w:rPr>
          </w:pPr>
          <w:hyperlink w:anchor="_Toc67326825" w:history="1">
            <w:r w:rsidRPr="007C2477">
              <w:rPr>
                <w:rStyle w:val="Lienhypertexte"/>
                <w:noProof/>
              </w:rPr>
              <w:t>Campagne de Décaissement</w:t>
            </w:r>
            <w:r>
              <w:rPr>
                <w:noProof/>
                <w:webHidden/>
              </w:rPr>
              <w:tab/>
            </w:r>
            <w:r>
              <w:rPr>
                <w:noProof/>
                <w:webHidden/>
              </w:rPr>
              <w:fldChar w:fldCharType="begin"/>
            </w:r>
            <w:r>
              <w:rPr>
                <w:noProof/>
                <w:webHidden/>
              </w:rPr>
              <w:instrText xml:space="preserve"> PAGEREF _Toc67326825 \h </w:instrText>
            </w:r>
            <w:r>
              <w:rPr>
                <w:noProof/>
                <w:webHidden/>
              </w:rPr>
            </w:r>
            <w:r>
              <w:rPr>
                <w:noProof/>
                <w:webHidden/>
              </w:rPr>
              <w:fldChar w:fldCharType="separate"/>
            </w:r>
            <w:r>
              <w:rPr>
                <w:noProof/>
                <w:webHidden/>
              </w:rPr>
              <w:t>49</w:t>
            </w:r>
            <w:r>
              <w:rPr>
                <w:noProof/>
                <w:webHidden/>
              </w:rPr>
              <w:fldChar w:fldCharType="end"/>
            </w:r>
          </w:hyperlink>
        </w:p>
        <w:p w14:paraId="14674518" w14:textId="77777777" w:rsidR="005F3E43" w:rsidRDefault="005F3E43" w:rsidP="005F3E43">
          <w:pPr>
            <w:pStyle w:val="TM1"/>
            <w:tabs>
              <w:tab w:val="right" w:leader="dot" w:pos="9062"/>
            </w:tabs>
            <w:rPr>
              <w:rFonts w:eastAsiaTheme="minorEastAsia"/>
              <w:noProof/>
              <w:lang w:eastAsia="fr-FR"/>
            </w:rPr>
          </w:pPr>
          <w:hyperlink w:anchor="_Toc67326826" w:history="1">
            <w:r w:rsidRPr="007C2477">
              <w:rPr>
                <w:rStyle w:val="Lienhypertexte"/>
                <w:noProof/>
              </w:rPr>
              <w:t>Génération de la facture de Participation</w:t>
            </w:r>
            <w:r>
              <w:rPr>
                <w:noProof/>
                <w:webHidden/>
              </w:rPr>
              <w:tab/>
            </w:r>
            <w:r>
              <w:rPr>
                <w:noProof/>
                <w:webHidden/>
              </w:rPr>
              <w:fldChar w:fldCharType="begin"/>
            </w:r>
            <w:r>
              <w:rPr>
                <w:noProof/>
                <w:webHidden/>
              </w:rPr>
              <w:instrText xml:space="preserve"> PAGEREF _Toc67326826 \h </w:instrText>
            </w:r>
            <w:r>
              <w:rPr>
                <w:noProof/>
                <w:webHidden/>
              </w:rPr>
            </w:r>
            <w:r>
              <w:rPr>
                <w:noProof/>
                <w:webHidden/>
              </w:rPr>
              <w:fldChar w:fldCharType="separate"/>
            </w:r>
            <w:r>
              <w:rPr>
                <w:noProof/>
                <w:webHidden/>
              </w:rPr>
              <w:t>50</w:t>
            </w:r>
            <w:r>
              <w:rPr>
                <w:noProof/>
                <w:webHidden/>
              </w:rPr>
              <w:fldChar w:fldCharType="end"/>
            </w:r>
          </w:hyperlink>
        </w:p>
        <w:p w14:paraId="58D25C72" w14:textId="77777777" w:rsidR="005F3E43" w:rsidRDefault="005F3E43" w:rsidP="005F3E43">
          <w:pPr>
            <w:pStyle w:val="TM1"/>
            <w:tabs>
              <w:tab w:val="right" w:leader="dot" w:pos="9062"/>
            </w:tabs>
            <w:rPr>
              <w:rFonts w:eastAsiaTheme="minorEastAsia"/>
              <w:noProof/>
              <w:lang w:eastAsia="fr-FR"/>
            </w:rPr>
          </w:pPr>
          <w:hyperlink w:anchor="_Toc67326827" w:history="1">
            <w:r w:rsidRPr="007C2477">
              <w:rPr>
                <w:rStyle w:val="Lienhypertexte"/>
                <w:noProof/>
              </w:rPr>
              <w:t>SPECIFICITES PAR SOCIETE</w:t>
            </w:r>
            <w:r>
              <w:rPr>
                <w:noProof/>
                <w:webHidden/>
              </w:rPr>
              <w:tab/>
            </w:r>
            <w:r>
              <w:rPr>
                <w:noProof/>
                <w:webHidden/>
              </w:rPr>
              <w:fldChar w:fldCharType="begin"/>
            </w:r>
            <w:r>
              <w:rPr>
                <w:noProof/>
                <w:webHidden/>
              </w:rPr>
              <w:instrText xml:space="preserve"> PAGEREF _Toc67326827 \h </w:instrText>
            </w:r>
            <w:r>
              <w:rPr>
                <w:noProof/>
                <w:webHidden/>
              </w:rPr>
            </w:r>
            <w:r>
              <w:rPr>
                <w:noProof/>
                <w:webHidden/>
              </w:rPr>
              <w:fldChar w:fldCharType="separate"/>
            </w:r>
            <w:r>
              <w:rPr>
                <w:noProof/>
                <w:webHidden/>
              </w:rPr>
              <w:t>51</w:t>
            </w:r>
            <w:r>
              <w:rPr>
                <w:noProof/>
                <w:webHidden/>
              </w:rPr>
              <w:fldChar w:fldCharType="end"/>
            </w:r>
          </w:hyperlink>
        </w:p>
        <w:p w14:paraId="19315A22" w14:textId="77777777" w:rsidR="005F3E43" w:rsidRDefault="005F3E43" w:rsidP="005F3E43">
          <w:r>
            <w:rPr>
              <w:b/>
              <w:bCs/>
            </w:rPr>
            <w:fldChar w:fldCharType="end"/>
          </w:r>
        </w:p>
      </w:sdtContent>
    </w:sdt>
    <w:p w14:paraId="51CCEF60" w14:textId="62CD3164" w:rsidR="003F3389" w:rsidRDefault="003F3389"/>
    <w:p w14:paraId="74ECB7C5" w14:textId="09B40B13" w:rsidR="005F3E43" w:rsidRDefault="005F3E43"/>
    <w:p w14:paraId="5B19962B" w14:textId="5A70D9C4" w:rsidR="005F3E43" w:rsidRDefault="005F3E43"/>
    <w:p w14:paraId="365F24E5" w14:textId="2DFDA7CF" w:rsidR="005F3E43" w:rsidRDefault="005F3E43"/>
    <w:p w14:paraId="771B89F6" w14:textId="68834D89" w:rsidR="005F3E43" w:rsidRDefault="005F3E43"/>
    <w:p w14:paraId="10427955" w14:textId="450F53C8" w:rsidR="005F3E43" w:rsidRDefault="005F3E43"/>
    <w:p w14:paraId="780DF958" w14:textId="2A72B2AD" w:rsidR="005F3E43" w:rsidRDefault="005F3E43"/>
    <w:p w14:paraId="0D3D69A6" w14:textId="03747BFB" w:rsidR="005F3E43" w:rsidRDefault="005F3E43"/>
    <w:p w14:paraId="26C509B4" w14:textId="5DFF3D25" w:rsidR="005F3E43" w:rsidRDefault="005F3E43"/>
    <w:p w14:paraId="23D9A210" w14:textId="0C9FF89D" w:rsidR="005F3E43" w:rsidRDefault="005F3E43"/>
    <w:p w14:paraId="701168C3" w14:textId="087F1C41" w:rsidR="005F3E43" w:rsidRDefault="005F3E43"/>
    <w:p w14:paraId="0F6BA722" w14:textId="7DE84037" w:rsidR="005F3E43" w:rsidRDefault="005F3E43"/>
    <w:p w14:paraId="51F48AEB" w14:textId="463916E1" w:rsidR="005F3E43" w:rsidRDefault="005F3E43"/>
    <w:p w14:paraId="172F9114" w14:textId="7B38ED8B" w:rsidR="005F3E43" w:rsidRDefault="005F3E43"/>
    <w:p w14:paraId="51FDE5E8" w14:textId="37A58CE6" w:rsidR="005F3E43" w:rsidRDefault="005F3E43"/>
    <w:p w14:paraId="651B34A9" w14:textId="71556A3D" w:rsidR="005F3E43" w:rsidRDefault="005F3E43"/>
    <w:p w14:paraId="74D99BF2" w14:textId="58A0771A" w:rsidR="005F3E43" w:rsidRDefault="005F3E43"/>
    <w:p w14:paraId="1F06053A" w14:textId="77777777" w:rsidR="005F3E43" w:rsidRDefault="005F3E43"/>
    <w:p w14:paraId="26F62616" w14:textId="77777777" w:rsidR="005F3E43" w:rsidRPr="001752FC" w:rsidRDefault="005F3E43" w:rsidP="005F3E43">
      <w:pPr>
        <w:pStyle w:val="Titre1"/>
        <w:rPr>
          <w:b/>
          <w:bCs/>
          <w:i/>
          <w:iCs/>
          <w:color w:val="385623" w:themeColor="accent6" w:themeShade="80"/>
        </w:rPr>
      </w:pPr>
      <w:bookmarkStart w:id="1" w:name="_Toc67326784"/>
      <w:r w:rsidRPr="001752FC">
        <w:rPr>
          <w:b/>
          <w:bCs/>
          <w:i/>
          <w:iCs/>
          <w:color w:val="385623" w:themeColor="accent6" w:themeShade="80"/>
        </w:rPr>
        <w:lastRenderedPageBreak/>
        <w:t>INTRODUCTION</w:t>
      </w:r>
      <w:bookmarkEnd w:id="1"/>
    </w:p>
    <w:p w14:paraId="4C1FF3D5" w14:textId="77777777" w:rsidR="005F3E43" w:rsidRDefault="005F3E43" w:rsidP="005F3E43"/>
    <w:p w14:paraId="00DA040E" w14:textId="77777777" w:rsidR="005F3E43" w:rsidRPr="001752FC" w:rsidRDefault="005F3E43" w:rsidP="005F3E43">
      <w:pPr>
        <w:rPr>
          <w:sz w:val="24"/>
          <w:szCs w:val="24"/>
        </w:rPr>
      </w:pPr>
      <w:r w:rsidRPr="001752FC">
        <w:rPr>
          <w:sz w:val="24"/>
          <w:szCs w:val="24"/>
        </w:rPr>
        <w:t>Le but de ce document est de décrire les différentes fonctions liées à la création d’un contrat de financement d’équipement dans Ekip360 pour un contrat de la société LBPCE.</w:t>
      </w:r>
    </w:p>
    <w:p w14:paraId="2028B0E9" w14:textId="3484E4A1" w:rsidR="005F3E43" w:rsidRDefault="005F3E43"/>
    <w:p w14:paraId="26FE5BA1" w14:textId="77777777" w:rsidR="005F3E43" w:rsidRPr="001752FC" w:rsidRDefault="005F3E43" w:rsidP="005F3E43">
      <w:pPr>
        <w:pStyle w:val="Titre1"/>
        <w:rPr>
          <w:b/>
          <w:bCs/>
          <w:i/>
          <w:iCs/>
          <w:color w:val="385623" w:themeColor="accent6" w:themeShade="80"/>
        </w:rPr>
      </w:pPr>
      <w:bookmarkStart w:id="2" w:name="_Toc67326785"/>
      <w:r w:rsidRPr="001752FC">
        <w:rPr>
          <w:b/>
          <w:bCs/>
          <w:i/>
          <w:iCs/>
          <w:color w:val="385623" w:themeColor="accent6" w:themeShade="80"/>
        </w:rPr>
        <w:t>CREATION DU CONTRAT</w:t>
      </w:r>
      <w:bookmarkEnd w:id="2"/>
    </w:p>
    <w:p w14:paraId="070E0223" w14:textId="77777777" w:rsidR="005F3E43" w:rsidRPr="00CA61A2" w:rsidRDefault="005F3E43" w:rsidP="005F3E43">
      <w:pPr>
        <w:rPr>
          <w:sz w:val="20"/>
          <w:szCs w:val="20"/>
        </w:rPr>
      </w:pPr>
    </w:p>
    <w:p w14:paraId="3F74B99A" w14:textId="77777777" w:rsidR="005F3E43" w:rsidRPr="001752FC" w:rsidRDefault="005F3E43" w:rsidP="005F3E43">
      <w:pPr>
        <w:rPr>
          <w:sz w:val="24"/>
          <w:szCs w:val="24"/>
        </w:rPr>
      </w:pPr>
      <w:r w:rsidRPr="001752FC">
        <w:rPr>
          <w:sz w:val="24"/>
          <w:szCs w:val="24"/>
        </w:rPr>
        <w:t>Montage sur DEV3 en version 5.1.0-FRAN-1.0.11-SNAPSHOT sans personnalisation.</w:t>
      </w:r>
    </w:p>
    <w:p w14:paraId="7C012E52" w14:textId="77777777" w:rsidR="005F3E43" w:rsidRPr="001752FC" w:rsidRDefault="005F3E43" w:rsidP="005F3E43">
      <w:pPr>
        <w:rPr>
          <w:sz w:val="24"/>
          <w:szCs w:val="24"/>
        </w:rPr>
      </w:pPr>
      <w:r w:rsidRPr="001752FC">
        <w:rPr>
          <w:sz w:val="24"/>
          <w:szCs w:val="24"/>
        </w:rPr>
        <w:t>Contrat créé : 001722766-00</w:t>
      </w:r>
    </w:p>
    <w:p w14:paraId="6943D72B" w14:textId="3B1704AE" w:rsidR="005F3E43" w:rsidRPr="001752FC" w:rsidRDefault="005F3E43">
      <w:pPr>
        <w:rPr>
          <w:sz w:val="24"/>
          <w:szCs w:val="24"/>
        </w:rPr>
      </w:pPr>
    </w:p>
    <w:p w14:paraId="4535D84F" w14:textId="3E4C7E12" w:rsidR="005F3E43" w:rsidRPr="001752FC" w:rsidRDefault="005F3E43">
      <w:pPr>
        <w:rPr>
          <w:sz w:val="24"/>
          <w:szCs w:val="24"/>
        </w:rPr>
      </w:pPr>
      <w:r w:rsidRPr="001752FC">
        <w:rPr>
          <w:sz w:val="24"/>
          <w:szCs w:val="24"/>
        </w:rPr>
        <w:t>On passe par le menu</w:t>
      </w:r>
      <w:r w:rsidR="001752FC">
        <w:rPr>
          <w:sz w:val="24"/>
          <w:szCs w:val="24"/>
        </w:rPr>
        <w:t> :</w:t>
      </w:r>
    </w:p>
    <w:p w14:paraId="7E5E8197" w14:textId="17B6DF52" w:rsidR="00935844" w:rsidRPr="001752FC" w:rsidRDefault="005F3E43">
      <w:pPr>
        <w:rPr>
          <w:sz w:val="24"/>
          <w:szCs w:val="24"/>
        </w:rPr>
      </w:pPr>
      <w:r w:rsidRPr="001752FC">
        <w:rPr>
          <w:sz w:val="24"/>
          <w:szCs w:val="24"/>
        </w:rPr>
        <w:t xml:space="preserve">Montage </w:t>
      </w:r>
      <w:r w:rsidRPr="001752FC">
        <w:rPr>
          <w:sz w:val="24"/>
          <w:szCs w:val="24"/>
        </w:rPr>
        <w:sym w:font="Wingdings" w:char="F0E8"/>
      </w:r>
      <w:r w:rsidR="005F7EB6" w:rsidRPr="001752FC">
        <w:rPr>
          <w:sz w:val="24"/>
          <w:szCs w:val="24"/>
        </w:rPr>
        <w:t xml:space="preserve"> Contrats </w:t>
      </w:r>
      <w:r w:rsidR="005F7EB6" w:rsidRPr="001752FC">
        <w:rPr>
          <w:sz w:val="24"/>
          <w:szCs w:val="24"/>
        </w:rPr>
        <w:sym w:font="Wingdings" w:char="F0E8"/>
      </w:r>
      <w:r w:rsidR="005F7EB6" w:rsidRPr="001752FC">
        <w:rPr>
          <w:sz w:val="24"/>
          <w:szCs w:val="24"/>
        </w:rPr>
        <w:t xml:space="preserve"> Nouveau prêt d’équipement </w:t>
      </w:r>
      <w:r w:rsidR="005F7EB6" w:rsidRPr="001752FC">
        <w:rPr>
          <w:sz w:val="24"/>
          <w:szCs w:val="24"/>
        </w:rPr>
        <w:sym w:font="Wingdings" w:char="F0E8"/>
      </w:r>
      <w:r w:rsidR="005F7EB6" w:rsidRPr="001752FC">
        <w:rPr>
          <w:sz w:val="24"/>
          <w:szCs w:val="24"/>
        </w:rPr>
        <w:t xml:space="preserve"> Nouveau financement d’équipement évolué</w:t>
      </w:r>
    </w:p>
    <w:p w14:paraId="5AA222B4" w14:textId="43A13BA4" w:rsidR="005F3E43" w:rsidRDefault="00150E2D">
      <w:r>
        <w:rPr>
          <w:noProof/>
        </w:rPr>
        <w:drawing>
          <wp:inline distT="0" distB="0" distL="0" distR="0" wp14:anchorId="5E74EF41" wp14:editId="34BB4495">
            <wp:extent cx="5248275" cy="1885950"/>
            <wp:effectExtent l="152400" t="152400" r="371475" b="3619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1885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A9A0AB3" w14:textId="77777777" w:rsidR="00150E2D" w:rsidRPr="001752FC" w:rsidRDefault="00150E2D" w:rsidP="00150E2D">
      <w:pPr>
        <w:rPr>
          <w:sz w:val="24"/>
          <w:szCs w:val="24"/>
          <w:u w:val="single"/>
        </w:rPr>
      </w:pPr>
      <w:r w:rsidRPr="001752FC">
        <w:rPr>
          <w:sz w:val="24"/>
          <w:szCs w:val="24"/>
          <w:u w:val="single"/>
        </w:rPr>
        <w:t>L’écran de création permet de saisir :</w:t>
      </w:r>
    </w:p>
    <w:p w14:paraId="1299479A" w14:textId="3130C6B1" w:rsidR="00150E2D" w:rsidRPr="001752FC" w:rsidRDefault="00150E2D" w:rsidP="00150E2D">
      <w:pPr>
        <w:pStyle w:val="Paragraphedeliste"/>
        <w:numPr>
          <w:ilvl w:val="0"/>
          <w:numId w:val="1"/>
        </w:numPr>
        <w:rPr>
          <w:sz w:val="24"/>
          <w:szCs w:val="24"/>
        </w:rPr>
      </w:pPr>
      <w:r w:rsidRPr="001752FC">
        <w:rPr>
          <w:sz w:val="24"/>
          <w:szCs w:val="24"/>
        </w:rPr>
        <w:t>L</w:t>
      </w:r>
      <w:r w:rsidRPr="001752FC">
        <w:rPr>
          <w:sz w:val="24"/>
          <w:szCs w:val="24"/>
        </w:rPr>
        <w:t xml:space="preserve">es caractéristiques générales du contrat (catégorie de contrat, fournisseur du véhicule, client…) ; </w:t>
      </w:r>
    </w:p>
    <w:p w14:paraId="1D5C98DE" w14:textId="2908D00F" w:rsidR="00150E2D" w:rsidRPr="001752FC" w:rsidRDefault="00150E2D" w:rsidP="00150E2D">
      <w:pPr>
        <w:pStyle w:val="Paragraphedeliste"/>
        <w:numPr>
          <w:ilvl w:val="0"/>
          <w:numId w:val="1"/>
        </w:numPr>
        <w:rPr>
          <w:sz w:val="24"/>
          <w:szCs w:val="24"/>
        </w:rPr>
      </w:pPr>
      <w:r w:rsidRPr="001752FC">
        <w:rPr>
          <w:sz w:val="24"/>
          <w:szCs w:val="24"/>
        </w:rPr>
        <w:t>L</w:t>
      </w:r>
      <w:r w:rsidRPr="001752FC">
        <w:rPr>
          <w:sz w:val="24"/>
          <w:szCs w:val="24"/>
        </w:rPr>
        <w:t xml:space="preserve">es données relatives au bien (désignation, nature comptable, montant…) ; </w:t>
      </w:r>
    </w:p>
    <w:p w14:paraId="04613FCA" w14:textId="12D45AF3" w:rsidR="00150E2D" w:rsidRPr="001752FC" w:rsidRDefault="00150E2D" w:rsidP="00150E2D">
      <w:pPr>
        <w:pStyle w:val="Paragraphedeliste"/>
        <w:numPr>
          <w:ilvl w:val="0"/>
          <w:numId w:val="1"/>
        </w:numPr>
        <w:rPr>
          <w:sz w:val="24"/>
          <w:szCs w:val="24"/>
        </w:rPr>
      </w:pPr>
      <w:r w:rsidRPr="001752FC">
        <w:rPr>
          <w:sz w:val="24"/>
          <w:szCs w:val="24"/>
        </w:rPr>
        <w:t>L</w:t>
      </w:r>
      <w:r w:rsidRPr="001752FC">
        <w:rPr>
          <w:sz w:val="24"/>
          <w:szCs w:val="24"/>
        </w:rPr>
        <w:t xml:space="preserve">es données financières (taux, méthode de calcul, durée, franchise de loyer, nombre d’échéances, périodicité…) ; </w:t>
      </w:r>
    </w:p>
    <w:p w14:paraId="21D8D245" w14:textId="71DE2A4B" w:rsidR="00150E2D" w:rsidRPr="001752FC" w:rsidRDefault="00150E2D" w:rsidP="00150E2D">
      <w:pPr>
        <w:pStyle w:val="Paragraphedeliste"/>
        <w:numPr>
          <w:ilvl w:val="0"/>
          <w:numId w:val="1"/>
        </w:numPr>
        <w:rPr>
          <w:sz w:val="24"/>
          <w:szCs w:val="24"/>
        </w:rPr>
      </w:pPr>
      <w:r w:rsidRPr="001752FC">
        <w:rPr>
          <w:sz w:val="24"/>
          <w:szCs w:val="24"/>
        </w:rPr>
        <w:t>L</w:t>
      </w:r>
      <w:r w:rsidRPr="001752FC">
        <w:rPr>
          <w:sz w:val="24"/>
          <w:szCs w:val="24"/>
        </w:rPr>
        <w:t xml:space="preserve">es données générales du contrat (facturation, règlement…). </w:t>
      </w:r>
    </w:p>
    <w:p w14:paraId="16076926" w14:textId="77777777" w:rsidR="00150E2D" w:rsidRPr="001752FC" w:rsidRDefault="00150E2D" w:rsidP="00150E2D">
      <w:pPr>
        <w:rPr>
          <w:sz w:val="24"/>
          <w:szCs w:val="24"/>
        </w:rPr>
      </w:pPr>
    </w:p>
    <w:p w14:paraId="3559A69B" w14:textId="77777777" w:rsidR="00150E2D" w:rsidRPr="001752FC" w:rsidRDefault="00150E2D" w:rsidP="00150E2D">
      <w:pPr>
        <w:rPr>
          <w:sz w:val="24"/>
          <w:szCs w:val="24"/>
        </w:rPr>
      </w:pPr>
      <w:r w:rsidRPr="001752FC">
        <w:rPr>
          <w:sz w:val="24"/>
          <w:szCs w:val="24"/>
        </w:rPr>
        <w:t>Tous les champs obligatoires (en gras) de tous les blocs doivent être saisis pour pouvoir créer le contrat. Dans le cas contraire, un message prévient le gestionnaire des champs manquants ou de l’impossibilité de calculer l’échéancier (lorsqu’un des champs utilisés par le moteur financier n’est pas renseigné).</w:t>
      </w:r>
    </w:p>
    <w:p w14:paraId="4C8FFAEC" w14:textId="4FD65BFC" w:rsidR="00150E2D" w:rsidRDefault="00150E2D"/>
    <w:p w14:paraId="6D93A7F6" w14:textId="549F8B44" w:rsidR="00F539E9" w:rsidRDefault="00F539E9"/>
    <w:p w14:paraId="07AE9622" w14:textId="4FC25571" w:rsidR="00F539E9" w:rsidRDefault="00F539E9"/>
    <w:p w14:paraId="6D54A7A4" w14:textId="63B02561" w:rsidR="00F539E9" w:rsidRDefault="00F539E9"/>
    <w:p w14:paraId="214DCC66" w14:textId="7148A59F" w:rsidR="00825EB8" w:rsidRPr="001752FC" w:rsidRDefault="00825EB8" w:rsidP="00825EB8">
      <w:pPr>
        <w:pStyle w:val="Titre2"/>
        <w:rPr>
          <w:b/>
          <w:bCs/>
          <w:i/>
          <w:iCs/>
          <w:color w:val="538135" w:themeColor="accent6" w:themeShade="BF"/>
          <w:sz w:val="28"/>
          <w:szCs w:val="28"/>
        </w:rPr>
      </w:pPr>
      <w:bookmarkStart w:id="3" w:name="_Toc67326786"/>
      <w:r w:rsidRPr="001752FC">
        <w:rPr>
          <w:b/>
          <w:bCs/>
          <w:i/>
          <w:iCs/>
          <w:color w:val="538135" w:themeColor="accent6" w:themeShade="BF"/>
          <w:sz w:val="28"/>
          <w:szCs w:val="28"/>
        </w:rPr>
        <w:t>Données principales du contrat</w:t>
      </w:r>
      <w:bookmarkEnd w:id="3"/>
    </w:p>
    <w:p w14:paraId="0B06C079" w14:textId="77777777" w:rsidR="001752FC" w:rsidRPr="001752FC" w:rsidRDefault="001752FC" w:rsidP="001752FC"/>
    <w:p w14:paraId="3A7480EB" w14:textId="419AC3E5" w:rsidR="00F539E9" w:rsidRPr="00825EB8" w:rsidRDefault="00825EB8">
      <w:pPr>
        <w:rPr>
          <w:sz w:val="20"/>
          <w:szCs w:val="20"/>
        </w:rPr>
      </w:pPr>
      <w:r>
        <w:rPr>
          <w:sz w:val="20"/>
          <w:szCs w:val="20"/>
        </w:rPr>
        <w:t>(</w:t>
      </w:r>
      <w:proofErr w:type="spellStart"/>
      <w:proofErr w:type="gramStart"/>
      <w:r>
        <w:rPr>
          <w:sz w:val="20"/>
          <w:szCs w:val="20"/>
        </w:rPr>
        <w:t>cf</w:t>
      </w:r>
      <w:proofErr w:type="spellEnd"/>
      <w:proofErr w:type="gramEnd"/>
      <w:r>
        <w:rPr>
          <w:sz w:val="20"/>
          <w:szCs w:val="20"/>
        </w:rPr>
        <w:t xml:space="preserve"> AFF600 en </w:t>
      </w:r>
      <w:r w:rsidRPr="00D83962">
        <w:rPr>
          <w:sz w:val="20"/>
          <w:szCs w:val="20"/>
          <w:highlight w:val="yellow"/>
        </w:rPr>
        <w:t>V6</w:t>
      </w:r>
      <w:r>
        <w:rPr>
          <w:sz w:val="20"/>
          <w:szCs w:val="20"/>
        </w:rPr>
        <w:t>)</w:t>
      </w:r>
    </w:p>
    <w:p w14:paraId="01910DD3" w14:textId="441C3CD4" w:rsidR="00F539E9" w:rsidRDefault="007E0DC6">
      <w:r>
        <w:rPr>
          <w:noProof/>
        </w:rPr>
        <w:drawing>
          <wp:inline distT="0" distB="0" distL="0" distR="0" wp14:anchorId="5C2ED1D4" wp14:editId="14315547">
            <wp:extent cx="5760720" cy="2333625"/>
            <wp:effectExtent l="152400" t="152400" r="354330" b="3714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36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DDE9523" w14:textId="77777777" w:rsidR="00825EB8" w:rsidRDefault="00825EB8"/>
    <w:p w14:paraId="33C3D798" w14:textId="77777777" w:rsidR="007E0DC6" w:rsidRPr="001752FC" w:rsidRDefault="007E0DC6" w:rsidP="007E0DC6">
      <w:pPr>
        <w:rPr>
          <w:sz w:val="24"/>
          <w:szCs w:val="24"/>
        </w:rPr>
      </w:pPr>
      <w:r w:rsidRPr="001752FC">
        <w:rPr>
          <w:sz w:val="24"/>
          <w:szCs w:val="24"/>
        </w:rPr>
        <w:t>On saisit les données obligatoires en gras</w:t>
      </w:r>
    </w:p>
    <w:p w14:paraId="7B32A580" w14:textId="77777777" w:rsidR="007E0DC6" w:rsidRPr="001752FC" w:rsidRDefault="007E0DC6" w:rsidP="007E0DC6">
      <w:pPr>
        <w:pStyle w:val="Paragraphedeliste"/>
        <w:numPr>
          <w:ilvl w:val="0"/>
          <w:numId w:val="1"/>
        </w:numPr>
        <w:rPr>
          <w:sz w:val="24"/>
          <w:szCs w:val="24"/>
        </w:rPr>
      </w:pPr>
      <w:r w:rsidRPr="001752FC">
        <w:rPr>
          <w:sz w:val="24"/>
          <w:szCs w:val="24"/>
        </w:rPr>
        <w:t>Société de Gestion</w:t>
      </w:r>
    </w:p>
    <w:p w14:paraId="6104240C" w14:textId="77777777" w:rsidR="007E0DC6" w:rsidRPr="001752FC" w:rsidRDefault="007E0DC6" w:rsidP="007E0DC6">
      <w:pPr>
        <w:pStyle w:val="Paragraphedeliste"/>
        <w:numPr>
          <w:ilvl w:val="0"/>
          <w:numId w:val="1"/>
        </w:numPr>
        <w:rPr>
          <w:sz w:val="24"/>
          <w:szCs w:val="24"/>
        </w:rPr>
      </w:pPr>
      <w:r w:rsidRPr="001752FC">
        <w:rPr>
          <w:sz w:val="24"/>
          <w:szCs w:val="24"/>
        </w:rPr>
        <w:t>Catégorie d’Affaire</w:t>
      </w:r>
    </w:p>
    <w:p w14:paraId="32F30FC5" w14:textId="387FBEF3" w:rsidR="007E0DC6" w:rsidRPr="001752FC" w:rsidRDefault="007E0DC6" w:rsidP="007E0DC6">
      <w:pPr>
        <w:pStyle w:val="Paragraphedeliste"/>
        <w:numPr>
          <w:ilvl w:val="0"/>
          <w:numId w:val="1"/>
        </w:numPr>
        <w:rPr>
          <w:sz w:val="24"/>
          <w:szCs w:val="24"/>
        </w:rPr>
      </w:pPr>
      <w:r w:rsidRPr="001752FC">
        <w:rPr>
          <w:sz w:val="24"/>
          <w:szCs w:val="24"/>
        </w:rPr>
        <w:t xml:space="preserve">On peut </w:t>
      </w:r>
      <w:r w:rsidRPr="001752FC">
        <w:rPr>
          <w:sz w:val="24"/>
          <w:szCs w:val="24"/>
        </w:rPr>
        <w:t xml:space="preserve">laisser la </w:t>
      </w:r>
      <w:r w:rsidRPr="001752FC">
        <w:rPr>
          <w:sz w:val="24"/>
          <w:szCs w:val="24"/>
        </w:rPr>
        <w:t>date de Signature = date du jour</w:t>
      </w:r>
    </w:p>
    <w:p w14:paraId="31B0B842" w14:textId="71E303CC" w:rsidR="007E0DC6" w:rsidRPr="001752FC" w:rsidRDefault="007E0DC6" w:rsidP="007E0DC6">
      <w:pPr>
        <w:pStyle w:val="Paragraphedeliste"/>
        <w:numPr>
          <w:ilvl w:val="0"/>
          <w:numId w:val="1"/>
        </w:numPr>
        <w:rPr>
          <w:sz w:val="24"/>
          <w:szCs w:val="24"/>
        </w:rPr>
      </w:pPr>
      <w:r w:rsidRPr="001752FC">
        <w:rPr>
          <w:sz w:val="24"/>
          <w:szCs w:val="24"/>
        </w:rPr>
        <w:t>R</w:t>
      </w:r>
      <w:r w:rsidRPr="001752FC">
        <w:rPr>
          <w:sz w:val="24"/>
          <w:szCs w:val="24"/>
        </w:rPr>
        <w:t xml:space="preserve">enseigner la description de l’affaire </w:t>
      </w:r>
    </w:p>
    <w:p w14:paraId="63997E96" w14:textId="49BCE6EE" w:rsidR="007E0DC6" w:rsidRPr="001752FC" w:rsidRDefault="007E0DC6" w:rsidP="007E0DC6">
      <w:pPr>
        <w:pStyle w:val="Paragraphedeliste"/>
        <w:numPr>
          <w:ilvl w:val="0"/>
          <w:numId w:val="1"/>
        </w:numPr>
        <w:rPr>
          <w:sz w:val="24"/>
          <w:szCs w:val="24"/>
        </w:rPr>
      </w:pPr>
      <w:r w:rsidRPr="001752FC">
        <w:rPr>
          <w:sz w:val="24"/>
          <w:szCs w:val="24"/>
        </w:rPr>
        <w:t>L</w:t>
      </w:r>
      <w:r w:rsidRPr="001752FC">
        <w:rPr>
          <w:sz w:val="24"/>
          <w:szCs w:val="24"/>
        </w:rPr>
        <w:t>e champ Offre (</w:t>
      </w:r>
      <w:proofErr w:type="spellStart"/>
      <w:r w:rsidRPr="001752FC">
        <w:rPr>
          <w:sz w:val="24"/>
          <w:szCs w:val="24"/>
        </w:rPr>
        <w:t>cf</w:t>
      </w:r>
      <w:proofErr w:type="spellEnd"/>
      <w:r w:rsidRPr="001752FC">
        <w:rPr>
          <w:sz w:val="24"/>
          <w:szCs w:val="24"/>
        </w:rPr>
        <w:t xml:space="preserve"> LBPCE, STL, SGL notamment)</w:t>
      </w:r>
    </w:p>
    <w:p w14:paraId="6EF40735" w14:textId="22C578C9" w:rsidR="007E0DC6" w:rsidRDefault="007E0DC6" w:rsidP="007E0DC6">
      <w:pPr>
        <w:pStyle w:val="Paragraphedeliste"/>
        <w:rPr>
          <w:sz w:val="20"/>
          <w:szCs w:val="20"/>
        </w:rPr>
      </w:pPr>
    </w:p>
    <w:p w14:paraId="0CB78CAB" w14:textId="77777777" w:rsidR="007E0DC6" w:rsidRPr="00B57D74" w:rsidRDefault="007E0DC6" w:rsidP="007E0DC6">
      <w:pPr>
        <w:pStyle w:val="Paragraphedeliste"/>
        <w:rPr>
          <w:sz w:val="20"/>
          <w:szCs w:val="20"/>
        </w:rPr>
      </w:pPr>
    </w:p>
    <w:p w14:paraId="38813549" w14:textId="77777777" w:rsidR="007E0DC6" w:rsidRPr="001752FC" w:rsidRDefault="007E0DC6" w:rsidP="007E0DC6">
      <w:pPr>
        <w:pStyle w:val="Titre2"/>
        <w:rPr>
          <w:b/>
          <w:bCs/>
          <w:i/>
          <w:iCs/>
          <w:color w:val="538135" w:themeColor="accent6" w:themeShade="BF"/>
          <w:sz w:val="28"/>
          <w:szCs w:val="28"/>
        </w:rPr>
      </w:pPr>
      <w:bookmarkStart w:id="4" w:name="_Toc67326787"/>
      <w:r w:rsidRPr="001752FC">
        <w:rPr>
          <w:b/>
          <w:bCs/>
          <w:i/>
          <w:iCs/>
          <w:color w:val="538135" w:themeColor="accent6" w:themeShade="BF"/>
          <w:sz w:val="28"/>
          <w:szCs w:val="28"/>
        </w:rPr>
        <w:t>Apporteur du contrat</w:t>
      </w:r>
      <w:bookmarkEnd w:id="4"/>
    </w:p>
    <w:p w14:paraId="4FE5F721" w14:textId="77777777" w:rsidR="007E0DC6" w:rsidRDefault="007E0DC6" w:rsidP="007E0DC6">
      <w:pPr>
        <w:rPr>
          <w:sz w:val="20"/>
          <w:szCs w:val="20"/>
        </w:rPr>
      </w:pPr>
    </w:p>
    <w:p w14:paraId="44467D03" w14:textId="77777777" w:rsidR="007E0DC6" w:rsidRPr="001752FC" w:rsidRDefault="007E0DC6" w:rsidP="007E0DC6">
      <w:pPr>
        <w:rPr>
          <w:sz w:val="24"/>
          <w:szCs w:val="24"/>
        </w:rPr>
      </w:pPr>
      <w:r w:rsidRPr="001752FC">
        <w:rPr>
          <w:sz w:val="24"/>
          <w:szCs w:val="24"/>
        </w:rPr>
        <w:t>La saisie des tiers s’effectue soit :</w:t>
      </w:r>
    </w:p>
    <w:p w14:paraId="5F36B5A1" w14:textId="49D1C9F8" w:rsidR="007E0DC6" w:rsidRPr="001752FC" w:rsidRDefault="007E0DC6" w:rsidP="007E0DC6">
      <w:pPr>
        <w:pStyle w:val="Paragraphedeliste"/>
        <w:numPr>
          <w:ilvl w:val="0"/>
          <w:numId w:val="2"/>
        </w:numPr>
        <w:rPr>
          <w:sz w:val="24"/>
          <w:szCs w:val="24"/>
        </w:rPr>
      </w:pPr>
      <w:r w:rsidRPr="001752FC">
        <w:rPr>
          <w:sz w:val="24"/>
          <w:szCs w:val="24"/>
        </w:rPr>
        <w:t>V</w:t>
      </w:r>
      <w:r w:rsidRPr="001752FC">
        <w:rPr>
          <w:sz w:val="24"/>
          <w:szCs w:val="24"/>
        </w:rPr>
        <w:t xml:space="preserve">ia le zoom qui permet d’effectuer une recherche sur </w:t>
      </w:r>
      <w:r w:rsidR="00A21350">
        <w:rPr>
          <w:sz w:val="24"/>
          <w:szCs w:val="24"/>
        </w:rPr>
        <w:t>l</w:t>
      </w:r>
      <w:r w:rsidR="003407C1">
        <w:rPr>
          <w:sz w:val="24"/>
          <w:szCs w:val="24"/>
        </w:rPr>
        <w:t>’apporteur</w:t>
      </w:r>
      <w:r w:rsidR="00A21350">
        <w:rPr>
          <w:sz w:val="24"/>
          <w:szCs w:val="24"/>
        </w:rPr>
        <w:t>.</w:t>
      </w:r>
    </w:p>
    <w:p w14:paraId="138BBA63" w14:textId="727A2B49" w:rsidR="00F539E9" w:rsidRDefault="00F539E9"/>
    <w:p w14:paraId="53DB845F" w14:textId="632F87DB" w:rsidR="00F539E9" w:rsidRDefault="003407C1">
      <w:r>
        <w:rPr>
          <w:noProof/>
        </w:rPr>
        <w:lastRenderedPageBreak/>
        <mc:AlternateContent>
          <mc:Choice Requires="wps">
            <w:drawing>
              <wp:anchor distT="0" distB="0" distL="114300" distR="114300" simplePos="0" relativeHeight="251659264" behindDoc="0" locked="0" layoutInCell="1" allowOverlap="1" wp14:anchorId="317BBC18" wp14:editId="1CC1BD08">
                <wp:simplePos x="0" y="0"/>
                <wp:positionH relativeFrom="column">
                  <wp:posOffset>4560570</wp:posOffset>
                </wp:positionH>
                <wp:positionV relativeFrom="paragraph">
                  <wp:posOffset>681355</wp:posOffset>
                </wp:positionV>
                <wp:extent cx="502285" cy="962025"/>
                <wp:effectExtent l="0" t="0" r="50165" b="47625"/>
                <wp:wrapNone/>
                <wp:docPr id="8" name="Connecteur droit avec flèche 8"/>
                <wp:cNvGraphicFramePr/>
                <a:graphic xmlns:a="http://schemas.openxmlformats.org/drawingml/2006/main">
                  <a:graphicData uri="http://schemas.microsoft.com/office/word/2010/wordprocessingShape">
                    <wps:wsp>
                      <wps:cNvCnPr/>
                      <wps:spPr>
                        <a:xfrm>
                          <a:off x="0" y="0"/>
                          <a:ext cx="502285" cy="962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19A2B" id="_x0000_t32" coordsize="21600,21600" o:spt="32" o:oned="t" path="m,l21600,21600e" filled="f">
                <v:path arrowok="t" fillok="f" o:connecttype="none"/>
                <o:lock v:ext="edit" shapetype="t"/>
              </v:shapetype>
              <v:shape id="Connecteur droit avec flèche 8" o:spid="_x0000_s1026" type="#_x0000_t32" style="position:absolute;margin-left:359.1pt;margin-top:53.65pt;width:39.55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" strokecolor="black [3200]" strokeweight="1pt">
                <v:stroke endarrow="block" joinstyle="miter"/>
              </v:shape>
            </w:pict>
          </mc:Fallback>
        </mc:AlternateContent>
      </w:r>
      <w:r w:rsidR="001752FC">
        <w:rPr>
          <w:noProof/>
        </w:rPr>
        <w:drawing>
          <wp:inline distT="0" distB="0" distL="0" distR="0" wp14:anchorId="2B7B8441" wp14:editId="7A8CBF2B">
            <wp:extent cx="4565210" cy="1457325"/>
            <wp:effectExtent l="152400" t="152400" r="368935" b="3524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9164" cy="1464972"/>
                    </a:xfrm>
                    <a:prstGeom prst="rect">
                      <a:avLst/>
                    </a:prstGeom>
                    <a:ln>
                      <a:noFill/>
                    </a:ln>
                    <a:effectLst>
                      <a:outerShdw blurRad="292100" dist="139700" dir="2700000" algn="tl" rotWithShape="0">
                        <a:srgbClr val="333333">
                          <a:alpha val="65000"/>
                        </a:srgbClr>
                      </a:outerShdw>
                    </a:effectLst>
                  </pic:spPr>
                </pic:pic>
              </a:graphicData>
            </a:graphic>
          </wp:inline>
        </w:drawing>
      </w:r>
    </w:p>
    <w:p w14:paraId="49A980F1" w14:textId="2E00B865" w:rsidR="001752FC" w:rsidRDefault="003407C1">
      <w:r>
        <w:rPr>
          <w:noProof/>
        </w:rPr>
        <w:drawing>
          <wp:anchor distT="0" distB="0" distL="114300" distR="114300" simplePos="0" relativeHeight="251658240" behindDoc="1" locked="0" layoutInCell="1" allowOverlap="1" wp14:anchorId="6BA18D9F" wp14:editId="18887AB7">
            <wp:simplePos x="0" y="0"/>
            <wp:positionH relativeFrom="column">
              <wp:posOffset>2500630</wp:posOffset>
            </wp:positionH>
            <wp:positionV relativeFrom="paragraph">
              <wp:posOffset>137795</wp:posOffset>
            </wp:positionV>
            <wp:extent cx="4076700" cy="2019300"/>
            <wp:effectExtent l="152400" t="152400" r="361950" b="361950"/>
            <wp:wrapTight wrapText="bothSides">
              <wp:wrapPolygon edited="0">
                <wp:start x="404" y="-1630"/>
                <wp:lineTo x="-807" y="-1223"/>
                <wp:lineTo x="-807" y="22415"/>
                <wp:lineTo x="1009" y="24860"/>
                <wp:lineTo x="1009" y="25268"/>
                <wp:lineTo x="21600" y="25268"/>
                <wp:lineTo x="21701" y="24860"/>
                <wp:lineTo x="23316" y="21804"/>
                <wp:lineTo x="23417" y="2038"/>
                <wp:lineTo x="22206" y="-1019"/>
                <wp:lineTo x="22105" y="-1630"/>
                <wp:lineTo x="404" y="-163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6700" cy="2019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E57BFD8" w14:textId="7BBB4302" w:rsidR="00A21350" w:rsidRDefault="00A21350" w:rsidP="00A21350">
      <w:pPr>
        <w:pStyle w:val="Paragraphedeliste"/>
        <w:numPr>
          <w:ilvl w:val="0"/>
          <w:numId w:val="2"/>
        </w:numPr>
        <w:rPr>
          <w:sz w:val="24"/>
          <w:szCs w:val="24"/>
        </w:rPr>
      </w:pPr>
      <w:r w:rsidRPr="001752FC">
        <w:rPr>
          <w:sz w:val="24"/>
          <w:szCs w:val="24"/>
        </w:rPr>
        <w:t>Soit en saisissant directement son identifiant et en tabulant pour rapatrier les données associées</w:t>
      </w:r>
      <w:r>
        <w:rPr>
          <w:sz w:val="24"/>
          <w:szCs w:val="24"/>
        </w:rPr>
        <w:t>.</w:t>
      </w:r>
    </w:p>
    <w:p w14:paraId="5A0696BD" w14:textId="3E5FEF9E" w:rsidR="00A21350" w:rsidRDefault="00A21350" w:rsidP="00A21350">
      <w:pPr>
        <w:rPr>
          <w:sz w:val="24"/>
          <w:szCs w:val="24"/>
        </w:rPr>
      </w:pPr>
    </w:p>
    <w:p w14:paraId="01785D9D" w14:textId="01AC0204" w:rsidR="00A21350" w:rsidRDefault="00A21350" w:rsidP="00A21350">
      <w:pPr>
        <w:rPr>
          <w:sz w:val="24"/>
          <w:szCs w:val="24"/>
        </w:rPr>
      </w:pPr>
    </w:p>
    <w:p w14:paraId="3ED60CDA" w14:textId="34B7CB6B" w:rsidR="00A21350" w:rsidRDefault="00A21350" w:rsidP="00A21350">
      <w:pPr>
        <w:rPr>
          <w:sz w:val="24"/>
          <w:szCs w:val="24"/>
        </w:rPr>
      </w:pPr>
    </w:p>
    <w:p w14:paraId="6D307ECA" w14:textId="787CE9F0" w:rsidR="00A21350" w:rsidRDefault="00A21350" w:rsidP="00A21350">
      <w:pPr>
        <w:rPr>
          <w:sz w:val="24"/>
          <w:szCs w:val="24"/>
        </w:rPr>
      </w:pPr>
    </w:p>
    <w:p w14:paraId="709C4BB8" w14:textId="77777777" w:rsidR="00A21350" w:rsidRPr="00A21350" w:rsidRDefault="00A21350" w:rsidP="00A21350">
      <w:pPr>
        <w:pStyle w:val="Titre2"/>
        <w:rPr>
          <w:b/>
          <w:bCs/>
          <w:i/>
          <w:iCs/>
          <w:color w:val="538135" w:themeColor="accent6" w:themeShade="BF"/>
          <w:sz w:val="28"/>
          <w:szCs w:val="28"/>
        </w:rPr>
      </w:pPr>
      <w:bookmarkStart w:id="5" w:name="_Toc67326788"/>
      <w:r w:rsidRPr="00A21350">
        <w:rPr>
          <w:b/>
          <w:bCs/>
          <w:i/>
          <w:iCs/>
          <w:color w:val="538135" w:themeColor="accent6" w:themeShade="BF"/>
          <w:sz w:val="28"/>
          <w:szCs w:val="28"/>
        </w:rPr>
        <w:t>Données détaillées du contrat</w:t>
      </w:r>
      <w:bookmarkEnd w:id="5"/>
    </w:p>
    <w:p w14:paraId="0F7E6BB2" w14:textId="6C49DCEC" w:rsidR="00A21350" w:rsidRDefault="00A21350" w:rsidP="00A21350">
      <w:pPr>
        <w:rPr>
          <w:sz w:val="20"/>
          <w:szCs w:val="20"/>
        </w:rPr>
      </w:pPr>
      <w:r>
        <w:rPr>
          <w:sz w:val="20"/>
          <w:szCs w:val="20"/>
        </w:rPr>
        <w:t>(</w:t>
      </w:r>
      <w:proofErr w:type="spellStart"/>
      <w:proofErr w:type="gramStart"/>
      <w:r>
        <w:rPr>
          <w:sz w:val="20"/>
          <w:szCs w:val="20"/>
        </w:rPr>
        <w:t>cf</w:t>
      </w:r>
      <w:proofErr w:type="spellEnd"/>
      <w:proofErr w:type="gramEnd"/>
      <w:r>
        <w:rPr>
          <w:sz w:val="20"/>
          <w:szCs w:val="20"/>
        </w:rPr>
        <w:t xml:space="preserve"> AFF601 en </w:t>
      </w:r>
      <w:r w:rsidRPr="00D83962">
        <w:rPr>
          <w:sz w:val="20"/>
          <w:szCs w:val="20"/>
          <w:highlight w:val="yellow"/>
        </w:rPr>
        <w:t>V6</w:t>
      </w:r>
      <w:r>
        <w:rPr>
          <w:sz w:val="20"/>
          <w:szCs w:val="20"/>
        </w:rPr>
        <w:t>)</w:t>
      </w:r>
    </w:p>
    <w:p w14:paraId="27272F90" w14:textId="6B002BCE" w:rsidR="00A21350" w:rsidRPr="00560CB3" w:rsidRDefault="00A21350" w:rsidP="00A21350">
      <w:pPr>
        <w:rPr>
          <w:sz w:val="20"/>
          <w:szCs w:val="20"/>
        </w:rPr>
      </w:pPr>
      <w:r>
        <w:rPr>
          <w:sz w:val="20"/>
          <w:szCs w:val="20"/>
        </w:rPr>
        <w:t>On se positionne en mode RVF (</w:t>
      </w:r>
      <w:proofErr w:type="spellStart"/>
      <w:r>
        <w:rPr>
          <w:sz w:val="20"/>
          <w:szCs w:val="20"/>
        </w:rPr>
        <w:t>cf</w:t>
      </w:r>
      <w:proofErr w:type="spellEnd"/>
      <w:r>
        <w:rPr>
          <w:sz w:val="20"/>
          <w:szCs w:val="20"/>
        </w:rPr>
        <w:t xml:space="preserve"> modèle de facture et modèle de relevé)</w:t>
      </w:r>
    </w:p>
    <w:p w14:paraId="338981C1" w14:textId="08E8714A" w:rsidR="00F539E9" w:rsidRDefault="00A21350">
      <w:r>
        <w:rPr>
          <w:noProof/>
        </w:rPr>
        <w:drawing>
          <wp:inline distT="0" distB="0" distL="0" distR="0" wp14:anchorId="584ED4A9" wp14:editId="6E30F1CD">
            <wp:extent cx="5332095" cy="2737166"/>
            <wp:effectExtent l="152400" t="152400" r="363855" b="3683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9874" cy="2741159"/>
                    </a:xfrm>
                    <a:prstGeom prst="rect">
                      <a:avLst/>
                    </a:prstGeom>
                    <a:ln>
                      <a:noFill/>
                    </a:ln>
                    <a:effectLst>
                      <a:outerShdw blurRad="292100" dist="139700" dir="2700000" algn="tl" rotWithShape="0">
                        <a:srgbClr val="333333">
                          <a:alpha val="65000"/>
                        </a:srgbClr>
                      </a:outerShdw>
                    </a:effectLst>
                  </pic:spPr>
                </pic:pic>
              </a:graphicData>
            </a:graphic>
          </wp:inline>
        </w:drawing>
      </w:r>
    </w:p>
    <w:p w14:paraId="65A169E4" w14:textId="7C6833EE" w:rsidR="00F539E9" w:rsidRDefault="00F539E9"/>
    <w:p w14:paraId="449D2513" w14:textId="5BA42E3B" w:rsidR="00F539E9" w:rsidRDefault="00F539E9"/>
    <w:p w14:paraId="42A4B17A" w14:textId="77777777" w:rsidR="00A21350" w:rsidRDefault="00A21350" w:rsidP="00A21350">
      <w:pPr>
        <w:rPr>
          <w:sz w:val="20"/>
          <w:szCs w:val="20"/>
        </w:rPr>
      </w:pPr>
    </w:p>
    <w:p w14:paraId="43397C92" w14:textId="77777777" w:rsidR="00A21350" w:rsidRPr="0038247E" w:rsidRDefault="00A21350" w:rsidP="00A21350">
      <w:pPr>
        <w:rPr>
          <w:sz w:val="20"/>
          <w:szCs w:val="20"/>
          <w:highlight w:val="yellow"/>
        </w:rPr>
      </w:pPr>
      <w:r w:rsidRPr="0038247E">
        <w:rPr>
          <w:noProof/>
          <w:sz w:val="20"/>
          <w:szCs w:val="20"/>
          <w:highlight w:val="yellow"/>
        </w:rPr>
        <mc:AlternateContent>
          <mc:Choice Requires="wps">
            <w:drawing>
              <wp:anchor distT="0" distB="0" distL="114300" distR="114300" simplePos="0" relativeHeight="251662336" behindDoc="0" locked="0" layoutInCell="1" allowOverlap="1" wp14:anchorId="7283FB11" wp14:editId="4C439FBB">
                <wp:simplePos x="0" y="0"/>
                <wp:positionH relativeFrom="column">
                  <wp:posOffset>2351405</wp:posOffset>
                </wp:positionH>
                <wp:positionV relativeFrom="paragraph">
                  <wp:posOffset>240030</wp:posOffset>
                </wp:positionV>
                <wp:extent cx="1892300" cy="298450"/>
                <wp:effectExtent l="0" t="0" r="12700" b="25400"/>
                <wp:wrapNone/>
                <wp:docPr id="23619" name="Rectangle : coins arrondis 23619"/>
                <wp:cNvGraphicFramePr/>
                <a:graphic xmlns:a="http://schemas.openxmlformats.org/drawingml/2006/main">
                  <a:graphicData uri="http://schemas.microsoft.com/office/word/2010/wordprocessingShape">
                    <wps:wsp>
                      <wps:cNvSpPr/>
                      <wps:spPr>
                        <a:xfrm>
                          <a:off x="0" y="0"/>
                          <a:ext cx="1892300" cy="2984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B0E814" id="Rectangle : coins arrondis 23619" o:spid="_x0000_s1026" style="position:absolute;margin-left:185.15pt;margin-top:18.9pt;width:149pt;height:23.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" filled="f" strokecolor="red" strokeweight="1.5pt">
                <v:stroke joinstyle="miter"/>
              </v:roundrect>
            </w:pict>
          </mc:Fallback>
        </mc:AlternateContent>
      </w:r>
      <w:r w:rsidRPr="0038247E">
        <w:rPr>
          <w:sz w:val="20"/>
          <w:szCs w:val="20"/>
          <w:highlight w:val="yellow"/>
        </w:rPr>
        <w:t>Particularité FENWICK sur les contrats VIRLY</w:t>
      </w:r>
    </w:p>
    <w:p w14:paraId="0F6CD26C" w14:textId="77777777" w:rsidR="00A21350" w:rsidRPr="0038247E" w:rsidRDefault="00A21350" w:rsidP="00A21350">
      <w:pPr>
        <w:rPr>
          <w:sz w:val="20"/>
          <w:szCs w:val="20"/>
          <w:highlight w:val="yellow"/>
        </w:rPr>
      </w:pPr>
      <w:r w:rsidRPr="0038247E">
        <w:rPr>
          <w:noProof/>
          <w:highlight w:val="yellow"/>
        </w:rPr>
        <mc:AlternateContent>
          <mc:Choice Requires="wps">
            <w:drawing>
              <wp:anchor distT="0" distB="0" distL="114300" distR="114300" simplePos="0" relativeHeight="251661312" behindDoc="0" locked="0" layoutInCell="1" allowOverlap="1" wp14:anchorId="595399C8" wp14:editId="773F671E">
                <wp:simplePos x="0" y="0"/>
                <wp:positionH relativeFrom="column">
                  <wp:posOffset>59055</wp:posOffset>
                </wp:positionH>
                <wp:positionV relativeFrom="paragraph">
                  <wp:posOffset>377825</wp:posOffset>
                </wp:positionV>
                <wp:extent cx="1409700" cy="184150"/>
                <wp:effectExtent l="0" t="0" r="19050" b="25400"/>
                <wp:wrapNone/>
                <wp:docPr id="23618" name="Rectangle : coins arrondis 23618"/>
                <wp:cNvGraphicFramePr/>
                <a:graphic xmlns:a="http://schemas.openxmlformats.org/drawingml/2006/main">
                  <a:graphicData uri="http://schemas.microsoft.com/office/word/2010/wordprocessingShape">
                    <wps:wsp>
                      <wps:cNvSpPr/>
                      <wps:spPr>
                        <a:xfrm>
                          <a:off x="0" y="0"/>
                          <a:ext cx="1409700" cy="1841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115C60" id="Rectangle : coins arrondis 23618" o:spid="_x0000_s1026" style="position:absolute;margin-left:4.65pt;margin-top:29.75pt;width:111pt;height:1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" filled="f" strokecolor="red" strokeweight="1.5pt">
                <v:stroke joinstyle="miter"/>
              </v:roundrect>
            </w:pict>
          </mc:Fallback>
        </mc:AlternateContent>
      </w:r>
      <w:r w:rsidRPr="0038247E">
        <w:rPr>
          <w:noProof/>
          <w:highlight w:val="yellow"/>
        </w:rPr>
        <w:drawing>
          <wp:inline distT="0" distB="0" distL="0" distR="0" wp14:anchorId="5663E574" wp14:editId="51668136">
            <wp:extent cx="4295955" cy="527050"/>
            <wp:effectExtent l="0" t="0" r="9525" b="6350"/>
            <wp:docPr id="23616" name="Image 2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5904" cy="530724"/>
                    </a:xfrm>
                    <a:prstGeom prst="rect">
                      <a:avLst/>
                    </a:prstGeom>
                  </pic:spPr>
                </pic:pic>
              </a:graphicData>
            </a:graphic>
          </wp:inline>
        </w:drawing>
      </w:r>
    </w:p>
    <w:p w14:paraId="5CD1237E" w14:textId="77777777" w:rsidR="00A21350" w:rsidRPr="0038247E" w:rsidRDefault="00A21350" w:rsidP="00A21350">
      <w:pPr>
        <w:rPr>
          <w:sz w:val="20"/>
          <w:szCs w:val="20"/>
          <w:highlight w:val="yellow"/>
        </w:rPr>
      </w:pPr>
    </w:p>
    <w:p w14:paraId="5E4B83B2" w14:textId="77777777" w:rsidR="00A21350" w:rsidRPr="0038247E" w:rsidRDefault="00A21350" w:rsidP="00A21350">
      <w:pPr>
        <w:rPr>
          <w:sz w:val="20"/>
          <w:szCs w:val="20"/>
          <w:highlight w:val="yellow"/>
        </w:rPr>
      </w:pPr>
    </w:p>
    <w:p w14:paraId="12082539" w14:textId="77777777" w:rsidR="00A21350" w:rsidRPr="0038247E" w:rsidRDefault="00A21350" w:rsidP="00A21350">
      <w:pPr>
        <w:pStyle w:val="Titre2"/>
        <w:rPr>
          <w:highlight w:val="yellow"/>
        </w:rPr>
      </w:pPr>
      <w:bookmarkStart w:id="6" w:name="_Toc67326789"/>
      <w:r w:rsidRPr="0038247E">
        <w:rPr>
          <w:highlight w:val="yellow"/>
        </w:rPr>
        <w:t>Critères libres sur affaire</w:t>
      </w:r>
      <w:bookmarkEnd w:id="6"/>
    </w:p>
    <w:p w14:paraId="5D88C237" w14:textId="77777777" w:rsidR="00A21350" w:rsidRPr="0038247E" w:rsidRDefault="00A21350" w:rsidP="00A21350">
      <w:pPr>
        <w:rPr>
          <w:sz w:val="20"/>
          <w:szCs w:val="20"/>
          <w:highlight w:val="yellow"/>
        </w:rPr>
      </w:pPr>
      <w:r w:rsidRPr="0038247E">
        <w:rPr>
          <w:sz w:val="20"/>
          <w:szCs w:val="20"/>
          <w:highlight w:val="yellow"/>
        </w:rPr>
        <w:t>(AFF600 et CRI002 en V6)</w:t>
      </w:r>
    </w:p>
    <w:p w14:paraId="628F8EE5" w14:textId="77777777" w:rsidR="00A21350" w:rsidRPr="0038247E" w:rsidRDefault="00A21350" w:rsidP="00A21350">
      <w:pPr>
        <w:rPr>
          <w:sz w:val="20"/>
          <w:szCs w:val="20"/>
          <w:highlight w:val="yellow"/>
        </w:rPr>
      </w:pPr>
      <w:r w:rsidRPr="0038247E">
        <w:rPr>
          <w:sz w:val="20"/>
          <w:szCs w:val="20"/>
          <w:highlight w:val="yellow"/>
        </w:rPr>
        <w:t>Pas d’accès pour le moment à ces données dans un bloc dédié à cette étape (dépendra de la perso)</w:t>
      </w:r>
    </w:p>
    <w:p w14:paraId="3869DC01" w14:textId="77777777" w:rsidR="00A21350" w:rsidRPr="0038247E" w:rsidRDefault="00A21350" w:rsidP="00A21350">
      <w:pPr>
        <w:rPr>
          <w:sz w:val="20"/>
          <w:szCs w:val="20"/>
          <w:highlight w:val="yellow"/>
        </w:rPr>
      </w:pPr>
      <w:r w:rsidRPr="0038247E">
        <w:rPr>
          <w:sz w:val="20"/>
          <w:szCs w:val="20"/>
          <w:highlight w:val="yellow"/>
        </w:rPr>
        <w:t>Pose pb pour la création des contrats FENWICK</w:t>
      </w:r>
    </w:p>
    <w:p w14:paraId="5029F305" w14:textId="77777777" w:rsidR="00A21350" w:rsidRPr="0038247E" w:rsidRDefault="00A21350" w:rsidP="00A21350">
      <w:pPr>
        <w:rPr>
          <w:sz w:val="20"/>
          <w:szCs w:val="20"/>
          <w:highlight w:val="yellow"/>
        </w:rPr>
      </w:pPr>
      <w:r w:rsidRPr="0038247E">
        <w:rPr>
          <w:sz w:val="20"/>
          <w:szCs w:val="20"/>
          <w:highlight w:val="yellow"/>
        </w:rPr>
        <w:t>Ces critères devront pouvoir être alimentés ou corrigés post création du contrat.</w:t>
      </w:r>
    </w:p>
    <w:p w14:paraId="745CECCA" w14:textId="77777777" w:rsidR="00A21350" w:rsidRPr="0038247E" w:rsidRDefault="00A21350" w:rsidP="00A21350">
      <w:pPr>
        <w:rPr>
          <w:sz w:val="20"/>
          <w:szCs w:val="20"/>
          <w:highlight w:val="yellow"/>
        </w:rPr>
      </w:pPr>
      <w:r w:rsidRPr="0038247E">
        <w:rPr>
          <w:b/>
          <w:bCs/>
          <w:sz w:val="20"/>
          <w:szCs w:val="20"/>
          <w:highlight w:val="yellow"/>
        </w:rPr>
        <w:t>Pour LBPCE</w:t>
      </w:r>
      <w:r w:rsidRPr="0038247E">
        <w:rPr>
          <w:sz w:val="20"/>
          <w:szCs w:val="20"/>
          <w:highlight w:val="yellow"/>
        </w:rPr>
        <w:t>, les critères « Marché LBPCE » et « Canal LBPCE » sont obligatoires ; ils seront testés par les contrôles de complétude lors du montage</w:t>
      </w:r>
    </w:p>
    <w:p w14:paraId="2BF509C1" w14:textId="77777777" w:rsidR="00A21350" w:rsidRPr="007F2858" w:rsidRDefault="00A21350" w:rsidP="00A21350">
      <w:pPr>
        <w:rPr>
          <w:sz w:val="20"/>
          <w:szCs w:val="20"/>
        </w:rPr>
      </w:pPr>
      <w:r w:rsidRPr="0038247E">
        <w:rPr>
          <w:b/>
          <w:bCs/>
          <w:sz w:val="20"/>
          <w:szCs w:val="20"/>
          <w:highlight w:val="yellow"/>
        </w:rPr>
        <w:t>Pour CPR</w:t>
      </w:r>
      <w:r w:rsidRPr="0038247E">
        <w:rPr>
          <w:sz w:val="20"/>
          <w:szCs w:val="20"/>
          <w:highlight w:val="yellow"/>
        </w:rPr>
        <w:t> : faire attention au critère Exclusion calcul auto RMD (facturation entre la date de livraison et la date de MEL)</w:t>
      </w:r>
    </w:p>
    <w:p w14:paraId="5B41D542" w14:textId="4D667960" w:rsidR="00F539E9" w:rsidRDefault="00F539E9"/>
    <w:p w14:paraId="352BEF38" w14:textId="77777777" w:rsidR="0038247E" w:rsidRPr="0038247E" w:rsidRDefault="0038247E" w:rsidP="0038247E">
      <w:pPr>
        <w:pStyle w:val="Titre2"/>
        <w:rPr>
          <w:b/>
          <w:bCs/>
          <w:i/>
          <w:iCs/>
          <w:color w:val="538135" w:themeColor="accent6" w:themeShade="BF"/>
          <w:sz w:val="28"/>
          <w:szCs w:val="28"/>
        </w:rPr>
      </w:pPr>
      <w:bookmarkStart w:id="7" w:name="_Toc67326790"/>
      <w:r w:rsidRPr="0038247E">
        <w:rPr>
          <w:b/>
          <w:bCs/>
          <w:i/>
          <w:iCs/>
          <w:color w:val="538135" w:themeColor="accent6" w:themeShade="BF"/>
          <w:sz w:val="28"/>
          <w:szCs w:val="28"/>
        </w:rPr>
        <w:t>Données du fournisseur du contrat</w:t>
      </w:r>
      <w:bookmarkEnd w:id="7"/>
    </w:p>
    <w:p w14:paraId="6F4B41E5" w14:textId="342AEFF2" w:rsidR="0038247E" w:rsidRDefault="0038247E"/>
    <w:p w14:paraId="46229E2C" w14:textId="6AC38FC9" w:rsidR="0038247E" w:rsidRDefault="0038247E">
      <w:pPr>
        <w:rPr>
          <w:sz w:val="24"/>
          <w:szCs w:val="24"/>
        </w:rPr>
      </w:pPr>
      <w:r w:rsidRPr="0038247E">
        <w:rPr>
          <w:sz w:val="24"/>
          <w:szCs w:val="24"/>
        </w:rPr>
        <w:t xml:space="preserve">Les données de l’adresse et de la référence bancaire principales du fournisseur sont automatiquement affichées lorsque le nom du tiers est affiché. </w:t>
      </w:r>
      <w:r w:rsidR="003B0EB3" w:rsidRPr="003B0EB3">
        <w:rPr>
          <w:sz w:val="24"/>
          <w:szCs w:val="24"/>
        </w:rPr>
        <w:t xml:space="preserve">Elles sont </w:t>
      </w:r>
      <w:r w:rsidR="003B0EB3" w:rsidRPr="003B0EB3">
        <w:rPr>
          <w:sz w:val="24"/>
          <w:szCs w:val="24"/>
        </w:rPr>
        <w:t>modifiables.</w:t>
      </w:r>
    </w:p>
    <w:p w14:paraId="22D84DF8" w14:textId="106BB0BF" w:rsidR="0038247E" w:rsidRDefault="0038247E">
      <w:pPr>
        <w:rPr>
          <w:noProof/>
        </w:rPr>
      </w:pPr>
      <w:r>
        <w:rPr>
          <w:noProof/>
        </w:rPr>
        <w:drawing>
          <wp:inline distT="0" distB="0" distL="0" distR="0" wp14:anchorId="7F89195D" wp14:editId="3FF97F1A">
            <wp:extent cx="5760720" cy="1819275"/>
            <wp:effectExtent l="152400" t="152400" r="354330" b="3714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192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E684D22" w14:textId="3130B7F7" w:rsidR="003B0EB3" w:rsidRDefault="003B0EB3" w:rsidP="003B0EB3">
      <w:pPr>
        <w:rPr>
          <w:noProof/>
        </w:rPr>
      </w:pPr>
    </w:p>
    <w:p w14:paraId="00326431" w14:textId="77777777" w:rsidR="003B0EB3" w:rsidRPr="003B0EB3" w:rsidRDefault="003B0EB3" w:rsidP="003B0EB3">
      <w:pPr>
        <w:pStyle w:val="Titre2"/>
        <w:rPr>
          <w:b/>
          <w:bCs/>
          <w:i/>
          <w:iCs/>
          <w:color w:val="538135" w:themeColor="accent6" w:themeShade="BF"/>
          <w:sz w:val="28"/>
          <w:szCs w:val="28"/>
        </w:rPr>
      </w:pPr>
      <w:bookmarkStart w:id="8" w:name="_Toc67326791"/>
      <w:r w:rsidRPr="003B0EB3">
        <w:rPr>
          <w:b/>
          <w:bCs/>
          <w:i/>
          <w:iCs/>
          <w:color w:val="538135" w:themeColor="accent6" w:themeShade="BF"/>
          <w:sz w:val="28"/>
          <w:szCs w:val="28"/>
        </w:rPr>
        <w:lastRenderedPageBreak/>
        <w:t>Rattachement du client</w:t>
      </w:r>
      <w:bookmarkEnd w:id="8"/>
    </w:p>
    <w:p w14:paraId="350E49CF" w14:textId="77777777" w:rsidR="003B0EB3" w:rsidRDefault="003B0EB3" w:rsidP="003B0EB3">
      <w:pPr>
        <w:rPr>
          <w:noProof/>
        </w:rPr>
      </w:pPr>
    </w:p>
    <w:p w14:paraId="738B8ADD" w14:textId="77777777" w:rsidR="000F5E3B" w:rsidRDefault="003B0EB3" w:rsidP="003B0EB3">
      <w:pPr>
        <w:rPr>
          <w:sz w:val="24"/>
          <w:szCs w:val="24"/>
        </w:rPr>
      </w:pPr>
      <w:r w:rsidRPr="003B0EB3">
        <w:rPr>
          <w:sz w:val="24"/>
          <w:szCs w:val="24"/>
        </w:rPr>
        <w:t xml:space="preserve">Cette étape consiste à indiquer </w:t>
      </w:r>
      <w:r w:rsidRPr="003B0EB3">
        <w:rPr>
          <w:b/>
          <w:bCs/>
          <w:sz w:val="24"/>
          <w:szCs w:val="24"/>
        </w:rPr>
        <w:t>le client contractant</w:t>
      </w:r>
      <w:r>
        <w:rPr>
          <w:sz w:val="24"/>
          <w:szCs w:val="24"/>
        </w:rPr>
        <w:t xml:space="preserve">, </w:t>
      </w:r>
      <w:r w:rsidRPr="003B0EB3">
        <w:rPr>
          <w:b/>
          <w:bCs/>
          <w:sz w:val="24"/>
          <w:szCs w:val="24"/>
        </w:rPr>
        <w:t>le financement d’équipement</w:t>
      </w:r>
      <w:r w:rsidRPr="003B0EB3">
        <w:rPr>
          <w:sz w:val="24"/>
          <w:szCs w:val="24"/>
        </w:rPr>
        <w:t xml:space="preserve"> et à rattacher les informations le concernant. </w:t>
      </w:r>
    </w:p>
    <w:p w14:paraId="1A87B990" w14:textId="77777777" w:rsidR="000F5E3B" w:rsidRDefault="003B0EB3" w:rsidP="003B0EB3">
      <w:pPr>
        <w:rPr>
          <w:sz w:val="24"/>
          <w:szCs w:val="24"/>
        </w:rPr>
      </w:pPr>
      <w:r w:rsidRPr="003B0EB3">
        <w:rPr>
          <w:sz w:val="24"/>
          <w:szCs w:val="24"/>
        </w:rPr>
        <w:t xml:space="preserve">Dans la zone </w:t>
      </w:r>
      <w:r w:rsidRPr="000F5E3B">
        <w:rPr>
          <w:b/>
          <w:bCs/>
          <w:sz w:val="24"/>
          <w:szCs w:val="24"/>
        </w:rPr>
        <w:t>« Client contractant »</w:t>
      </w:r>
      <w:r w:rsidRPr="003B0EB3">
        <w:rPr>
          <w:sz w:val="24"/>
          <w:szCs w:val="24"/>
        </w:rPr>
        <w:t>, l’utilisateur doit indiquer la référence du client. L’utilisation de la loupe n’est pas obligatoire</w:t>
      </w:r>
      <w:r w:rsidR="000F5E3B">
        <w:rPr>
          <w:sz w:val="24"/>
          <w:szCs w:val="24"/>
        </w:rPr>
        <w:t>, car</w:t>
      </w:r>
      <w:r w:rsidRPr="003B0EB3">
        <w:rPr>
          <w:sz w:val="24"/>
          <w:szCs w:val="24"/>
        </w:rPr>
        <w:t xml:space="preserve"> </w:t>
      </w:r>
      <w:r w:rsidR="000F5E3B">
        <w:rPr>
          <w:sz w:val="24"/>
          <w:szCs w:val="24"/>
        </w:rPr>
        <w:t>l</w:t>
      </w:r>
      <w:r w:rsidRPr="003B0EB3">
        <w:rPr>
          <w:sz w:val="24"/>
          <w:szCs w:val="24"/>
        </w:rPr>
        <w:t xml:space="preserve">’utilisateur peut saisir directement le code du tiers s’il est connu. </w:t>
      </w:r>
    </w:p>
    <w:p w14:paraId="4E711DB2" w14:textId="38D07599" w:rsidR="003B0EB3" w:rsidRDefault="003B0EB3" w:rsidP="003B0EB3">
      <w:pPr>
        <w:rPr>
          <w:sz w:val="24"/>
          <w:szCs w:val="24"/>
        </w:rPr>
      </w:pPr>
      <w:r w:rsidRPr="003B0EB3">
        <w:rPr>
          <w:sz w:val="24"/>
          <w:szCs w:val="24"/>
        </w:rPr>
        <w:t>La touche Entrée permet de valider la saisie.</w:t>
      </w:r>
    </w:p>
    <w:p w14:paraId="5D090894" w14:textId="2F8D5075" w:rsidR="003B0EB3" w:rsidRDefault="003B0EB3" w:rsidP="003B0EB3">
      <w:pPr>
        <w:rPr>
          <w:sz w:val="24"/>
          <w:szCs w:val="24"/>
        </w:rPr>
      </w:pPr>
      <w:r>
        <w:rPr>
          <w:noProof/>
        </w:rPr>
        <w:drawing>
          <wp:inline distT="0" distB="0" distL="0" distR="0" wp14:anchorId="5B9ED8F8" wp14:editId="79B6643E">
            <wp:extent cx="5760720" cy="1375410"/>
            <wp:effectExtent l="152400" t="152400" r="354330" b="3581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754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B545FE9" w14:textId="77777777" w:rsidR="000F5E3B" w:rsidRPr="003B0EB3" w:rsidRDefault="000F5E3B" w:rsidP="003B0EB3">
      <w:pPr>
        <w:rPr>
          <w:sz w:val="24"/>
          <w:szCs w:val="24"/>
        </w:rPr>
      </w:pPr>
    </w:p>
    <w:p w14:paraId="69C82AFE" w14:textId="77777777" w:rsidR="003B0EB3" w:rsidRPr="000F5E3B" w:rsidRDefault="003B0EB3" w:rsidP="003B0EB3">
      <w:pPr>
        <w:rPr>
          <w:sz w:val="24"/>
          <w:szCs w:val="24"/>
        </w:rPr>
      </w:pPr>
      <w:r w:rsidRPr="000F5E3B">
        <w:rPr>
          <w:sz w:val="24"/>
          <w:szCs w:val="24"/>
        </w:rPr>
        <w:t xml:space="preserve">Le bloc </w:t>
      </w:r>
      <w:r w:rsidRPr="000F5E3B">
        <w:rPr>
          <w:b/>
          <w:bCs/>
          <w:sz w:val="24"/>
          <w:szCs w:val="24"/>
        </w:rPr>
        <w:t>« Informations client »</w:t>
      </w:r>
      <w:r w:rsidRPr="000F5E3B">
        <w:rPr>
          <w:sz w:val="24"/>
          <w:szCs w:val="24"/>
        </w:rPr>
        <w:t xml:space="preserve"> affichera les données du client selon le type de personne.</w:t>
      </w:r>
    </w:p>
    <w:p w14:paraId="084312B1" w14:textId="5911546B" w:rsidR="003B0EB3" w:rsidRPr="000F5E3B" w:rsidRDefault="003B0EB3" w:rsidP="003B0EB3">
      <w:pPr>
        <w:rPr>
          <w:sz w:val="24"/>
          <w:szCs w:val="24"/>
        </w:rPr>
      </w:pPr>
      <w:r w:rsidRPr="000F5E3B">
        <w:rPr>
          <w:sz w:val="24"/>
          <w:szCs w:val="24"/>
        </w:rPr>
        <w:t>Cf AFF600</w:t>
      </w:r>
    </w:p>
    <w:p w14:paraId="3C34DF8C" w14:textId="08E080CA" w:rsidR="003B0EB3" w:rsidRDefault="003B0EB3" w:rsidP="003B0EB3">
      <w:pPr>
        <w:rPr>
          <w:noProof/>
        </w:rPr>
      </w:pPr>
      <w:r>
        <w:rPr>
          <w:noProof/>
        </w:rPr>
        <w:drawing>
          <wp:inline distT="0" distB="0" distL="0" distR="0" wp14:anchorId="4B795130" wp14:editId="32A56B81">
            <wp:extent cx="5760720" cy="2683510"/>
            <wp:effectExtent l="152400" t="152400" r="354330" b="3644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835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7B978C9" w14:textId="10CF60B2" w:rsidR="000F5E3B" w:rsidRPr="000F5E3B" w:rsidRDefault="000F5E3B" w:rsidP="000F5E3B"/>
    <w:p w14:paraId="513FA703" w14:textId="72A65A33" w:rsidR="000F5E3B" w:rsidRPr="003702D4" w:rsidRDefault="003702D4" w:rsidP="000F5E3B">
      <w:pPr>
        <w:rPr>
          <w:sz w:val="24"/>
          <w:szCs w:val="24"/>
        </w:rPr>
      </w:pPr>
      <w:r w:rsidRPr="000F5E3B">
        <w:rPr>
          <w:sz w:val="24"/>
          <w:szCs w:val="24"/>
        </w:rPr>
        <w:lastRenderedPageBreak/>
        <w:t xml:space="preserve">Le bloc </w:t>
      </w:r>
      <w:r w:rsidRPr="000F5E3B">
        <w:rPr>
          <w:b/>
          <w:bCs/>
          <w:sz w:val="24"/>
          <w:szCs w:val="24"/>
        </w:rPr>
        <w:t xml:space="preserve">« </w:t>
      </w:r>
      <w:r>
        <w:rPr>
          <w:b/>
          <w:bCs/>
          <w:sz w:val="24"/>
          <w:szCs w:val="24"/>
        </w:rPr>
        <w:t>Détails du tiers payeur</w:t>
      </w:r>
      <w:r w:rsidRPr="000F5E3B">
        <w:rPr>
          <w:b/>
          <w:bCs/>
          <w:sz w:val="24"/>
          <w:szCs w:val="24"/>
        </w:rPr>
        <w:t xml:space="preserve"> »</w:t>
      </w:r>
      <w:r w:rsidRPr="000F5E3B">
        <w:rPr>
          <w:sz w:val="24"/>
          <w:szCs w:val="24"/>
        </w:rPr>
        <w:t xml:space="preserve"> affichera le</w:t>
      </w:r>
      <w:r>
        <w:rPr>
          <w:sz w:val="24"/>
          <w:szCs w:val="24"/>
        </w:rPr>
        <w:t xml:space="preserve"> nom du tiers, le compte bancaire et le mode règlement</w:t>
      </w:r>
      <w:r w:rsidRPr="000F5E3B">
        <w:rPr>
          <w:sz w:val="24"/>
          <w:szCs w:val="24"/>
        </w:rPr>
        <w:t>.</w:t>
      </w:r>
      <w:r>
        <w:rPr>
          <w:sz w:val="24"/>
          <w:szCs w:val="24"/>
        </w:rPr>
        <w:t xml:space="preserve"> (Il est modifiable)</w:t>
      </w:r>
    </w:p>
    <w:p w14:paraId="4CA31F56" w14:textId="72DF5C1F" w:rsidR="000F5E3B" w:rsidRDefault="000F5E3B" w:rsidP="000F5E3B">
      <w:pPr>
        <w:tabs>
          <w:tab w:val="left" w:pos="2265"/>
        </w:tabs>
      </w:pPr>
      <w:r>
        <w:tab/>
      </w:r>
      <w:r>
        <w:rPr>
          <w:noProof/>
        </w:rPr>
        <w:drawing>
          <wp:inline distT="0" distB="0" distL="0" distR="0" wp14:anchorId="1F6024DE" wp14:editId="0529AA67">
            <wp:extent cx="5760720" cy="1969135"/>
            <wp:effectExtent l="152400" t="152400" r="354330" b="35496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69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2C2CDDB1" w14:textId="66B9356A" w:rsidR="003702D4" w:rsidRDefault="003702D4" w:rsidP="001166DE">
      <w:pPr>
        <w:tabs>
          <w:tab w:val="left" w:pos="2265"/>
        </w:tabs>
      </w:pPr>
    </w:p>
    <w:p w14:paraId="6A430BBB" w14:textId="77777777" w:rsidR="00BA0355" w:rsidRDefault="00BA0355" w:rsidP="001166DE">
      <w:pPr>
        <w:tabs>
          <w:tab w:val="left" w:pos="2265"/>
        </w:tabs>
      </w:pPr>
    </w:p>
    <w:p w14:paraId="443393B8" w14:textId="5C0F7BA5" w:rsidR="001166DE" w:rsidRDefault="00087F52" w:rsidP="001166DE">
      <w:pPr>
        <w:rPr>
          <w:noProof/>
        </w:rPr>
      </w:pPr>
      <w:r>
        <w:rPr>
          <w:noProof/>
        </w:rPr>
        <w:drawing>
          <wp:inline distT="0" distB="0" distL="0" distR="0" wp14:anchorId="41E94F41" wp14:editId="32F58570">
            <wp:extent cx="5760720" cy="2836545"/>
            <wp:effectExtent l="152400" t="152400" r="354330" b="3638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3654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CE5270" w14:textId="4F3D73A5" w:rsidR="00D83962" w:rsidRDefault="00D83962" w:rsidP="00D83962">
      <w:pPr>
        <w:rPr>
          <w:noProof/>
        </w:rPr>
      </w:pPr>
    </w:p>
    <w:p w14:paraId="7A34260A" w14:textId="77777777" w:rsidR="00D83962" w:rsidRPr="00D83962" w:rsidRDefault="00D83962" w:rsidP="00D83962">
      <w:pPr>
        <w:rPr>
          <w:sz w:val="24"/>
          <w:szCs w:val="24"/>
        </w:rPr>
      </w:pPr>
      <w:r w:rsidRPr="00D83962">
        <w:rPr>
          <w:sz w:val="24"/>
          <w:szCs w:val="24"/>
        </w:rPr>
        <w:t>On ne demande pas de création de mandat de niveau affaire pour le moment</w:t>
      </w:r>
    </w:p>
    <w:p w14:paraId="3DA445F8" w14:textId="77777777" w:rsidR="00D83962" w:rsidRPr="00D83962" w:rsidRDefault="00D83962" w:rsidP="00D83962">
      <w:pPr>
        <w:rPr>
          <w:sz w:val="24"/>
          <w:szCs w:val="24"/>
        </w:rPr>
      </w:pPr>
      <w:r w:rsidRPr="00D83962">
        <w:rPr>
          <w:sz w:val="24"/>
          <w:szCs w:val="24"/>
        </w:rPr>
        <w:t>Si l’on se positionne sur Oui -&gt; renseigner les champs entourés.</w:t>
      </w:r>
    </w:p>
    <w:p w14:paraId="038A5C6F" w14:textId="306569AF" w:rsidR="00D83962" w:rsidRDefault="00D83962" w:rsidP="00D83962">
      <w:pPr>
        <w:tabs>
          <w:tab w:val="left" w:pos="1245"/>
        </w:tabs>
      </w:pPr>
    </w:p>
    <w:p w14:paraId="3D9437BD" w14:textId="13528C33" w:rsidR="00D83962" w:rsidRDefault="00D83962" w:rsidP="00D83962">
      <w:pPr>
        <w:tabs>
          <w:tab w:val="left" w:pos="1245"/>
        </w:tabs>
      </w:pPr>
      <w:r>
        <w:rPr>
          <w:noProof/>
        </w:rPr>
        <w:lastRenderedPageBreak/>
        <w:drawing>
          <wp:inline distT="0" distB="0" distL="0" distR="0" wp14:anchorId="45E35A40" wp14:editId="1E51D184">
            <wp:extent cx="5760720" cy="1771650"/>
            <wp:effectExtent l="0" t="0" r="0" b="0"/>
            <wp:docPr id="23617" name="Image 2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771650"/>
                    </a:xfrm>
                    <a:prstGeom prst="rect">
                      <a:avLst/>
                    </a:prstGeom>
                  </pic:spPr>
                </pic:pic>
              </a:graphicData>
            </a:graphic>
          </wp:inline>
        </w:drawing>
      </w:r>
    </w:p>
    <w:p w14:paraId="60D93DE4" w14:textId="19233739" w:rsidR="00D83962" w:rsidRDefault="00D83962" w:rsidP="00D83962"/>
    <w:p w14:paraId="628200BB" w14:textId="36930A40" w:rsidR="00D83962" w:rsidRPr="007723CD" w:rsidRDefault="00D83962" w:rsidP="00D83962">
      <w:pPr>
        <w:rPr>
          <w:sz w:val="24"/>
          <w:szCs w:val="24"/>
        </w:rPr>
      </w:pPr>
      <w:r w:rsidRPr="007723CD">
        <w:rPr>
          <w:sz w:val="24"/>
          <w:szCs w:val="24"/>
        </w:rPr>
        <w:t>N</w:t>
      </w:r>
      <w:r w:rsidR="007723CD" w:rsidRPr="007723CD">
        <w:rPr>
          <w:sz w:val="24"/>
          <w:szCs w:val="24"/>
        </w:rPr>
        <w:t>b de</w:t>
      </w:r>
      <w:r w:rsidRPr="007723CD">
        <w:rPr>
          <w:sz w:val="24"/>
          <w:szCs w:val="24"/>
        </w:rPr>
        <w:t xml:space="preserve"> copies et nb originaux se renseigneront auto</w:t>
      </w:r>
      <w:r w:rsidR="007723CD" w:rsidRPr="007723CD">
        <w:rPr>
          <w:sz w:val="24"/>
          <w:szCs w:val="24"/>
        </w:rPr>
        <w:t>matiquement</w:t>
      </w:r>
      <w:r w:rsidRPr="007723CD">
        <w:rPr>
          <w:sz w:val="24"/>
          <w:szCs w:val="24"/>
        </w:rPr>
        <w:t xml:space="preserve"> à la création du contrat en V6</w:t>
      </w:r>
      <w:r w:rsidR="007723CD" w:rsidRPr="007723CD">
        <w:rPr>
          <w:sz w:val="24"/>
          <w:szCs w:val="24"/>
        </w:rPr>
        <w:t>.</w:t>
      </w:r>
    </w:p>
    <w:p w14:paraId="41FD1244" w14:textId="2FDCC0D1" w:rsidR="007723CD" w:rsidRDefault="007723CD" w:rsidP="00D83962">
      <w:pPr>
        <w:rPr>
          <w:sz w:val="20"/>
          <w:szCs w:val="20"/>
        </w:rPr>
      </w:pPr>
    </w:p>
    <w:p w14:paraId="0AD5540E" w14:textId="2925F82D" w:rsidR="007723CD" w:rsidRDefault="007723CD" w:rsidP="00D83962">
      <w:pPr>
        <w:rPr>
          <w:sz w:val="20"/>
          <w:szCs w:val="20"/>
        </w:rPr>
      </w:pPr>
    </w:p>
    <w:p w14:paraId="30AE97C3" w14:textId="77777777" w:rsidR="00BA0355" w:rsidRDefault="00BA0355" w:rsidP="00D83962">
      <w:pPr>
        <w:rPr>
          <w:sz w:val="20"/>
          <w:szCs w:val="20"/>
        </w:rPr>
      </w:pPr>
    </w:p>
    <w:p w14:paraId="6B2B8033" w14:textId="42A87A36" w:rsidR="007723CD" w:rsidRPr="007723CD" w:rsidRDefault="007723CD" w:rsidP="007723CD">
      <w:pPr>
        <w:pStyle w:val="Titre2"/>
        <w:rPr>
          <w:b/>
          <w:bCs/>
          <w:i/>
          <w:iCs/>
          <w:color w:val="538135" w:themeColor="accent6" w:themeShade="BF"/>
          <w:sz w:val="28"/>
          <w:szCs w:val="28"/>
        </w:rPr>
      </w:pPr>
      <w:bookmarkStart w:id="9" w:name="_Toc67326792"/>
      <w:r w:rsidRPr="007723CD">
        <w:rPr>
          <w:b/>
          <w:bCs/>
          <w:i/>
          <w:iCs/>
          <w:color w:val="538135" w:themeColor="accent6" w:themeShade="BF"/>
          <w:sz w:val="28"/>
          <w:szCs w:val="28"/>
        </w:rPr>
        <w:t>Données du Bien</w:t>
      </w:r>
      <w:bookmarkEnd w:id="9"/>
    </w:p>
    <w:p w14:paraId="7EE206E8" w14:textId="3500DD45" w:rsidR="007723CD" w:rsidRDefault="007723CD" w:rsidP="007723CD">
      <w:r>
        <w:t>(BIE403 en V6)</w:t>
      </w:r>
    </w:p>
    <w:p w14:paraId="45195E5D" w14:textId="77777777" w:rsidR="00BA0355" w:rsidRPr="003F4EF7" w:rsidRDefault="00BA0355" w:rsidP="007723CD"/>
    <w:p w14:paraId="70C2F822" w14:textId="75DF90F7" w:rsidR="007723CD" w:rsidRDefault="00064340" w:rsidP="00D83962">
      <w:pPr>
        <w:rPr>
          <w:sz w:val="20"/>
          <w:szCs w:val="20"/>
        </w:rPr>
      </w:pPr>
      <w:r>
        <w:rPr>
          <w:noProof/>
        </w:rPr>
        <w:drawing>
          <wp:anchor distT="0" distB="0" distL="114300" distR="114300" simplePos="0" relativeHeight="251663360" behindDoc="1" locked="0" layoutInCell="1" allowOverlap="1" wp14:anchorId="5B68EEEE" wp14:editId="20F4C61C">
            <wp:simplePos x="0" y="0"/>
            <wp:positionH relativeFrom="column">
              <wp:posOffset>1862455</wp:posOffset>
            </wp:positionH>
            <wp:positionV relativeFrom="paragraph">
              <wp:posOffset>13970</wp:posOffset>
            </wp:positionV>
            <wp:extent cx="4598670" cy="3474855"/>
            <wp:effectExtent l="152400" t="152400" r="354330" b="354330"/>
            <wp:wrapTight wrapText="bothSides">
              <wp:wrapPolygon edited="0">
                <wp:start x="358" y="-947"/>
                <wp:lineTo x="-716" y="-711"/>
                <wp:lineTo x="-626" y="22145"/>
                <wp:lineTo x="805" y="23447"/>
                <wp:lineTo x="895" y="23684"/>
                <wp:lineTo x="21564" y="23684"/>
                <wp:lineTo x="21654" y="23447"/>
                <wp:lineTo x="23085" y="22145"/>
                <wp:lineTo x="23175" y="1184"/>
                <wp:lineTo x="22101" y="-592"/>
                <wp:lineTo x="22012" y="-947"/>
                <wp:lineTo x="358" y="-947"/>
              </wp:wrapPolygon>
            </wp:wrapTight>
            <wp:docPr id="23621" name="Image 2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681"/>
                    <a:stretch/>
                  </pic:blipFill>
                  <pic:spPr bwMode="auto">
                    <a:xfrm>
                      <a:off x="0" y="0"/>
                      <a:ext cx="4598670" cy="34748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198482D9" w14:textId="1CC95BBA" w:rsidR="00064340" w:rsidRDefault="00064340" w:rsidP="00064340">
      <w:pPr>
        <w:rPr>
          <w:sz w:val="24"/>
          <w:szCs w:val="24"/>
        </w:rPr>
      </w:pPr>
      <w:r w:rsidRPr="00064340">
        <w:rPr>
          <w:sz w:val="24"/>
          <w:szCs w:val="24"/>
        </w:rPr>
        <w:t>Un contrôle de complétude vérifiera ultérieurement que le n° de série n’est pas en doublon avec un autre bien déjà présent dans EKIP.</w:t>
      </w:r>
    </w:p>
    <w:p w14:paraId="73D0BC1E" w14:textId="77777777" w:rsidR="00064340" w:rsidRPr="00064340" w:rsidRDefault="00064340" w:rsidP="00064340">
      <w:pPr>
        <w:rPr>
          <w:sz w:val="24"/>
          <w:szCs w:val="24"/>
        </w:rPr>
      </w:pPr>
    </w:p>
    <w:p w14:paraId="76AB5472" w14:textId="0B25C1D0" w:rsidR="00064340" w:rsidRPr="00064340" w:rsidRDefault="00064340" w:rsidP="00064340">
      <w:pPr>
        <w:rPr>
          <w:sz w:val="24"/>
          <w:szCs w:val="24"/>
        </w:rPr>
      </w:pPr>
      <w:r w:rsidRPr="00064340">
        <w:rPr>
          <w:sz w:val="24"/>
          <w:szCs w:val="24"/>
        </w:rPr>
        <w:t>Utilisation professionnelle non renseignée – en V6 coché par défaut apparemment</w:t>
      </w:r>
      <w:r>
        <w:rPr>
          <w:sz w:val="24"/>
          <w:szCs w:val="24"/>
        </w:rPr>
        <w:t>. (Voir en V6)</w:t>
      </w:r>
    </w:p>
    <w:p w14:paraId="770A5594" w14:textId="7653548D" w:rsidR="00D83962" w:rsidRDefault="00D83962" w:rsidP="00D83962">
      <w:pPr>
        <w:rPr>
          <w:noProof/>
        </w:rPr>
      </w:pPr>
    </w:p>
    <w:p w14:paraId="096D3988" w14:textId="77DCD459" w:rsidR="00064340" w:rsidRDefault="00064340" w:rsidP="00064340"/>
    <w:p w14:paraId="6DCB47BA" w14:textId="2A8BA2FB" w:rsidR="00064340" w:rsidRDefault="00064340" w:rsidP="00064340"/>
    <w:p w14:paraId="56F29665" w14:textId="77777777" w:rsidR="00064340" w:rsidRDefault="00064340" w:rsidP="00064340"/>
    <w:p w14:paraId="1E3E6F09" w14:textId="57B41C64" w:rsidR="00064340" w:rsidRPr="00064340" w:rsidRDefault="00064340" w:rsidP="00064340">
      <w:pPr>
        <w:rPr>
          <w:sz w:val="24"/>
          <w:szCs w:val="24"/>
        </w:rPr>
      </w:pPr>
      <w:r w:rsidRPr="00064340">
        <w:rPr>
          <w:sz w:val="24"/>
          <w:szCs w:val="24"/>
        </w:rPr>
        <w:lastRenderedPageBreak/>
        <w:t>On ne renseigne pas « Immatricu</w:t>
      </w:r>
      <w:r w:rsidR="00BA0355">
        <w:rPr>
          <w:sz w:val="24"/>
          <w:szCs w:val="24"/>
        </w:rPr>
        <w:t>lé</w:t>
      </w:r>
      <w:r w:rsidRPr="00064340">
        <w:rPr>
          <w:sz w:val="24"/>
          <w:szCs w:val="24"/>
        </w:rPr>
        <w:t xml:space="preserve"> » (qui est valorisé </w:t>
      </w:r>
      <w:proofErr w:type="gramStart"/>
      <w:r w:rsidRPr="00064340">
        <w:rPr>
          <w:sz w:val="24"/>
          <w:szCs w:val="24"/>
        </w:rPr>
        <w:t>suite à</w:t>
      </w:r>
      <w:proofErr w:type="gramEnd"/>
      <w:r w:rsidRPr="00064340">
        <w:rPr>
          <w:sz w:val="24"/>
          <w:szCs w:val="24"/>
        </w:rPr>
        <w:t xml:space="preserve"> la création du contrat en fonction de la nature de bien)</w:t>
      </w:r>
    </w:p>
    <w:p w14:paraId="72EFF304" w14:textId="032D31D1" w:rsidR="00064340" w:rsidRPr="00064340" w:rsidRDefault="00064340" w:rsidP="00064340">
      <w:pPr>
        <w:rPr>
          <w:sz w:val="24"/>
          <w:szCs w:val="24"/>
        </w:rPr>
      </w:pPr>
      <w:r w:rsidRPr="00064340">
        <w:rPr>
          <w:sz w:val="24"/>
          <w:szCs w:val="24"/>
        </w:rPr>
        <w:t>Ni date, ni adresse de livraison (ces informations devront être complétées ultérieurement)</w:t>
      </w:r>
      <w:r>
        <w:rPr>
          <w:sz w:val="24"/>
          <w:szCs w:val="24"/>
        </w:rPr>
        <w:t>.</w:t>
      </w:r>
    </w:p>
    <w:p w14:paraId="658D06AF" w14:textId="0837FF22" w:rsidR="00064340" w:rsidRDefault="00064340" w:rsidP="00064340">
      <w:r>
        <w:rPr>
          <w:noProof/>
        </w:rPr>
        <w:drawing>
          <wp:inline distT="0" distB="0" distL="0" distR="0" wp14:anchorId="2069B557" wp14:editId="09C992E8">
            <wp:extent cx="5760720" cy="2430780"/>
            <wp:effectExtent l="152400" t="152400" r="354330" b="369570"/>
            <wp:docPr id="23622" name="Image 2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30780"/>
                    </a:xfrm>
                    <a:prstGeom prst="rect">
                      <a:avLst/>
                    </a:prstGeom>
                    <a:ln>
                      <a:noFill/>
                    </a:ln>
                    <a:effectLst>
                      <a:outerShdw blurRad="292100" dist="139700" dir="2700000" algn="tl" rotWithShape="0">
                        <a:srgbClr val="333333">
                          <a:alpha val="65000"/>
                        </a:srgbClr>
                      </a:outerShdw>
                    </a:effectLst>
                  </pic:spPr>
                </pic:pic>
              </a:graphicData>
            </a:graphic>
          </wp:inline>
        </w:drawing>
      </w:r>
    </w:p>
    <w:p w14:paraId="674368D5" w14:textId="77777777" w:rsidR="00BA0355" w:rsidRDefault="00BA0355" w:rsidP="00064340"/>
    <w:p w14:paraId="4E6EC447" w14:textId="580ECA00" w:rsidR="00BA0355" w:rsidRPr="00BA0355" w:rsidRDefault="00BA0355" w:rsidP="00064340">
      <w:pPr>
        <w:rPr>
          <w:sz w:val="24"/>
          <w:szCs w:val="24"/>
        </w:rPr>
      </w:pPr>
      <w:r w:rsidRPr="00BA0355">
        <w:rPr>
          <w:sz w:val="24"/>
          <w:szCs w:val="24"/>
        </w:rPr>
        <w:t>Les données de la commande seront alimentées à la création du contrat.</w:t>
      </w:r>
    </w:p>
    <w:p w14:paraId="4ABBA83B" w14:textId="1BD8B53C" w:rsidR="00F54FF7" w:rsidRDefault="00BA0355" w:rsidP="00F54FF7">
      <w:pPr>
        <w:rPr>
          <w:noProof/>
        </w:rPr>
      </w:pPr>
      <w:r>
        <w:rPr>
          <w:noProof/>
        </w:rPr>
        <w:drawing>
          <wp:inline distT="0" distB="0" distL="0" distR="0" wp14:anchorId="5E9F5357" wp14:editId="1D32579A">
            <wp:extent cx="5760720" cy="649605"/>
            <wp:effectExtent l="152400" t="152400" r="354330" b="360045"/>
            <wp:docPr id="23623" name="Image 2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6496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2B23518" w14:textId="77777777" w:rsidR="00F54FF7" w:rsidRPr="00F54FF7" w:rsidRDefault="00F54FF7" w:rsidP="00F54FF7">
      <w:pPr>
        <w:rPr>
          <w:sz w:val="24"/>
          <w:szCs w:val="24"/>
        </w:rPr>
      </w:pPr>
      <w:r w:rsidRPr="00F54FF7">
        <w:rPr>
          <w:sz w:val="24"/>
          <w:szCs w:val="24"/>
        </w:rPr>
        <w:t>Il conviendra de les compéter si nécessaire (</w:t>
      </w:r>
      <w:proofErr w:type="spellStart"/>
      <w:r w:rsidRPr="00F54FF7">
        <w:rPr>
          <w:sz w:val="24"/>
          <w:szCs w:val="24"/>
        </w:rPr>
        <w:t>cf</w:t>
      </w:r>
      <w:proofErr w:type="spellEnd"/>
      <w:r w:rsidRPr="00F54FF7">
        <w:rPr>
          <w:sz w:val="24"/>
          <w:szCs w:val="24"/>
        </w:rPr>
        <w:t xml:space="preserve"> acompte par exemple ou frais carte grise, carburant)</w:t>
      </w:r>
    </w:p>
    <w:p w14:paraId="3DAB60ED" w14:textId="52044C38" w:rsidR="00F54FF7" w:rsidRDefault="00F54FF7" w:rsidP="00F54FF7"/>
    <w:p w14:paraId="5D5E7B8C" w14:textId="77777777" w:rsidR="00F54FF7" w:rsidRPr="00F54FF7" w:rsidRDefault="00F54FF7" w:rsidP="00F54FF7">
      <w:pPr>
        <w:pStyle w:val="Titre2"/>
        <w:rPr>
          <w:b/>
          <w:bCs/>
          <w:i/>
          <w:iCs/>
          <w:color w:val="538135" w:themeColor="accent6" w:themeShade="BF"/>
          <w:sz w:val="28"/>
          <w:szCs w:val="28"/>
        </w:rPr>
      </w:pPr>
      <w:bookmarkStart w:id="10" w:name="_Toc67326793"/>
      <w:r w:rsidRPr="00F54FF7">
        <w:rPr>
          <w:b/>
          <w:bCs/>
          <w:i/>
          <w:iCs/>
          <w:color w:val="538135" w:themeColor="accent6" w:themeShade="BF"/>
          <w:sz w:val="28"/>
          <w:szCs w:val="28"/>
        </w:rPr>
        <w:t>Données Financières du contrat</w:t>
      </w:r>
      <w:bookmarkEnd w:id="10"/>
    </w:p>
    <w:p w14:paraId="4ECCC82E" w14:textId="070E090A" w:rsidR="00F54FF7" w:rsidRDefault="00F54FF7" w:rsidP="00F54FF7">
      <w:r>
        <w:t>A saisir post création du contrat</w:t>
      </w:r>
    </w:p>
    <w:p w14:paraId="273D9206" w14:textId="77777777" w:rsidR="00F54FF7" w:rsidRDefault="00F54FF7" w:rsidP="00F54FF7"/>
    <w:p w14:paraId="09ECD2C5" w14:textId="407D867F" w:rsidR="00F54FF7" w:rsidRDefault="00F54FF7" w:rsidP="00F54FF7">
      <w:r>
        <w:rPr>
          <w:noProof/>
        </w:rPr>
        <w:drawing>
          <wp:inline distT="0" distB="0" distL="0" distR="0" wp14:anchorId="64A1175A" wp14:editId="645648E6">
            <wp:extent cx="5760720" cy="637540"/>
            <wp:effectExtent l="152400" t="152400" r="354330" b="353060"/>
            <wp:docPr id="23624" name="Image 2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3754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9D8304" w14:textId="4172E4F7" w:rsidR="00F54FF7" w:rsidRDefault="00F54FF7" w:rsidP="00F54FF7"/>
    <w:p w14:paraId="2A0A2472" w14:textId="77777777" w:rsidR="00E11944" w:rsidRPr="00E11944" w:rsidRDefault="00E11944" w:rsidP="00E11944">
      <w:pPr>
        <w:rPr>
          <w:sz w:val="24"/>
          <w:szCs w:val="24"/>
          <w:u w:val="single"/>
        </w:rPr>
      </w:pPr>
      <w:r w:rsidRPr="00E11944">
        <w:rPr>
          <w:b/>
          <w:bCs/>
          <w:sz w:val="24"/>
          <w:szCs w:val="24"/>
          <w:u w:val="single"/>
        </w:rPr>
        <w:lastRenderedPageBreak/>
        <w:t>Données Financières / Simulation :</w:t>
      </w:r>
      <w:r w:rsidRPr="00E11944">
        <w:rPr>
          <w:sz w:val="24"/>
          <w:szCs w:val="24"/>
        </w:rPr>
        <w:t xml:space="preserve"> (</w:t>
      </w:r>
      <w:proofErr w:type="spellStart"/>
      <w:r w:rsidRPr="00E11944">
        <w:rPr>
          <w:sz w:val="24"/>
          <w:szCs w:val="24"/>
        </w:rPr>
        <w:t>cf</w:t>
      </w:r>
      <w:proofErr w:type="spellEnd"/>
      <w:r w:rsidRPr="00E11944">
        <w:rPr>
          <w:sz w:val="24"/>
          <w:szCs w:val="24"/>
        </w:rPr>
        <w:t xml:space="preserve"> BAR303)</w:t>
      </w:r>
    </w:p>
    <w:p w14:paraId="622505A6" w14:textId="77777777" w:rsidR="00E11944" w:rsidRPr="00E11944" w:rsidRDefault="00E11944" w:rsidP="00E11944">
      <w:pPr>
        <w:rPr>
          <w:i/>
          <w:iCs/>
          <w:sz w:val="24"/>
          <w:szCs w:val="24"/>
        </w:rPr>
      </w:pPr>
      <w:r w:rsidRPr="00E11944">
        <w:rPr>
          <w:i/>
          <w:iCs/>
          <w:sz w:val="24"/>
          <w:szCs w:val="24"/>
        </w:rPr>
        <w:t>Valeur résiduelle</w:t>
      </w:r>
    </w:p>
    <w:p w14:paraId="6FC6A0C8" w14:textId="1B261279" w:rsidR="00F54FF7" w:rsidRPr="00E11944" w:rsidRDefault="00E11944" w:rsidP="00F54FF7">
      <w:pPr>
        <w:rPr>
          <w:sz w:val="24"/>
          <w:szCs w:val="24"/>
        </w:rPr>
      </w:pPr>
      <w:r w:rsidRPr="00E11944">
        <w:rPr>
          <w:sz w:val="24"/>
          <w:szCs w:val="24"/>
        </w:rPr>
        <w:t>Au niveau du bloc « Elément financier » l’utilisateur a la main pour saisir la valeur résiduelle (montant ou %)</w:t>
      </w:r>
    </w:p>
    <w:p w14:paraId="22401B26" w14:textId="0BEB73D9" w:rsidR="00F54FF7" w:rsidRDefault="00E11944" w:rsidP="00F54FF7">
      <w:pPr>
        <w:rPr>
          <w:noProof/>
        </w:rPr>
      </w:pPr>
      <w:r>
        <w:rPr>
          <w:noProof/>
        </w:rPr>
        <w:drawing>
          <wp:inline distT="0" distB="0" distL="0" distR="0" wp14:anchorId="01A45108" wp14:editId="20F94F92">
            <wp:extent cx="5760720" cy="2696210"/>
            <wp:effectExtent l="152400" t="152400" r="354330" b="370840"/>
            <wp:docPr id="23625" name="Image 2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696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75CB208" w14:textId="77777777" w:rsidR="00E11944" w:rsidRPr="00E11944" w:rsidRDefault="00E11944" w:rsidP="00E11944">
      <w:pPr>
        <w:rPr>
          <w:i/>
          <w:iCs/>
          <w:sz w:val="24"/>
          <w:szCs w:val="24"/>
        </w:rPr>
      </w:pPr>
      <w:r w:rsidRPr="00E11944">
        <w:rPr>
          <w:i/>
          <w:iCs/>
          <w:sz w:val="24"/>
          <w:szCs w:val="24"/>
        </w:rPr>
        <w:t>Type de cadrage</w:t>
      </w:r>
    </w:p>
    <w:p w14:paraId="6A26CB20" w14:textId="10DD7C01" w:rsidR="00E11944" w:rsidRPr="00E11944" w:rsidRDefault="00E11944" w:rsidP="00E11944">
      <w:pPr>
        <w:rPr>
          <w:sz w:val="24"/>
          <w:szCs w:val="24"/>
        </w:rPr>
      </w:pPr>
      <w:r w:rsidRPr="00E11944">
        <w:rPr>
          <w:sz w:val="24"/>
          <w:szCs w:val="24"/>
        </w:rPr>
        <w:t>(</w:t>
      </w:r>
      <w:r w:rsidRPr="00E11944">
        <w:rPr>
          <w:sz w:val="24"/>
          <w:szCs w:val="24"/>
        </w:rPr>
        <w:t>Pas de modification</w:t>
      </w:r>
      <w:r w:rsidRPr="00E11944">
        <w:rPr>
          <w:sz w:val="24"/>
          <w:szCs w:val="24"/>
        </w:rPr>
        <w:t xml:space="preserve"> à ce stade)</w:t>
      </w:r>
    </w:p>
    <w:p w14:paraId="62C7F8A3" w14:textId="2C9A76E2" w:rsidR="00E11944" w:rsidRDefault="00E11944" w:rsidP="00E11944">
      <w:pPr>
        <w:rPr>
          <w:noProof/>
        </w:rPr>
      </w:pPr>
    </w:p>
    <w:p w14:paraId="3CCF84A2" w14:textId="4102025A" w:rsidR="00E11944" w:rsidRDefault="006E564D" w:rsidP="00E11944">
      <w:pPr>
        <w:tabs>
          <w:tab w:val="left" w:pos="1140"/>
        </w:tabs>
        <w:rPr>
          <w:noProof/>
        </w:rPr>
      </w:pPr>
      <w:r>
        <w:rPr>
          <w:noProof/>
        </w:rPr>
        <w:drawing>
          <wp:inline distT="0" distB="0" distL="0" distR="0" wp14:anchorId="2144097D" wp14:editId="5AAF4926">
            <wp:extent cx="5332095" cy="2435061"/>
            <wp:effectExtent l="152400" t="152400" r="363855" b="365760"/>
            <wp:docPr id="23626" name="Image 2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7949" cy="2442301"/>
                    </a:xfrm>
                    <a:prstGeom prst="rect">
                      <a:avLst/>
                    </a:prstGeom>
                    <a:ln>
                      <a:noFill/>
                    </a:ln>
                    <a:effectLst>
                      <a:outerShdw blurRad="292100" dist="139700" dir="2700000" algn="tl" rotWithShape="0">
                        <a:srgbClr val="333333">
                          <a:alpha val="65000"/>
                        </a:srgbClr>
                      </a:outerShdw>
                    </a:effectLst>
                  </pic:spPr>
                </pic:pic>
              </a:graphicData>
            </a:graphic>
          </wp:inline>
        </w:drawing>
      </w:r>
    </w:p>
    <w:p w14:paraId="052116FB" w14:textId="617B5E51" w:rsidR="00E454AD" w:rsidRPr="00E454AD" w:rsidRDefault="00E454AD" w:rsidP="00E454AD"/>
    <w:p w14:paraId="54DE4009" w14:textId="05A24748" w:rsidR="00E454AD" w:rsidRDefault="00E454AD" w:rsidP="00E454AD">
      <w:pPr>
        <w:tabs>
          <w:tab w:val="left" w:pos="1200"/>
        </w:tabs>
      </w:pPr>
      <w:r>
        <w:tab/>
      </w:r>
    </w:p>
    <w:p w14:paraId="3D9559DE" w14:textId="25A562C8" w:rsidR="00E454AD" w:rsidRDefault="00E454AD" w:rsidP="00E454AD">
      <w:pPr>
        <w:tabs>
          <w:tab w:val="left" w:pos="1200"/>
        </w:tabs>
      </w:pPr>
    </w:p>
    <w:p w14:paraId="16EC4567" w14:textId="77777777" w:rsidR="00E454AD" w:rsidRPr="00E454AD" w:rsidRDefault="00E454AD" w:rsidP="00E454AD">
      <w:pPr>
        <w:rPr>
          <w:sz w:val="24"/>
          <w:szCs w:val="24"/>
        </w:rPr>
      </w:pPr>
      <w:r w:rsidRPr="00E454AD">
        <w:rPr>
          <w:sz w:val="24"/>
          <w:szCs w:val="24"/>
        </w:rPr>
        <w:t xml:space="preserve">Dans la zone « </w:t>
      </w:r>
      <w:r w:rsidRPr="00E454AD">
        <w:rPr>
          <w:b/>
          <w:bCs/>
          <w:sz w:val="24"/>
          <w:szCs w:val="24"/>
        </w:rPr>
        <w:t>Conditions de financement</w:t>
      </w:r>
      <w:r w:rsidRPr="00E454AD">
        <w:rPr>
          <w:sz w:val="24"/>
          <w:szCs w:val="24"/>
        </w:rPr>
        <w:t xml:space="preserve"> » l’utilisateur a le choix entre deux méthodes de calcul des échéances : </w:t>
      </w:r>
    </w:p>
    <w:p w14:paraId="012F47D4" w14:textId="77777777" w:rsidR="00E454AD" w:rsidRPr="00E454AD" w:rsidRDefault="00E454AD" w:rsidP="00E454AD">
      <w:pPr>
        <w:pStyle w:val="Paragraphedeliste"/>
        <w:numPr>
          <w:ilvl w:val="0"/>
          <w:numId w:val="3"/>
        </w:numPr>
        <w:rPr>
          <w:sz w:val="24"/>
          <w:szCs w:val="24"/>
        </w:rPr>
      </w:pPr>
      <w:r w:rsidRPr="00E454AD">
        <w:rPr>
          <w:sz w:val="24"/>
          <w:szCs w:val="24"/>
        </w:rPr>
        <w:t>« Taux calculé »</w:t>
      </w:r>
    </w:p>
    <w:p w14:paraId="0DE34777" w14:textId="77777777" w:rsidR="00E454AD" w:rsidRPr="00E454AD" w:rsidRDefault="00E454AD" w:rsidP="00E454AD">
      <w:pPr>
        <w:pStyle w:val="Paragraphedeliste"/>
        <w:numPr>
          <w:ilvl w:val="0"/>
          <w:numId w:val="3"/>
        </w:numPr>
        <w:rPr>
          <w:sz w:val="24"/>
          <w:szCs w:val="24"/>
        </w:rPr>
      </w:pPr>
      <w:r w:rsidRPr="00E454AD">
        <w:rPr>
          <w:sz w:val="24"/>
          <w:szCs w:val="24"/>
        </w:rPr>
        <w:t xml:space="preserve"> « Montants calculés » (par défaut)</w:t>
      </w:r>
    </w:p>
    <w:p w14:paraId="63396397" w14:textId="77777777" w:rsidR="00E454AD" w:rsidRPr="00E454AD" w:rsidRDefault="00E454AD" w:rsidP="00E454AD">
      <w:pPr>
        <w:rPr>
          <w:sz w:val="28"/>
          <w:szCs w:val="28"/>
        </w:rPr>
      </w:pPr>
    </w:p>
    <w:p w14:paraId="2BAE8883" w14:textId="77777777" w:rsidR="00E454AD" w:rsidRPr="00E454AD" w:rsidRDefault="00E454AD" w:rsidP="00E454AD">
      <w:pPr>
        <w:rPr>
          <w:sz w:val="24"/>
          <w:szCs w:val="24"/>
        </w:rPr>
      </w:pPr>
      <w:r w:rsidRPr="00E454AD">
        <w:rPr>
          <w:sz w:val="24"/>
          <w:szCs w:val="24"/>
        </w:rPr>
        <w:t>On se positionne en Méthode 6 « Calcul du taux »</w:t>
      </w:r>
    </w:p>
    <w:p w14:paraId="61577D6E" w14:textId="31261B51" w:rsidR="00E454AD" w:rsidRDefault="00E454AD" w:rsidP="00E454AD">
      <w:pPr>
        <w:tabs>
          <w:tab w:val="left" w:pos="1200"/>
        </w:tabs>
        <w:rPr>
          <w:noProof/>
        </w:rPr>
      </w:pPr>
      <w:r>
        <w:rPr>
          <w:noProof/>
        </w:rPr>
        <w:drawing>
          <wp:inline distT="0" distB="0" distL="0" distR="0" wp14:anchorId="31C73864" wp14:editId="011E50D3">
            <wp:extent cx="5008245" cy="2039844"/>
            <wp:effectExtent l="152400" t="152400" r="363855" b="360680"/>
            <wp:docPr id="23627" name="Image 2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6963" cy="2047468"/>
                    </a:xfrm>
                    <a:prstGeom prst="rect">
                      <a:avLst/>
                    </a:prstGeom>
                    <a:ln>
                      <a:noFill/>
                    </a:ln>
                    <a:effectLst>
                      <a:outerShdw blurRad="292100" dist="139700" dir="2700000" algn="tl" rotWithShape="0">
                        <a:srgbClr val="333333">
                          <a:alpha val="65000"/>
                        </a:srgbClr>
                      </a:outerShdw>
                    </a:effectLst>
                  </pic:spPr>
                </pic:pic>
              </a:graphicData>
            </a:graphic>
          </wp:inline>
        </w:drawing>
      </w:r>
    </w:p>
    <w:p w14:paraId="1EC1D60A" w14:textId="030F6461" w:rsidR="00E454AD" w:rsidRPr="00C2247F" w:rsidRDefault="00E454AD" w:rsidP="00E454AD">
      <w:pPr>
        <w:rPr>
          <w:sz w:val="24"/>
          <w:szCs w:val="24"/>
        </w:rPr>
      </w:pPr>
      <w:r w:rsidRPr="00E454AD">
        <w:rPr>
          <w:sz w:val="24"/>
          <w:szCs w:val="24"/>
        </w:rPr>
        <w:t>C’est à ce niveau que l’on peut renseigner la formule de taux variable</w:t>
      </w:r>
    </w:p>
    <w:p w14:paraId="3170A451" w14:textId="77777777" w:rsidR="00E454AD" w:rsidRPr="00E454AD" w:rsidRDefault="00E454AD" w:rsidP="00E454AD">
      <w:pPr>
        <w:rPr>
          <w:b/>
          <w:bCs/>
          <w:sz w:val="24"/>
          <w:szCs w:val="24"/>
          <w:u w:val="single"/>
        </w:rPr>
      </w:pPr>
      <w:r w:rsidRPr="00E454AD">
        <w:rPr>
          <w:b/>
          <w:bCs/>
          <w:sz w:val="24"/>
          <w:szCs w:val="24"/>
          <w:u w:val="single"/>
        </w:rPr>
        <w:t>Paliers</w:t>
      </w:r>
    </w:p>
    <w:p w14:paraId="495C89EC" w14:textId="77777777" w:rsidR="00E454AD" w:rsidRPr="00E454AD" w:rsidRDefault="00E454AD" w:rsidP="00E454AD">
      <w:pPr>
        <w:rPr>
          <w:sz w:val="24"/>
          <w:szCs w:val="24"/>
        </w:rPr>
      </w:pPr>
      <w:r w:rsidRPr="00E454AD">
        <w:rPr>
          <w:sz w:val="24"/>
          <w:szCs w:val="24"/>
        </w:rPr>
        <w:t>Au moment de la saisie des données du contrat, il est possible de saisir une simulation avec une première échéance</w:t>
      </w:r>
    </w:p>
    <w:p w14:paraId="037CA1F2" w14:textId="5F5D6255" w:rsidR="00E454AD" w:rsidRDefault="00E454AD" w:rsidP="00E454AD"/>
    <w:p w14:paraId="1C92312C" w14:textId="74CCD40C" w:rsidR="00E454AD" w:rsidRDefault="00D22349" w:rsidP="00E454AD">
      <w:r>
        <w:rPr>
          <w:noProof/>
        </w:rPr>
        <w:drawing>
          <wp:inline distT="0" distB="0" distL="0" distR="0" wp14:anchorId="1AA0EB8F" wp14:editId="412D599C">
            <wp:extent cx="5070612" cy="2188210"/>
            <wp:effectExtent l="152400" t="152400" r="358775" b="364490"/>
            <wp:docPr id="23629" name="Image 23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1556" cy="2214510"/>
                    </a:xfrm>
                    <a:prstGeom prst="rect">
                      <a:avLst/>
                    </a:prstGeom>
                    <a:ln>
                      <a:noFill/>
                    </a:ln>
                    <a:effectLst>
                      <a:outerShdw blurRad="292100" dist="139700" dir="2700000" algn="tl" rotWithShape="0">
                        <a:srgbClr val="333333">
                          <a:alpha val="65000"/>
                        </a:srgbClr>
                      </a:outerShdw>
                    </a:effectLst>
                  </pic:spPr>
                </pic:pic>
              </a:graphicData>
            </a:graphic>
          </wp:inline>
        </w:drawing>
      </w:r>
    </w:p>
    <w:p w14:paraId="467B79D5" w14:textId="77777777" w:rsidR="00D22349" w:rsidRDefault="00D22349" w:rsidP="00D22349">
      <w:pPr>
        <w:rPr>
          <w:sz w:val="24"/>
          <w:szCs w:val="24"/>
        </w:rPr>
      </w:pPr>
    </w:p>
    <w:p w14:paraId="677035E8" w14:textId="77777777" w:rsidR="00D22349" w:rsidRDefault="00D22349" w:rsidP="00D22349">
      <w:pPr>
        <w:rPr>
          <w:sz w:val="24"/>
          <w:szCs w:val="24"/>
        </w:rPr>
      </w:pPr>
    </w:p>
    <w:p w14:paraId="375FC0EC" w14:textId="14D52498" w:rsidR="00D22349" w:rsidRPr="00D22349" w:rsidRDefault="00D22349" w:rsidP="00D22349">
      <w:pPr>
        <w:rPr>
          <w:sz w:val="24"/>
          <w:szCs w:val="24"/>
        </w:rPr>
      </w:pPr>
      <w:r w:rsidRPr="00D22349">
        <w:rPr>
          <w:b/>
          <w:bCs/>
          <w:sz w:val="24"/>
          <w:szCs w:val="24"/>
          <w:u w:val="single"/>
        </w:rPr>
        <w:t xml:space="preserve">Définition </w:t>
      </w:r>
      <w:r w:rsidRPr="00D22349">
        <w:rPr>
          <w:b/>
          <w:bCs/>
          <w:sz w:val="24"/>
          <w:szCs w:val="24"/>
          <w:u w:val="single"/>
        </w:rPr>
        <w:t>de la dernière échéance</w:t>
      </w:r>
      <w:r>
        <w:rPr>
          <w:sz w:val="24"/>
          <w:szCs w:val="24"/>
        </w:rPr>
        <w:t xml:space="preserve"> </w:t>
      </w:r>
    </w:p>
    <w:p w14:paraId="70EFD188" w14:textId="101354B6" w:rsidR="00D22349" w:rsidRPr="00D22349" w:rsidRDefault="00D22349" w:rsidP="00D22349">
      <w:r>
        <w:t xml:space="preserve"> </w:t>
      </w:r>
      <w:r>
        <w:rPr>
          <w:noProof/>
        </w:rPr>
        <w:drawing>
          <wp:inline distT="0" distB="0" distL="0" distR="0" wp14:anchorId="50A576EC" wp14:editId="3CE0A38E">
            <wp:extent cx="5760720" cy="1111250"/>
            <wp:effectExtent l="152400" t="152400" r="354330" b="355600"/>
            <wp:docPr id="23630" name="Image 2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11125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D22349" w:rsidRPr="00D223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016E5" w14:textId="77777777" w:rsidR="00210C76" w:rsidRDefault="00210C76" w:rsidP="003407C1">
      <w:pPr>
        <w:spacing w:after="0" w:line="240" w:lineRule="auto"/>
      </w:pPr>
      <w:r>
        <w:separator/>
      </w:r>
    </w:p>
  </w:endnote>
  <w:endnote w:type="continuationSeparator" w:id="0">
    <w:p w14:paraId="3C83A52E" w14:textId="77777777" w:rsidR="00210C76" w:rsidRDefault="00210C76" w:rsidP="00340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A8156" w14:textId="77777777" w:rsidR="00210C76" w:rsidRDefault="00210C76" w:rsidP="003407C1">
      <w:pPr>
        <w:spacing w:after="0" w:line="240" w:lineRule="auto"/>
      </w:pPr>
      <w:r>
        <w:separator/>
      </w:r>
    </w:p>
  </w:footnote>
  <w:footnote w:type="continuationSeparator" w:id="0">
    <w:p w14:paraId="2D1248A8" w14:textId="77777777" w:rsidR="00210C76" w:rsidRDefault="00210C76" w:rsidP="00340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5238C"/>
    <w:multiLevelType w:val="hybridMultilevel"/>
    <w:tmpl w:val="1E26F3CA"/>
    <w:lvl w:ilvl="0" w:tplc="233E8B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FB175E"/>
    <w:multiLevelType w:val="hybridMultilevel"/>
    <w:tmpl w:val="C83AE42C"/>
    <w:lvl w:ilvl="0" w:tplc="1DDAA03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4A100C"/>
    <w:multiLevelType w:val="hybridMultilevel"/>
    <w:tmpl w:val="0B3441FA"/>
    <w:lvl w:ilvl="0" w:tplc="F6D26A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43"/>
    <w:rsid w:val="00064340"/>
    <w:rsid w:val="00087F52"/>
    <w:rsid w:val="000F5E3B"/>
    <w:rsid w:val="001166DE"/>
    <w:rsid w:val="00150E2D"/>
    <w:rsid w:val="001752FC"/>
    <w:rsid w:val="00210C76"/>
    <w:rsid w:val="003407C1"/>
    <w:rsid w:val="003702D4"/>
    <w:rsid w:val="0038247E"/>
    <w:rsid w:val="003B0EB3"/>
    <w:rsid w:val="003F3389"/>
    <w:rsid w:val="005F3E43"/>
    <w:rsid w:val="005F7EB6"/>
    <w:rsid w:val="006E564D"/>
    <w:rsid w:val="007723CD"/>
    <w:rsid w:val="007E0DC6"/>
    <w:rsid w:val="00825EB8"/>
    <w:rsid w:val="00935844"/>
    <w:rsid w:val="00A21350"/>
    <w:rsid w:val="00BA0355"/>
    <w:rsid w:val="00BA4E68"/>
    <w:rsid w:val="00C2247F"/>
    <w:rsid w:val="00D22349"/>
    <w:rsid w:val="00D83962"/>
    <w:rsid w:val="00E11944"/>
    <w:rsid w:val="00E454AD"/>
    <w:rsid w:val="00ED42B1"/>
    <w:rsid w:val="00F539E9"/>
    <w:rsid w:val="00F54F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69529"/>
  <w15:chartTrackingRefBased/>
  <w15:docId w15:val="{3E410D1C-3A43-46F7-984B-1F41D96D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E43"/>
  </w:style>
  <w:style w:type="paragraph" w:styleId="Titre1">
    <w:name w:val="heading 1"/>
    <w:basedOn w:val="Normal"/>
    <w:next w:val="Normal"/>
    <w:link w:val="Titre1Car"/>
    <w:uiPriority w:val="9"/>
    <w:qFormat/>
    <w:rsid w:val="005F3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5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3E4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F3E43"/>
    <w:pPr>
      <w:outlineLvl w:val="9"/>
    </w:pPr>
    <w:rPr>
      <w:lang w:eastAsia="fr-FR"/>
    </w:rPr>
  </w:style>
  <w:style w:type="paragraph" w:styleId="TM1">
    <w:name w:val="toc 1"/>
    <w:basedOn w:val="Normal"/>
    <w:next w:val="Normal"/>
    <w:autoRedefine/>
    <w:uiPriority w:val="39"/>
    <w:unhideWhenUsed/>
    <w:rsid w:val="005F3E43"/>
    <w:pPr>
      <w:spacing w:after="100"/>
    </w:pPr>
  </w:style>
  <w:style w:type="paragraph" w:styleId="TM2">
    <w:name w:val="toc 2"/>
    <w:basedOn w:val="Normal"/>
    <w:next w:val="Normal"/>
    <w:autoRedefine/>
    <w:uiPriority w:val="39"/>
    <w:unhideWhenUsed/>
    <w:rsid w:val="005F3E43"/>
    <w:pPr>
      <w:spacing w:after="100"/>
      <w:ind w:left="220"/>
    </w:pPr>
  </w:style>
  <w:style w:type="character" w:styleId="Lienhypertexte">
    <w:name w:val="Hyperlink"/>
    <w:basedOn w:val="Policepardfaut"/>
    <w:uiPriority w:val="99"/>
    <w:unhideWhenUsed/>
    <w:rsid w:val="005F3E43"/>
    <w:rPr>
      <w:color w:val="0563C1" w:themeColor="hyperlink"/>
      <w:u w:val="single"/>
    </w:rPr>
  </w:style>
  <w:style w:type="paragraph" w:styleId="Paragraphedeliste">
    <w:name w:val="List Paragraph"/>
    <w:basedOn w:val="Normal"/>
    <w:uiPriority w:val="34"/>
    <w:qFormat/>
    <w:rsid w:val="00150E2D"/>
    <w:pPr>
      <w:ind w:left="720"/>
      <w:contextualSpacing/>
    </w:pPr>
  </w:style>
  <w:style w:type="character" w:customStyle="1" w:styleId="Titre2Car">
    <w:name w:val="Titre 2 Car"/>
    <w:basedOn w:val="Policepardfaut"/>
    <w:link w:val="Titre2"/>
    <w:uiPriority w:val="9"/>
    <w:rsid w:val="00825E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13</Pages>
  <Words>1374</Words>
  <Characters>7558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ATTIA Youssef (EXT) DsiCseMoeBko</dc:creator>
  <cp:keywords/>
  <dc:description/>
  <cp:lastModifiedBy>ATTIA Youssef (EXT) DsiCseMoeBko</cp:lastModifiedBy>
  <cp:revision>3</cp:revision>
  <dcterms:created xsi:type="dcterms:W3CDTF">2021-06-10T09:54:00Z</dcterms:created>
  <dcterms:modified xsi:type="dcterms:W3CDTF">2021-06-10T17:44:00Z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17058d-07c1-4420-9d7c-c46f706b33c3_Enabled">
    <vt:lpwstr>True</vt:lpwstr>
  </property>
  <property fmtid="{D5CDD505-2E9C-101B-9397-08002B2CF9AE}" pid="3" name="MSIP_Label_1117058d-07c1-4420-9d7c-c46f706b33c3_SiteId">
    <vt:lpwstr>c9a7d621-4bc4-4407-b730-f428e656aa9e</vt:lpwstr>
  </property>
  <property fmtid="{D5CDD505-2E9C-101B-9397-08002B2CF9AE}" pid="4" name="MSIP_Label_1117058d-07c1-4420-9d7c-c46f706b33c3_Owner">
    <vt:lpwstr>youssef.attia-ext@socgen.com</vt:lpwstr>
  </property>
  <property fmtid="{D5CDD505-2E9C-101B-9397-08002B2CF9AE}" pid="5" name="MSIP_Label_1117058d-07c1-4420-9d7c-c46f706b33c3_SetDate">
    <vt:lpwstr>2021-06-10T12:34:32.0162623Z</vt:lpwstr>
  </property>
  <property fmtid="{D5CDD505-2E9C-101B-9397-08002B2CF9AE}" pid="6" name="MSIP_Label_1117058d-07c1-4420-9d7c-c46f706b33c3_Name">
    <vt:lpwstr>C3 - Secret</vt:lpwstr>
  </property>
  <property fmtid="{D5CDD505-2E9C-101B-9397-08002B2CF9AE}" pid="7" name="MSIP_Label_1117058d-07c1-4420-9d7c-c46f706b33c3_Application">
    <vt:lpwstr>Microsoft Azure Information Protection</vt:lpwstr>
  </property>
  <property fmtid="{D5CDD505-2E9C-101B-9397-08002B2CF9AE}" pid="8" name="MSIP_Label_1117058d-07c1-4420-9d7c-c46f706b33c3_ActionId">
    <vt:lpwstr>abcf2713-689f-4887-a2c0-075289cee33c</vt:lpwstr>
  </property>
  <property fmtid="{D5CDD505-2E9C-101B-9397-08002B2CF9AE}" pid="9" name="MSIP_Label_1117058d-07c1-4420-9d7c-c46f706b33c3_Extended_MSFT_Method">
    <vt:lpwstr>Manual</vt:lpwstr>
  </property>
  <property fmtid="{D5CDD505-2E9C-101B-9397-08002B2CF9AE}" pid="10" name="MSIP_Label_7211d47e-7219-466c-b85c-71fe72c11648_Enabled">
    <vt:lpwstr>True</vt:lpwstr>
  </property>
  <property fmtid="{D5CDD505-2E9C-101B-9397-08002B2CF9AE}" pid="11" name="MSIP_Label_7211d47e-7219-466c-b85c-71fe72c11648_SiteId">
    <vt:lpwstr>c9a7d621-4bc4-4407-b730-f428e656aa9e</vt:lpwstr>
  </property>
  <property fmtid="{D5CDD505-2E9C-101B-9397-08002B2CF9AE}" pid="12" name="MSIP_Label_7211d47e-7219-466c-b85c-71fe72c11648_Owner">
    <vt:lpwstr>youssef.attia-ext@socgen.com</vt:lpwstr>
  </property>
  <property fmtid="{D5CDD505-2E9C-101B-9397-08002B2CF9AE}" pid="13" name="MSIP_Label_7211d47e-7219-466c-b85c-71fe72c11648_SetDate">
    <vt:lpwstr>2021-06-10T12:34:32.0162623Z</vt:lpwstr>
  </property>
  <property fmtid="{D5CDD505-2E9C-101B-9397-08002B2CF9AE}" pid="14" name="MSIP_Label_7211d47e-7219-466c-b85c-71fe72c11648_Name">
    <vt:lpwstr>Cannot Leave the Group</vt:lpwstr>
  </property>
  <property fmtid="{D5CDD505-2E9C-101B-9397-08002B2CF9AE}" pid="15" name="MSIP_Label_7211d47e-7219-466c-b85c-71fe72c11648_Application">
    <vt:lpwstr>Microsoft Azure Information Protection</vt:lpwstr>
  </property>
  <property fmtid="{D5CDD505-2E9C-101B-9397-08002B2CF9AE}" pid="16" name="MSIP_Label_7211d47e-7219-466c-b85c-71fe72c11648_ActionId">
    <vt:lpwstr>abcf2713-689f-4887-a2c0-075289cee33c</vt:lpwstr>
  </property>
  <property fmtid="{D5CDD505-2E9C-101B-9397-08002B2CF9AE}" pid="17" name="MSIP_Label_7211d47e-7219-466c-b85c-71fe72c11648_Parent">
    <vt:lpwstr>1117058d-07c1-4420-9d7c-c46f706b33c3</vt:lpwstr>
  </property>
  <property fmtid="{D5CDD505-2E9C-101B-9397-08002B2CF9AE}" pid="18" name="MSIP_Label_7211d47e-7219-466c-b85c-71fe72c11648_Extended_MSFT_Method">
    <vt:lpwstr>Manual</vt:lpwstr>
  </property>
  <property fmtid="{D5CDD505-2E9C-101B-9397-08002B2CF9AE}" pid="19" name="Sensitivity">
    <vt:lpwstr>C3 - Secret Cannot Leave the Group</vt:lpwstr>
  </property>
</Properties>
</file>