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78031D59" wp14:textId="77777777">
      <w:pPr>
        <w:jc w:val="center"/>
      </w:pPr>
      <w:r>
        <w:rPr>
          <w:b/>
          <w:sz w:val="36"/>
        </w:rPr>
        <w:t>Manual Test Case Creation – Demo Web Shop</w:t>
      </w:r>
    </w:p>
    <w:p xmlns:wp14="http://schemas.microsoft.com/office/word/2010/wordml" w14:paraId="59F56D11" wp14:textId="77777777">
      <w:pPr>
        <w:jc w:val="center"/>
      </w:pPr>
      <w:r w:rsidRPr="318205F3" w:rsidR="318205F3">
        <w:rPr>
          <w:sz w:val="20"/>
          <w:szCs w:val="20"/>
        </w:rPr>
        <w:t>Website: https://demowebshop.tricentis.com</w:t>
      </w:r>
    </w:p>
    <w:p xmlns:wp14="http://schemas.microsoft.com/office/word/2010/wordml" w14:paraId="4C0C3271" wp14:textId="77777777">
      <w:pPr>
        <w:pStyle w:val="Heading1"/>
      </w:pPr>
      <w:r>
        <w:t>Test Coverage Strategy</w:t>
      </w:r>
    </w:p>
    <w:p xmlns:wp14="http://schemas.microsoft.com/office/word/2010/wordml" w14:paraId="7D333B00" wp14:textId="77777777">
      <w:r>
        <w:t>The selected five test cases focus on the highest business impact user journeys and provide broad functional coverage for an e-commerce website: Registration, Login, Search, Cart Management, and Checkout.</w:t>
      </w:r>
    </w:p>
    <w:p xmlns:wp14="http://schemas.microsoft.com/office/word/2010/wordml" w14:paraId="4D2225E6" wp14:textId="77777777">
      <w:pPr>
        <w:pStyle w:val="Heading1"/>
      </w:pPr>
      <w:r>
        <w:t>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xmlns:wp14="http://schemas.microsoft.com/office/word/2010/wordml" w14:paraId="6FB7DF7B" wp14:textId="77777777">
        <w:tc>
          <w:tcPr>
            <w:tcW w:w="1440" w:type="dxa"/>
            <w:vAlign w:val="center"/>
          </w:tcPr>
          <w:p w14:paraId="76D477F8" wp14:textId="77777777">
            <w:r>
              <w:t>TC ID</w:t>
            </w:r>
          </w:p>
        </w:tc>
        <w:tc>
          <w:tcPr>
            <w:tcW w:w="1440" w:type="dxa"/>
            <w:vAlign w:val="center"/>
          </w:tcPr>
          <w:p w14:paraId="59AD10AE" wp14:textId="77777777">
            <w:r>
              <w:t>Title</w:t>
            </w:r>
          </w:p>
        </w:tc>
        <w:tc>
          <w:tcPr>
            <w:tcW w:w="1440" w:type="dxa"/>
            <w:vAlign w:val="center"/>
          </w:tcPr>
          <w:p w14:paraId="66CAD181" wp14:textId="77777777">
            <w:r>
              <w:t>Priority</w:t>
            </w:r>
          </w:p>
        </w:tc>
        <w:tc>
          <w:tcPr>
            <w:tcW w:w="1440" w:type="dxa"/>
            <w:vAlign w:val="center"/>
          </w:tcPr>
          <w:p w14:paraId="66D17006" wp14:textId="77777777">
            <w:r>
              <w:t>Preconditions</w:t>
            </w:r>
          </w:p>
        </w:tc>
        <w:tc>
          <w:tcPr>
            <w:tcW w:w="1440" w:type="dxa"/>
            <w:vAlign w:val="center"/>
          </w:tcPr>
          <w:p w14:paraId="3D9E2D44" wp14:textId="77777777">
            <w:r>
              <w:t>Test Steps</w:t>
            </w:r>
          </w:p>
        </w:tc>
        <w:tc>
          <w:tcPr>
            <w:tcW w:w="1440" w:type="dxa"/>
            <w:vAlign w:val="center"/>
          </w:tcPr>
          <w:p w14:paraId="2E318561" wp14:textId="77777777">
            <w:r>
              <w:t>Expected Result</w:t>
            </w:r>
          </w:p>
        </w:tc>
      </w:tr>
      <w:tr xmlns:wp14="http://schemas.microsoft.com/office/word/2010/wordml" w14:paraId="0811A551" wp14:textId="77777777">
        <w:tc>
          <w:tcPr>
            <w:tcW w:w="1440" w:type="dxa"/>
            <w:vAlign w:val="center"/>
          </w:tcPr>
          <w:p w14:paraId="7A2A8255" wp14:textId="77777777">
            <w:r>
              <w:t>TC_001</w:t>
            </w:r>
          </w:p>
        </w:tc>
        <w:tc>
          <w:tcPr>
            <w:tcW w:w="1440" w:type="dxa"/>
            <w:vAlign w:val="center"/>
          </w:tcPr>
          <w:p w14:paraId="345812D8" wp14:textId="77777777">
            <w:r>
              <w:t>Verify successful user registration with valid data</w:t>
            </w:r>
          </w:p>
        </w:tc>
        <w:tc>
          <w:tcPr>
            <w:tcW w:w="1440" w:type="dxa"/>
            <w:vAlign w:val="center"/>
          </w:tcPr>
          <w:p w14:paraId="7E177962" wp14:textId="77777777">
            <w:r>
              <w:t>High</w:t>
            </w:r>
          </w:p>
        </w:tc>
        <w:tc>
          <w:tcPr>
            <w:tcW w:w="1440" w:type="dxa"/>
            <w:vAlign w:val="center"/>
          </w:tcPr>
          <w:p w14:paraId="23F72193" wp14:textId="77777777">
            <w:r>
              <w:t>User is not registered previously.</w:t>
            </w:r>
          </w:p>
        </w:tc>
        <w:tc>
          <w:tcPr>
            <w:tcW w:w="1440" w:type="dxa"/>
            <w:vAlign w:val="center"/>
          </w:tcPr>
          <w:p w14:paraId="145AB620" wp14:textId="77777777">
            <w:r>
              <w:t>1. Open website</w:t>
            </w:r>
            <w:r>
              <w:br/>
            </w:r>
            <w:r>
              <w:t>2. Click Register</w:t>
            </w:r>
            <w:r>
              <w:br/>
            </w:r>
            <w:r>
              <w:t>3. Select gender</w:t>
            </w:r>
            <w:r>
              <w:br/>
            </w:r>
            <w:r>
              <w:t>4. Enter First Name</w:t>
            </w:r>
            <w:r>
              <w:br/>
            </w:r>
            <w:r>
              <w:t>5. Enter Last Name</w:t>
            </w:r>
            <w:r>
              <w:br/>
            </w:r>
            <w:r>
              <w:t>6. Enter unique Email</w:t>
            </w:r>
            <w:r>
              <w:br/>
            </w:r>
            <w:r>
              <w:t>7. Enter Password</w:t>
            </w:r>
            <w:r>
              <w:br/>
            </w:r>
            <w:r>
              <w:t>8. Confirm Password</w:t>
            </w:r>
            <w:r>
              <w:br/>
            </w:r>
            <w:r>
              <w:t>9. Click Register</w:t>
            </w:r>
          </w:p>
        </w:tc>
        <w:tc>
          <w:tcPr>
            <w:tcW w:w="1440" w:type="dxa"/>
            <w:vAlign w:val="center"/>
          </w:tcPr>
          <w:p w14:paraId="2449A558" wp14:textId="77777777">
            <w:r>
              <w:t>Registration completed successfully. Confirmation message displayed and account created.</w:t>
            </w:r>
          </w:p>
        </w:tc>
      </w:tr>
      <w:tr xmlns:wp14="http://schemas.microsoft.com/office/word/2010/wordml" w14:paraId="7EC734B1" wp14:textId="77777777">
        <w:tc>
          <w:tcPr>
            <w:tcW w:w="1440" w:type="dxa"/>
            <w:vAlign w:val="center"/>
          </w:tcPr>
          <w:p w14:paraId="2F2D30E4" wp14:textId="77777777">
            <w:r>
              <w:t>TC_002</w:t>
            </w:r>
          </w:p>
        </w:tc>
        <w:tc>
          <w:tcPr>
            <w:tcW w:w="1440" w:type="dxa"/>
            <w:vAlign w:val="center"/>
          </w:tcPr>
          <w:p w14:paraId="5EAEC6CD" wp14:textId="77777777">
            <w:r>
              <w:t>Verify successful login with valid credentials</w:t>
            </w:r>
          </w:p>
        </w:tc>
        <w:tc>
          <w:tcPr>
            <w:tcW w:w="1440" w:type="dxa"/>
            <w:vAlign w:val="center"/>
          </w:tcPr>
          <w:p w14:paraId="05FAD91F" wp14:textId="77777777">
            <w:r>
              <w:t>High</w:t>
            </w:r>
          </w:p>
        </w:tc>
        <w:tc>
          <w:tcPr>
            <w:tcW w:w="1440" w:type="dxa"/>
            <w:vAlign w:val="center"/>
          </w:tcPr>
          <w:p w14:paraId="56DDBA89" wp14:textId="77777777">
            <w:r>
              <w:t>Registered user account exists.</w:t>
            </w:r>
          </w:p>
        </w:tc>
        <w:tc>
          <w:tcPr>
            <w:tcW w:w="1440" w:type="dxa"/>
            <w:vAlign w:val="center"/>
          </w:tcPr>
          <w:p w14:paraId="27551474" wp14:textId="77777777">
            <w:r>
              <w:t>1. Open website</w:t>
            </w:r>
            <w:r>
              <w:br/>
            </w:r>
            <w:r>
              <w:t>2. Click Log in</w:t>
            </w:r>
            <w:r>
              <w:br/>
            </w:r>
            <w:r>
              <w:t>3. Enter valid Email</w:t>
            </w:r>
            <w:r>
              <w:br/>
            </w:r>
            <w:r>
              <w:t>4. Enter valid Password</w:t>
            </w:r>
            <w:r>
              <w:br/>
            </w:r>
            <w:r>
              <w:t>5. Click Log in</w:t>
            </w:r>
          </w:p>
        </w:tc>
        <w:tc>
          <w:tcPr>
            <w:tcW w:w="1440" w:type="dxa"/>
            <w:vAlign w:val="center"/>
          </w:tcPr>
          <w:p w14:paraId="3534D1C0" wp14:textId="77777777">
            <w:r>
              <w:t>User logs in successfully. My account / Log out option displayed.</w:t>
            </w:r>
          </w:p>
        </w:tc>
      </w:tr>
      <w:tr xmlns:wp14="http://schemas.microsoft.com/office/word/2010/wordml" w14:paraId="53DC74A8" wp14:textId="77777777">
        <w:tc>
          <w:tcPr>
            <w:tcW w:w="1440" w:type="dxa"/>
            <w:vAlign w:val="center"/>
          </w:tcPr>
          <w:p w14:paraId="22DC4EAC" wp14:textId="77777777">
            <w:r>
              <w:t>TC_003</w:t>
            </w:r>
          </w:p>
        </w:tc>
        <w:tc>
          <w:tcPr>
            <w:tcW w:w="1440" w:type="dxa"/>
            <w:vAlign w:val="center"/>
          </w:tcPr>
          <w:p w14:paraId="347840A1" wp14:textId="77777777">
            <w:r>
              <w:t>Verify product search returns relevant results</w:t>
            </w:r>
          </w:p>
        </w:tc>
        <w:tc>
          <w:tcPr>
            <w:tcW w:w="1440" w:type="dxa"/>
            <w:vAlign w:val="center"/>
          </w:tcPr>
          <w:p w14:paraId="4D4E7786" wp14:textId="77777777">
            <w:r>
              <w:t>High</w:t>
            </w:r>
          </w:p>
        </w:tc>
        <w:tc>
          <w:tcPr>
            <w:tcW w:w="1440" w:type="dxa"/>
            <w:vAlign w:val="center"/>
          </w:tcPr>
          <w:p w14:paraId="36131D53" wp14:textId="77777777">
            <w:r>
              <w:t>Website is accessible.</w:t>
            </w:r>
          </w:p>
        </w:tc>
        <w:tc>
          <w:tcPr>
            <w:tcW w:w="1440" w:type="dxa"/>
            <w:vAlign w:val="center"/>
          </w:tcPr>
          <w:p w14:paraId="0FEE21AD" wp14:textId="77777777">
            <w:r>
              <w:t>1. Open homepage</w:t>
            </w:r>
            <w:r>
              <w:br/>
            </w:r>
            <w:r>
              <w:t>2. Enter product keyword in search box (e.g., laptop)</w:t>
            </w:r>
            <w:r>
              <w:br/>
            </w:r>
            <w:r>
              <w:t>3. Click Search</w:t>
            </w:r>
          </w:p>
        </w:tc>
        <w:tc>
          <w:tcPr>
            <w:tcW w:w="1440" w:type="dxa"/>
            <w:vAlign w:val="center"/>
          </w:tcPr>
          <w:p w14:paraId="218E20D6" wp14:textId="77777777">
            <w:r>
              <w:t>Search results page displays products relevant to the entered keyword.</w:t>
            </w:r>
          </w:p>
        </w:tc>
      </w:tr>
      <w:tr xmlns:wp14="http://schemas.microsoft.com/office/word/2010/wordml" w14:paraId="4B1F39B4" wp14:textId="77777777">
        <w:tc>
          <w:tcPr>
            <w:tcW w:w="1440" w:type="dxa"/>
            <w:vAlign w:val="center"/>
          </w:tcPr>
          <w:p w14:paraId="0F105D36" wp14:textId="77777777">
            <w:r>
              <w:t>TC_004</w:t>
            </w:r>
          </w:p>
        </w:tc>
        <w:tc>
          <w:tcPr>
            <w:tcW w:w="1440" w:type="dxa"/>
            <w:vAlign w:val="center"/>
          </w:tcPr>
          <w:p w14:paraId="13FB32E9" wp14:textId="77777777">
            <w:r>
              <w:t>Verify adding product to cart and updating quantity</w:t>
            </w:r>
          </w:p>
        </w:tc>
        <w:tc>
          <w:tcPr>
            <w:tcW w:w="1440" w:type="dxa"/>
            <w:vAlign w:val="center"/>
          </w:tcPr>
          <w:p w14:paraId="1CE43649" wp14:textId="77777777">
            <w:r>
              <w:t>Critical</w:t>
            </w:r>
          </w:p>
        </w:tc>
        <w:tc>
          <w:tcPr>
            <w:tcW w:w="1440" w:type="dxa"/>
            <w:vAlign w:val="center"/>
          </w:tcPr>
          <w:p w14:paraId="31F11844" wp14:textId="77777777">
            <w:r>
              <w:t>At least one product is available for purchase.</w:t>
            </w:r>
          </w:p>
        </w:tc>
        <w:tc>
          <w:tcPr>
            <w:tcW w:w="1440" w:type="dxa"/>
            <w:vAlign w:val="center"/>
          </w:tcPr>
          <w:p w14:paraId="294E81A5" wp14:textId="77777777">
            <w:r>
              <w:t>1. Open any product page</w:t>
            </w:r>
            <w:r>
              <w:br/>
            </w:r>
            <w:r>
              <w:t>2. Click Add to cart</w:t>
            </w:r>
            <w:r>
              <w:br/>
            </w:r>
            <w:r>
              <w:t>3. Open Shopping cart</w:t>
            </w:r>
            <w:r>
              <w:br/>
            </w:r>
            <w:r>
              <w:t>4. Change quantity to 2</w:t>
            </w:r>
            <w:r>
              <w:br/>
            </w:r>
            <w:r>
              <w:t>5. Click Update shopping cart</w:t>
            </w:r>
          </w:p>
        </w:tc>
        <w:tc>
          <w:tcPr>
            <w:tcW w:w="1440" w:type="dxa"/>
            <w:vAlign w:val="center"/>
          </w:tcPr>
          <w:p w14:paraId="294A7A9E" wp14:textId="77777777">
            <w:r>
              <w:t>Product added successfully. Quantity updated to 2. Total price recalculated correctly.</w:t>
            </w:r>
          </w:p>
        </w:tc>
      </w:tr>
      <w:tr xmlns:wp14="http://schemas.microsoft.com/office/word/2010/wordml" w14:paraId="198C692E" wp14:textId="77777777">
        <w:tc>
          <w:tcPr>
            <w:tcW w:w="1440" w:type="dxa"/>
            <w:vAlign w:val="center"/>
          </w:tcPr>
          <w:p w14:paraId="4D20C858" wp14:textId="77777777">
            <w:r>
              <w:t>TC_005</w:t>
            </w:r>
          </w:p>
        </w:tc>
        <w:tc>
          <w:tcPr>
            <w:tcW w:w="1440" w:type="dxa"/>
            <w:vAlign w:val="center"/>
          </w:tcPr>
          <w:p w14:paraId="729486D5" wp14:textId="77777777">
            <w:r>
              <w:t>Verify successful checkout and order placement</w:t>
            </w:r>
          </w:p>
        </w:tc>
        <w:tc>
          <w:tcPr>
            <w:tcW w:w="1440" w:type="dxa"/>
            <w:vAlign w:val="center"/>
          </w:tcPr>
          <w:p w14:paraId="48E9AF7A" wp14:textId="77777777">
            <w:r>
              <w:t>Critical</w:t>
            </w:r>
          </w:p>
        </w:tc>
        <w:tc>
          <w:tcPr>
            <w:tcW w:w="1440" w:type="dxa"/>
            <w:vAlign w:val="center"/>
          </w:tcPr>
          <w:p w14:paraId="19EABADE" wp14:textId="77777777">
            <w:r>
              <w:t>User is logged in and product exists in cart.</w:t>
            </w:r>
          </w:p>
        </w:tc>
        <w:tc>
          <w:tcPr>
            <w:tcW w:w="1440" w:type="dxa"/>
            <w:vAlign w:val="center"/>
          </w:tcPr>
          <w:p w14:paraId="327B6945" wp14:textId="77777777">
            <w:r>
              <w:t>1. Open Shopping cart</w:t>
            </w:r>
            <w:r>
              <w:br/>
            </w:r>
            <w:r>
              <w:t>2. Accept Terms of service</w:t>
            </w:r>
            <w:r>
              <w:br/>
            </w:r>
            <w:r>
              <w:t>3. Click Checkout</w:t>
            </w:r>
            <w:r>
              <w:br/>
            </w:r>
            <w:r>
              <w:t>4. Enter Billing / Shipping details</w:t>
            </w:r>
            <w:r>
              <w:br/>
            </w:r>
            <w:r>
              <w:t>5. Select Shipping method</w:t>
            </w:r>
            <w:r>
              <w:br/>
            </w:r>
            <w:r>
              <w:t>6. Select Payment method</w:t>
            </w:r>
            <w:r>
              <w:br/>
            </w:r>
            <w:r>
              <w:t>7. Confirm order</w:t>
            </w:r>
          </w:p>
        </w:tc>
        <w:tc>
          <w:tcPr>
            <w:tcW w:w="1440" w:type="dxa"/>
            <w:vAlign w:val="center"/>
          </w:tcPr>
          <w:p w14:paraId="0D7F810C" wp14:textId="77777777">
            <w:r>
              <w:t>Order placed successfully. Order confirmation page with order number/message displayed.</w:t>
            </w:r>
          </w:p>
        </w:tc>
      </w:tr>
    </w:tbl>
    <w:p xmlns:wp14="http://schemas.microsoft.com/office/word/2010/wordml" w14:paraId="672A6659" wp14:textId="77777777"/>
    <w:p xmlns:wp14="http://schemas.microsoft.com/office/word/2010/wordml" w14:paraId="40177E84" wp14:textId="77777777">
      <w:pPr>
        <w:pStyle w:val="Heading1"/>
      </w:pPr>
      <w:r>
        <w:t>Additional Risks / Recommendations</w:t>
      </w:r>
    </w:p>
    <w:p xmlns:wp14="http://schemas.microsoft.com/office/word/2010/wordml" w14:paraId="1324A3DE" wp14:textId="77777777">
      <w:r>
        <w:t>If additional time is available, further testing should include:</w:t>
      </w:r>
      <w:r>
        <w:br/>
      </w:r>
      <w:r>
        <w:t>- Invalid login scenarios</w:t>
      </w:r>
      <w:r>
        <w:br/>
      </w:r>
      <w:r>
        <w:t>- Forgot password flow</w:t>
      </w:r>
      <w:r>
        <w:br/>
      </w:r>
      <w:r>
        <w:t>- Wishlist functionality</w:t>
      </w:r>
      <w:r>
        <w:br/>
      </w:r>
      <w:r>
        <w:t>- Remove item from cart</w:t>
      </w:r>
      <w:r>
        <w:br/>
      </w:r>
      <w:r>
        <w:t>- Guest checkout</w:t>
      </w:r>
      <w:r>
        <w:br/>
      </w:r>
      <w:r>
        <w:t>- UI responsiveness across devices</w:t>
      </w:r>
      <w:r>
        <w:br/>
      </w:r>
      <w:r>
        <w:t>- Payment failure handling</w:t>
      </w:r>
      <w:r>
        <w:br/>
      </w:r>
      <w:r>
        <w:t>- Security validation on forms</w:t>
      </w:r>
    </w:p>
    <w:p xmlns:wp14="http://schemas.microsoft.com/office/word/2010/wordml" w14:paraId="2B2A7A39" wp14:textId="77777777">
      <w:pPr>
        <w:pStyle w:val="Heading1"/>
      </w:pPr>
      <w:r>
        <w:t>Conclusion</w:t>
      </w:r>
    </w:p>
    <w:p xmlns:wp14="http://schemas.microsoft.com/office/word/2010/wordml" w14:paraId="357978D6" wp14:textId="77777777">
      <w:r>
        <w:t>These five test cases were intentionally selected to maximize business coverage and validate the most critical customer journeys on the Demo Web Shop platform.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82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A316650D-16C7-4EE6-AAA8-8647924A73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Demo Web Shop Manual Test Cases</dc:title>
  <dc:subject/>
  <dc:creator>OpenAI</dc:creator>
  <keywords/>
  <dc:description>generated by python-docx</dc:description>
  <lastModifiedBy>Youssef ElAzabawi</lastModifiedBy>
  <revision>2</revision>
  <dcterms:created xsi:type="dcterms:W3CDTF">2013-12-23T23:15:00.0000000Z</dcterms:created>
  <dcterms:modified xsi:type="dcterms:W3CDTF">2026-04-28T17:46:28.3748868Z</dcterms:modified>
  <category/>
</coreProperties>
</file>