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70BD8" w14:textId="107990A0" w:rsidR="000A1FCA" w:rsidRPr="008E03D2" w:rsidRDefault="00993B25" w:rsidP="00993B25">
      <w:pPr>
        <w:pStyle w:val="Title"/>
      </w:pPr>
      <w:r w:rsidRPr="008E03D2">
        <w:t xml:space="preserve">F21DV: Lab </w:t>
      </w:r>
      <w:r w:rsidR="00AA3B17">
        <w:t>3</w:t>
      </w:r>
    </w:p>
    <w:p w14:paraId="26943CDF" w14:textId="7FF4E433" w:rsidR="00993B25" w:rsidRPr="008E03D2" w:rsidRDefault="00993B25" w:rsidP="00993B25">
      <w:pPr>
        <w:pStyle w:val="Heading1"/>
      </w:pPr>
      <w:r w:rsidRPr="008E03D2">
        <w:t>Introduction</w:t>
      </w:r>
    </w:p>
    <w:p w14:paraId="70E36792" w14:textId="2F633360" w:rsidR="00993B25" w:rsidRDefault="00C34FA2" w:rsidP="002E47BE">
      <w:pPr>
        <w:jc w:val="both"/>
      </w:pPr>
      <w:r w:rsidRPr="008E03D2">
        <w:t xml:space="preserve">This report will serve as an accompaniment to html files containing the JavaScript code to solve lab </w:t>
      </w:r>
      <w:r w:rsidR="00AA3B17">
        <w:t>3</w:t>
      </w:r>
      <w:r w:rsidRPr="008E03D2">
        <w:t xml:space="preserve"> of the F21DV course. It will go through </w:t>
      </w:r>
      <w:r w:rsidR="00AA3B17">
        <w:t xml:space="preserve">the explanation of how the code in my </w:t>
      </w:r>
      <w:proofErr w:type="spellStart"/>
      <w:r w:rsidR="00AA3B17">
        <w:t>javascript</w:t>
      </w:r>
      <w:proofErr w:type="spellEnd"/>
      <w:r w:rsidR="00AA3B17">
        <w:t xml:space="preserve"> files are structured, how my implementation satisfies the requirements and answers to the queries</w:t>
      </w:r>
      <w:r w:rsidR="00AA73A4" w:rsidRPr="008E03D2">
        <w:t xml:space="preserve">. </w:t>
      </w:r>
      <w:r w:rsidR="00DF0DF7">
        <w:t>This report assumes some prior knowledge of JavaScript and will focus on describing the use of the d3.js v7 library.</w:t>
      </w:r>
    </w:p>
    <w:p w14:paraId="1D76753C" w14:textId="07994C54" w:rsidR="00266543" w:rsidRDefault="00266543" w:rsidP="002E47BE">
      <w:pPr>
        <w:jc w:val="both"/>
      </w:pPr>
      <w:r>
        <w:t xml:space="preserve">I demonstrated to </w:t>
      </w:r>
      <w:proofErr w:type="spellStart"/>
      <w:r w:rsidR="00F96A09">
        <w:t>Shuangjiang</w:t>
      </w:r>
      <w:proofErr w:type="spellEnd"/>
      <w:r w:rsidR="00F96A09">
        <w:t xml:space="preserve"> </w:t>
      </w:r>
      <w:proofErr w:type="spellStart"/>
      <w:r w:rsidR="00F96A09">
        <w:t>Xue</w:t>
      </w:r>
      <w:proofErr w:type="spellEnd"/>
      <w:r w:rsidR="00F96A09">
        <w:t xml:space="preserve"> on</w:t>
      </w:r>
      <w:r>
        <w:t xml:space="preserve"> the </w:t>
      </w:r>
      <w:r w:rsidR="00AA3B17">
        <w:t>18</w:t>
      </w:r>
      <w:r w:rsidRPr="00266543">
        <w:rPr>
          <w:vertAlign w:val="superscript"/>
        </w:rPr>
        <w:t>th</w:t>
      </w:r>
      <w:r>
        <w:t xml:space="preserve"> of </w:t>
      </w:r>
      <w:r w:rsidR="00AA3B17">
        <w:t xml:space="preserve">March </w:t>
      </w:r>
      <w:r>
        <w:t>2022</w:t>
      </w:r>
      <w:r w:rsidR="00AA3B17">
        <w:t>.</w:t>
      </w:r>
    </w:p>
    <w:p w14:paraId="1A825C88" w14:textId="1F11DEBA" w:rsidR="00047911" w:rsidRDefault="00047911" w:rsidP="002E47BE">
      <w:pPr>
        <w:jc w:val="both"/>
      </w:pPr>
      <w:r w:rsidRPr="008E03D2">
        <w:t xml:space="preserve">A GitHub repository was created and showed to be helpful with code management. With the help of the desktop app for GitHub, I managed to smoothly operate on both my IDE of choice (WebStorm) and see the progress on my GitHub page. The repository is the following but may be set to private depending on when this link is clicked: </w:t>
      </w:r>
      <w:hyperlink r:id="rId7" w:history="1">
        <w:r w:rsidRPr="008E03D2">
          <w:rPr>
            <w:rStyle w:val="Hyperlink"/>
          </w:rPr>
          <w:t>https://github.com/YoussefBonnaire/DataVisualisation</w:t>
        </w:r>
      </w:hyperlink>
      <w:r w:rsidRPr="008E03D2">
        <w:t xml:space="preserve">. </w:t>
      </w:r>
    </w:p>
    <w:p w14:paraId="0B9A3F7E" w14:textId="7FB2E19D" w:rsidR="00AA3B17" w:rsidRDefault="00AA3B17" w:rsidP="00AA3B17">
      <w:pPr>
        <w:pStyle w:val="Heading1"/>
      </w:pPr>
      <w:r>
        <w:t xml:space="preserve">Application </w:t>
      </w:r>
      <w:r w:rsidR="00EA3E43">
        <w:t>and Code</w:t>
      </w:r>
      <w:r w:rsidR="00AB379C">
        <w:t xml:space="preserve"> Structure</w:t>
      </w:r>
    </w:p>
    <w:p w14:paraId="2852425D" w14:textId="59C53932" w:rsidR="00AA3B17" w:rsidRDefault="00EA3E43" w:rsidP="002E47BE">
      <w:pPr>
        <w:jc w:val="both"/>
      </w:pPr>
      <w:r>
        <w:t xml:space="preserve">The web page looks like the following image. It is separated into two parts with a map and chart each. The first an exploration of the vaccine by country on specific dates, and the second a visualization of the cases deaths and </w:t>
      </w:r>
      <w:proofErr w:type="spellStart"/>
      <w:r>
        <w:t>gdp</w:t>
      </w:r>
      <w:proofErr w:type="spellEnd"/>
      <w:r>
        <w:t xml:space="preserve"> per country on different dates.</w:t>
      </w:r>
    </w:p>
    <w:p w14:paraId="292CA6FF" w14:textId="7E301FF5" w:rsidR="00EA3E43" w:rsidRDefault="00AA3B17" w:rsidP="00AA3B17">
      <w:r w:rsidRPr="00AA3B17">
        <w:drawing>
          <wp:inline distT="0" distB="0" distL="0" distR="0" wp14:anchorId="6054C30A" wp14:editId="0D4124F4">
            <wp:extent cx="5943600" cy="3175635"/>
            <wp:effectExtent l="0" t="0" r="0" b="57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3175635"/>
                    </a:xfrm>
                    <a:prstGeom prst="rect">
                      <a:avLst/>
                    </a:prstGeom>
                  </pic:spPr>
                </pic:pic>
              </a:graphicData>
            </a:graphic>
          </wp:inline>
        </w:drawing>
      </w:r>
    </w:p>
    <w:p w14:paraId="1746F052" w14:textId="6F92B39D" w:rsidR="00EA3E43" w:rsidRDefault="00EA3E43" w:rsidP="002E47BE">
      <w:pPr>
        <w:jc w:val="both"/>
      </w:pPr>
      <w:r>
        <w:t xml:space="preserve">The </w:t>
      </w:r>
      <w:proofErr w:type="spellStart"/>
      <w:r>
        <w:t>Initialisation</w:t>
      </w:r>
      <w:proofErr w:type="spellEnd"/>
      <w:r>
        <w:t xml:space="preserve"> of the SVGs, dropdown menus and the slider are all done in the main.js file as well as the call to functions </w:t>
      </w:r>
      <w:proofErr w:type="spellStart"/>
      <w:r>
        <w:t>DrawMap</w:t>
      </w:r>
      <w:proofErr w:type="spellEnd"/>
      <w:r>
        <w:t xml:space="preserve">, </w:t>
      </w:r>
      <w:proofErr w:type="spellStart"/>
      <w:r>
        <w:t>showBarChart</w:t>
      </w:r>
      <w:proofErr w:type="spellEnd"/>
      <w:r>
        <w:t xml:space="preserve">, </w:t>
      </w:r>
      <w:proofErr w:type="spellStart"/>
      <w:r>
        <w:t>DrawCovMap</w:t>
      </w:r>
      <w:proofErr w:type="spellEnd"/>
      <w:r>
        <w:t xml:space="preserve"> and </w:t>
      </w:r>
      <w:proofErr w:type="spellStart"/>
      <w:r>
        <w:t>showLineGraph</w:t>
      </w:r>
      <w:proofErr w:type="spellEnd"/>
      <w:r>
        <w:t xml:space="preserve"> from files VaccMap.js, VaccBar.js, CovMap.js and CovLine.js respectively </w:t>
      </w:r>
      <w:r w:rsidR="002E47BE">
        <w:t xml:space="preserve">allowing the graphs and maps to appear. </w:t>
      </w:r>
    </w:p>
    <w:p w14:paraId="6BDD3CA7" w14:textId="77777777" w:rsidR="00237B99" w:rsidRDefault="002E47BE" w:rsidP="002E47BE">
      <w:pPr>
        <w:jc w:val="both"/>
      </w:pPr>
      <w:r>
        <w:lastRenderedPageBreak/>
        <w:t xml:space="preserve">The first part, the vaccinations, has interactivity between the map, the dropdown, the </w:t>
      </w:r>
      <w:proofErr w:type="gramStart"/>
      <w:r>
        <w:t>slider</w:t>
      </w:r>
      <w:proofErr w:type="gramEnd"/>
      <w:r>
        <w:t xml:space="preserve"> and the bar chart.</w:t>
      </w:r>
      <w:r w:rsidR="00AB379C">
        <w:t xml:space="preserve"> The map shows each country with a color based on its vaccination % determined by the dropdown. The bar chart shows the top 10 countries for that period for the dropdown selected.</w:t>
      </w:r>
      <w:r>
        <w:t xml:space="preserve"> </w:t>
      </w:r>
    </w:p>
    <w:p w14:paraId="6682B901" w14:textId="4FAAF09B" w:rsidR="00AB379C" w:rsidRDefault="00AB379C" w:rsidP="002E47BE">
      <w:pPr>
        <w:jc w:val="both"/>
      </w:pPr>
      <w:r>
        <w:t xml:space="preserve">If a country is hovered over on the map, the </w:t>
      </w:r>
      <w:proofErr w:type="spellStart"/>
      <w:r>
        <w:t>onMouseOver</w:t>
      </w:r>
      <w:proofErr w:type="spellEnd"/>
      <w:r>
        <w:t xml:space="preserve"> function highlights this country in orange, adds text indicating the value of the vaccination % and highlights the corresponding bar in the bar chart if applicable. And the opposite happens when one of the bar charts is hovered over. </w:t>
      </w:r>
    </w:p>
    <w:p w14:paraId="67B76781" w14:textId="7B55B196" w:rsidR="00AB379C" w:rsidRDefault="00237B99" w:rsidP="002E47BE">
      <w:pPr>
        <w:jc w:val="both"/>
      </w:pPr>
      <w:r w:rsidRPr="00237B99">
        <w:drawing>
          <wp:inline distT="0" distB="0" distL="0" distR="0" wp14:anchorId="218AB0EB" wp14:editId="7C86850B">
            <wp:extent cx="5943600" cy="158305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5943600" cy="1583055"/>
                    </a:xfrm>
                    <a:prstGeom prst="rect">
                      <a:avLst/>
                    </a:prstGeom>
                  </pic:spPr>
                </pic:pic>
              </a:graphicData>
            </a:graphic>
          </wp:inline>
        </w:drawing>
      </w:r>
    </w:p>
    <w:p w14:paraId="53B1CC82" w14:textId="7B8CE038" w:rsidR="00AB379C" w:rsidRDefault="00AB379C" w:rsidP="002E47BE">
      <w:pPr>
        <w:jc w:val="both"/>
      </w:pPr>
      <w:r>
        <w:t xml:space="preserve">If the slider indicating time or the drop down are changed, both the map and the bar chart colors and values are updated using the </w:t>
      </w:r>
      <w:proofErr w:type="spellStart"/>
      <w:r>
        <w:t>UpdateMap</w:t>
      </w:r>
      <w:proofErr w:type="spellEnd"/>
      <w:r>
        <w:t xml:space="preserve"> and </w:t>
      </w:r>
      <w:proofErr w:type="spellStart"/>
      <w:r>
        <w:t>UpdateChart</w:t>
      </w:r>
      <w:proofErr w:type="spellEnd"/>
      <w:r>
        <w:t xml:space="preserve"> functions. </w:t>
      </w:r>
    </w:p>
    <w:p w14:paraId="70A16AD8" w14:textId="3614BD0D" w:rsidR="00AB379C" w:rsidRDefault="00237B99" w:rsidP="002E47BE">
      <w:pPr>
        <w:jc w:val="both"/>
      </w:pPr>
      <w:r w:rsidRPr="00237B99">
        <w:drawing>
          <wp:inline distT="0" distB="0" distL="0" distR="0" wp14:anchorId="54A57CE7" wp14:editId="514B8B4B">
            <wp:extent cx="5943600" cy="16014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943600" cy="1601470"/>
                    </a:xfrm>
                    <a:prstGeom prst="rect">
                      <a:avLst/>
                    </a:prstGeom>
                  </pic:spPr>
                </pic:pic>
              </a:graphicData>
            </a:graphic>
          </wp:inline>
        </w:drawing>
      </w:r>
    </w:p>
    <w:p w14:paraId="6A01737C" w14:textId="47AF089D" w:rsidR="002E47BE" w:rsidRDefault="00AB379C" w:rsidP="002E47BE">
      <w:pPr>
        <w:jc w:val="both"/>
      </w:pPr>
      <w:r>
        <w:t>If a country is clicked</w:t>
      </w:r>
      <w:r w:rsidR="00237B99">
        <w:t xml:space="preserve"> on the map and does not already appear in the top 10, this country will be added transitioning the axis using the top10_ </w:t>
      </w:r>
      <w:proofErr w:type="gramStart"/>
      <w:r w:rsidR="00237B99">
        <w:t>and .on</w:t>
      </w:r>
      <w:proofErr w:type="gramEnd"/>
      <w:r w:rsidR="00237B99">
        <w:t>(‘click’, top10_) functions.</w:t>
      </w:r>
    </w:p>
    <w:p w14:paraId="20EA5577" w14:textId="73955815" w:rsidR="00237B99" w:rsidRDefault="00237B99" w:rsidP="002E47BE">
      <w:pPr>
        <w:jc w:val="both"/>
      </w:pPr>
      <w:r w:rsidRPr="00237B99">
        <w:drawing>
          <wp:inline distT="0" distB="0" distL="0" distR="0" wp14:anchorId="6D16D673" wp14:editId="02E3ADF6">
            <wp:extent cx="5943600" cy="160909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stretch>
                      <a:fillRect/>
                    </a:stretch>
                  </pic:blipFill>
                  <pic:spPr>
                    <a:xfrm>
                      <a:off x="0" y="0"/>
                      <a:ext cx="5943600" cy="1609090"/>
                    </a:xfrm>
                    <a:prstGeom prst="rect">
                      <a:avLst/>
                    </a:prstGeom>
                  </pic:spPr>
                </pic:pic>
              </a:graphicData>
            </a:graphic>
          </wp:inline>
        </w:drawing>
      </w:r>
    </w:p>
    <w:p w14:paraId="436113CB" w14:textId="0F7885F4" w:rsidR="00237B99" w:rsidRDefault="00237B99" w:rsidP="002E47BE">
      <w:pPr>
        <w:jc w:val="both"/>
      </w:pPr>
      <w:r w:rsidRPr="00237B99">
        <w:lastRenderedPageBreak/>
        <w:drawing>
          <wp:inline distT="0" distB="0" distL="0" distR="0" wp14:anchorId="6CD5967D" wp14:editId="32B61CB8">
            <wp:extent cx="5943600" cy="1629410"/>
            <wp:effectExtent l="0" t="0" r="0" b="889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5943600" cy="1629410"/>
                    </a:xfrm>
                    <a:prstGeom prst="rect">
                      <a:avLst/>
                    </a:prstGeom>
                  </pic:spPr>
                </pic:pic>
              </a:graphicData>
            </a:graphic>
          </wp:inline>
        </w:drawing>
      </w:r>
    </w:p>
    <w:p w14:paraId="1DB7A394" w14:textId="53C421DD" w:rsidR="00237B99" w:rsidRDefault="00237B99" w:rsidP="002E47BE">
      <w:pPr>
        <w:jc w:val="both"/>
      </w:pPr>
      <w:r>
        <w:t xml:space="preserve">The map </w:t>
      </w:r>
      <w:proofErr w:type="spellStart"/>
      <w:r>
        <w:t>svg</w:t>
      </w:r>
      <w:proofErr w:type="spellEnd"/>
      <w:r>
        <w:t xml:space="preserve"> also allows for brushing over and selecting specific countries using the </w:t>
      </w:r>
      <w:proofErr w:type="spellStart"/>
      <w:r>
        <w:t>selectBrush</w:t>
      </w:r>
      <w:proofErr w:type="spellEnd"/>
      <w:r>
        <w:t xml:space="preserve"> function in VaccMap.js which changes the bar graph to the selected countries calling the </w:t>
      </w:r>
      <w:proofErr w:type="spellStart"/>
      <w:r>
        <w:t>populate</w:t>
      </w:r>
      <w:r w:rsidR="0039732F">
        <w:t>B</w:t>
      </w:r>
      <w:r>
        <w:t>ar</w:t>
      </w:r>
      <w:proofErr w:type="spellEnd"/>
      <w:r w:rsidR="0039732F">
        <w:t xml:space="preserve"> function in </w:t>
      </w:r>
      <w:proofErr w:type="spellStart"/>
      <w:r w:rsidR="0039732F">
        <w:t>VaccBar</w:t>
      </w:r>
      <w:proofErr w:type="spellEnd"/>
      <w:r w:rsidR="0039732F">
        <w:t xml:space="preserve">. </w:t>
      </w:r>
    </w:p>
    <w:p w14:paraId="2653ED7C" w14:textId="6F8DF66B" w:rsidR="0039732F" w:rsidRDefault="0039732F" w:rsidP="002E47BE">
      <w:pPr>
        <w:jc w:val="both"/>
      </w:pPr>
      <w:r w:rsidRPr="0039732F">
        <w:drawing>
          <wp:inline distT="0" distB="0" distL="0" distR="0" wp14:anchorId="38EF8FDF" wp14:editId="162DA134">
            <wp:extent cx="5943600" cy="158813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943600" cy="1588135"/>
                    </a:xfrm>
                    <a:prstGeom prst="rect">
                      <a:avLst/>
                    </a:prstGeom>
                  </pic:spPr>
                </pic:pic>
              </a:graphicData>
            </a:graphic>
          </wp:inline>
        </w:drawing>
      </w:r>
    </w:p>
    <w:p w14:paraId="34335F5B" w14:textId="5D7CE1BD" w:rsidR="0039732F" w:rsidRDefault="0039732F" w:rsidP="002E47BE">
      <w:pPr>
        <w:jc w:val="both"/>
      </w:pPr>
      <w:r w:rsidRPr="0039732F">
        <w:drawing>
          <wp:inline distT="0" distB="0" distL="0" distR="0" wp14:anchorId="5E2FF670" wp14:editId="2FE774E9">
            <wp:extent cx="5943600" cy="160782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943600" cy="1607820"/>
                    </a:xfrm>
                    <a:prstGeom prst="rect">
                      <a:avLst/>
                    </a:prstGeom>
                  </pic:spPr>
                </pic:pic>
              </a:graphicData>
            </a:graphic>
          </wp:inline>
        </w:drawing>
      </w:r>
    </w:p>
    <w:p w14:paraId="1AECFA5C" w14:textId="1D538438" w:rsidR="0039732F" w:rsidRDefault="0039732F" w:rsidP="002E47BE">
      <w:pPr>
        <w:jc w:val="both"/>
      </w:pPr>
      <w:r>
        <w:t xml:space="preserve">Regarding the second part, the cases and deaths, the dropdown, </w:t>
      </w:r>
      <w:proofErr w:type="gramStart"/>
      <w:r>
        <w:t>map</w:t>
      </w:r>
      <w:proofErr w:type="gramEnd"/>
      <w:r>
        <w:t xml:space="preserve"> and graph have interactivity between each other. The map shows countries colored based on their </w:t>
      </w:r>
      <w:proofErr w:type="spellStart"/>
      <w:r>
        <w:t>gdp</w:t>
      </w:r>
      <w:proofErr w:type="spellEnd"/>
      <w:r>
        <w:t xml:space="preserve"> per capita and red circles showing the values based on the drop down depending on the day. The graph starts by showing the total deaths and cases </w:t>
      </w:r>
      <w:r w:rsidR="00CC059E">
        <w:t xml:space="preserve">per million for the entire world with dots on the first of </w:t>
      </w:r>
      <w:r w:rsidR="00260748">
        <w:t xml:space="preserve">every month. </w:t>
      </w:r>
    </w:p>
    <w:p w14:paraId="28042AB1" w14:textId="5F3382ED" w:rsidR="00260748" w:rsidRDefault="00260748" w:rsidP="002E47BE">
      <w:pPr>
        <w:jc w:val="both"/>
      </w:pPr>
      <w:r>
        <w:t xml:space="preserve">Hovering above any of the dots causes a box to appear with data about the cases, deaths, % of people vaccinated, fully </w:t>
      </w:r>
      <w:proofErr w:type="gramStart"/>
      <w:r>
        <w:t>vaccinated</w:t>
      </w:r>
      <w:proofErr w:type="gramEnd"/>
      <w:r>
        <w:t xml:space="preserve"> and boosted on the date of the dot by calling the </w:t>
      </w:r>
      <w:proofErr w:type="spellStart"/>
      <w:r>
        <w:t>hoverDot</w:t>
      </w:r>
      <w:proofErr w:type="spellEnd"/>
      <w:r>
        <w:t xml:space="preserve"> function and changes the bubbles on the map to show data about the current date calling the </w:t>
      </w:r>
      <w:proofErr w:type="spellStart"/>
      <w:r>
        <w:t>UpdateCovMap</w:t>
      </w:r>
      <w:proofErr w:type="spellEnd"/>
      <w:r>
        <w:t xml:space="preserve"> function</w:t>
      </w:r>
      <w:r w:rsidR="007A101B">
        <w:t xml:space="preserve"> in CovMap.js</w:t>
      </w:r>
      <w:r>
        <w:t>.</w:t>
      </w:r>
    </w:p>
    <w:p w14:paraId="273DA5BE" w14:textId="3170470E" w:rsidR="00260748" w:rsidRDefault="00260748" w:rsidP="002E47BE">
      <w:pPr>
        <w:jc w:val="both"/>
      </w:pPr>
      <w:r w:rsidRPr="00260748">
        <w:lastRenderedPageBreak/>
        <w:drawing>
          <wp:inline distT="0" distB="0" distL="0" distR="0" wp14:anchorId="5505CE78" wp14:editId="2E453E35">
            <wp:extent cx="5943600" cy="1571625"/>
            <wp:effectExtent l="0" t="0" r="0" b="9525"/>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15"/>
                    <a:stretch>
                      <a:fillRect/>
                    </a:stretch>
                  </pic:blipFill>
                  <pic:spPr>
                    <a:xfrm>
                      <a:off x="0" y="0"/>
                      <a:ext cx="5943600" cy="1571625"/>
                    </a:xfrm>
                    <a:prstGeom prst="rect">
                      <a:avLst/>
                    </a:prstGeom>
                  </pic:spPr>
                </pic:pic>
              </a:graphicData>
            </a:graphic>
          </wp:inline>
        </w:drawing>
      </w:r>
    </w:p>
    <w:p w14:paraId="3B62A8B9" w14:textId="1C74185A" w:rsidR="00260748" w:rsidRDefault="00260748" w:rsidP="002E47BE">
      <w:pPr>
        <w:jc w:val="both"/>
      </w:pPr>
      <w:r w:rsidRPr="00260748">
        <w:drawing>
          <wp:inline distT="0" distB="0" distL="0" distR="0" wp14:anchorId="7503EFF9" wp14:editId="0D4EA09B">
            <wp:extent cx="5943600" cy="1596390"/>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5943600" cy="1596390"/>
                    </a:xfrm>
                    <a:prstGeom prst="rect">
                      <a:avLst/>
                    </a:prstGeom>
                  </pic:spPr>
                </pic:pic>
              </a:graphicData>
            </a:graphic>
          </wp:inline>
        </w:drawing>
      </w:r>
    </w:p>
    <w:p w14:paraId="2CD6F775" w14:textId="34B3618C" w:rsidR="00260748" w:rsidRDefault="00260748" w:rsidP="002E47BE">
      <w:pPr>
        <w:jc w:val="both"/>
      </w:pPr>
      <w:r>
        <w:t xml:space="preserve">Clicking on any of the countries on the map changes the line graph showing </w:t>
      </w:r>
      <w:r w:rsidR="007A101B">
        <w:t xml:space="preserve">the data for </w:t>
      </w:r>
      <w:proofErr w:type="gramStart"/>
      <w:r w:rsidR="007A101B">
        <w:t>that specific countries</w:t>
      </w:r>
      <w:proofErr w:type="gramEnd"/>
      <w:r w:rsidR="007A101B">
        <w:t xml:space="preserve"> using the </w:t>
      </w:r>
      <w:proofErr w:type="spellStart"/>
      <w:r w:rsidR="007A101B">
        <w:t>UpdateLine</w:t>
      </w:r>
      <w:proofErr w:type="spellEnd"/>
      <w:r w:rsidR="007A101B">
        <w:t xml:space="preserve"> function in CovLine.js. This change also allows for the dots to display the </w:t>
      </w:r>
      <w:proofErr w:type="spellStart"/>
      <w:r w:rsidR="007A101B">
        <w:t>gdp</w:t>
      </w:r>
      <w:proofErr w:type="spellEnd"/>
      <w:r w:rsidR="007A101B">
        <w:t xml:space="preserve"> data for that country in the box using the </w:t>
      </w:r>
      <w:proofErr w:type="spellStart"/>
      <w:r w:rsidR="007A101B">
        <w:t>hoverDotupd</w:t>
      </w:r>
      <w:proofErr w:type="spellEnd"/>
      <w:r w:rsidR="007A101B">
        <w:t xml:space="preserve"> function in CovLine.js.</w:t>
      </w:r>
    </w:p>
    <w:p w14:paraId="60B209C1" w14:textId="4AE5506B" w:rsidR="007A101B" w:rsidRDefault="007A101B" w:rsidP="002E47BE">
      <w:pPr>
        <w:jc w:val="both"/>
      </w:pPr>
      <w:r w:rsidRPr="007A101B">
        <w:drawing>
          <wp:inline distT="0" distB="0" distL="0" distR="0" wp14:anchorId="10E4DE83" wp14:editId="37B8E2E6">
            <wp:extent cx="5943600" cy="1573530"/>
            <wp:effectExtent l="0" t="0" r="0" b="762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7"/>
                    <a:stretch>
                      <a:fillRect/>
                    </a:stretch>
                  </pic:blipFill>
                  <pic:spPr>
                    <a:xfrm>
                      <a:off x="0" y="0"/>
                      <a:ext cx="5943600" cy="1573530"/>
                    </a:xfrm>
                    <a:prstGeom prst="rect">
                      <a:avLst/>
                    </a:prstGeom>
                  </pic:spPr>
                </pic:pic>
              </a:graphicData>
            </a:graphic>
          </wp:inline>
        </w:drawing>
      </w:r>
    </w:p>
    <w:p w14:paraId="5A4B01EB" w14:textId="01B383AF" w:rsidR="007A101B" w:rsidRDefault="007A101B" w:rsidP="002E47BE">
      <w:pPr>
        <w:jc w:val="both"/>
      </w:pPr>
      <w:r>
        <w:t xml:space="preserve">Finally, the dropdown changes the bubble value on the map to account for the specified value in the drop down. </w:t>
      </w:r>
    </w:p>
    <w:p w14:paraId="75F002DC" w14:textId="5ECF8625" w:rsidR="007A101B" w:rsidRDefault="007A101B" w:rsidP="002E47BE">
      <w:pPr>
        <w:jc w:val="both"/>
      </w:pPr>
      <w:r w:rsidRPr="007A101B">
        <w:drawing>
          <wp:inline distT="0" distB="0" distL="0" distR="0" wp14:anchorId="530C7A86" wp14:editId="4531A22E">
            <wp:extent cx="5943600" cy="1589405"/>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8"/>
                    <a:stretch>
                      <a:fillRect/>
                    </a:stretch>
                  </pic:blipFill>
                  <pic:spPr>
                    <a:xfrm>
                      <a:off x="0" y="0"/>
                      <a:ext cx="5943600" cy="1589405"/>
                    </a:xfrm>
                    <a:prstGeom prst="rect">
                      <a:avLst/>
                    </a:prstGeom>
                  </pic:spPr>
                </pic:pic>
              </a:graphicData>
            </a:graphic>
          </wp:inline>
        </w:drawing>
      </w:r>
    </w:p>
    <w:p w14:paraId="2F4D81E1" w14:textId="7FC4D445" w:rsidR="00DB1832" w:rsidRDefault="007A101B" w:rsidP="002E47BE">
      <w:pPr>
        <w:jc w:val="both"/>
      </w:pPr>
      <w:r>
        <w:lastRenderedPageBreak/>
        <w:t xml:space="preserve">With the combined functionality of these two parts, many questions can be answered about countries and the progress of COVID-19 vaccines, </w:t>
      </w:r>
      <w:proofErr w:type="gramStart"/>
      <w:r>
        <w:t>cases</w:t>
      </w:r>
      <w:proofErr w:type="gramEnd"/>
      <w:r>
        <w:t xml:space="preserve"> and deaths </w:t>
      </w:r>
      <w:r w:rsidR="00DB1832">
        <w:t>in the past 2 years.</w:t>
      </w:r>
    </w:p>
    <w:p w14:paraId="3D105C18" w14:textId="77E2127D" w:rsidR="00DB1832" w:rsidRDefault="00DB1832" w:rsidP="00DB1832">
      <w:pPr>
        <w:pStyle w:val="Heading1"/>
      </w:pPr>
      <w:r>
        <w:t>Requirements</w:t>
      </w:r>
    </w:p>
    <w:tbl>
      <w:tblPr>
        <w:tblStyle w:val="TableGrid"/>
        <w:tblW w:w="0" w:type="auto"/>
        <w:tblLook w:val="04A0" w:firstRow="1" w:lastRow="0" w:firstColumn="1" w:lastColumn="0" w:noHBand="0" w:noVBand="1"/>
      </w:tblPr>
      <w:tblGrid>
        <w:gridCol w:w="3116"/>
        <w:gridCol w:w="3117"/>
        <w:gridCol w:w="3117"/>
      </w:tblGrid>
      <w:tr w:rsidR="00DB1832" w14:paraId="7C7AAB92" w14:textId="77777777" w:rsidTr="00DB1832">
        <w:tc>
          <w:tcPr>
            <w:tcW w:w="3116" w:type="dxa"/>
          </w:tcPr>
          <w:p w14:paraId="5513BF3C" w14:textId="72D1BE13" w:rsidR="00DB1832" w:rsidRDefault="00DB1832" w:rsidP="00DB1832">
            <w:r>
              <w:t>Number</w:t>
            </w:r>
          </w:p>
        </w:tc>
        <w:tc>
          <w:tcPr>
            <w:tcW w:w="3117" w:type="dxa"/>
          </w:tcPr>
          <w:p w14:paraId="719C431A" w14:textId="5189AE29" w:rsidR="00DB1832" w:rsidRDefault="00DB1832" w:rsidP="00DB1832">
            <w:r>
              <w:t>Requirement</w:t>
            </w:r>
          </w:p>
        </w:tc>
        <w:tc>
          <w:tcPr>
            <w:tcW w:w="3117" w:type="dxa"/>
          </w:tcPr>
          <w:p w14:paraId="12C72247" w14:textId="4AC0A0F5" w:rsidR="00DB1832" w:rsidRDefault="00DB1832" w:rsidP="00DB1832">
            <w:proofErr w:type="spellStart"/>
            <w:r>
              <w:t>Completetion</w:t>
            </w:r>
            <w:proofErr w:type="spellEnd"/>
          </w:p>
        </w:tc>
      </w:tr>
      <w:tr w:rsidR="00DB1832" w14:paraId="45BEAEC4" w14:textId="77777777" w:rsidTr="00DB1832">
        <w:tc>
          <w:tcPr>
            <w:tcW w:w="3116" w:type="dxa"/>
          </w:tcPr>
          <w:p w14:paraId="0914FF92" w14:textId="223C19FE" w:rsidR="00DB1832" w:rsidRDefault="00DB1832" w:rsidP="00DB1832">
            <w:r>
              <w:t>R1</w:t>
            </w:r>
          </w:p>
        </w:tc>
        <w:tc>
          <w:tcPr>
            <w:tcW w:w="3117" w:type="dxa"/>
          </w:tcPr>
          <w:p w14:paraId="059D3D83" w14:textId="42B6DB59" w:rsidR="00DB1832" w:rsidRDefault="00DB1832" w:rsidP="00DB1832">
            <w:r w:rsidRPr="00DB1832">
              <w:t>Use of three different D3 layouts in a single dashboard</w:t>
            </w:r>
          </w:p>
        </w:tc>
        <w:tc>
          <w:tcPr>
            <w:tcW w:w="3117" w:type="dxa"/>
          </w:tcPr>
          <w:p w14:paraId="7C4D8A47" w14:textId="315DD544" w:rsidR="00DB1832" w:rsidRDefault="00DB1832" w:rsidP="00DB1832">
            <w:r>
              <w:t>Four have been used with 2 maps, 1 bar graph and 1 line graph</w:t>
            </w:r>
          </w:p>
        </w:tc>
      </w:tr>
      <w:tr w:rsidR="00DB1832" w14:paraId="76A510B1" w14:textId="77777777" w:rsidTr="00DB1832">
        <w:tc>
          <w:tcPr>
            <w:tcW w:w="3116" w:type="dxa"/>
          </w:tcPr>
          <w:p w14:paraId="3F43817A" w14:textId="438E0BDA" w:rsidR="00DB1832" w:rsidRDefault="00DB1832" w:rsidP="00DB1832">
            <w:r>
              <w:t xml:space="preserve">R2 </w:t>
            </w:r>
          </w:p>
        </w:tc>
        <w:tc>
          <w:tcPr>
            <w:tcW w:w="3117" w:type="dxa"/>
          </w:tcPr>
          <w:p w14:paraId="1BCAEADB" w14:textId="1BC9F976" w:rsidR="00DB1832" w:rsidRDefault="00DB1832" w:rsidP="00DB1832">
            <w:r w:rsidRPr="00DB1832">
              <w:t>Use of automatic scaling of all axes in a single layout during data update</w:t>
            </w:r>
          </w:p>
        </w:tc>
        <w:tc>
          <w:tcPr>
            <w:tcW w:w="3117" w:type="dxa"/>
          </w:tcPr>
          <w:p w14:paraId="52A09C9D" w14:textId="3E837B47" w:rsidR="00DB1832" w:rsidRDefault="00DB1832" w:rsidP="00DB1832">
            <w:r>
              <w:t>Updating date/dropdown on vaccine bar chart has automatic axis change changing the countries around based on dropdown value</w:t>
            </w:r>
          </w:p>
        </w:tc>
      </w:tr>
      <w:tr w:rsidR="00DB1832" w14:paraId="31934349" w14:textId="77777777" w:rsidTr="00DB1832">
        <w:tc>
          <w:tcPr>
            <w:tcW w:w="3116" w:type="dxa"/>
          </w:tcPr>
          <w:p w14:paraId="357E5874" w14:textId="58ED4F8D" w:rsidR="00DB1832" w:rsidRDefault="00DB1832" w:rsidP="00DB1832">
            <w:r>
              <w:t>R3</w:t>
            </w:r>
          </w:p>
        </w:tc>
        <w:tc>
          <w:tcPr>
            <w:tcW w:w="3117" w:type="dxa"/>
          </w:tcPr>
          <w:p w14:paraId="4B14213F" w14:textId="112620AC" w:rsidR="00DB1832" w:rsidRDefault="00DB1832" w:rsidP="00DB1832">
            <w:r>
              <w:t>Use of cross-layout brushing in which moussing over one data point in one chart highlights multiple</w:t>
            </w:r>
            <w:r>
              <w:t xml:space="preserve"> </w:t>
            </w:r>
            <w:r>
              <w:t>associated data points in another chart.</w:t>
            </w:r>
          </w:p>
        </w:tc>
        <w:tc>
          <w:tcPr>
            <w:tcW w:w="3117" w:type="dxa"/>
          </w:tcPr>
          <w:p w14:paraId="5E4C562F" w14:textId="2F4A71FA" w:rsidR="00DB1832" w:rsidRDefault="00DB1832" w:rsidP="00DB1832">
            <w:r>
              <w:t xml:space="preserve">Hovering over </w:t>
            </w:r>
            <w:proofErr w:type="spellStart"/>
            <w:r>
              <w:t>vaccmap</w:t>
            </w:r>
            <w:proofErr w:type="spellEnd"/>
            <w:r>
              <w:t xml:space="preserve"> </w:t>
            </w:r>
            <w:r w:rsidR="004868BD">
              <w:t xml:space="preserve">country </w:t>
            </w:r>
            <w:r>
              <w:t xml:space="preserve">highlights both map and </w:t>
            </w:r>
            <w:proofErr w:type="spellStart"/>
            <w:r>
              <w:t>barchart</w:t>
            </w:r>
            <w:proofErr w:type="spellEnd"/>
            <w:r>
              <w:t xml:space="preserve"> if bar exist for country, hovering over dots </w:t>
            </w:r>
            <w:r w:rsidR="004868BD">
              <w:t xml:space="preserve">in </w:t>
            </w:r>
            <w:proofErr w:type="spellStart"/>
            <w:r w:rsidR="004868BD">
              <w:t>CovLine</w:t>
            </w:r>
            <w:proofErr w:type="spellEnd"/>
            <w:r w:rsidR="004868BD">
              <w:t xml:space="preserve"> changes bubble data to new date in </w:t>
            </w:r>
            <w:proofErr w:type="spellStart"/>
            <w:r w:rsidR="004868BD">
              <w:t>CovMap</w:t>
            </w:r>
            <w:proofErr w:type="spellEnd"/>
          </w:p>
        </w:tc>
      </w:tr>
      <w:tr w:rsidR="00DB1832" w14:paraId="3E2E4504" w14:textId="77777777" w:rsidTr="00DB1832">
        <w:tc>
          <w:tcPr>
            <w:tcW w:w="3116" w:type="dxa"/>
          </w:tcPr>
          <w:p w14:paraId="798904CF" w14:textId="55A3A250" w:rsidR="00DB1832" w:rsidRDefault="004868BD" w:rsidP="00DB1832">
            <w:r>
              <w:t>R4</w:t>
            </w:r>
          </w:p>
        </w:tc>
        <w:tc>
          <w:tcPr>
            <w:tcW w:w="3117" w:type="dxa"/>
          </w:tcPr>
          <w:p w14:paraId="188A695F" w14:textId="2D181038" w:rsidR="00DB1832" w:rsidRDefault="004868BD" w:rsidP="00DB1832">
            <w:r w:rsidRPr="004868BD">
              <w:t>Use of bidirectional interaction between three charts</w:t>
            </w:r>
          </w:p>
        </w:tc>
        <w:tc>
          <w:tcPr>
            <w:tcW w:w="3117" w:type="dxa"/>
          </w:tcPr>
          <w:p w14:paraId="10F911D8" w14:textId="114EA2EE" w:rsidR="00DB1832" w:rsidRDefault="004868BD" w:rsidP="00DB1832">
            <w:r>
              <w:t xml:space="preserve">Hovering over bar chart achieves the same as hover over </w:t>
            </w:r>
            <w:proofErr w:type="spellStart"/>
            <w:r>
              <w:t>vaccmap</w:t>
            </w:r>
            <w:proofErr w:type="spellEnd"/>
            <w:r>
              <w:t xml:space="preserve"> country</w:t>
            </w:r>
          </w:p>
        </w:tc>
      </w:tr>
      <w:tr w:rsidR="00DB1832" w14:paraId="1F8D3529" w14:textId="77777777" w:rsidTr="00DB1832">
        <w:tc>
          <w:tcPr>
            <w:tcW w:w="3116" w:type="dxa"/>
          </w:tcPr>
          <w:p w14:paraId="101A711D" w14:textId="2AC850CB" w:rsidR="00DB1832" w:rsidRDefault="004868BD" w:rsidP="00DB1832">
            <w:r>
              <w:t>R5</w:t>
            </w:r>
          </w:p>
        </w:tc>
        <w:tc>
          <w:tcPr>
            <w:tcW w:w="3117" w:type="dxa"/>
          </w:tcPr>
          <w:p w14:paraId="035947AA" w14:textId="77777777" w:rsidR="004868BD" w:rsidRDefault="004868BD" w:rsidP="004868BD">
            <w:r>
              <w:t>Faceted selection interaction between two layouts (in which mouseover or click in one layout results in</w:t>
            </w:r>
          </w:p>
          <w:p w14:paraId="61722406" w14:textId="131EF550" w:rsidR="00DB1832" w:rsidRDefault="004868BD" w:rsidP="004868BD">
            <w:r>
              <w:t>data being filtered in a second layout).</w:t>
            </w:r>
          </w:p>
        </w:tc>
        <w:tc>
          <w:tcPr>
            <w:tcW w:w="3117" w:type="dxa"/>
          </w:tcPr>
          <w:p w14:paraId="72DCE6BF" w14:textId="2E439625" w:rsidR="00DB1832" w:rsidRDefault="004868BD" w:rsidP="00DB1832">
            <w:r>
              <w:t xml:space="preserve">hovering over dots in </w:t>
            </w:r>
            <w:proofErr w:type="spellStart"/>
            <w:r>
              <w:t>CovLine</w:t>
            </w:r>
            <w:proofErr w:type="spellEnd"/>
            <w:r>
              <w:t xml:space="preserve"> changes bubble data to new date in </w:t>
            </w:r>
            <w:proofErr w:type="spellStart"/>
            <w:r>
              <w:t>CovMap</w:t>
            </w:r>
            <w:proofErr w:type="spellEnd"/>
            <w:r>
              <w:t xml:space="preserve">, </w:t>
            </w:r>
            <w:proofErr w:type="gramStart"/>
            <w:r>
              <w:t>Clicking</w:t>
            </w:r>
            <w:proofErr w:type="gramEnd"/>
            <w:r>
              <w:t xml:space="preserve"> country in </w:t>
            </w:r>
            <w:proofErr w:type="spellStart"/>
            <w:r>
              <w:t>VaccMap</w:t>
            </w:r>
            <w:proofErr w:type="spellEnd"/>
            <w:r>
              <w:t xml:space="preserve"> adds bar chart to </w:t>
            </w:r>
            <w:proofErr w:type="spellStart"/>
            <w:r>
              <w:t>VaccBar</w:t>
            </w:r>
            <w:proofErr w:type="spellEnd"/>
            <w:r>
              <w:t xml:space="preserve"> of said country’s values</w:t>
            </w:r>
          </w:p>
        </w:tc>
      </w:tr>
      <w:tr w:rsidR="00DB1832" w14:paraId="73C3403E" w14:textId="77777777" w:rsidTr="00DB1832">
        <w:tc>
          <w:tcPr>
            <w:tcW w:w="3116" w:type="dxa"/>
          </w:tcPr>
          <w:p w14:paraId="073D1E78" w14:textId="3EBC101C" w:rsidR="00DB1832" w:rsidRDefault="004868BD" w:rsidP="00DB1832">
            <w:r>
              <w:t>R6</w:t>
            </w:r>
          </w:p>
        </w:tc>
        <w:tc>
          <w:tcPr>
            <w:tcW w:w="3117" w:type="dxa"/>
          </w:tcPr>
          <w:p w14:paraId="4EC69A64" w14:textId="63A03C0E" w:rsidR="00DB1832" w:rsidRDefault="004868BD" w:rsidP="00DB1832">
            <w:r w:rsidRPr="004868BD">
              <w:t xml:space="preserve">Use of a map layout that </w:t>
            </w:r>
            <w:proofErr w:type="gramStart"/>
            <w:r w:rsidRPr="004868BD">
              <w:t>has interaction with</w:t>
            </w:r>
            <w:proofErr w:type="gramEnd"/>
            <w:r w:rsidRPr="004868BD">
              <w:t xml:space="preserve"> another layout.</w:t>
            </w:r>
          </w:p>
        </w:tc>
        <w:tc>
          <w:tcPr>
            <w:tcW w:w="3117" w:type="dxa"/>
          </w:tcPr>
          <w:p w14:paraId="341DBC08" w14:textId="7E34F6AC" w:rsidR="00DB1832" w:rsidRDefault="004868BD" w:rsidP="00DB1832">
            <w:r>
              <w:t>Stated in every point before</w:t>
            </w:r>
          </w:p>
        </w:tc>
      </w:tr>
      <w:tr w:rsidR="00DB1832" w14:paraId="11B7EBDD" w14:textId="77777777" w:rsidTr="00DB1832">
        <w:tc>
          <w:tcPr>
            <w:tcW w:w="3116" w:type="dxa"/>
          </w:tcPr>
          <w:p w14:paraId="2484735A" w14:textId="76415555" w:rsidR="00DB1832" w:rsidRDefault="004868BD" w:rsidP="00DB1832">
            <w:r>
              <w:t>R7</w:t>
            </w:r>
          </w:p>
        </w:tc>
        <w:tc>
          <w:tcPr>
            <w:tcW w:w="3117" w:type="dxa"/>
          </w:tcPr>
          <w:p w14:paraId="0849FBAC" w14:textId="3DBE7AE5" w:rsidR="00DB1832" w:rsidRDefault="004868BD" w:rsidP="00DB1832">
            <w:r w:rsidRPr="004868BD">
              <w:t>Use of scalar data on a map (</w:t>
            </w:r>
            <w:proofErr w:type="gramStart"/>
            <w:r w:rsidRPr="004868BD">
              <w:t>e.g.</w:t>
            </w:r>
            <w:proofErr w:type="gramEnd"/>
            <w:r w:rsidRPr="004868BD">
              <w:t xml:space="preserve"> circles of different sizes to indicate different weightage)</w:t>
            </w:r>
          </w:p>
        </w:tc>
        <w:tc>
          <w:tcPr>
            <w:tcW w:w="3117" w:type="dxa"/>
          </w:tcPr>
          <w:p w14:paraId="19489CE6" w14:textId="6BF5A858" w:rsidR="00DB1832" w:rsidRDefault="004868BD" w:rsidP="00DB1832">
            <w:r>
              <w:t xml:space="preserve">Bubbles on </w:t>
            </w:r>
            <w:proofErr w:type="spellStart"/>
            <w:r>
              <w:t>CovMap</w:t>
            </w:r>
            <w:proofErr w:type="spellEnd"/>
            <w:r>
              <w:t xml:space="preserve"> indicate different weightage of values of cases and deaths by country</w:t>
            </w:r>
          </w:p>
        </w:tc>
      </w:tr>
      <w:tr w:rsidR="004868BD" w14:paraId="7A6C88AE" w14:textId="77777777" w:rsidTr="00DB1832">
        <w:tc>
          <w:tcPr>
            <w:tcW w:w="3116" w:type="dxa"/>
          </w:tcPr>
          <w:p w14:paraId="1A659FFA" w14:textId="0D85A2C1" w:rsidR="004868BD" w:rsidRDefault="004868BD" w:rsidP="00DB1832">
            <w:r>
              <w:t>R8</w:t>
            </w:r>
          </w:p>
        </w:tc>
        <w:tc>
          <w:tcPr>
            <w:tcW w:w="3117" w:type="dxa"/>
          </w:tcPr>
          <w:p w14:paraId="3182CD67" w14:textId="77777777" w:rsidR="004868BD" w:rsidRDefault="004868BD" w:rsidP="004868BD">
            <w:r>
              <w:t>Use of cross-layout brushing in which dragging a rectangle over several data points in one chart</w:t>
            </w:r>
          </w:p>
          <w:p w14:paraId="47B6E9C6" w14:textId="020EA830" w:rsidR="004868BD" w:rsidRPr="004868BD" w:rsidRDefault="004868BD" w:rsidP="004868BD">
            <w:r>
              <w:t>highlights multiple associated data points in another chart.</w:t>
            </w:r>
          </w:p>
        </w:tc>
        <w:tc>
          <w:tcPr>
            <w:tcW w:w="3117" w:type="dxa"/>
          </w:tcPr>
          <w:p w14:paraId="4F33345C" w14:textId="485ECCE2" w:rsidR="004868BD" w:rsidRDefault="004868BD" w:rsidP="00DB1832">
            <w:r>
              <w:t xml:space="preserve">Brushing over </w:t>
            </w:r>
            <w:proofErr w:type="spellStart"/>
            <w:r>
              <w:t>VaccMap</w:t>
            </w:r>
            <w:proofErr w:type="spellEnd"/>
            <w:r>
              <w:t xml:space="preserve"> selects countries and updates the </w:t>
            </w:r>
            <w:proofErr w:type="spellStart"/>
            <w:r>
              <w:t>VaccBar</w:t>
            </w:r>
            <w:proofErr w:type="spellEnd"/>
            <w:r>
              <w:t xml:space="preserve"> to show bar graph of values of selected countries</w:t>
            </w:r>
          </w:p>
        </w:tc>
      </w:tr>
      <w:tr w:rsidR="004868BD" w14:paraId="19AACB17" w14:textId="77777777" w:rsidTr="00DB1832">
        <w:tc>
          <w:tcPr>
            <w:tcW w:w="3116" w:type="dxa"/>
          </w:tcPr>
          <w:p w14:paraId="7B71174C" w14:textId="70267626" w:rsidR="004868BD" w:rsidRDefault="004868BD" w:rsidP="00DB1832">
            <w:r>
              <w:t>R9</w:t>
            </w:r>
          </w:p>
        </w:tc>
        <w:tc>
          <w:tcPr>
            <w:tcW w:w="3117" w:type="dxa"/>
          </w:tcPr>
          <w:p w14:paraId="3C97A975" w14:textId="342DE336" w:rsidR="004868BD" w:rsidRPr="004868BD" w:rsidRDefault="004868BD" w:rsidP="00DB1832">
            <w:r w:rsidRPr="004868BD">
              <w:t>Use of a clustering analysis</w:t>
            </w:r>
          </w:p>
        </w:tc>
        <w:tc>
          <w:tcPr>
            <w:tcW w:w="3117" w:type="dxa"/>
          </w:tcPr>
          <w:p w14:paraId="214CC83F" w14:textId="2BCB6F6F" w:rsidR="004868BD" w:rsidRDefault="009A15FC" w:rsidP="00DB1832">
            <w:r>
              <w:t>N/A</w:t>
            </w:r>
          </w:p>
        </w:tc>
      </w:tr>
    </w:tbl>
    <w:p w14:paraId="36EC4324" w14:textId="3C84D2D0" w:rsidR="00DB1832" w:rsidRDefault="00DB1832" w:rsidP="00DB1832"/>
    <w:p w14:paraId="404FFAD0" w14:textId="0EB0E2A2" w:rsidR="009A15FC" w:rsidRDefault="009A15FC" w:rsidP="009A15FC">
      <w:pPr>
        <w:pStyle w:val="Heading1"/>
      </w:pPr>
      <w:r>
        <w:lastRenderedPageBreak/>
        <w:t>Queries</w:t>
      </w:r>
    </w:p>
    <w:p w14:paraId="40FE74E6" w14:textId="51E1E395" w:rsidR="00B872C2" w:rsidRDefault="00B872C2" w:rsidP="00B872C2">
      <w:pPr>
        <w:pStyle w:val="ListParagraph"/>
        <w:numPr>
          <w:ilvl w:val="0"/>
          <w:numId w:val="13"/>
        </w:numPr>
      </w:pPr>
      <w:r>
        <w:t xml:space="preserve">The visualization for this following segment </w:t>
      </w:r>
      <w:proofErr w:type="spellStart"/>
      <w:r>
        <w:t>can not</w:t>
      </w:r>
      <w:proofErr w:type="spellEnd"/>
      <w:r>
        <w:t xml:space="preserve"> accurately be portrayed via the form of static pictures as it entails going through the </w:t>
      </w:r>
      <w:r w:rsidR="00425313">
        <w:t xml:space="preserve">different dates of the data, </w:t>
      </w:r>
      <w:r>
        <w:t xml:space="preserve">however an overview is present in the form of the line graph: </w:t>
      </w:r>
    </w:p>
    <w:p w14:paraId="61E4BD3E" w14:textId="783B91DA" w:rsidR="00425313" w:rsidRDefault="00425313" w:rsidP="00425313">
      <w:pPr>
        <w:pStyle w:val="ListParagraph"/>
        <w:ind w:left="360"/>
      </w:pPr>
      <w:r w:rsidRPr="00425313">
        <w:drawing>
          <wp:inline distT="0" distB="0" distL="0" distR="0" wp14:anchorId="278CEBCE" wp14:editId="136E80CD">
            <wp:extent cx="5943600" cy="301180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5943600" cy="3011805"/>
                    </a:xfrm>
                    <a:prstGeom prst="rect">
                      <a:avLst/>
                    </a:prstGeom>
                  </pic:spPr>
                </pic:pic>
              </a:graphicData>
            </a:graphic>
          </wp:inline>
        </w:drawing>
      </w:r>
    </w:p>
    <w:p w14:paraId="205741C6" w14:textId="1B4C0959" w:rsidR="009B0776" w:rsidRDefault="009B0776" w:rsidP="00425313">
      <w:pPr>
        <w:pStyle w:val="ListParagraph"/>
        <w:ind w:left="360"/>
      </w:pPr>
      <w:r>
        <w:t>Furthermore, it is important to state values for the majority of Central Africa is not represented in the data and we can therefore not infer any information onto it.</w:t>
      </w:r>
    </w:p>
    <w:p w14:paraId="4F0F5FE4" w14:textId="77777777" w:rsidR="009B0776" w:rsidRDefault="009B0776" w:rsidP="00425313">
      <w:pPr>
        <w:pStyle w:val="ListParagraph"/>
        <w:ind w:left="360"/>
      </w:pPr>
    </w:p>
    <w:p w14:paraId="69252C0F" w14:textId="69D2941C" w:rsidR="00425313" w:rsidRDefault="00425313" w:rsidP="00425313">
      <w:pPr>
        <w:pStyle w:val="ListParagraph"/>
        <w:ind w:left="360"/>
      </w:pPr>
      <w:r>
        <w:t xml:space="preserve">With the monthly data, on the map we are able to observe the cases started in China in Jan 2020, making their way to Europe and the </w:t>
      </w:r>
      <w:proofErr w:type="gramStart"/>
      <w:r>
        <w:t>united states</w:t>
      </w:r>
      <w:proofErr w:type="gramEnd"/>
      <w:r>
        <w:t xml:space="preserve"> by April with big clusters of deaths and cases appear there. These countries handling this first wave and the cases increasing quickly over south America, the Middle </w:t>
      </w:r>
      <w:proofErr w:type="gramStart"/>
      <w:r>
        <w:t>East</w:t>
      </w:r>
      <w:proofErr w:type="gramEnd"/>
      <w:r>
        <w:t xml:space="preserve"> and south Africa in June of 2020. Followed by very large clusters around Europe once again around Nov/Dec 2020 lasting until May 2021 with South Africa and South America </w:t>
      </w:r>
      <w:r w:rsidR="009B0776">
        <w:t xml:space="preserve">also having large cluster spikes from March 2021 to July 2021. During July 2021 Cuba and </w:t>
      </w:r>
      <w:proofErr w:type="gramStart"/>
      <w:r w:rsidR="009B0776">
        <w:t>a number of</w:t>
      </w:r>
      <w:proofErr w:type="gramEnd"/>
      <w:r w:rsidR="009B0776">
        <w:t xml:space="preserve"> countries along the North African coast, the middle east and Australasia have large spikes</w:t>
      </w:r>
    </w:p>
    <w:p w14:paraId="4518388C" w14:textId="302325F8" w:rsidR="00425313" w:rsidRDefault="009B0776" w:rsidP="00425313">
      <w:pPr>
        <w:pStyle w:val="ListParagraph"/>
        <w:ind w:left="360"/>
      </w:pPr>
      <w:r>
        <w:t xml:space="preserve">Until November 2021 where once again the European countries and the </w:t>
      </w:r>
      <w:proofErr w:type="gramStart"/>
      <w:r>
        <w:t>United states</w:t>
      </w:r>
      <w:proofErr w:type="gramEnd"/>
      <w:r>
        <w:t xml:space="preserve"> have a large spike in cases. Regarding the deaths, </w:t>
      </w:r>
      <w:r w:rsidR="00897AD2">
        <w:t>the clusters happen at relatively similar location with a slightly delayed time as can be noted by the peaks on the death and case chart above. With a general trend of a smoother death curve after April 2021.</w:t>
      </w:r>
    </w:p>
    <w:p w14:paraId="79214610" w14:textId="77777777" w:rsidR="00423DA8" w:rsidRDefault="00897AD2" w:rsidP="00897AD2">
      <w:pPr>
        <w:pStyle w:val="ListParagraph"/>
        <w:numPr>
          <w:ilvl w:val="0"/>
          <w:numId w:val="13"/>
        </w:numPr>
      </w:pPr>
      <w:r>
        <w:t xml:space="preserve">Though the clusters for the deaths happen at the same times and locations as the clusters for the cases, it is clear the bubbles for the deaths appear far more frequently and remain generally through all the dates in countries with lower </w:t>
      </w:r>
      <w:proofErr w:type="spellStart"/>
      <w:r>
        <w:t>gdp’s</w:t>
      </w:r>
      <w:proofErr w:type="spellEnd"/>
      <w:r>
        <w:t xml:space="preserve"> per capita (with case/death information present). </w:t>
      </w:r>
      <w:r w:rsidR="00423DA8">
        <w:t xml:space="preserve">This indicates that although rich countries are hit hard during waves, poorer countries are hit hard continuously </w:t>
      </w:r>
      <w:proofErr w:type="spellStart"/>
      <w:r w:rsidR="00423DA8">
        <w:t>wether</w:t>
      </w:r>
      <w:proofErr w:type="spellEnd"/>
      <w:r w:rsidR="00423DA8">
        <w:t xml:space="preserve"> there is a wave in cases or not, that is until their vaccination rates increase enough.</w:t>
      </w:r>
    </w:p>
    <w:p w14:paraId="4F7471DC" w14:textId="641E67ED" w:rsidR="00897AD2" w:rsidRDefault="00423DA8" w:rsidP="00897AD2">
      <w:pPr>
        <w:pStyle w:val="ListParagraph"/>
        <w:numPr>
          <w:ilvl w:val="0"/>
          <w:numId w:val="13"/>
        </w:numPr>
      </w:pPr>
      <w:r>
        <w:t xml:space="preserve">It is clear when going through the data for individual countries the deaths following April 2021 tend to spike less often smoothing out in countries with access to vaccines. </w:t>
      </w:r>
      <w:r w:rsidR="00361BA3">
        <w:t xml:space="preserve">Majority of European countries have seen their deaths remain close to </w:t>
      </w:r>
      <w:proofErr w:type="gramStart"/>
      <w:r w:rsidR="00361BA3">
        <w:t xml:space="preserve">0 </w:t>
      </w:r>
      <w:r w:rsidR="00897AD2">
        <w:t xml:space="preserve"> </w:t>
      </w:r>
      <w:r w:rsidR="00361BA3">
        <w:t>as</w:t>
      </w:r>
      <w:proofErr w:type="gramEnd"/>
      <w:r w:rsidR="00361BA3">
        <w:t xml:space="preserve"> their access to vaccines has been one of the </w:t>
      </w:r>
      <w:r w:rsidR="00361BA3">
        <w:lastRenderedPageBreak/>
        <w:t xml:space="preserve">best for a region. The same can be seen with South American countries and Canada, however, countries with less access to vaccines, African countries with low GDP’s per capita have seen their deaths continue to spike. The highest vaccination percentage around Africa currently is around 55-60% after a year of vaccines being available and most European, south </w:t>
      </w:r>
      <w:proofErr w:type="gramStart"/>
      <w:r w:rsidR="00361BA3">
        <w:t>American</w:t>
      </w:r>
      <w:proofErr w:type="gramEnd"/>
      <w:r w:rsidR="00361BA3">
        <w:t xml:space="preserve"> and Asian countries</w:t>
      </w:r>
      <w:r w:rsidR="00FA0D62">
        <w:t xml:space="preserve"> having averages above 55% up to 94%.</w:t>
      </w:r>
    </w:p>
    <w:p w14:paraId="7D85D8E5" w14:textId="1F261070" w:rsidR="00FA0D62" w:rsidRDefault="00FA0D62" w:rsidP="00FA0D62">
      <w:pPr>
        <w:pStyle w:val="ListParagraph"/>
        <w:ind w:left="360"/>
      </w:pPr>
      <w:r w:rsidRPr="00FA0D62">
        <w:drawing>
          <wp:inline distT="0" distB="0" distL="0" distR="0" wp14:anchorId="39DB9F1F" wp14:editId="47EB0B87">
            <wp:extent cx="5943600" cy="1612900"/>
            <wp:effectExtent l="0" t="0" r="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stretch>
                      <a:fillRect/>
                    </a:stretch>
                  </pic:blipFill>
                  <pic:spPr>
                    <a:xfrm>
                      <a:off x="0" y="0"/>
                      <a:ext cx="5943600" cy="1612900"/>
                    </a:xfrm>
                    <a:prstGeom prst="rect">
                      <a:avLst/>
                    </a:prstGeom>
                  </pic:spPr>
                </pic:pic>
              </a:graphicData>
            </a:graphic>
          </wp:inline>
        </w:drawing>
      </w:r>
    </w:p>
    <w:p w14:paraId="12515CBA" w14:textId="592E07C8" w:rsidR="00FA0D62" w:rsidRDefault="00FA0D62" w:rsidP="00FA0D62">
      <w:pPr>
        <w:pStyle w:val="ListParagraph"/>
        <w:ind w:left="360"/>
      </w:pPr>
      <w:r>
        <w:t xml:space="preserve">Moreover, the same countries with these high vaccination rates are the ones with increasing boosted rates </w:t>
      </w:r>
      <w:proofErr w:type="spellStart"/>
      <w:r>
        <w:t>ie</w:t>
      </w:r>
      <w:proofErr w:type="spellEnd"/>
      <w:r>
        <w:t xml:space="preserve">. Europe, the Americas and </w:t>
      </w:r>
      <w:proofErr w:type="spellStart"/>
      <w:r>
        <w:t>Austrilasia</w:t>
      </w:r>
      <w:proofErr w:type="spellEnd"/>
      <w:r w:rsidR="007A75B4">
        <w:t xml:space="preserve">. With the first upticks happening in Dec 2021 and a recent large spike in cases it seems too early to conclude on any impact these have has however, with the noted spike we have, so far, seen far fewer deaths </w:t>
      </w:r>
      <w:r w:rsidR="00954554">
        <w:t>with relatively smaller case spikes.</w:t>
      </w:r>
    </w:p>
    <w:p w14:paraId="55ED6DC1" w14:textId="0808B056" w:rsidR="00954554" w:rsidRDefault="00954554" w:rsidP="00954554">
      <w:pPr>
        <w:pStyle w:val="ListParagraph"/>
        <w:numPr>
          <w:ilvl w:val="0"/>
          <w:numId w:val="13"/>
        </w:numPr>
      </w:pPr>
      <w:r>
        <w:t xml:space="preserve">As noted throughout this discussion, there are clearly clusters which have been manifesting on different dates. Each continent tends to have spikes around the same times, moreover, the </w:t>
      </w:r>
      <w:proofErr w:type="gramStart"/>
      <w:r>
        <w:t>countries</w:t>
      </w:r>
      <w:proofErr w:type="gramEnd"/>
      <w:r>
        <w:t xml:space="preserve"> in each continent seems to increase their vaccination rates at similar speeds </w:t>
      </w:r>
      <w:r w:rsidR="00931780">
        <w:t>decreasing the chance of deaths leading to high correlation based on the geographical position of a country.</w:t>
      </w:r>
    </w:p>
    <w:p w14:paraId="06C5FB77" w14:textId="78B7DF4D" w:rsidR="0090388C" w:rsidRDefault="0090388C" w:rsidP="00B872C2">
      <w:pPr>
        <w:pStyle w:val="Heading1"/>
      </w:pPr>
      <w:r>
        <w:t>Conclusion</w:t>
      </w:r>
    </w:p>
    <w:p w14:paraId="4FA778C2" w14:textId="4CC0971D" w:rsidR="00BE2B55" w:rsidRPr="00BE2B55" w:rsidRDefault="00BE2B55" w:rsidP="002E47BE">
      <w:pPr>
        <w:jc w:val="both"/>
      </w:pPr>
      <w:r>
        <w:t>W</w:t>
      </w:r>
      <w:r w:rsidR="00A77E35">
        <w:t>ith this report I</w:t>
      </w:r>
      <w:r>
        <w:t xml:space="preserve"> have discussed </w:t>
      </w:r>
      <w:r w:rsidR="00931780">
        <w:t>the structure of my code and the capabilities of my application which complete the requirements</w:t>
      </w:r>
      <w:r>
        <w:t xml:space="preserve"> of this course work </w:t>
      </w:r>
      <w:r w:rsidR="00931780">
        <w:t xml:space="preserve">with the </w:t>
      </w:r>
      <w:r w:rsidR="00A77E35">
        <w:t xml:space="preserve">files accompanying this report </w:t>
      </w:r>
      <w:r w:rsidR="00931780">
        <w:t>analyzing</w:t>
      </w:r>
      <w:r w:rsidR="00A77E35">
        <w:t xml:space="preserve"> the </w:t>
      </w:r>
      <w:r w:rsidR="00931780">
        <w:t>data to answer questions on the evolution of covid 19 and the impact wealth, vaccinations and geographical positions have</w:t>
      </w:r>
      <w:r w:rsidR="00A77E35">
        <w:t xml:space="preserve">. </w:t>
      </w:r>
    </w:p>
    <w:sectPr w:rsidR="00BE2B55" w:rsidRPr="00BE2B55">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AAF1E" w14:textId="77777777" w:rsidR="009742D9" w:rsidRDefault="009742D9" w:rsidP="00DA7084">
      <w:pPr>
        <w:spacing w:after="0" w:line="240" w:lineRule="auto"/>
      </w:pPr>
      <w:r>
        <w:separator/>
      </w:r>
    </w:p>
  </w:endnote>
  <w:endnote w:type="continuationSeparator" w:id="0">
    <w:p w14:paraId="21CA40F3" w14:textId="77777777" w:rsidR="009742D9" w:rsidRDefault="009742D9" w:rsidP="00DA7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0681" w14:textId="77777777" w:rsidR="009742D9" w:rsidRDefault="009742D9" w:rsidP="00DA7084">
      <w:pPr>
        <w:spacing w:after="0" w:line="240" w:lineRule="auto"/>
      </w:pPr>
      <w:r>
        <w:separator/>
      </w:r>
    </w:p>
  </w:footnote>
  <w:footnote w:type="continuationSeparator" w:id="0">
    <w:p w14:paraId="2AEC7321" w14:textId="77777777" w:rsidR="009742D9" w:rsidRDefault="009742D9" w:rsidP="00DA7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1399" w14:textId="043EB039" w:rsidR="00DA7084" w:rsidRDefault="00DA7084">
    <w:pPr>
      <w:pStyle w:val="Header"/>
    </w:pPr>
    <w:r w:rsidRPr="00DA7084">
      <w:t>H00389369</w:t>
    </w:r>
    <w:r>
      <w:t>, yb210</w:t>
    </w:r>
  </w:p>
  <w:p w14:paraId="7DE0B684" w14:textId="77777777" w:rsidR="00DA7084" w:rsidRDefault="00DA7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41DE62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A25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0F6154"/>
    <w:multiLevelType w:val="multilevel"/>
    <w:tmpl w:val="0EBA3C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B25"/>
    <w:rsid w:val="00047911"/>
    <w:rsid w:val="00084892"/>
    <w:rsid w:val="000A1FCA"/>
    <w:rsid w:val="00134734"/>
    <w:rsid w:val="001679BD"/>
    <w:rsid w:val="00183CC3"/>
    <w:rsid w:val="001D1480"/>
    <w:rsid w:val="001D797C"/>
    <w:rsid w:val="001F7776"/>
    <w:rsid w:val="00236B19"/>
    <w:rsid w:val="00237B99"/>
    <w:rsid w:val="00260748"/>
    <w:rsid w:val="00266543"/>
    <w:rsid w:val="00276759"/>
    <w:rsid w:val="002C7542"/>
    <w:rsid w:val="002E08B7"/>
    <w:rsid w:val="002E47BE"/>
    <w:rsid w:val="00361BA3"/>
    <w:rsid w:val="00366039"/>
    <w:rsid w:val="00382428"/>
    <w:rsid w:val="003963B3"/>
    <w:rsid w:val="0039732F"/>
    <w:rsid w:val="003F6A7F"/>
    <w:rsid w:val="00423DA8"/>
    <w:rsid w:val="00425313"/>
    <w:rsid w:val="00464C8F"/>
    <w:rsid w:val="004868BD"/>
    <w:rsid w:val="00490070"/>
    <w:rsid w:val="00583639"/>
    <w:rsid w:val="005845AF"/>
    <w:rsid w:val="005B2A5C"/>
    <w:rsid w:val="00641DAB"/>
    <w:rsid w:val="007A101B"/>
    <w:rsid w:val="007A75B4"/>
    <w:rsid w:val="007D635A"/>
    <w:rsid w:val="007E7DF0"/>
    <w:rsid w:val="00800D30"/>
    <w:rsid w:val="00857FB1"/>
    <w:rsid w:val="008757DD"/>
    <w:rsid w:val="00897AD2"/>
    <w:rsid w:val="008B71B3"/>
    <w:rsid w:val="008E03D2"/>
    <w:rsid w:val="008F66FA"/>
    <w:rsid w:val="0090388C"/>
    <w:rsid w:val="00931780"/>
    <w:rsid w:val="00954554"/>
    <w:rsid w:val="009742D9"/>
    <w:rsid w:val="00993B25"/>
    <w:rsid w:val="009A15FC"/>
    <w:rsid w:val="009A2DF8"/>
    <w:rsid w:val="009B0776"/>
    <w:rsid w:val="00A061BD"/>
    <w:rsid w:val="00A21177"/>
    <w:rsid w:val="00A77E35"/>
    <w:rsid w:val="00AA3B17"/>
    <w:rsid w:val="00AA73A4"/>
    <w:rsid w:val="00AB379C"/>
    <w:rsid w:val="00B020FF"/>
    <w:rsid w:val="00B055EA"/>
    <w:rsid w:val="00B63CCF"/>
    <w:rsid w:val="00B872C2"/>
    <w:rsid w:val="00BC35FA"/>
    <w:rsid w:val="00BC6E49"/>
    <w:rsid w:val="00BE2B55"/>
    <w:rsid w:val="00C34FA2"/>
    <w:rsid w:val="00C613AB"/>
    <w:rsid w:val="00CA6D14"/>
    <w:rsid w:val="00CC059E"/>
    <w:rsid w:val="00CC25C9"/>
    <w:rsid w:val="00CC3A23"/>
    <w:rsid w:val="00CD46CF"/>
    <w:rsid w:val="00D309DE"/>
    <w:rsid w:val="00D55EC5"/>
    <w:rsid w:val="00D715E4"/>
    <w:rsid w:val="00DA2A4C"/>
    <w:rsid w:val="00DA7084"/>
    <w:rsid w:val="00DB1832"/>
    <w:rsid w:val="00DC42FE"/>
    <w:rsid w:val="00DF0DF7"/>
    <w:rsid w:val="00DF547E"/>
    <w:rsid w:val="00E30B57"/>
    <w:rsid w:val="00E332C9"/>
    <w:rsid w:val="00EA3E43"/>
    <w:rsid w:val="00EA799D"/>
    <w:rsid w:val="00EE5AA0"/>
    <w:rsid w:val="00F4080B"/>
    <w:rsid w:val="00F47DD1"/>
    <w:rsid w:val="00F6246D"/>
    <w:rsid w:val="00F96A09"/>
    <w:rsid w:val="00FA0D62"/>
    <w:rsid w:val="00FC681B"/>
    <w:rsid w:val="00FC7426"/>
    <w:rsid w:val="00FD129A"/>
    <w:rsid w:val="00FF5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23DC1"/>
  <w15:chartTrackingRefBased/>
  <w15:docId w15:val="{E66AC993-5386-48E3-AF87-BD6B7EF3A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EAD"/>
  </w:style>
  <w:style w:type="paragraph" w:styleId="Heading1">
    <w:name w:val="heading 1"/>
    <w:basedOn w:val="Normal"/>
    <w:next w:val="Normal"/>
    <w:link w:val="Heading1Char"/>
    <w:uiPriority w:val="9"/>
    <w:qFormat/>
    <w:rsid w:val="00FF5EAD"/>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F5EAD"/>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F5EAD"/>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F5EAD"/>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F5EAD"/>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F5EAD"/>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F5EA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F5EA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5EA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EA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F5EA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F5EA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F5EA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F5EA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F5EA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F5E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F5E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F5EA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F5EA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F5E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F5EA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F5EA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F5EAD"/>
    <w:rPr>
      <w:color w:val="5A5A5A" w:themeColor="text1" w:themeTint="A5"/>
      <w:spacing w:val="10"/>
    </w:rPr>
  </w:style>
  <w:style w:type="character" w:styleId="Strong">
    <w:name w:val="Strong"/>
    <w:basedOn w:val="DefaultParagraphFont"/>
    <w:uiPriority w:val="22"/>
    <w:qFormat/>
    <w:rsid w:val="00FF5EAD"/>
    <w:rPr>
      <w:b/>
      <w:bCs/>
      <w:color w:val="000000" w:themeColor="text1"/>
    </w:rPr>
  </w:style>
  <w:style w:type="character" w:styleId="Emphasis">
    <w:name w:val="Emphasis"/>
    <w:basedOn w:val="DefaultParagraphFont"/>
    <w:uiPriority w:val="20"/>
    <w:qFormat/>
    <w:rsid w:val="00FF5EAD"/>
    <w:rPr>
      <w:i/>
      <w:iCs/>
      <w:color w:val="auto"/>
    </w:rPr>
  </w:style>
  <w:style w:type="paragraph" w:styleId="NoSpacing">
    <w:name w:val="No Spacing"/>
    <w:uiPriority w:val="1"/>
    <w:qFormat/>
    <w:rsid w:val="00FF5EAD"/>
    <w:pPr>
      <w:spacing w:after="0" w:line="240" w:lineRule="auto"/>
    </w:pPr>
  </w:style>
  <w:style w:type="paragraph" w:styleId="ListParagraph">
    <w:name w:val="List Paragraph"/>
    <w:basedOn w:val="Normal"/>
    <w:uiPriority w:val="34"/>
    <w:qFormat/>
    <w:rsid w:val="00BC35FA"/>
    <w:pPr>
      <w:ind w:left="720"/>
      <w:contextualSpacing/>
    </w:pPr>
  </w:style>
  <w:style w:type="paragraph" w:styleId="Quote">
    <w:name w:val="Quote"/>
    <w:basedOn w:val="Normal"/>
    <w:next w:val="Normal"/>
    <w:link w:val="QuoteChar"/>
    <w:uiPriority w:val="29"/>
    <w:qFormat/>
    <w:rsid w:val="00FF5EAD"/>
    <w:pPr>
      <w:spacing w:before="160"/>
      <w:ind w:left="720" w:right="720"/>
    </w:pPr>
    <w:rPr>
      <w:i/>
      <w:iCs/>
      <w:color w:val="000000" w:themeColor="text1"/>
    </w:rPr>
  </w:style>
  <w:style w:type="character" w:customStyle="1" w:styleId="QuoteChar">
    <w:name w:val="Quote Char"/>
    <w:basedOn w:val="DefaultParagraphFont"/>
    <w:link w:val="Quote"/>
    <w:uiPriority w:val="29"/>
    <w:rsid w:val="00FF5EAD"/>
    <w:rPr>
      <w:i/>
      <w:iCs/>
      <w:color w:val="000000" w:themeColor="text1"/>
    </w:rPr>
  </w:style>
  <w:style w:type="paragraph" w:styleId="IntenseQuote">
    <w:name w:val="Intense Quote"/>
    <w:basedOn w:val="Normal"/>
    <w:next w:val="Normal"/>
    <w:link w:val="IntenseQuoteChar"/>
    <w:uiPriority w:val="30"/>
    <w:qFormat/>
    <w:rsid w:val="00FF5E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F5EAD"/>
    <w:rPr>
      <w:color w:val="000000" w:themeColor="text1"/>
      <w:shd w:val="clear" w:color="auto" w:fill="F2F2F2" w:themeFill="background1" w:themeFillShade="F2"/>
    </w:rPr>
  </w:style>
  <w:style w:type="character" w:styleId="SubtleEmphasis">
    <w:name w:val="Subtle Emphasis"/>
    <w:basedOn w:val="DefaultParagraphFont"/>
    <w:uiPriority w:val="19"/>
    <w:qFormat/>
    <w:rsid w:val="00FF5EAD"/>
    <w:rPr>
      <w:i/>
      <w:iCs/>
      <w:color w:val="404040" w:themeColor="text1" w:themeTint="BF"/>
    </w:rPr>
  </w:style>
  <w:style w:type="character" w:styleId="IntenseEmphasis">
    <w:name w:val="Intense Emphasis"/>
    <w:basedOn w:val="DefaultParagraphFont"/>
    <w:uiPriority w:val="21"/>
    <w:qFormat/>
    <w:rsid w:val="00FF5EAD"/>
    <w:rPr>
      <w:b/>
      <w:bCs/>
      <w:i/>
      <w:iCs/>
      <w:caps/>
    </w:rPr>
  </w:style>
  <w:style w:type="character" w:styleId="SubtleReference">
    <w:name w:val="Subtle Reference"/>
    <w:basedOn w:val="DefaultParagraphFont"/>
    <w:uiPriority w:val="31"/>
    <w:qFormat/>
    <w:rsid w:val="00FF5EA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F5EAD"/>
    <w:rPr>
      <w:b/>
      <w:bCs/>
      <w:smallCaps/>
      <w:u w:val="single"/>
    </w:rPr>
  </w:style>
  <w:style w:type="character" w:styleId="BookTitle">
    <w:name w:val="Book Title"/>
    <w:basedOn w:val="DefaultParagraphFont"/>
    <w:uiPriority w:val="33"/>
    <w:qFormat/>
    <w:rsid w:val="00FF5EAD"/>
    <w:rPr>
      <w:b w:val="0"/>
      <w:bCs w:val="0"/>
      <w:smallCaps/>
      <w:spacing w:val="5"/>
    </w:rPr>
  </w:style>
  <w:style w:type="paragraph" w:styleId="TOCHeading">
    <w:name w:val="TOC Heading"/>
    <w:basedOn w:val="Heading1"/>
    <w:next w:val="Normal"/>
    <w:uiPriority w:val="39"/>
    <w:semiHidden/>
    <w:unhideWhenUsed/>
    <w:qFormat/>
    <w:rsid w:val="00FF5EAD"/>
    <w:pPr>
      <w:outlineLvl w:val="9"/>
    </w:pPr>
  </w:style>
  <w:style w:type="character" w:styleId="Hyperlink">
    <w:name w:val="Hyperlink"/>
    <w:basedOn w:val="DefaultParagraphFont"/>
    <w:uiPriority w:val="99"/>
    <w:unhideWhenUsed/>
    <w:rsid w:val="00AA73A4"/>
    <w:rPr>
      <w:color w:val="0563C1" w:themeColor="hyperlink"/>
      <w:u w:val="single"/>
    </w:rPr>
  </w:style>
  <w:style w:type="character" w:styleId="UnresolvedMention">
    <w:name w:val="Unresolved Mention"/>
    <w:basedOn w:val="DefaultParagraphFont"/>
    <w:uiPriority w:val="99"/>
    <w:semiHidden/>
    <w:unhideWhenUsed/>
    <w:rsid w:val="00AA73A4"/>
    <w:rPr>
      <w:color w:val="605E5C"/>
      <w:shd w:val="clear" w:color="auto" w:fill="E1DFDD"/>
    </w:rPr>
  </w:style>
  <w:style w:type="paragraph" w:styleId="HTMLPreformatted">
    <w:name w:val="HTML Preformatted"/>
    <w:basedOn w:val="Normal"/>
    <w:link w:val="HTMLPreformattedChar"/>
    <w:uiPriority w:val="99"/>
    <w:semiHidden/>
    <w:unhideWhenUsed/>
    <w:rsid w:val="00583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3639"/>
    <w:rPr>
      <w:rFonts w:ascii="Courier New" w:eastAsia="Times New Roman" w:hAnsi="Courier New" w:cs="Courier New"/>
      <w:sz w:val="20"/>
      <w:szCs w:val="20"/>
    </w:rPr>
  </w:style>
  <w:style w:type="paragraph" w:styleId="Header">
    <w:name w:val="header"/>
    <w:basedOn w:val="Normal"/>
    <w:link w:val="HeaderChar"/>
    <w:uiPriority w:val="99"/>
    <w:unhideWhenUsed/>
    <w:rsid w:val="00DA7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84"/>
  </w:style>
  <w:style w:type="paragraph" w:styleId="Footer">
    <w:name w:val="footer"/>
    <w:basedOn w:val="Normal"/>
    <w:link w:val="FooterChar"/>
    <w:uiPriority w:val="99"/>
    <w:unhideWhenUsed/>
    <w:rsid w:val="00DA7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84"/>
  </w:style>
  <w:style w:type="character" w:styleId="FollowedHyperlink">
    <w:name w:val="FollowedHyperlink"/>
    <w:basedOn w:val="DefaultParagraphFont"/>
    <w:uiPriority w:val="99"/>
    <w:semiHidden/>
    <w:unhideWhenUsed/>
    <w:rsid w:val="007D635A"/>
    <w:rPr>
      <w:color w:val="954F72" w:themeColor="followedHyperlink"/>
      <w:u w:val="single"/>
    </w:rPr>
  </w:style>
  <w:style w:type="table" w:styleId="TableGrid">
    <w:name w:val="Table Grid"/>
    <w:basedOn w:val="TableNormal"/>
    <w:uiPriority w:val="39"/>
    <w:rsid w:val="00DB1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8">
      <w:bodyDiv w:val="1"/>
      <w:marLeft w:val="0"/>
      <w:marRight w:val="0"/>
      <w:marTop w:val="0"/>
      <w:marBottom w:val="0"/>
      <w:divBdr>
        <w:top w:val="none" w:sz="0" w:space="0" w:color="auto"/>
        <w:left w:val="none" w:sz="0" w:space="0" w:color="auto"/>
        <w:bottom w:val="none" w:sz="0" w:space="0" w:color="auto"/>
        <w:right w:val="none" w:sz="0" w:space="0" w:color="auto"/>
      </w:divBdr>
    </w:div>
    <w:div w:id="8221379">
      <w:bodyDiv w:val="1"/>
      <w:marLeft w:val="0"/>
      <w:marRight w:val="0"/>
      <w:marTop w:val="0"/>
      <w:marBottom w:val="0"/>
      <w:divBdr>
        <w:top w:val="none" w:sz="0" w:space="0" w:color="auto"/>
        <w:left w:val="none" w:sz="0" w:space="0" w:color="auto"/>
        <w:bottom w:val="none" w:sz="0" w:space="0" w:color="auto"/>
        <w:right w:val="none" w:sz="0" w:space="0" w:color="auto"/>
      </w:divBdr>
    </w:div>
    <w:div w:id="11030359">
      <w:bodyDiv w:val="1"/>
      <w:marLeft w:val="0"/>
      <w:marRight w:val="0"/>
      <w:marTop w:val="0"/>
      <w:marBottom w:val="0"/>
      <w:divBdr>
        <w:top w:val="none" w:sz="0" w:space="0" w:color="auto"/>
        <w:left w:val="none" w:sz="0" w:space="0" w:color="auto"/>
        <w:bottom w:val="none" w:sz="0" w:space="0" w:color="auto"/>
        <w:right w:val="none" w:sz="0" w:space="0" w:color="auto"/>
      </w:divBdr>
    </w:div>
    <w:div w:id="41373701">
      <w:bodyDiv w:val="1"/>
      <w:marLeft w:val="0"/>
      <w:marRight w:val="0"/>
      <w:marTop w:val="0"/>
      <w:marBottom w:val="0"/>
      <w:divBdr>
        <w:top w:val="none" w:sz="0" w:space="0" w:color="auto"/>
        <w:left w:val="none" w:sz="0" w:space="0" w:color="auto"/>
        <w:bottom w:val="none" w:sz="0" w:space="0" w:color="auto"/>
        <w:right w:val="none" w:sz="0" w:space="0" w:color="auto"/>
      </w:divBdr>
    </w:div>
    <w:div w:id="76561033">
      <w:bodyDiv w:val="1"/>
      <w:marLeft w:val="0"/>
      <w:marRight w:val="0"/>
      <w:marTop w:val="0"/>
      <w:marBottom w:val="0"/>
      <w:divBdr>
        <w:top w:val="none" w:sz="0" w:space="0" w:color="auto"/>
        <w:left w:val="none" w:sz="0" w:space="0" w:color="auto"/>
        <w:bottom w:val="none" w:sz="0" w:space="0" w:color="auto"/>
        <w:right w:val="none" w:sz="0" w:space="0" w:color="auto"/>
      </w:divBdr>
    </w:div>
    <w:div w:id="84616987">
      <w:bodyDiv w:val="1"/>
      <w:marLeft w:val="0"/>
      <w:marRight w:val="0"/>
      <w:marTop w:val="0"/>
      <w:marBottom w:val="0"/>
      <w:divBdr>
        <w:top w:val="none" w:sz="0" w:space="0" w:color="auto"/>
        <w:left w:val="none" w:sz="0" w:space="0" w:color="auto"/>
        <w:bottom w:val="none" w:sz="0" w:space="0" w:color="auto"/>
        <w:right w:val="none" w:sz="0" w:space="0" w:color="auto"/>
      </w:divBdr>
    </w:div>
    <w:div w:id="95371081">
      <w:bodyDiv w:val="1"/>
      <w:marLeft w:val="0"/>
      <w:marRight w:val="0"/>
      <w:marTop w:val="0"/>
      <w:marBottom w:val="0"/>
      <w:divBdr>
        <w:top w:val="none" w:sz="0" w:space="0" w:color="auto"/>
        <w:left w:val="none" w:sz="0" w:space="0" w:color="auto"/>
        <w:bottom w:val="none" w:sz="0" w:space="0" w:color="auto"/>
        <w:right w:val="none" w:sz="0" w:space="0" w:color="auto"/>
      </w:divBdr>
    </w:div>
    <w:div w:id="121506877">
      <w:bodyDiv w:val="1"/>
      <w:marLeft w:val="0"/>
      <w:marRight w:val="0"/>
      <w:marTop w:val="0"/>
      <w:marBottom w:val="0"/>
      <w:divBdr>
        <w:top w:val="none" w:sz="0" w:space="0" w:color="auto"/>
        <w:left w:val="none" w:sz="0" w:space="0" w:color="auto"/>
        <w:bottom w:val="none" w:sz="0" w:space="0" w:color="auto"/>
        <w:right w:val="none" w:sz="0" w:space="0" w:color="auto"/>
      </w:divBdr>
    </w:div>
    <w:div w:id="200410399">
      <w:bodyDiv w:val="1"/>
      <w:marLeft w:val="0"/>
      <w:marRight w:val="0"/>
      <w:marTop w:val="0"/>
      <w:marBottom w:val="0"/>
      <w:divBdr>
        <w:top w:val="none" w:sz="0" w:space="0" w:color="auto"/>
        <w:left w:val="none" w:sz="0" w:space="0" w:color="auto"/>
        <w:bottom w:val="none" w:sz="0" w:space="0" w:color="auto"/>
        <w:right w:val="none" w:sz="0" w:space="0" w:color="auto"/>
      </w:divBdr>
    </w:div>
    <w:div w:id="219560028">
      <w:bodyDiv w:val="1"/>
      <w:marLeft w:val="0"/>
      <w:marRight w:val="0"/>
      <w:marTop w:val="0"/>
      <w:marBottom w:val="0"/>
      <w:divBdr>
        <w:top w:val="none" w:sz="0" w:space="0" w:color="auto"/>
        <w:left w:val="none" w:sz="0" w:space="0" w:color="auto"/>
        <w:bottom w:val="none" w:sz="0" w:space="0" w:color="auto"/>
        <w:right w:val="none" w:sz="0" w:space="0" w:color="auto"/>
      </w:divBdr>
    </w:div>
    <w:div w:id="243225760">
      <w:bodyDiv w:val="1"/>
      <w:marLeft w:val="0"/>
      <w:marRight w:val="0"/>
      <w:marTop w:val="0"/>
      <w:marBottom w:val="0"/>
      <w:divBdr>
        <w:top w:val="none" w:sz="0" w:space="0" w:color="auto"/>
        <w:left w:val="none" w:sz="0" w:space="0" w:color="auto"/>
        <w:bottom w:val="none" w:sz="0" w:space="0" w:color="auto"/>
        <w:right w:val="none" w:sz="0" w:space="0" w:color="auto"/>
      </w:divBdr>
    </w:div>
    <w:div w:id="264962206">
      <w:bodyDiv w:val="1"/>
      <w:marLeft w:val="0"/>
      <w:marRight w:val="0"/>
      <w:marTop w:val="0"/>
      <w:marBottom w:val="0"/>
      <w:divBdr>
        <w:top w:val="none" w:sz="0" w:space="0" w:color="auto"/>
        <w:left w:val="none" w:sz="0" w:space="0" w:color="auto"/>
        <w:bottom w:val="none" w:sz="0" w:space="0" w:color="auto"/>
        <w:right w:val="none" w:sz="0" w:space="0" w:color="auto"/>
      </w:divBdr>
    </w:div>
    <w:div w:id="275989093">
      <w:bodyDiv w:val="1"/>
      <w:marLeft w:val="0"/>
      <w:marRight w:val="0"/>
      <w:marTop w:val="0"/>
      <w:marBottom w:val="0"/>
      <w:divBdr>
        <w:top w:val="none" w:sz="0" w:space="0" w:color="auto"/>
        <w:left w:val="none" w:sz="0" w:space="0" w:color="auto"/>
        <w:bottom w:val="none" w:sz="0" w:space="0" w:color="auto"/>
        <w:right w:val="none" w:sz="0" w:space="0" w:color="auto"/>
      </w:divBdr>
    </w:div>
    <w:div w:id="295719397">
      <w:bodyDiv w:val="1"/>
      <w:marLeft w:val="0"/>
      <w:marRight w:val="0"/>
      <w:marTop w:val="0"/>
      <w:marBottom w:val="0"/>
      <w:divBdr>
        <w:top w:val="none" w:sz="0" w:space="0" w:color="auto"/>
        <w:left w:val="none" w:sz="0" w:space="0" w:color="auto"/>
        <w:bottom w:val="none" w:sz="0" w:space="0" w:color="auto"/>
        <w:right w:val="none" w:sz="0" w:space="0" w:color="auto"/>
      </w:divBdr>
    </w:div>
    <w:div w:id="413401586">
      <w:bodyDiv w:val="1"/>
      <w:marLeft w:val="0"/>
      <w:marRight w:val="0"/>
      <w:marTop w:val="0"/>
      <w:marBottom w:val="0"/>
      <w:divBdr>
        <w:top w:val="none" w:sz="0" w:space="0" w:color="auto"/>
        <w:left w:val="none" w:sz="0" w:space="0" w:color="auto"/>
        <w:bottom w:val="none" w:sz="0" w:space="0" w:color="auto"/>
        <w:right w:val="none" w:sz="0" w:space="0" w:color="auto"/>
      </w:divBdr>
    </w:div>
    <w:div w:id="454374402">
      <w:bodyDiv w:val="1"/>
      <w:marLeft w:val="0"/>
      <w:marRight w:val="0"/>
      <w:marTop w:val="0"/>
      <w:marBottom w:val="0"/>
      <w:divBdr>
        <w:top w:val="none" w:sz="0" w:space="0" w:color="auto"/>
        <w:left w:val="none" w:sz="0" w:space="0" w:color="auto"/>
        <w:bottom w:val="none" w:sz="0" w:space="0" w:color="auto"/>
        <w:right w:val="none" w:sz="0" w:space="0" w:color="auto"/>
      </w:divBdr>
    </w:div>
    <w:div w:id="479421581">
      <w:bodyDiv w:val="1"/>
      <w:marLeft w:val="0"/>
      <w:marRight w:val="0"/>
      <w:marTop w:val="0"/>
      <w:marBottom w:val="0"/>
      <w:divBdr>
        <w:top w:val="none" w:sz="0" w:space="0" w:color="auto"/>
        <w:left w:val="none" w:sz="0" w:space="0" w:color="auto"/>
        <w:bottom w:val="none" w:sz="0" w:space="0" w:color="auto"/>
        <w:right w:val="none" w:sz="0" w:space="0" w:color="auto"/>
      </w:divBdr>
    </w:div>
    <w:div w:id="560216713">
      <w:bodyDiv w:val="1"/>
      <w:marLeft w:val="0"/>
      <w:marRight w:val="0"/>
      <w:marTop w:val="0"/>
      <w:marBottom w:val="0"/>
      <w:divBdr>
        <w:top w:val="none" w:sz="0" w:space="0" w:color="auto"/>
        <w:left w:val="none" w:sz="0" w:space="0" w:color="auto"/>
        <w:bottom w:val="none" w:sz="0" w:space="0" w:color="auto"/>
        <w:right w:val="none" w:sz="0" w:space="0" w:color="auto"/>
      </w:divBdr>
    </w:div>
    <w:div w:id="592472323">
      <w:bodyDiv w:val="1"/>
      <w:marLeft w:val="0"/>
      <w:marRight w:val="0"/>
      <w:marTop w:val="0"/>
      <w:marBottom w:val="0"/>
      <w:divBdr>
        <w:top w:val="none" w:sz="0" w:space="0" w:color="auto"/>
        <w:left w:val="none" w:sz="0" w:space="0" w:color="auto"/>
        <w:bottom w:val="none" w:sz="0" w:space="0" w:color="auto"/>
        <w:right w:val="none" w:sz="0" w:space="0" w:color="auto"/>
      </w:divBdr>
    </w:div>
    <w:div w:id="612782737">
      <w:bodyDiv w:val="1"/>
      <w:marLeft w:val="0"/>
      <w:marRight w:val="0"/>
      <w:marTop w:val="0"/>
      <w:marBottom w:val="0"/>
      <w:divBdr>
        <w:top w:val="none" w:sz="0" w:space="0" w:color="auto"/>
        <w:left w:val="none" w:sz="0" w:space="0" w:color="auto"/>
        <w:bottom w:val="none" w:sz="0" w:space="0" w:color="auto"/>
        <w:right w:val="none" w:sz="0" w:space="0" w:color="auto"/>
      </w:divBdr>
    </w:div>
    <w:div w:id="633099206">
      <w:bodyDiv w:val="1"/>
      <w:marLeft w:val="0"/>
      <w:marRight w:val="0"/>
      <w:marTop w:val="0"/>
      <w:marBottom w:val="0"/>
      <w:divBdr>
        <w:top w:val="none" w:sz="0" w:space="0" w:color="auto"/>
        <w:left w:val="none" w:sz="0" w:space="0" w:color="auto"/>
        <w:bottom w:val="none" w:sz="0" w:space="0" w:color="auto"/>
        <w:right w:val="none" w:sz="0" w:space="0" w:color="auto"/>
      </w:divBdr>
    </w:div>
    <w:div w:id="668679284">
      <w:bodyDiv w:val="1"/>
      <w:marLeft w:val="0"/>
      <w:marRight w:val="0"/>
      <w:marTop w:val="0"/>
      <w:marBottom w:val="0"/>
      <w:divBdr>
        <w:top w:val="none" w:sz="0" w:space="0" w:color="auto"/>
        <w:left w:val="none" w:sz="0" w:space="0" w:color="auto"/>
        <w:bottom w:val="none" w:sz="0" w:space="0" w:color="auto"/>
        <w:right w:val="none" w:sz="0" w:space="0" w:color="auto"/>
      </w:divBdr>
    </w:div>
    <w:div w:id="709453867">
      <w:bodyDiv w:val="1"/>
      <w:marLeft w:val="0"/>
      <w:marRight w:val="0"/>
      <w:marTop w:val="0"/>
      <w:marBottom w:val="0"/>
      <w:divBdr>
        <w:top w:val="none" w:sz="0" w:space="0" w:color="auto"/>
        <w:left w:val="none" w:sz="0" w:space="0" w:color="auto"/>
        <w:bottom w:val="none" w:sz="0" w:space="0" w:color="auto"/>
        <w:right w:val="none" w:sz="0" w:space="0" w:color="auto"/>
      </w:divBdr>
    </w:div>
    <w:div w:id="721949243">
      <w:bodyDiv w:val="1"/>
      <w:marLeft w:val="0"/>
      <w:marRight w:val="0"/>
      <w:marTop w:val="0"/>
      <w:marBottom w:val="0"/>
      <w:divBdr>
        <w:top w:val="none" w:sz="0" w:space="0" w:color="auto"/>
        <w:left w:val="none" w:sz="0" w:space="0" w:color="auto"/>
        <w:bottom w:val="none" w:sz="0" w:space="0" w:color="auto"/>
        <w:right w:val="none" w:sz="0" w:space="0" w:color="auto"/>
      </w:divBdr>
    </w:div>
    <w:div w:id="752047607">
      <w:bodyDiv w:val="1"/>
      <w:marLeft w:val="0"/>
      <w:marRight w:val="0"/>
      <w:marTop w:val="0"/>
      <w:marBottom w:val="0"/>
      <w:divBdr>
        <w:top w:val="none" w:sz="0" w:space="0" w:color="auto"/>
        <w:left w:val="none" w:sz="0" w:space="0" w:color="auto"/>
        <w:bottom w:val="none" w:sz="0" w:space="0" w:color="auto"/>
        <w:right w:val="none" w:sz="0" w:space="0" w:color="auto"/>
      </w:divBdr>
    </w:div>
    <w:div w:id="784689609">
      <w:bodyDiv w:val="1"/>
      <w:marLeft w:val="0"/>
      <w:marRight w:val="0"/>
      <w:marTop w:val="0"/>
      <w:marBottom w:val="0"/>
      <w:divBdr>
        <w:top w:val="none" w:sz="0" w:space="0" w:color="auto"/>
        <w:left w:val="none" w:sz="0" w:space="0" w:color="auto"/>
        <w:bottom w:val="none" w:sz="0" w:space="0" w:color="auto"/>
        <w:right w:val="none" w:sz="0" w:space="0" w:color="auto"/>
      </w:divBdr>
    </w:div>
    <w:div w:id="808589667">
      <w:bodyDiv w:val="1"/>
      <w:marLeft w:val="0"/>
      <w:marRight w:val="0"/>
      <w:marTop w:val="0"/>
      <w:marBottom w:val="0"/>
      <w:divBdr>
        <w:top w:val="none" w:sz="0" w:space="0" w:color="auto"/>
        <w:left w:val="none" w:sz="0" w:space="0" w:color="auto"/>
        <w:bottom w:val="none" w:sz="0" w:space="0" w:color="auto"/>
        <w:right w:val="none" w:sz="0" w:space="0" w:color="auto"/>
      </w:divBdr>
    </w:div>
    <w:div w:id="832913189">
      <w:bodyDiv w:val="1"/>
      <w:marLeft w:val="0"/>
      <w:marRight w:val="0"/>
      <w:marTop w:val="0"/>
      <w:marBottom w:val="0"/>
      <w:divBdr>
        <w:top w:val="none" w:sz="0" w:space="0" w:color="auto"/>
        <w:left w:val="none" w:sz="0" w:space="0" w:color="auto"/>
        <w:bottom w:val="none" w:sz="0" w:space="0" w:color="auto"/>
        <w:right w:val="none" w:sz="0" w:space="0" w:color="auto"/>
      </w:divBdr>
    </w:div>
    <w:div w:id="881136207">
      <w:bodyDiv w:val="1"/>
      <w:marLeft w:val="0"/>
      <w:marRight w:val="0"/>
      <w:marTop w:val="0"/>
      <w:marBottom w:val="0"/>
      <w:divBdr>
        <w:top w:val="none" w:sz="0" w:space="0" w:color="auto"/>
        <w:left w:val="none" w:sz="0" w:space="0" w:color="auto"/>
        <w:bottom w:val="none" w:sz="0" w:space="0" w:color="auto"/>
        <w:right w:val="none" w:sz="0" w:space="0" w:color="auto"/>
      </w:divBdr>
    </w:div>
    <w:div w:id="888149279">
      <w:bodyDiv w:val="1"/>
      <w:marLeft w:val="0"/>
      <w:marRight w:val="0"/>
      <w:marTop w:val="0"/>
      <w:marBottom w:val="0"/>
      <w:divBdr>
        <w:top w:val="none" w:sz="0" w:space="0" w:color="auto"/>
        <w:left w:val="none" w:sz="0" w:space="0" w:color="auto"/>
        <w:bottom w:val="none" w:sz="0" w:space="0" w:color="auto"/>
        <w:right w:val="none" w:sz="0" w:space="0" w:color="auto"/>
      </w:divBdr>
    </w:div>
    <w:div w:id="894514337">
      <w:bodyDiv w:val="1"/>
      <w:marLeft w:val="0"/>
      <w:marRight w:val="0"/>
      <w:marTop w:val="0"/>
      <w:marBottom w:val="0"/>
      <w:divBdr>
        <w:top w:val="none" w:sz="0" w:space="0" w:color="auto"/>
        <w:left w:val="none" w:sz="0" w:space="0" w:color="auto"/>
        <w:bottom w:val="none" w:sz="0" w:space="0" w:color="auto"/>
        <w:right w:val="none" w:sz="0" w:space="0" w:color="auto"/>
      </w:divBdr>
    </w:div>
    <w:div w:id="915826087">
      <w:bodyDiv w:val="1"/>
      <w:marLeft w:val="0"/>
      <w:marRight w:val="0"/>
      <w:marTop w:val="0"/>
      <w:marBottom w:val="0"/>
      <w:divBdr>
        <w:top w:val="none" w:sz="0" w:space="0" w:color="auto"/>
        <w:left w:val="none" w:sz="0" w:space="0" w:color="auto"/>
        <w:bottom w:val="none" w:sz="0" w:space="0" w:color="auto"/>
        <w:right w:val="none" w:sz="0" w:space="0" w:color="auto"/>
      </w:divBdr>
    </w:div>
    <w:div w:id="918754465">
      <w:bodyDiv w:val="1"/>
      <w:marLeft w:val="0"/>
      <w:marRight w:val="0"/>
      <w:marTop w:val="0"/>
      <w:marBottom w:val="0"/>
      <w:divBdr>
        <w:top w:val="none" w:sz="0" w:space="0" w:color="auto"/>
        <w:left w:val="none" w:sz="0" w:space="0" w:color="auto"/>
        <w:bottom w:val="none" w:sz="0" w:space="0" w:color="auto"/>
        <w:right w:val="none" w:sz="0" w:space="0" w:color="auto"/>
      </w:divBdr>
    </w:div>
    <w:div w:id="943536289">
      <w:bodyDiv w:val="1"/>
      <w:marLeft w:val="0"/>
      <w:marRight w:val="0"/>
      <w:marTop w:val="0"/>
      <w:marBottom w:val="0"/>
      <w:divBdr>
        <w:top w:val="none" w:sz="0" w:space="0" w:color="auto"/>
        <w:left w:val="none" w:sz="0" w:space="0" w:color="auto"/>
        <w:bottom w:val="none" w:sz="0" w:space="0" w:color="auto"/>
        <w:right w:val="none" w:sz="0" w:space="0" w:color="auto"/>
      </w:divBdr>
    </w:div>
    <w:div w:id="948927313">
      <w:bodyDiv w:val="1"/>
      <w:marLeft w:val="0"/>
      <w:marRight w:val="0"/>
      <w:marTop w:val="0"/>
      <w:marBottom w:val="0"/>
      <w:divBdr>
        <w:top w:val="none" w:sz="0" w:space="0" w:color="auto"/>
        <w:left w:val="none" w:sz="0" w:space="0" w:color="auto"/>
        <w:bottom w:val="none" w:sz="0" w:space="0" w:color="auto"/>
        <w:right w:val="none" w:sz="0" w:space="0" w:color="auto"/>
      </w:divBdr>
    </w:div>
    <w:div w:id="979842702">
      <w:bodyDiv w:val="1"/>
      <w:marLeft w:val="0"/>
      <w:marRight w:val="0"/>
      <w:marTop w:val="0"/>
      <w:marBottom w:val="0"/>
      <w:divBdr>
        <w:top w:val="none" w:sz="0" w:space="0" w:color="auto"/>
        <w:left w:val="none" w:sz="0" w:space="0" w:color="auto"/>
        <w:bottom w:val="none" w:sz="0" w:space="0" w:color="auto"/>
        <w:right w:val="none" w:sz="0" w:space="0" w:color="auto"/>
      </w:divBdr>
    </w:div>
    <w:div w:id="1033265509">
      <w:bodyDiv w:val="1"/>
      <w:marLeft w:val="0"/>
      <w:marRight w:val="0"/>
      <w:marTop w:val="0"/>
      <w:marBottom w:val="0"/>
      <w:divBdr>
        <w:top w:val="none" w:sz="0" w:space="0" w:color="auto"/>
        <w:left w:val="none" w:sz="0" w:space="0" w:color="auto"/>
        <w:bottom w:val="none" w:sz="0" w:space="0" w:color="auto"/>
        <w:right w:val="none" w:sz="0" w:space="0" w:color="auto"/>
      </w:divBdr>
    </w:div>
    <w:div w:id="1044257992">
      <w:bodyDiv w:val="1"/>
      <w:marLeft w:val="0"/>
      <w:marRight w:val="0"/>
      <w:marTop w:val="0"/>
      <w:marBottom w:val="0"/>
      <w:divBdr>
        <w:top w:val="none" w:sz="0" w:space="0" w:color="auto"/>
        <w:left w:val="none" w:sz="0" w:space="0" w:color="auto"/>
        <w:bottom w:val="none" w:sz="0" w:space="0" w:color="auto"/>
        <w:right w:val="none" w:sz="0" w:space="0" w:color="auto"/>
      </w:divBdr>
    </w:div>
    <w:div w:id="1105733703">
      <w:bodyDiv w:val="1"/>
      <w:marLeft w:val="0"/>
      <w:marRight w:val="0"/>
      <w:marTop w:val="0"/>
      <w:marBottom w:val="0"/>
      <w:divBdr>
        <w:top w:val="none" w:sz="0" w:space="0" w:color="auto"/>
        <w:left w:val="none" w:sz="0" w:space="0" w:color="auto"/>
        <w:bottom w:val="none" w:sz="0" w:space="0" w:color="auto"/>
        <w:right w:val="none" w:sz="0" w:space="0" w:color="auto"/>
      </w:divBdr>
    </w:div>
    <w:div w:id="1165977646">
      <w:bodyDiv w:val="1"/>
      <w:marLeft w:val="0"/>
      <w:marRight w:val="0"/>
      <w:marTop w:val="0"/>
      <w:marBottom w:val="0"/>
      <w:divBdr>
        <w:top w:val="none" w:sz="0" w:space="0" w:color="auto"/>
        <w:left w:val="none" w:sz="0" w:space="0" w:color="auto"/>
        <w:bottom w:val="none" w:sz="0" w:space="0" w:color="auto"/>
        <w:right w:val="none" w:sz="0" w:space="0" w:color="auto"/>
      </w:divBdr>
    </w:div>
    <w:div w:id="1171287962">
      <w:bodyDiv w:val="1"/>
      <w:marLeft w:val="0"/>
      <w:marRight w:val="0"/>
      <w:marTop w:val="0"/>
      <w:marBottom w:val="0"/>
      <w:divBdr>
        <w:top w:val="none" w:sz="0" w:space="0" w:color="auto"/>
        <w:left w:val="none" w:sz="0" w:space="0" w:color="auto"/>
        <w:bottom w:val="none" w:sz="0" w:space="0" w:color="auto"/>
        <w:right w:val="none" w:sz="0" w:space="0" w:color="auto"/>
      </w:divBdr>
    </w:div>
    <w:div w:id="1203206364">
      <w:bodyDiv w:val="1"/>
      <w:marLeft w:val="0"/>
      <w:marRight w:val="0"/>
      <w:marTop w:val="0"/>
      <w:marBottom w:val="0"/>
      <w:divBdr>
        <w:top w:val="none" w:sz="0" w:space="0" w:color="auto"/>
        <w:left w:val="none" w:sz="0" w:space="0" w:color="auto"/>
        <w:bottom w:val="none" w:sz="0" w:space="0" w:color="auto"/>
        <w:right w:val="none" w:sz="0" w:space="0" w:color="auto"/>
      </w:divBdr>
    </w:div>
    <w:div w:id="1228419261">
      <w:bodyDiv w:val="1"/>
      <w:marLeft w:val="0"/>
      <w:marRight w:val="0"/>
      <w:marTop w:val="0"/>
      <w:marBottom w:val="0"/>
      <w:divBdr>
        <w:top w:val="none" w:sz="0" w:space="0" w:color="auto"/>
        <w:left w:val="none" w:sz="0" w:space="0" w:color="auto"/>
        <w:bottom w:val="none" w:sz="0" w:space="0" w:color="auto"/>
        <w:right w:val="none" w:sz="0" w:space="0" w:color="auto"/>
      </w:divBdr>
    </w:div>
    <w:div w:id="1401640300">
      <w:bodyDiv w:val="1"/>
      <w:marLeft w:val="0"/>
      <w:marRight w:val="0"/>
      <w:marTop w:val="0"/>
      <w:marBottom w:val="0"/>
      <w:divBdr>
        <w:top w:val="none" w:sz="0" w:space="0" w:color="auto"/>
        <w:left w:val="none" w:sz="0" w:space="0" w:color="auto"/>
        <w:bottom w:val="none" w:sz="0" w:space="0" w:color="auto"/>
        <w:right w:val="none" w:sz="0" w:space="0" w:color="auto"/>
      </w:divBdr>
    </w:div>
    <w:div w:id="1410730884">
      <w:bodyDiv w:val="1"/>
      <w:marLeft w:val="0"/>
      <w:marRight w:val="0"/>
      <w:marTop w:val="0"/>
      <w:marBottom w:val="0"/>
      <w:divBdr>
        <w:top w:val="none" w:sz="0" w:space="0" w:color="auto"/>
        <w:left w:val="none" w:sz="0" w:space="0" w:color="auto"/>
        <w:bottom w:val="none" w:sz="0" w:space="0" w:color="auto"/>
        <w:right w:val="none" w:sz="0" w:space="0" w:color="auto"/>
      </w:divBdr>
    </w:div>
    <w:div w:id="1411006507">
      <w:bodyDiv w:val="1"/>
      <w:marLeft w:val="0"/>
      <w:marRight w:val="0"/>
      <w:marTop w:val="0"/>
      <w:marBottom w:val="0"/>
      <w:divBdr>
        <w:top w:val="none" w:sz="0" w:space="0" w:color="auto"/>
        <w:left w:val="none" w:sz="0" w:space="0" w:color="auto"/>
        <w:bottom w:val="none" w:sz="0" w:space="0" w:color="auto"/>
        <w:right w:val="none" w:sz="0" w:space="0" w:color="auto"/>
      </w:divBdr>
    </w:div>
    <w:div w:id="1412241857">
      <w:bodyDiv w:val="1"/>
      <w:marLeft w:val="0"/>
      <w:marRight w:val="0"/>
      <w:marTop w:val="0"/>
      <w:marBottom w:val="0"/>
      <w:divBdr>
        <w:top w:val="none" w:sz="0" w:space="0" w:color="auto"/>
        <w:left w:val="none" w:sz="0" w:space="0" w:color="auto"/>
        <w:bottom w:val="none" w:sz="0" w:space="0" w:color="auto"/>
        <w:right w:val="none" w:sz="0" w:space="0" w:color="auto"/>
      </w:divBdr>
    </w:div>
    <w:div w:id="1424179836">
      <w:bodyDiv w:val="1"/>
      <w:marLeft w:val="0"/>
      <w:marRight w:val="0"/>
      <w:marTop w:val="0"/>
      <w:marBottom w:val="0"/>
      <w:divBdr>
        <w:top w:val="none" w:sz="0" w:space="0" w:color="auto"/>
        <w:left w:val="none" w:sz="0" w:space="0" w:color="auto"/>
        <w:bottom w:val="none" w:sz="0" w:space="0" w:color="auto"/>
        <w:right w:val="none" w:sz="0" w:space="0" w:color="auto"/>
      </w:divBdr>
    </w:div>
    <w:div w:id="1438139399">
      <w:bodyDiv w:val="1"/>
      <w:marLeft w:val="0"/>
      <w:marRight w:val="0"/>
      <w:marTop w:val="0"/>
      <w:marBottom w:val="0"/>
      <w:divBdr>
        <w:top w:val="none" w:sz="0" w:space="0" w:color="auto"/>
        <w:left w:val="none" w:sz="0" w:space="0" w:color="auto"/>
        <w:bottom w:val="none" w:sz="0" w:space="0" w:color="auto"/>
        <w:right w:val="none" w:sz="0" w:space="0" w:color="auto"/>
      </w:divBdr>
    </w:div>
    <w:div w:id="1441954999">
      <w:bodyDiv w:val="1"/>
      <w:marLeft w:val="0"/>
      <w:marRight w:val="0"/>
      <w:marTop w:val="0"/>
      <w:marBottom w:val="0"/>
      <w:divBdr>
        <w:top w:val="none" w:sz="0" w:space="0" w:color="auto"/>
        <w:left w:val="none" w:sz="0" w:space="0" w:color="auto"/>
        <w:bottom w:val="none" w:sz="0" w:space="0" w:color="auto"/>
        <w:right w:val="none" w:sz="0" w:space="0" w:color="auto"/>
      </w:divBdr>
    </w:div>
    <w:div w:id="1449229615">
      <w:bodyDiv w:val="1"/>
      <w:marLeft w:val="0"/>
      <w:marRight w:val="0"/>
      <w:marTop w:val="0"/>
      <w:marBottom w:val="0"/>
      <w:divBdr>
        <w:top w:val="none" w:sz="0" w:space="0" w:color="auto"/>
        <w:left w:val="none" w:sz="0" w:space="0" w:color="auto"/>
        <w:bottom w:val="none" w:sz="0" w:space="0" w:color="auto"/>
        <w:right w:val="none" w:sz="0" w:space="0" w:color="auto"/>
      </w:divBdr>
    </w:div>
    <w:div w:id="1480340758">
      <w:bodyDiv w:val="1"/>
      <w:marLeft w:val="0"/>
      <w:marRight w:val="0"/>
      <w:marTop w:val="0"/>
      <w:marBottom w:val="0"/>
      <w:divBdr>
        <w:top w:val="none" w:sz="0" w:space="0" w:color="auto"/>
        <w:left w:val="none" w:sz="0" w:space="0" w:color="auto"/>
        <w:bottom w:val="none" w:sz="0" w:space="0" w:color="auto"/>
        <w:right w:val="none" w:sz="0" w:space="0" w:color="auto"/>
      </w:divBdr>
    </w:div>
    <w:div w:id="1494908762">
      <w:bodyDiv w:val="1"/>
      <w:marLeft w:val="0"/>
      <w:marRight w:val="0"/>
      <w:marTop w:val="0"/>
      <w:marBottom w:val="0"/>
      <w:divBdr>
        <w:top w:val="none" w:sz="0" w:space="0" w:color="auto"/>
        <w:left w:val="none" w:sz="0" w:space="0" w:color="auto"/>
        <w:bottom w:val="none" w:sz="0" w:space="0" w:color="auto"/>
        <w:right w:val="none" w:sz="0" w:space="0" w:color="auto"/>
      </w:divBdr>
    </w:div>
    <w:div w:id="1497528883">
      <w:bodyDiv w:val="1"/>
      <w:marLeft w:val="0"/>
      <w:marRight w:val="0"/>
      <w:marTop w:val="0"/>
      <w:marBottom w:val="0"/>
      <w:divBdr>
        <w:top w:val="none" w:sz="0" w:space="0" w:color="auto"/>
        <w:left w:val="none" w:sz="0" w:space="0" w:color="auto"/>
        <w:bottom w:val="none" w:sz="0" w:space="0" w:color="auto"/>
        <w:right w:val="none" w:sz="0" w:space="0" w:color="auto"/>
      </w:divBdr>
    </w:div>
    <w:div w:id="1525678616">
      <w:bodyDiv w:val="1"/>
      <w:marLeft w:val="0"/>
      <w:marRight w:val="0"/>
      <w:marTop w:val="0"/>
      <w:marBottom w:val="0"/>
      <w:divBdr>
        <w:top w:val="none" w:sz="0" w:space="0" w:color="auto"/>
        <w:left w:val="none" w:sz="0" w:space="0" w:color="auto"/>
        <w:bottom w:val="none" w:sz="0" w:space="0" w:color="auto"/>
        <w:right w:val="none" w:sz="0" w:space="0" w:color="auto"/>
      </w:divBdr>
    </w:div>
    <w:div w:id="1531918611">
      <w:bodyDiv w:val="1"/>
      <w:marLeft w:val="0"/>
      <w:marRight w:val="0"/>
      <w:marTop w:val="0"/>
      <w:marBottom w:val="0"/>
      <w:divBdr>
        <w:top w:val="none" w:sz="0" w:space="0" w:color="auto"/>
        <w:left w:val="none" w:sz="0" w:space="0" w:color="auto"/>
        <w:bottom w:val="none" w:sz="0" w:space="0" w:color="auto"/>
        <w:right w:val="none" w:sz="0" w:space="0" w:color="auto"/>
      </w:divBdr>
    </w:div>
    <w:div w:id="1581594187">
      <w:bodyDiv w:val="1"/>
      <w:marLeft w:val="0"/>
      <w:marRight w:val="0"/>
      <w:marTop w:val="0"/>
      <w:marBottom w:val="0"/>
      <w:divBdr>
        <w:top w:val="none" w:sz="0" w:space="0" w:color="auto"/>
        <w:left w:val="none" w:sz="0" w:space="0" w:color="auto"/>
        <w:bottom w:val="none" w:sz="0" w:space="0" w:color="auto"/>
        <w:right w:val="none" w:sz="0" w:space="0" w:color="auto"/>
      </w:divBdr>
    </w:div>
    <w:div w:id="1586382587">
      <w:bodyDiv w:val="1"/>
      <w:marLeft w:val="0"/>
      <w:marRight w:val="0"/>
      <w:marTop w:val="0"/>
      <w:marBottom w:val="0"/>
      <w:divBdr>
        <w:top w:val="none" w:sz="0" w:space="0" w:color="auto"/>
        <w:left w:val="none" w:sz="0" w:space="0" w:color="auto"/>
        <w:bottom w:val="none" w:sz="0" w:space="0" w:color="auto"/>
        <w:right w:val="none" w:sz="0" w:space="0" w:color="auto"/>
      </w:divBdr>
    </w:div>
    <w:div w:id="1657953768">
      <w:bodyDiv w:val="1"/>
      <w:marLeft w:val="0"/>
      <w:marRight w:val="0"/>
      <w:marTop w:val="0"/>
      <w:marBottom w:val="0"/>
      <w:divBdr>
        <w:top w:val="none" w:sz="0" w:space="0" w:color="auto"/>
        <w:left w:val="none" w:sz="0" w:space="0" w:color="auto"/>
        <w:bottom w:val="none" w:sz="0" w:space="0" w:color="auto"/>
        <w:right w:val="none" w:sz="0" w:space="0" w:color="auto"/>
      </w:divBdr>
    </w:div>
    <w:div w:id="1660185334">
      <w:bodyDiv w:val="1"/>
      <w:marLeft w:val="0"/>
      <w:marRight w:val="0"/>
      <w:marTop w:val="0"/>
      <w:marBottom w:val="0"/>
      <w:divBdr>
        <w:top w:val="none" w:sz="0" w:space="0" w:color="auto"/>
        <w:left w:val="none" w:sz="0" w:space="0" w:color="auto"/>
        <w:bottom w:val="none" w:sz="0" w:space="0" w:color="auto"/>
        <w:right w:val="none" w:sz="0" w:space="0" w:color="auto"/>
      </w:divBdr>
    </w:div>
    <w:div w:id="1686206514">
      <w:bodyDiv w:val="1"/>
      <w:marLeft w:val="0"/>
      <w:marRight w:val="0"/>
      <w:marTop w:val="0"/>
      <w:marBottom w:val="0"/>
      <w:divBdr>
        <w:top w:val="none" w:sz="0" w:space="0" w:color="auto"/>
        <w:left w:val="none" w:sz="0" w:space="0" w:color="auto"/>
        <w:bottom w:val="none" w:sz="0" w:space="0" w:color="auto"/>
        <w:right w:val="none" w:sz="0" w:space="0" w:color="auto"/>
      </w:divBdr>
    </w:div>
    <w:div w:id="1688212290">
      <w:bodyDiv w:val="1"/>
      <w:marLeft w:val="0"/>
      <w:marRight w:val="0"/>
      <w:marTop w:val="0"/>
      <w:marBottom w:val="0"/>
      <w:divBdr>
        <w:top w:val="none" w:sz="0" w:space="0" w:color="auto"/>
        <w:left w:val="none" w:sz="0" w:space="0" w:color="auto"/>
        <w:bottom w:val="none" w:sz="0" w:space="0" w:color="auto"/>
        <w:right w:val="none" w:sz="0" w:space="0" w:color="auto"/>
      </w:divBdr>
    </w:div>
    <w:div w:id="1695110900">
      <w:bodyDiv w:val="1"/>
      <w:marLeft w:val="0"/>
      <w:marRight w:val="0"/>
      <w:marTop w:val="0"/>
      <w:marBottom w:val="0"/>
      <w:divBdr>
        <w:top w:val="none" w:sz="0" w:space="0" w:color="auto"/>
        <w:left w:val="none" w:sz="0" w:space="0" w:color="auto"/>
        <w:bottom w:val="none" w:sz="0" w:space="0" w:color="auto"/>
        <w:right w:val="none" w:sz="0" w:space="0" w:color="auto"/>
      </w:divBdr>
    </w:div>
    <w:div w:id="1708021353">
      <w:bodyDiv w:val="1"/>
      <w:marLeft w:val="0"/>
      <w:marRight w:val="0"/>
      <w:marTop w:val="0"/>
      <w:marBottom w:val="0"/>
      <w:divBdr>
        <w:top w:val="none" w:sz="0" w:space="0" w:color="auto"/>
        <w:left w:val="none" w:sz="0" w:space="0" w:color="auto"/>
        <w:bottom w:val="none" w:sz="0" w:space="0" w:color="auto"/>
        <w:right w:val="none" w:sz="0" w:space="0" w:color="auto"/>
      </w:divBdr>
    </w:div>
    <w:div w:id="1718242992">
      <w:bodyDiv w:val="1"/>
      <w:marLeft w:val="0"/>
      <w:marRight w:val="0"/>
      <w:marTop w:val="0"/>
      <w:marBottom w:val="0"/>
      <w:divBdr>
        <w:top w:val="none" w:sz="0" w:space="0" w:color="auto"/>
        <w:left w:val="none" w:sz="0" w:space="0" w:color="auto"/>
        <w:bottom w:val="none" w:sz="0" w:space="0" w:color="auto"/>
        <w:right w:val="none" w:sz="0" w:space="0" w:color="auto"/>
      </w:divBdr>
    </w:div>
    <w:div w:id="1736972350">
      <w:bodyDiv w:val="1"/>
      <w:marLeft w:val="0"/>
      <w:marRight w:val="0"/>
      <w:marTop w:val="0"/>
      <w:marBottom w:val="0"/>
      <w:divBdr>
        <w:top w:val="none" w:sz="0" w:space="0" w:color="auto"/>
        <w:left w:val="none" w:sz="0" w:space="0" w:color="auto"/>
        <w:bottom w:val="none" w:sz="0" w:space="0" w:color="auto"/>
        <w:right w:val="none" w:sz="0" w:space="0" w:color="auto"/>
      </w:divBdr>
    </w:div>
    <w:div w:id="1882670469">
      <w:bodyDiv w:val="1"/>
      <w:marLeft w:val="0"/>
      <w:marRight w:val="0"/>
      <w:marTop w:val="0"/>
      <w:marBottom w:val="0"/>
      <w:divBdr>
        <w:top w:val="none" w:sz="0" w:space="0" w:color="auto"/>
        <w:left w:val="none" w:sz="0" w:space="0" w:color="auto"/>
        <w:bottom w:val="none" w:sz="0" w:space="0" w:color="auto"/>
        <w:right w:val="none" w:sz="0" w:space="0" w:color="auto"/>
      </w:divBdr>
    </w:div>
    <w:div w:id="1943878573">
      <w:bodyDiv w:val="1"/>
      <w:marLeft w:val="0"/>
      <w:marRight w:val="0"/>
      <w:marTop w:val="0"/>
      <w:marBottom w:val="0"/>
      <w:divBdr>
        <w:top w:val="none" w:sz="0" w:space="0" w:color="auto"/>
        <w:left w:val="none" w:sz="0" w:space="0" w:color="auto"/>
        <w:bottom w:val="none" w:sz="0" w:space="0" w:color="auto"/>
        <w:right w:val="none" w:sz="0" w:space="0" w:color="auto"/>
      </w:divBdr>
    </w:div>
    <w:div w:id="1960797547">
      <w:bodyDiv w:val="1"/>
      <w:marLeft w:val="0"/>
      <w:marRight w:val="0"/>
      <w:marTop w:val="0"/>
      <w:marBottom w:val="0"/>
      <w:divBdr>
        <w:top w:val="none" w:sz="0" w:space="0" w:color="auto"/>
        <w:left w:val="none" w:sz="0" w:space="0" w:color="auto"/>
        <w:bottom w:val="none" w:sz="0" w:space="0" w:color="auto"/>
        <w:right w:val="none" w:sz="0" w:space="0" w:color="auto"/>
      </w:divBdr>
    </w:div>
    <w:div w:id="1971521251">
      <w:bodyDiv w:val="1"/>
      <w:marLeft w:val="0"/>
      <w:marRight w:val="0"/>
      <w:marTop w:val="0"/>
      <w:marBottom w:val="0"/>
      <w:divBdr>
        <w:top w:val="none" w:sz="0" w:space="0" w:color="auto"/>
        <w:left w:val="none" w:sz="0" w:space="0" w:color="auto"/>
        <w:bottom w:val="none" w:sz="0" w:space="0" w:color="auto"/>
        <w:right w:val="none" w:sz="0" w:space="0" w:color="auto"/>
      </w:divBdr>
    </w:div>
    <w:div w:id="1975788302">
      <w:bodyDiv w:val="1"/>
      <w:marLeft w:val="0"/>
      <w:marRight w:val="0"/>
      <w:marTop w:val="0"/>
      <w:marBottom w:val="0"/>
      <w:divBdr>
        <w:top w:val="none" w:sz="0" w:space="0" w:color="auto"/>
        <w:left w:val="none" w:sz="0" w:space="0" w:color="auto"/>
        <w:bottom w:val="none" w:sz="0" w:space="0" w:color="auto"/>
        <w:right w:val="none" w:sz="0" w:space="0" w:color="auto"/>
      </w:divBdr>
    </w:div>
    <w:div w:id="1979332561">
      <w:bodyDiv w:val="1"/>
      <w:marLeft w:val="0"/>
      <w:marRight w:val="0"/>
      <w:marTop w:val="0"/>
      <w:marBottom w:val="0"/>
      <w:divBdr>
        <w:top w:val="none" w:sz="0" w:space="0" w:color="auto"/>
        <w:left w:val="none" w:sz="0" w:space="0" w:color="auto"/>
        <w:bottom w:val="none" w:sz="0" w:space="0" w:color="auto"/>
        <w:right w:val="none" w:sz="0" w:space="0" w:color="auto"/>
      </w:divBdr>
    </w:div>
    <w:div w:id="2007442054">
      <w:bodyDiv w:val="1"/>
      <w:marLeft w:val="0"/>
      <w:marRight w:val="0"/>
      <w:marTop w:val="0"/>
      <w:marBottom w:val="0"/>
      <w:divBdr>
        <w:top w:val="none" w:sz="0" w:space="0" w:color="auto"/>
        <w:left w:val="none" w:sz="0" w:space="0" w:color="auto"/>
        <w:bottom w:val="none" w:sz="0" w:space="0" w:color="auto"/>
        <w:right w:val="none" w:sz="0" w:space="0" w:color="auto"/>
      </w:divBdr>
    </w:div>
    <w:div w:id="2024163053">
      <w:bodyDiv w:val="1"/>
      <w:marLeft w:val="0"/>
      <w:marRight w:val="0"/>
      <w:marTop w:val="0"/>
      <w:marBottom w:val="0"/>
      <w:divBdr>
        <w:top w:val="none" w:sz="0" w:space="0" w:color="auto"/>
        <w:left w:val="none" w:sz="0" w:space="0" w:color="auto"/>
        <w:bottom w:val="none" w:sz="0" w:space="0" w:color="auto"/>
        <w:right w:val="none" w:sz="0" w:space="0" w:color="auto"/>
      </w:divBdr>
    </w:div>
    <w:div w:id="2047833044">
      <w:bodyDiv w:val="1"/>
      <w:marLeft w:val="0"/>
      <w:marRight w:val="0"/>
      <w:marTop w:val="0"/>
      <w:marBottom w:val="0"/>
      <w:divBdr>
        <w:top w:val="none" w:sz="0" w:space="0" w:color="auto"/>
        <w:left w:val="none" w:sz="0" w:space="0" w:color="auto"/>
        <w:bottom w:val="none" w:sz="0" w:space="0" w:color="auto"/>
        <w:right w:val="none" w:sz="0" w:space="0" w:color="auto"/>
      </w:divBdr>
    </w:div>
    <w:div w:id="2054693445">
      <w:bodyDiv w:val="1"/>
      <w:marLeft w:val="0"/>
      <w:marRight w:val="0"/>
      <w:marTop w:val="0"/>
      <w:marBottom w:val="0"/>
      <w:divBdr>
        <w:top w:val="none" w:sz="0" w:space="0" w:color="auto"/>
        <w:left w:val="none" w:sz="0" w:space="0" w:color="auto"/>
        <w:bottom w:val="none" w:sz="0" w:space="0" w:color="auto"/>
        <w:right w:val="none" w:sz="0" w:space="0" w:color="auto"/>
      </w:divBdr>
    </w:div>
    <w:div w:id="214206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YoussefBonnaire/DataVisualis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1413</Words>
  <Characters>8058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Bonnaire, Youssef</dc:creator>
  <cp:keywords/>
  <dc:description/>
  <cp:lastModifiedBy>Bonnaire, Youssef</cp:lastModifiedBy>
  <cp:revision>3</cp:revision>
  <dcterms:created xsi:type="dcterms:W3CDTF">2022-03-18T13:23:00Z</dcterms:created>
  <dcterms:modified xsi:type="dcterms:W3CDTF">2022-03-18T16:31:00Z</dcterms:modified>
</cp:coreProperties>
</file>