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A5345" w14:textId="51630F5E" w:rsidR="00C6554A" w:rsidRPr="008B5277" w:rsidRDefault="005C4D66" w:rsidP="00C6554A">
      <w:pPr>
        <w:pStyle w:val="Photo"/>
      </w:pPr>
      <w:bookmarkStart w:id="0" w:name="_Toc321147149"/>
      <w:bookmarkStart w:id="1" w:name="_Toc318188227"/>
      <w:bookmarkStart w:id="2" w:name="_Toc318188327"/>
      <w:bookmarkStart w:id="3" w:name="_Toc318189312"/>
      <w:bookmarkStart w:id="4" w:name="_Toc321147011"/>
      <w:r>
        <w:rPr>
          <w:noProof/>
        </w:rPr>
        <w:drawing>
          <wp:inline distT="0" distB="0" distL="0" distR="0" wp14:anchorId="3CF4430D" wp14:editId="18DEF401">
            <wp:extent cx="3151909" cy="5602607"/>
            <wp:effectExtent l="0" t="0" r="0" b="0"/>
            <wp:docPr id="320011409" name="Picture 1" descr="This may contain: the letter i is made up of blue and black electronic circuit paper with an abstract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the letter i is made up of blue and black electronic circuit paper with an abstract desig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601" cy="5621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bookmarkEnd w:id="1"/>
    <w:bookmarkEnd w:id="2"/>
    <w:bookmarkEnd w:id="3"/>
    <w:bookmarkEnd w:id="4"/>
    <w:p w14:paraId="10992B1A" w14:textId="53DEB22E" w:rsidR="00C6554A" w:rsidRDefault="004D4A57" w:rsidP="00C6554A">
      <w:pPr>
        <w:pStyle w:val="Title"/>
      </w:pPr>
      <w:r>
        <w:t>ASSIGNMENT I</w:t>
      </w:r>
    </w:p>
    <w:p w14:paraId="5F173E4A" w14:textId="0D824C3C" w:rsidR="00C6554A" w:rsidRPr="00D5413C" w:rsidRDefault="005C4D66" w:rsidP="00C6554A">
      <w:pPr>
        <w:pStyle w:val="Subtitle"/>
      </w:pPr>
      <w:r>
        <w:t>intro-to-ai</w:t>
      </w:r>
    </w:p>
    <w:p w14:paraId="19BD7F6B" w14:textId="5793DBD0" w:rsidR="00C6554A" w:rsidRDefault="005C4D66" w:rsidP="00C6554A">
      <w:pPr>
        <w:pStyle w:val="ContactInfo"/>
      </w:pPr>
      <w:r>
        <w:t>Youssef Eslam Hussein</w:t>
      </w:r>
      <w:r w:rsidR="00C6554A">
        <w:t xml:space="preserve"> | </w:t>
      </w:r>
      <w:r>
        <w:t>231000070</w:t>
      </w:r>
      <w:r w:rsidR="00C6554A">
        <w:t xml:space="preserve"> |</w:t>
      </w:r>
      <w:r w:rsidR="00C6554A" w:rsidRPr="00D5413C">
        <w:t xml:space="preserve"> </w:t>
      </w:r>
      <w:r>
        <w:t>7/21/2026</w:t>
      </w:r>
      <w:r w:rsidR="00C6554A">
        <w:br w:type="page"/>
      </w:r>
    </w:p>
    <w:p w14:paraId="71B6F923" w14:textId="35E9626A" w:rsidR="00C2499F" w:rsidRDefault="00812322" w:rsidP="002B65BB">
      <w:pPr>
        <w:pStyle w:val="Heading1"/>
      </w:pPr>
      <w:r>
        <w:lastRenderedPageBreak/>
        <w:t>Lecture 2 page 35</w:t>
      </w:r>
    </w:p>
    <w:p w14:paraId="0A60B5E9" w14:textId="617774A4" w:rsidR="002B65BB" w:rsidRPr="002B65BB" w:rsidRDefault="002B65BB" w:rsidP="002B65BB">
      <w:pPr>
        <w:pStyle w:val="Heading1"/>
        <w:numPr>
          <w:ilvl w:val="0"/>
          <w:numId w:val="18"/>
        </w:numPr>
        <w:rPr>
          <w:rFonts w:asciiTheme="minorHAnsi" w:eastAsiaTheme="minorHAnsi" w:hAnsiTheme="minorHAnsi" w:cstheme="minorBidi"/>
          <w:color w:val="595959" w:themeColor="text1" w:themeTint="A6"/>
          <w:sz w:val="22"/>
        </w:rPr>
      </w:pPr>
      <w:r w:rsidRPr="002B65BB">
        <w:rPr>
          <w:rFonts w:asciiTheme="minorHAnsi" w:eastAsiaTheme="minorHAnsi" w:hAnsiTheme="minorHAnsi" w:cstheme="minorBidi"/>
          <w:b/>
          <w:bCs/>
          <w:color w:val="595959" w:themeColor="text1" w:themeTint="A6"/>
          <w:sz w:val="22"/>
        </w:rPr>
        <w:t>Poker</w:t>
      </w:r>
      <w:r>
        <w:rPr>
          <w:rFonts w:asciiTheme="minorHAnsi" w:eastAsiaTheme="minorHAnsi" w:hAnsiTheme="minorHAnsi" w:cstheme="minorBidi"/>
          <w:b/>
          <w:bCs/>
          <w:color w:val="595959" w:themeColor="text1" w:themeTint="A6"/>
          <w:sz w:val="22"/>
        </w:rPr>
        <w:t xml:space="preserve"> Games</w:t>
      </w:r>
      <w:r w:rsidRPr="002B65BB">
        <w:rPr>
          <w:rFonts w:asciiTheme="minorHAnsi" w:eastAsiaTheme="minorHAnsi" w:hAnsiTheme="minorHAnsi" w:cstheme="minorBidi"/>
          <w:color w:val="595959" w:themeColor="text1" w:themeTint="A6"/>
          <w:sz w:val="22"/>
        </w:rPr>
        <w:t xml:space="preserve">: partially observable, strategic, sequential, </w:t>
      </w:r>
      <w:r>
        <w:rPr>
          <w:rFonts w:asciiTheme="minorHAnsi" w:eastAsiaTheme="minorHAnsi" w:hAnsiTheme="minorHAnsi" w:cstheme="minorBidi"/>
          <w:color w:val="595959" w:themeColor="text1" w:themeTint="A6"/>
          <w:sz w:val="22"/>
        </w:rPr>
        <w:t>semi-</w:t>
      </w:r>
      <w:r w:rsidRPr="002B65BB">
        <w:rPr>
          <w:rFonts w:asciiTheme="minorHAnsi" w:eastAsiaTheme="minorHAnsi" w:hAnsiTheme="minorHAnsi" w:cstheme="minorBidi"/>
          <w:color w:val="595959" w:themeColor="text1" w:themeTint="A6"/>
          <w:sz w:val="22"/>
        </w:rPr>
        <w:t xml:space="preserve">dynamic, discrete, </w:t>
      </w:r>
      <w:r>
        <w:rPr>
          <w:rFonts w:asciiTheme="minorHAnsi" w:eastAsiaTheme="minorHAnsi" w:hAnsiTheme="minorHAnsi" w:cstheme="minorBidi"/>
          <w:color w:val="595959" w:themeColor="text1" w:themeTint="A6"/>
          <w:sz w:val="22"/>
        </w:rPr>
        <w:t xml:space="preserve">known, </w:t>
      </w:r>
      <w:r w:rsidRPr="002B65BB">
        <w:rPr>
          <w:rFonts w:asciiTheme="minorHAnsi" w:eastAsiaTheme="minorHAnsi" w:hAnsiTheme="minorHAnsi" w:cstheme="minorBidi"/>
          <w:color w:val="595959" w:themeColor="text1" w:themeTint="A6"/>
          <w:sz w:val="22"/>
        </w:rPr>
        <w:t>multi-agent</w:t>
      </w:r>
      <w:r>
        <w:rPr>
          <w:rFonts w:asciiTheme="minorHAnsi" w:eastAsiaTheme="minorHAnsi" w:hAnsiTheme="minorHAnsi" w:cstheme="minorBidi"/>
          <w:color w:val="595959" w:themeColor="text1" w:themeTint="A6"/>
          <w:sz w:val="22"/>
        </w:rPr>
        <w:t xml:space="preserve"> and also can be single</w:t>
      </w:r>
      <w:r w:rsidRPr="002B65BB">
        <w:rPr>
          <w:rFonts w:asciiTheme="minorHAnsi" w:eastAsiaTheme="minorHAnsi" w:hAnsiTheme="minorHAnsi" w:cstheme="minorBidi"/>
          <w:color w:val="595959" w:themeColor="text1" w:themeTint="A6"/>
          <w:sz w:val="22"/>
        </w:rPr>
        <w:t>.</w:t>
      </w:r>
    </w:p>
    <w:p w14:paraId="3B2F58C1" w14:textId="4FAAFFF7" w:rsidR="002B65BB" w:rsidRPr="002B65BB" w:rsidRDefault="002B65BB" w:rsidP="002B65BB">
      <w:pPr>
        <w:pStyle w:val="Heading1"/>
        <w:numPr>
          <w:ilvl w:val="0"/>
          <w:numId w:val="18"/>
        </w:numPr>
        <w:rPr>
          <w:rFonts w:asciiTheme="minorHAnsi" w:eastAsiaTheme="minorHAnsi" w:hAnsiTheme="minorHAnsi" w:cstheme="minorBidi"/>
          <w:color w:val="595959" w:themeColor="text1" w:themeTint="A6"/>
          <w:sz w:val="22"/>
        </w:rPr>
      </w:pPr>
      <w:r w:rsidRPr="002B65BB">
        <w:rPr>
          <w:rFonts w:asciiTheme="minorHAnsi" w:eastAsiaTheme="minorHAnsi" w:hAnsiTheme="minorHAnsi" w:cstheme="minorBidi"/>
          <w:b/>
          <w:bCs/>
          <w:color w:val="595959" w:themeColor="text1" w:themeTint="A6"/>
          <w:sz w:val="22"/>
        </w:rPr>
        <w:t xml:space="preserve">Medical diagnosis: </w:t>
      </w:r>
      <w:r>
        <w:rPr>
          <w:rFonts w:asciiTheme="minorHAnsi" w:eastAsiaTheme="minorHAnsi" w:hAnsiTheme="minorHAnsi" w:cstheme="minorBidi"/>
          <w:color w:val="595959" w:themeColor="text1" w:themeTint="A6"/>
          <w:sz w:val="22"/>
        </w:rPr>
        <w:t>fully</w:t>
      </w:r>
      <w:r w:rsidRPr="002B65BB">
        <w:rPr>
          <w:rFonts w:asciiTheme="minorHAnsi" w:eastAsiaTheme="minorHAnsi" w:hAnsiTheme="minorHAnsi" w:cstheme="minorBidi"/>
          <w:color w:val="595959" w:themeColor="text1" w:themeTint="A6"/>
          <w:sz w:val="22"/>
        </w:rPr>
        <w:t xml:space="preserve"> observable, stochastic, sequential, </w:t>
      </w:r>
      <w:r>
        <w:rPr>
          <w:rFonts w:asciiTheme="minorHAnsi" w:eastAsiaTheme="minorHAnsi" w:hAnsiTheme="minorHAnsi" w:cstheme="minorBidi"/>
          <w:color w:val="595959" w:themeColor="text1" w:themeTint="A6"/>
          <w:sz w:val="22"/>
        </w:rPr>
        <w:t>static</w:t>
      </w:r>
      <w:r w:rsidRPr="002B65BB">
        <w:rPr>
          <w:rFonts w:asciiTheme="minorHAnsi" w:eastAsiaTheme="minorHAnsi" w:hAnsiTheme="minorHAnsi" w:cstheme="minorBidi"/>
          <w:color w:val="595959" w:themeColor="text1" w:themeTint="A6"/>
          <w:sz w:val="22"/>
        </w:rPr>
        <w:t>, continuous, single-agent</w:t>
      </w:r>
      <w:r>
        <w:rPr>
          <w:rFonts w:asciiTheme="minorHAnsi" w:eastAsiaTheme="minorHAnsi" w:hAnsiTheme="minorHAnsi" w:cstheme="minorBidi"/>
          <w:color w:val="595959" w:themeColor="text1" w:themeTint="A6"/>
          <w:sz w:val="22"/>
        </w:rPr>
        <w:t>, unknown</w:t>
      </w:r>
      <w:r w:rsidRPr="002B65BB">
        <w:rPr>
          <w:rFonts w:asciiTheme="minorHAnsi" w:eastAsiaTheme="minorHAnsi" w:hAnsiTheme="minorHAnsi" w:cstheme="minorBidi"/>
          <w:color w:val="595959" w:themeColor="text1" w:themeTint="A6"/>
          <w:sz w:val="22"/>
        </w:rPr>
        <w:t xml:space="preserve">. </w:t>
      </w:r>
    </w:p>
    <w:p w14:paraId="752A5BAF" w14:textId="579CD21F" w:rsidR="002B65BB" w:rsidRDefault="002B65BB" w:rsidP="002B65BB">
      <w:pPr>
        <w:pStyle w:val="Heading1"/>
        <w:numPr>
          <w:ilvl w:val="0"/>
          <w:numId w:val="18"/>
        </w:numPr>
        <w:rPr>
          <w:rFonts w:asciiTheme="minorHAnsi" w:eastAsiaTheme="minorHAnsi" w:hAnsiTheme="minorHAnsi" w:cstheme="minorBidi"/>
          <w:color w:val="595959" w:themeColor="text1" w:themeTint="A6"/>
          <w:sz w:val="22"/>
        </w:rPr>
      </w:pPr>
      <w:r w:rsidRPr="002B65BB">
        <w:rPr>
          <w:rFonts w:asciiTheme="minorHAnsi" w:eastAsiaTheme="minorHAnsi" w:hAnsiTheme="minorHAnsi" w:cstheme="minorBidi"/>
          <w:b/>
          <w:bCs/>
          <w:color w:val="595959" w:themeColor="text1" w:themeTint="A6"/>
          <w:sz w:val="22"/>
        </w:rPr>
        <w:t>Image analysis:</w:t>
      </w:r>
      <w:r w:rsidRPr="002B65BB">
        <w:rPr>
          <w:rFonts w:asciiTheme="minorHAnsi" w:eastAsiaTheme="minorHAnsi" w:hAnsiTheme="minorHAnsi" w:cstheme="minorBidi"/>
          <w:color w:val="595959" w:themeColor="text1" w:themeTint="A6"/>
          <w:sz w:val="22"/>
        </w:rPr>
        <w:t xml:space="preserve"> </w:t>
      </w:r>
      <w:r w:rsidR="00304314">
        <w:rPr>
          <w:rFonts w:asciiTheme="minorHAnsi" w:eastAsiaTheme="minorHAnsi" w:hAnsiTheme="minorHAnsi" w:cstheme="minorBidi"/>
          <w:color w:val="595959" w:themeColor="text1" w:themeTint="A6"/>
          <w:sz w:val="22"/>
        </w:rPr>
        <w:t xml:space="preserve">can be </w:t>
      </w:r>
      <w:r w:rsidRPr="002B65BB">
        <w:rPr>
          <w:rFonts w:asciiTheme="minorHAnsi" w:eastAsiaTheme="minorHAnsi" w:hAnsiTheme="minorHAnsi" w:cstheme="minorBidi"/>
          <w:color w:val="595959" w:themeColor="text1" w:themeTint="A6"/>
          <w:sz w:val="22"/>
        </w:rPr>
        <w:t>fully</w:t>
      </w:r>
      <w:r w:rsidR="00304314">
        <w:rPr>
          <w:rFonts w:asciiTheme="minorHAnsi" w:eastAsiaTheme="minorHAnsi" w:hAnsiTheme="minorHAnsi" w:cstheme="minorBidi"/>
          <w:color w:val="595959" w:themeColor="text1" w:themeTint="A6"/>
          <w:sz w:val="22"/>
        </w:rPr>
        <w:t xml:space="preserve"> and </w:t>
      </w:r>
      <w:r w:rsidRPr="002B65BB">
        <w:rPr>
          <w:rFonts w:asciiTheme="minorHAnsi" w:eastAsiaTheme="minorHAnsi" w:hAnsiTheme="minorHAnsi" w:cstheme="minorBidi"/>
          <w:color w:val="595959" w:themeColor="text1" w:themeTint="A6"/>
          <w:sz w:val="22"/>
        </w:rPr>
        <w:t>partially observable, deterministic, episodic, static, single-agent</w:t>
      </w:r>
      <w:r w:rsidR="00304314">
        <w:rPr>
          <w:rFonts w:asciiTheme="minorHAnsi" w:eastAsiaTheme="minorHAnsi" w:hAnsiTheme="minorHAnsi" w:cstheme="minorBidi"/>
          <w:color w:val="595959" w:themeColor="text1" w:themeTint="A6"/>
          <w:sz w:val="22"/>
        </w:rPr>
        <w:t>, unknown, discrete</w:t>
      </w:r>
      <w:r w:rsidRPr="002B65BB">
        <w:rPr>
          <w:rFonts w:asciiTheme="minorHAnsi" w:eastAsiaTheme="minorHAnsi" w:hAnsiTheme="minorHAnsi" w:cstheme="minorBidi"/>
          <w:color w:val="595959" w:themeColor="text1" w:themeTint="A6"/>
          <w:sz w:val="22"/>
        </w:rPr>
        <w:t xml:space="preserve">. </w:t>
      </w:r>
    </w:p>
    <w:p w14:paraId="59BEE89D" w14:textId="62314687" w:rsidR="002B65BB" w:rsidRPr="002B65BB" w:rsidRDefault="002B65BB" w:rsidP="002B65BB">
      <w:pPr>
        <w:pStyle w:val="ListParagraph"/>
        <w:numPr>
          <w:ilvl w:val="0"/>
          <w:numId w:val="18"/>
        </w:numPr>
      </w:pPr>
      <w:r w:rsidRPr="002B65BB">
        <w:rPr>
          <w:b/>
          <w:bCs/>
        </w:rPr>
        <w:t>I</w:t>
      </w:r>
      <w:r w:rsidRPr="002B65BB">
        <w:rPr>
          <w:b/>
          <w:bCs/>
        </w:rPr>
        <w:t>nteractive English tutor:</w:t>
      </w:r>
      <w:r w:rsidRPr="002B65BB">
        <w:t xml:space="preserve"> partially observable, </w:t>
      </w:r>
      <w:r w:rsidR="00304314">
        <w:t>strategic</w:t>
      </w:r>
      <w:r w:rsidRPr="002B65BB">
        <w:t xml:space="preserve">, </w:t>
      </w:r>
      <w:r w:rsidR="00304314">
        <w:t>episodic</w:t>
      </w:r>
      <w:r w:rsidRPr="002B65BB">
        <w:t xml:space="preserve">, </w:t>
      </w:r>
      <w:r w:rsidR="00304314">
        <w:t>continuous</w:t>
      </w:r>
      <w:r w:rsidRPr="002B65BB">
        <w:t xml:space="preserve">, </w:t>
      </w:r>
      <w:r w:rsidR="00304314">
        <w:t>single</w:t>
      </w:r>
      <w:r w:rsidRPr="002B65BB">
        <w:t>-agent</w:t>
      </w:r>
      <w:r w:rsidR="00304314">
        <w:t>, known</w:t>
      </w:r>
      <w:r w:rsidRPr="002B65BB">
        <w:t>.</w:t>
      </w:r>
    </w:p>
    <w:p w14:paraId="6AF6E68C" w14:textId="69A00BF3" w:rsidR="00304314" w:rsidRDefault="00304314" w:rsidP="00304314">
      <w:pPr>
        <w:pStyle w:val="Heading1"/>
      </w:pPr>
      <w:r>
        <w:t>Vacuum agent:</w:t>
      </w:r>
    </w:p>
    <w:p w14:paraId="37082672" w14:textId="77777777" w:rsidR="00C03A62" w:rsidRPr="00C03A62" w:rsidRDefault="00C03A62" w:rsidP="00C03A62">
      <w:r w:rsidRPr="00C03A62">
        <w:t xml:space="preserve">def </w:t>
      </w:r>
      <w:proofErr w:type="spellStart"/>
      <w:r w:rsidRPr="00C03A62">
        <w:t>vacuum_</w:t>
      </w:r>
      <w:proofErr w:type="gramStart"/>
      <w:r w:rsidRPr="00C03A62">
        <w:t>agent</w:t>
      </w:r>
      <w:proofErr w:type="spellEnd"/>
      <w:r w:rsidRPr="00C03A62">
        <w:t>(</w:t>
      </w:r>
      <w:proofErr w:type="gramEnd"/>
      <w:r w:rsidRPr="00C03A62">
        <w:t>location, status):</w:t>
      </w:r>
    </w:p>
    <w:p w14:paraId="4EB7B9F5" w14:textId="77777777" w:rsidR="00C03A62" w:rsidRPr="00C03A62" w:rsidRDefault="00C03A62" w:rsidP="00C03A62">
      <w:r w:rsidRPr="00C03A62">
        <w:t>    if status == "Dirty":</w:t>
      </w:r>
    </w:p>
    <w:p w14:paraId="7965BDF9" w14:textId="77777777" w:rsidR="00C03A62" w:rsidRPr="00C03A62" w:rsidRDefault="00C03A62" w:rsidP="00C03A62">
      <w:r w:rsidRPr="00C03A62">
        <w:t>        return "Suck"</w:t>
      </w:r>
    </w:p>
    <w:p w14:paraId="4F35EEB8" w14:textId="77777777" w:rsidR="00C03A62" w:rsidRPr="00C03A62" w:rsidRDefault="00C03A62" w:rsidP="00C03A62">
      <w:r w:rsidRPr="00C03A62">
        <w:t xml:space="preserve">    </w:t>
      </w:r>
      <w:proofErr w:type="spellStart"/>
      <w:r w:rsidRPr="00C03A62">
        <w:t>elif</w:t>
      </w:r>
      <w:proofErr w:type="spellEnd"/>
      <w:r w:rsidRPr="00C03A62">
        <w:t xml:space="preserve"> location == "A":</w:t>
      </w:r>
    </w:p>
    <w:p w14:paraId="6313ED05" w14:textId="77777777" w:rsidR="00C03A62" w:rsidRPr="00C03A62" w:rsidRDefault="00C03A62" w:rsidP="00C03A62">
      <w:r w:rsidRPr="00C03A62">
        <w:t>        return "Right"</w:t>
      </w:r>
    </w:p>
    <w:p w14:paraId="0E78D367" w14:textId="77777777" w:rsidR="00C03A62" w:rsidRPr="00C03A62" w:rsidRDefault="00C03A62" w:rsidP="00C03A62">
      <w:r w:rsidRPr="00C03A62">
        <w:t xml:space="preserve">    </w:t>
      </w:r>
      <w:proofErr w:type="spellStart"/>
      <w:r w:rsidRPr="00C03A62">
        <w:t>elif</w:t>
      </w:r>
      <w:proofErr w:type="spellEnd"/>
      <w:r w:rsidRPr="00C03A62">
        <w:t xml:space="preserve"> location == "B":</w:t>
      </w:r>
    </w:p>
    <w:p w14:paraId="4C52D030" w14:textId="77777777" w:rsidR="00C03A62" w:rsidRPr="00C03A62" w:rsidRDefault="00C03A62" w:rsidP="00C03A62">
      <w:r w:rsidRPr="00C03A62">
        <w:t>        return "Left"</w:t>
      </w:r>
    </w:p>
    <w:p w14:paraId="20099D01" w14:textId="77777777" w:rsidR="00C03A62" w:rsidRPr="00C03A62" w:rsidRDefault="00C03A62" w:rsidP="00C03A62"/>
    <w:p w14:paraId="2BD8E17E" w14:textId="77777777" w:rsidR="00C03A62" w:rsidRPr="00C03A62" w:rsidRDefault="00C03A62" w:rsidP="00C03A62">
      <w:proofErr w:type="gramStart"/>
      <w:r w:rsidRPr="00C03A62">
        <w:t>print(</w:t>
      </w:r>
      <w:proofErr w:type="spellStart"/>
      <w:proofErr w:type="gramEnd"/>
      <w:r w:rsidRPr="00C03A62">
        <w:t>vacuum_</w:t>
      </w:r>
      <w:proofErr w:type="gramStart"/>
      <w:r w:rsidRPr="00C03A62">
        <w:t>agent</w:t>
      </w:r>
      <w:proofErr w:type="spellEnd"/>
      <w:r w:rsidRPr="00C03A62">
        <w:t>(</w:t>
      </w:r>
      <w:proofErr w:type="gramEnd"/>
      <w:r w:rsidRPr="00C03A62">
        <w:t>"A", "Dirty"))  </w:t>
      </w:r>
    </w:p>
    <w:p w14:paraId="3A4F661B" w14:textId="77777777" w:rsidR="00C03A62" w:rsidRPr="00C03A62" w:rsidRDefault="00C03A62" w:rsidP="00C03A62">
      <w:proofErr w:type="gramStart"/>
      <w:r w:rsidRPr="00C03A62">
        <w:t>print(</w:t>
      </w:r>
      <w:proofErr w:type="spellStart"/>
      <w:proofErr w:type="gramEnd"/>
      <w:r w:rsidRPr="00C03A62">
        <w:t>vacuum_</w:t>
      </w:r>
      <w:proofErr w:type="gramStart"/>
      <w:r w:rsidRPr="00C03A62">
        <w:t>agent</w:t>
      </w:r>
      <w:proofErr w:type="spellEnd"/>
      <w:r w:rsidRPr="00C03A62">
        <w:t>(</w:t>
      </w:r>
      <w:proofErr w:type="gramEnd"/>
      <w:r w:rsidRPr="00C03A62">
        <w:t>"A", "Clean"))  </w:t>
      </w:r>
    </w:p>
    <w:p w14:paraId="130CF0A7" w14:textId="77777777" w:rsidR="00C03A62" w:rsidRPr="00C03A62" w:rsidRDefault="00C03A62" w:rsidP="00C03A62">
      <w:proofErr w:type="gramStart"/>
      <w:r w:rsidRPr="00C03A62">
        <w:t>print(</w:t>
      </w:r>
      <w:proofErr w:type="spellStart"/>
      <w:proofErr w:type="gramEnd"/>
      <w:r w:rsidRPr="00C03A62">
        <w:t>vacuum_</w:t>
      </w:r>
      <w:proofErr w:type="gramStart"/>
      <w:r w:rsidRPr="00C03A62">
        <w:t>agent</w:t>
      </w:r>
      <w:proofErr w:type="spellEnd"/>
      <w:r w:rsidRPr="00C03A62">
        <w:t>(</w:t>
      </w:r>
      <w:proofErr w:type="gramEnd"/>
      <w:r w:rsidRPr="00C03A62">
        <w:t>"B", "Dirty"))  </w:t>
      </w:r>
    </w:p>
    <w:p w14:paraId="7278FE26" w14:textId="77777777" w:rsidR="00C03A62" w:rsidRPr="00C03A62" w:rsidRDefault="00C03A62" w:rsidP="00C03A62">
      <w:proofErr w:type="gramStart"/>
      <w:r w:rsidRPr="00C03A62">
        <w:t>print(</w:t>
      </w:r>
      <w:proofErr w:type="spellStart"/>
      <w:proofErr w:type="gramEnd"/>
      <w:r w:rsidRPr="00C03A62">
        <w:t>vacuum_</w:t>
      </w:r>
      <w:proofErr w:type="gramStart"/>
      <w:r w:rsidRPr="00C03A62">
        <w:t>agent</w:t>
      </w:r>
      <w:proofErr w:type="spellEnd"/>
      <w:r w:rsidRPr="00C03A62">
        <w:t>(</w:t>
      </w:r>
      <w:proofErr w:type="gramEnd"/>
      <w:r w:rsidRPr="00C03A62">
        <w:t>"B", "Clean"))  </w:t>
      </w:r>
    </w:p>
    <w:p w14:paraId="3F00579C" w14:textId="77777777" w:rsidR="00304314" w:rsidRPr="00304314" w:rsidRDefault="00304314" w:rsidP="00304314"/>
    <w:p w14:paraId="5A092C60" w14:textId="5E408735" w:rsidR="00000000" w:rsidRDefault="00000000" w:rsidP="00304314"/>
    <w:sectPr w:rsidR="002C74C0">
      <w:footerReference w:type="default" r:id="rId9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C4838" w14:textId="77777777" w:rsidR="00D043D4" w:rsidRDefault="00D043D4" w:rsidP="00C6554A">
      <w:pPr>
        <w:spacing w:before="0" w:after="0" w:line="240" w:lineRule="auto"/>
      </w:pPr>
      <w:r>
        <w:separator/>
      </w:r>
    </w:p>
  </w:endnote>
  <w:endnote w:type="continuationSeparator" w:id="0">
    <w:p w14:paraId="13D6865B" w14:textId="77777777" w:rsidR="00D043D4" w:rsidRDefault="00D043D4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TXinwei">
    <w:altName w:val="华文新魏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09E7C" w14:textId="77777777" w:rsidR="00000000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2B429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55E03" w14:textId="77777777" w:rsidR="00D043D4" w:rsidRDefault="00D043D4" w:rsidP="00C6554A">
      <w:pPr>
        <w:spacing w:before="0" w:after="0" w:line="240" w:lineRule="auto"/>
      </w:pPr>
      <w:r>
        <w:separator/>
      </w:r>
    </w:p>
  </w:footnote>
  <w:footnote w:type="continuationSeparator" w:id="0">
    <w:p w14:paraId="54CD276D" w14:textId="77777777" w:rsidR="00D043D4" w:rsidRDefault="00D043D4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1B7741"/>
    <w:multiLevelType w:val="hybridMultilevel"/>
    <w:tmpl w:val="9D8C77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370E63E8"/>
    <w:multiLevelType w:val="hybridMultilevel"/>
    <w:tmpl w:val="E8D005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D34043"/>
    <w:multiLevelType w:val="hybridMultilevel"/>
    <w:tmpl w:val="3770151A"/>
    <w:lvl w:ilvl="0" w:tplc="2452E6F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11957978">
    <w:abstractNumId w:val="9"/>
  </w:num>
  <w:num w:numId="2" w16cid:durableId="1428846777">
    <w:abstractNumId w:val="8"/>
  </w:num>
  <w:num w:numId="3" w16cid:durableId="2022466384">
    <w:abstractNumId w:val="8"/>
  </w:num>
  <w:num w:numId="4" w16cid:durableId="1255944260">
    <w:abstractNumId w:val="9"/>
  </w:num>
  <w:num w:numId="5" w16cid:durableId="1807972345">
    <w:abstractNumId w:val="15"/>
  </w:num>
  <w:num w:numId="6" w16cid:durableId="411590809">
    <w:abstractNumId w:val="10"/>
  </w:num>
  <w:num w:numId="7" w16cid:durableId="1368682030">
    <w:abstractNumId w:val="12"/>
  </w:num>
  <w:num w:numId="8" w16cid:durableId="983317733">
    <w:abstractNumId w:val="7"/>
  </w:num>
  <w:num w:numId="9" w16cid:durableId="201672034">
    <w:abstractNumId w:val="6"/>
  </w:num>
  <w:num w:numId="10" w16cid:durableId="1709647500">
    <w:abstractNumId w:val="5"/>
  </w:num>
  <w:num w:numId="11" w16cid:durableId="1195003206">
    <w:abstractNumId w:val="4"/>
  </w:num>
  <w:num w:numId="12" w16cid:durableId="1051349355">
    <w:abstractNumId w:val="3"/>
  </w:num>
  <w:num w:numId="13" w16cid:durableId="1619533225">
    <w:abstractNumId w:val="2"/>
  </w:num>
  <w:num w:numId="14" w16cid:durableId="738793704">
    <w:abstractNumId w:val="1"/>
  </w:num>
  <w:num w:numId="15" w16cid:durableId="1626883713">
    <w:abstractNumId w:val="0"/>
  </w:num>
  <w:num w:numId="16" w16cid:durableId="1318612560">
    <w:abstractNumId w:val="11"/>
  </w:num>
  <w:num w:numId="17" w16cid:durableId="1499543222">
    <w:abstractNumId w:val="14"/>
  </w:num>
  <w:num w:numId="18" w16cid:durableId="9557927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D66"/>
    <w:rsid w:val="00066DFA"/>
    <w:rsid w:val="002554CD"/>
    <w:rsid w:val="00293B83"/>
    <w:rsid w:val="002B4294"/>
    <w:rsid w:val="002B65BB"/>
    <w:rsid w:val="00304314"/>
    <w:rsid w:val="00333D0D"/>
    <w:rsid w:val="004C049F"/>
    <w:rsid w:val="004D4A57"/>
    <w:rsid w:val="004D7EAD"/>
    <w:rsid w:val="005000E2"/>
    <w:rsid w:val="005C4D66"/>
    <w:rsid w:val="006A3CE7"/>
    <w:rsid w:val="00812322"/>
    <w:rsid w:val="00880C20"/>
    <w:rsid w:val="00921C1E"/>
    <w:rsid w:val="00B036C0"/>
    <w:rsid w:val="00C03A62"/>
    <w:rsid w:val="00C2499F"/>
    <w:rsid w:val="00C6554A"/>
    <w:rsid w:val="00D043D4"/>
    <w:rsid w:val="00ED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F0EAE4"/>
  <w15:chartTrackingRefBased/>
  <w15:docId w15:val="{46F806FD-B233-4205-8977-F061CF8F3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table" w:styleId="TableGrid">
    <w:name w:val="Table Grid"/>
    <w:basedOn w:val="TableNormal"/>
    <w:uiPriority w:val="39"/>
    <w:rsid w:val="00812322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unhideWhenUsed/>
    <w:qFormat/>
    <w:rsid w:val="008123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ousi\AppData\Local\Microsoft\Office\16.0\DTS\en-US%7b5B072822-8788-4412-8F6F-37A75A5096EF%7d\%7b5CBC3235-57B0-4F20-AE3C-FB800FB4F4E0%7dTF1f75cea0-c848-4caf-b47d-6cb36ce18799d83c335b_win32-12e0587c7c54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5C9E29-2A32-43B6-BD8B-7B5694143D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{5CBC3235-57B0-4F20-AE3C-FB800FB4F4E0}TF1f75cea0-c848-4caf-b47d-6cb36ce18799d83c335b_win32-12e0587c7c54.dotx</Template>
  <TotalTime>157</TotalTime>
  <Pages>2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Yousif</dc:creator>
  <cp:keywords/>
  <dc:description/>
  <cp:lastModifiedBy>Yousef Ahmed</cp:lastModifiedBy>
  <cp:revision>3</cp:revision>
  <dcterms:created xsi:type="dcterms:W3CDTF">2026-07-21T00:14:00Z</dcterms:created>
  <dcterms:modified xsi:type="dcterms:W3CDTF">2026-07-21T02:51:00Z</dcterms:modified>
</cp:coreProperties>
</file>