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5B916" w14:textId="48E034C2" w:rsidR="00C6554A" w:rsidRPr="008B5277" w:rsidRDefault="002E06DC" w:rsidP="002E06DC">
      <w:pPr>
        <w:pStyle w:val="Photo"/>
      </w:pPr>
      <w:bookmarkStart w:id="0" w:name="_Toc321147149"/>
      <w:bookmarkStart w:id="1" w:name="_Toc318188227"/>
      <w:bookmarkStart w:id="2" w:name="_Toc318188327"/>
      <w:bookmarkStart w:id="3" w:name="_Toc318189312"/>
      <w:bookmarkStart w:id="4" w:name="_Toc321147011"/>
      <w:r w:rsidRPr="002E06DC">
        <w:rPr>
          <w:noProof/>
        </w:rPr>
        <w:drawing>
          <wp:inline distT="0" distB="0" distL="0" distR="0" wp14:anchorId="5C54CA8B" wp14:editId="40D035D1">
            <wp:extent cx="3538991" cy="5821680"/>
            <wp:effectExtent l="0" t="0" r="4445" b="7620"/>
            <wp:docPr id="8" name="Picture 7">
              <a:extLst xmlns:a="http://schemas.openxmlformats.org/drawingml/2006/main">
                <a:ext uri="{FF2B5EF4-FFF2-40B4-BE49-F238E27FC236}">
                  <a16:creationId xmlns:a16="http://schemas.microsoft.com/office/drawing/2014/main" id="{0902BBC4-389C-7B5E-7FDB-5C6D8246309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0902BBC4-389C-7B5E-7FDB-5C6D8246309B}"/>
                        </a:ext>
                      </a:extLst>
                    </pic:cNvPr>
                    <pic:cNvPicPr>
                      <a:picLocks noChangeAspect="1"/>
                    </pic:cNvPicPr>
                  </pic:nvPicPr>
                  <pic:blipFill>
                    <a:blip r:embed="rId7"/>
                    <a:srcRect t="17076" r="10383"/>
                    <a:stretch>
                      <a:fillRect/>
                    </a:stretch>
                  </pic:blipFill>
                  <pic:spPr>
                    <a:xfrm>
                      <a:off x="0" y="0"/>
                      <a:ext cx="3546197" cy="5833534"/>
                    </a:xfrm>
                    <a:prstGeom prst="rect">
                      <a:avLst/>
                    </a:prstGeom>
                  </pic:spPr>
                </pic:pic>
              </a:graphicData>
            </a:graphic>
          </wp:inline>
        </w:drawing>
      </w:r>
    </w:p>
    <w:bookmarkEnd w:id="0"/>
    <w:bookmarkEnd w:id="1"/>
    <w:bookmarkEnd w:id="2"/>
    <w:bookmarkEnd w:id="3"/>
    <w:bookmarkEnd w:id="4"/>
    <w:p w14:paraId="460EE538" w14:textId="77777777" w:rsidR="00EB1FCC" w:rsidRPr="00EB1FCC" w:rsidRDefault="00EB1FCC" w:rsidP="00EB1FCC">
      <w:pPr>
        <w:pStyle w:val="Subtitle"/>
        <w:rPr>
          <w:caps w:val="0"/>
          <w:color w:val="007789" w:themeColor="accent1" w:themeShade="BF"/>
          <w:kern w:val="28"/>
          <w:sz w:val="60"/>
          <w:lang w:val="fr-FR"/>
        </w:rPr>
      </w:pPr>
      <w:r w:rsidRPr="00EB1FCC">
        <w:rPr>
          <w:caps w:val="0"/>
          <w:color w:val="007789" w:themeColor="accent1" w:themeShade="BF"/>
          <w:kern w:val="28"/>
          <w:sz w:val="60"/>
          <w:lang w:val="fr-FR"/>
        </w:rPr>
        <w:t>Surveillance Automobile</w:t>
      </w:r>
    </w:p>
    <w:p w14:paraId="6F4F255A" w14:textId="0765EACE" w:rsidR="002E06DC" w:rsidRPr="00EB1FCC" w:rsidRDefault="002E06DC" w:rsidP="00EB1FCC">
      <w:pPr>
        <w:pStyle w:val="Subtitle"/>
        <w:rPr>
          <w:lang w:val="fr-FR"/>
        </w:rPr>
      </w:pPr>
      <w:r w:rsidRPr="00EB1FCC">
        <w:rPr>
          <w:lang w:val="fr-FR"/>
        </w:rPr>
        <w:t xml:space="preserve">Youssef eslam hussein </w:t>
      </w:r>
      <w:r w:rsidR="00556227">
        <w:rPr>
          <w:lang w:val="fr-FR"/>
        </w:rPr>
        <w:tab/>
      </w:r>
      <w:r w:rsidR="005F309A" w:rsidRPr="00EB1FCC">
        <w:rPr>
          <w:lang w:val="fr-FR"/>
        </w:rPr>
        <w:t>||</w:t>
      </w:r>
      <w:r w:rsidR="005F309A" w:rsidRPr="00EB1FCC">
        <w:rPr>
          <w:lang w:val="fr-FR"/>
        </w:rPr>
        <w:tab/>
        <w:t>231000070</w:t>
      </w:r>
    </w:p>
    <w:p w14:paraId="34ADBE62" w14:textId="3A448F53" w:rsidR="002E06DC" w:rsidRPr="00556227" w:rsidRDefault="00EB1FCC" w:rsidP="00EB1FCC">
      <w:pPr>
        <w:pStyle w:val="Subtitle"/>
      </w:pPr>
      <w:r w:rsidRPr="00556227">
        <w:rPr>
          <w:lang w:val="fr-FR"/>
        </w:rPr>
        <w:t>belal</w:t>
      </w:r>
      <w:r w:rsidR="002E06DC" w:rsidRPr="00556227">
        <w:rPr>
          <w:lang w:val="fr-FR"/>
        </w:rPr>
        <w:t xml:space="preserve"> tamer</w:t>
      </w:r>
      <w:r w:rsidR="00556227">
        <w:rPr>
          <w:lang w:val="fr-FR"/>
        </w:rPr>
        <w:tab/>
      </w:r>
      <w:r w:rsidR="00556227">
        <w:rPr>
          <w:lang w:val="fr-FR"/>
        </w:rPr>
        <w:tab/>
      </w:r>
      <w:r w:rsidR="00556227">
        <w:rPr>
          <w:lang w:val="fr-FR"/>
        </w:rPr>
        <w:tab/>
      </w:r>
      <w:r w:rsidR="005F309A" w:rsidRPr="00556227">
        <w:t>||</w:t>
      </w:r>
      <w:r w:rsidR="005F309A" w:rsidRPr="00556227">
        <w:tab/>
      </w:r>
      <w:r w:rsidRPr="00556227">
        <w:t>231001148</w:t>
      </w:r>
    </w:p>
    <w:p w14:paraId="13B31D4A" w14:textId="42AE0D4C" w:rsidR="002E06DC" w:rsidRDefault="002E06DC" w:rsidP="00EB1FCC">
      <w:pPr>
        <w:pStyle w:val="Subtitle"/>
      </w:pPr>
      <w:r>
        <w:t>yousef hesham</w:t>
      </w:r>
      <w:r w:rsidR="005F309A">
        <w:tab/>
      </w:r>
      <w:r w:rsidR="00D52293">
        <w:t xml:space="preserve"> ahmef</w:t>
      </w:r>
      <w:r w:rsidR="00556227">
        <w:tab/>
      </w:r>
      <w:r w:rsidR="005F309A">
        <w:t>||</w:t>
      </w:r>
      <w:r w:rsidR="005F309A">
        <w:tab/>
      </w:r>
      <w:r w:rsidR="00D52293" w:rsidRPr="00D52293">
        <w:t>231010735</w:t>
      </w:r>
    </w:p>
    <w:p w14:paraId="217CCD47" w14:textId="1BD64D73" w:rsidR="002E06DC" w:rsidRDefault="002E06DC" w:rsidP="00EB1FCC">
      <w:pPr>
        <w:pStyle w:val="Subtitle"/>
      </w:pPr>
      <w:r>
        <w:t>yousef khaled hashem</w:t>
      </w:r>
      <w:r w:rsidR="00556227">
        <w:tab/>
      </w:r>
      <w:r w:rsidR="005F309A">
        <w:t>||</w:t>
      </w:r>
      <w:r w:rsidR="005F309A">
        <w:tab/>
      </w:r>
      <w:r w:rsidR="00D52293" w:rsidRPr="00D52293">
        <w:t>231000337</w:t>
      </w:r>
    </w:p>
    <w:p w14:paraId="549B01C5" w14:textId="15318C1E" w:rsidR="00EB1FCC" w:rsidRDefault="00EB1FCC" w:rsidP="00EB1FCC">
      <w:pPr>
        <w:pStyle w:val="Subtitle"/>
      </w:pPr>
      <w:r w:rsidRPr="00EB1FCC">
        <w:t>Adham Sewelam</w:t>
      </w:r>
      <w:r>
        <w:tab/>
      </w:r>
      <w:r w:rsidR="00DA2AEC">
        <w:tab/>
      </w:r>
      <w:r>
        <w:t>||</w:t>
      </w:r>
      <w:r>
        <w:tab/>
      </w:r>
      <w:r w:rsidR="0089032E">
        <w:t>221011350</w:t>
      </w:r>
    </w:p>
    <w:p w14:paraId="52D1B9E7" w14:textId="02C37D0E" w:rsidR="00C6554A" w:rsidRDefault="002E06DC" w:rsidP="00C6554A">
      <w:pPr>
        <w:pStyle w:val="ContactInfo"/>
      </w:pPr>
      <w:r>
        <w:t>EVE</w:t>
      </w:r>
      <w:r w:rsidR="00C6554A">
        <w:t xml:space="preserve"> | </w:t>
      </w:r>
      <w:r w:rsidR="00EB1FCC">
        <w:t>Advanced networks</w:t>
      </w:r>
      <w:r w:rsidR="00C6554A">
        <w:t xml:space="preserve"> |</w:t>
      </w:r>
      <w:r w:rsidR="00C6554A" w:rsidRPr="00D5413C">
        <w:t xml:space="preserve"> </w:t>
      </w:r>
      <w:r>
        <w:t>5/</w:t>
      </w:r>
      <w:r w:rsidR="00EB1FCC">
        <w:t>21</w:t>
      </w:r>
      <w:r>
        <w:t>/2026</w:t>
      </w:r>
      <w:r w:rsidR="00C6554A">
        <w:br w:type="page"/>
      </w:r>
    </w:p>
    <w:p w14:paraId="52D5C209" w14:textId="056135D1" w:rsidR="00C6554A" w:rsidRDefault="002E06DC" w:rsidP="00C6554A">
      <w:pPr>
        <w:pStyle w:val="Heading1"/>
      </w:pPr>
      <w:r>
        <w:lastRenderedPageBreak/>
        <w:t>INRODUCTION</w:t>
      </w:r>
    </w:p>
    <w:p w14:paraId="09D039F1" w14:textId="07958CBA" w:rsidR="002E06DC" w:rsidRDefault="002E06DC" w:rsidP="002E06DC">
      <w:pPr>
        <w:numPr>
          <w:ilvl w:val="0"/>
          <w:numId w:val="16"/>
        </w:numPr>
      </w:pPr>
      <w:r w:rsidRPr="002E06DC">
        <w:t>EVE IS A Surveillance Automobile th</w:t>
      </w:r>
      <w:r>
        <w:t xml:space="preserve">at contains hardware components such as, </w:t>
      </w:r>
      <w:r w:rsidRPr="002E06DC">
        <w:t>Raspberry Pi 4</w:t>
      </w:r>
      <w:r>
        <w:t xml:space="preserve">, </w:t>
      </w:r>
      <w:r w:rsidRPr="002E06DC">
        <w:t>USB Camera</w:t>
      </w:r>
      <w:r>
        <w:t xml:space="preserve">, </w:t>
      </w:r>
      <w:r w:rsidRPr="002E06DC">
        <w:t>h bridge</w:t>
      </w:r>
      <w:r>
        <w:t xml:space="preserve">, </w:t>
      </w:r>
      <w:r w:rsidRPr="002E06DC">
        <w:t>2 ultrasonic sensors</w:t>
      </w:r>
      <w:r>
        <w:t xml:space="preserve"> </w:t>
      </w:r>
      <w:r w:rsidRPr="002E06DC">
        <w:t>2 motors + 2 wheels</w:t>
      </w:r>
      <w:r>
        <w:t xml:space="preserve">, </w:t>
      </w:r>
      <w:r w:rsidRPr="002E06DC">
        <w:t>MEMS IMU</w:t>
      </w:r>
      <w:r>
        <w:t xml:space="preserve">, </w:t>
      </w:r>
      <w:r w:rsidRPr="002E06DC">
        <w:t>raspberry pi Pico</w:t>
      </w:r>
      <w:r>
        <w:t>,</w:t>
      </w:r>
      <w:r w:rsidR="00DA2AEC">
        <w:t xml:space="preserve"> </w:t>
      </w:r>
      <w:r>
        <w:t xml:space="preserve">DC to DC adapter, 12v </w:t>
      </w:r>
      <w:r w:rsidRPr="002E06DC">
        <w:t>battery</w:t>
      </w:r>
      <w:r>
        <w:t xml:space="preserve">. Software </w:t>
      </w:r>
      <w:r w:rsidR="002C317A">
        <w:t>includes</w:t>
      </w:r>
      <w:r>
        <w:t xml:space="preserve"> ROS 2, platform io, and </w:t>
      </w:r>
      <w:proofErr w:type="spellStart"/>
      <w:r>
        <w:t>c++</w:t>
      </w:r>
      <w:proofErr w:type="spellEnd"/>
      <w:r>
        <w:t xml:space="preserve"> code. The GUI </w:t>
      </w:r>
      <w:r w:rsidR="00735CA2">
        <w:t>includes a server host by the raspberry pi and exposed using Cloudflare, and it also includes cam view and controller input data.</w:t>
      </w:r>
    </w:p>
    <w:p w14:paraId="659FFFED" w14:textId="15B114C4" w:rsidR="00C6554A" w:rsidRPr="00514122" w:rsidRDefault="00735CA2" w:rsidP="00735CA2">
      <w:pPr>
        <w:ind w:left="360"/>
      </w:pPr>
      <w:r w:rsidRPr="00735CA2">
        <w:rPr>
          <w:noProof/>
        </w:rPr>
        <w:drawing>
          <wp:inline distT="0" distB="0" distL="0" distR="0" wp14:anchorId="457665BD" wp14:editId="7D4E2A12">
            <wp:extent cx="5359948" cy="1668780"/>
            <wp:effectExtent l="0" t="0" r="0" b="0"/>
            <wp:docPr id="5" name="Picture 4">
              <a:extLst xmlns:a="http://schemas.openxmlformats.org/drawingml/2006/main">
                <a:ext uri="{FF2B5EF4-FFF2-40B4-BE49-F238E27FC236}">
                  <a16:creationId xmlns:a16="http://schemas.microsoft.com/office/drawing/2014/main" id="{53FCB1DB-A791-22EB-1029-2E907F4CAB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53FCB1DB-A791-22EB-1029-2E907F4CABFF}"/>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87432" cy="1677337"/>
                    </a:xfrm>
                    <a:prstGeom prst="rect">
                      <a:avLst/>
                    </a:prstGeom>
                  </pic:spPr>
                </pic:pic>
              </a:graphicData>
            </a:graphic>
          </wp:inline>
        </w:drawing>
      </w:r>
    </w:p>
    <w:p w14:paraId="462A0342" w14:textId="1517B0AC" w:rsidR="00C6554A" w:rsidRPr="00D5413C" w:rsidRDefault="00735CA2" w:rsidP="00735CA2">
      <w:pPr>
        <w:pStyle w:val="Heading2"/>
      </w:pPr>
      <w:r>
        <w:t>system architecture</w:t>
      </w:r>
    </w:p>
    <w:p w14:paraId="6E3A2A74" w14:textId="77777777" w:rsidR="00735CA2" w:rsidRPr="00735CA2" w:rsidRDefault="00735CA2" w:rsidP="00735CA2">
      <w:r w:rsidRPr="00735CA2">
        <w:t>EVE's architecture is organized into three distinct layers that communicate with each other over well-defined interfaces:</w:t>
      </w:r>
    </w:p>
    <w:tbl>
      <w:tblPr>
        <w:tblpPr w:leftFromText="180" w:rightFromText="180" w:vertAnchor="text" w:horzAnchor="margin" w:tblpY="59"/>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680"/>
        <w:gridCol w:w="3480"/>
      </w:tblGrid>
      <w:tr w:rsidR="00735CA2" w:rsidRPr="00735CA2" w14:paraId="7823C4AF" w14:textId="77777777" w:rsidTr="00735CA2">
        <w:tc>
          <w:tcPr>
            <w:tcW w:w="2200" w:type="dxa"/>
            <w:tcBorders>
              <w:top w:val="single" w:sz="2" w:space="0" w:color="CCCCCC"/>
              <w:left w:val="single" w:sz="2" w:space="0" w:color="CCCCCC"/>
              <w:bottom w:val="single" w:sz="2" w:space="0" w:color="CCCCCC"/>
              <w:right w:val="single" w:sz="2" w:space="0" w:color="CCCCCC"/>
            </w:tcBorders>
            <w:shd w:val="clear" w:color="auto" w:fill="1A3A5C"/>
            <w:tcMar>
              <w:top w:w="100" w:type="dxa"/>
              <w:left w:w="140" w:type="dxa"/>
              <w:bottom w:w="100" w:type="dxa"/>
              <w:right w:w="140" w:type="dxa"/>
            </w:tcMar>
            <w:hideMark/>
          </w:tcPr>
          <w:p w14:paraId="749986E9" w14:textId="77777777" w:rsidR="00735CA2" w:rsidRPr="00735CA2" w:rsidRDefault="00735CA2" w:rsidP="00735CA2">
            <w:r w:rsidRPr="00735CA2">
              <w:rPr>
                <w:b/>
                <w:bCs/>
              </w:rPr>
              <w:t>Layer</w:t>
            </w:r>
          </w:p>
        </w:tc>
        <w:tc>
          <w:tcPr>
            <w:tcW w:w="3680" w:type="dxa"/>
            <w:tcBorders>
              <w:top w:val="single" w:sz="2" w:space="0" w:color="CCCCCC"/>
              <w:left w:val="single" w:sz="2" w:space="0" w:color="CCCCCC"/>
              <w:bottom w:val="single" w:sz="2" w:space="0" w:color="CCCCCC"/>
              <w:right w:val="single" w:sz="2" w:space="0" w:color="CCCCCC"/>
            </w:tcBorders>
            <w:shd w:val="clear" w:color="auto" w:fill="1A3A5C"/>
            <w:tcMar>
              <w:top w:w="100" w:type="dxa"/>
              <w:left w:w="140" w:type="dxa"/>
              <w:bottom w:w="100" w:type="dxa"/>
              <w:right w:w="140" w:type="dxa"/>
            </w:tcMar>
            <w:hideMark/>
          </w:tcPr>
          <w:p w14:paraId="40D99DF1" w14:textId="77777777" w:rsidR="00735CA2" w:rsidRPr="00735CA2" w:rsidRDefault="00735CA2" w:rsidP="00735CA2">
            <w:r w:rsidRPr="00735CA2">
              <w:rPr>
                <w:b/>
                <w:bCs/>
              </w:rPr>
              <w:t>Components</w:t>
            </w:r>
          </w:p>
        </w:tc>
        <w:tc>
          <w:tcPr>
            <w:tcW w:w="3480" w:type="dxa"/>
            <w:tcBorders>
              <w:top w:val="single" w:sz="2" w:space="0" w:color="CCCCCC"/>
              <w:left w:val="single" w:sz="2" w:space="0" w:color="CCCCCC"/>
              <w:bottom w:val="single" w:sz="2" w:space="0" w:color="CCCCCC"/>
              <w:right w:val="single" w:sz="2" w:space="0" w:color="CCCCCC"/>
            </w:tcBorders>
            <w:shd w:val="clear" w:color="auto" w:fill="1A3A5C"/>
            <w:tcMar>
              <w:top w:w="100" w:type="dxa"/>
              <w:left w:w="140" w:type="dxa"/>
              <w:bottom w:w="100" w:type="dxa"/>
              <w:right w:w="140" w:type="dxa"/>
            </w:tcMar>
            <w:hideMark/>
          </w:tcPr>
          <w:p w14:paraId="778D05C8" w14:textId="77777777" w:rsidR="00735CA2" w:rsidRPr="00735CA2" w:rsidRDefault="00735CA2" w:rsidP="00735CA2">
            <w:r w:rsidRPr="00735CA2">
              <w:rPr>
                <w:b/>
                <w:bCs/>
              </w:rPr>
              <w:t>Responsibilities</w:t>
            </w:r>
          </w:p>
        </w:tc>
      </w:tr>
      <w:tr w:rsidR="00735CA2" w:rsidRPr="00735CA2" w14:paraId="10C89D25" w14:textId="77777777" w:rsidTr="00735CA2">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hideMark/>
          </w:tcPr>
          <w:p w14:paraId="0F3D77AC" w14:textId="77777777" w:rsidR="00735CA2" w:rsidRPr="00735CA2" w:rsidRDefault="00735CA2" w:rsidP="00735CA2">
            <w:r w:rsidRPr="00735CA2">
              <w:rPr>
                <w:b/>
                <w:bCs/>
              </w:rPr>
              <w:t>Micro-Controller Layer</w:t>
            </w:r>
          </w:p>
        </w:tc>
        <w:tc>
          <w:tcPr>
            <w:tcW w:w="3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hideMark/>
          </w:tcPr>
          <w:p w14:paraId="4424ABF8" w14:textId="77777777" w:rsidR="00735CA2" w:rsidRPr="00735CA2" w:rsidRDefault="00735CA2" w:rsidP="00735CA2">
            <w:r w:rsidRPr="00735CA2">
              <w:t>Raspberry Pi Pico, Arduino, H-Bridge, Motors, IMU</w:t>
            </w:r>
          </w:p>
        </w:tc>
        <w:tc>
          <w:tcPr>
            <w:tcW w:w="34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hideMark/>
          </w:tcPr>
          <w:p w14:paraId="4DE6228F" w14:textId="77777777" w:rsidR="00735CA2" w:rsidRPr="00735CA2" w:rsidRDefault="00735CA2" w:rsidP="00735CA2">
            <w:r w:rsidRPr="00735CA2">
              <w:t>Motor actuation, low-level sensor reading, balance corrections</w:t>
            </w:r>
          </w:p>
        </w:tc>
      </w:tr>
      <w:tr w:rsidR="00735CA2" w:rsidRPr="00735CA2" w14:paraId="0087619C" w14:textId="77777777" w:rsidTr="00735CA2">
        <w:tc>
          <w:tcPr>
            <w:tcW w:w="2200" w:type="dxa"/>
            <w:tcBorders>
              <w:top w:val="single" w:sz="2" w:space="0" w:color="CCCCCC"/>
              <w:left w:val="single" w:sz="2" w:space="0" w:color="CCCCCC"/>
              <w:bottom w:val="single" w:sz="2" w:space="0" w:color="CCCCCC"/>
              <w:right w:val="single" w:sz="2" w:space="0" w:color="CCCCCC"/>
            </w:tcBorders>
            <w:shd w:val="clear" w:color="auto" w:fill="F5F7FA"/>
            <w:tcMar>
              <w:top w:w="80" w:type="dxa"/>
              <w:left w:w="140" w:type="dxa"/>
              <w:bottom w:w="80" w:type="dxa"/>
              <w:right w:w="140" w:type="dxa"/>
            </w:tcMar>
            <w:hideMark/>
          </w:tcPr>
          <w:p w14:paraId="7B415C12" w14:textId="77777777" w:rsidR="00735CA2" w:rsidRPr="00735CA2" w:rsidRDefault="00735CA2" w:rsidP="00735CA2">
            <w:r w:rsidRPr="00735CA2">
              <w:rPr>
                <w:b/>
                <w:bCs/>
              </w:rPr>
              <w:t>Micro-Computer Layer</w:t>
            </w:r>
          </w:p>
        </w:tc>
        <w:tc>
          <w:tcPr>
            <w:tcW w:w="3680" w:type="dxa"/>
            <w:tcBorders>
              <w:top w:val="single" w:sz="2" w:space="0" w:color="CCCCCC"/>
              <w:left w:val="single" w:sz="2" w:space="0" w:color="CCCCCC"/>
              <w:bottom w:val="single" w:sz="2" w:space="0" w:color="CCCCCC"/>
              <w:right w:val="single" w:sz="2" w:space="0" w:color="CCCCCC"/>
            </w:tcBorders>
            <w:shd w:val="clear" w:color="auto" w:fill="F5F7FA"/>
            <w:tcMar>
              <w:top w:w="80" w:type="dxa"/>
              <w:left w:w="140" w:type="dxa"/>
              <w:bottom w:w="80" w:type="dxa"/>
              <w:right w:w="140" w:type="dxa"/>
            </w:tcMar>
            <w:hideMark/>
          </w:tcPr>
          <w:p w14:paraId="15761142" w14:textId="77777777" w:rsidR="00735CA2" w:rsidRPr="00735CA2" w:rsidRDefault="00735CA2" w:rsidP="00735CA2">
            <w:r w:rsidRPr="00735CA2">
              <w:t>Raspberry Pi 4, ROS, C++ nodes</w:t>
            </w:r>
          </w:p>
        </w:tc>
        <w:tc>
          <w:tcPr>
            <w:tcW w:w="3480" w:type="dxa"/>
            <w:tcBorders>
              <w:top w:val="single" w:sz="2" w:space="0" w:color="CCCCCC"/>
              <w:left w:val="single" w:sz="2" w:space="0" w:color="CCCCCC"/>
              <w:bottom w:val="single" w:sz="2" w:space="0" w:color="CCCCCC"/>
              <w:right w:val="single" w:sz="2" w:space="0" w:color="CCCCCC"/>
            </w:tcBorders>
            <w:shd w:val="clear" w:color="auto" w:fill="F5F7FA"/>
            <w:tcMar>
              <w:top w:w="80" w:type="dxa"/>
              <w:left w:w="140" w:type="dxa"/>
              <w:bottom w:w="80" w:type="dxa"/>
              <w:right w:w="140" w:type="dxa"/>
            </w:tcMar>
            <w:hideMark/>
          </w:tcPr>
          <w:p w14:paraId="6D80C80C" w14:textId="77777777" w:rsidR="00735CA2" w:rsidRPr="00735CA2" w:rsidRDefault="00735CA2" w:rsidP="00735CA2">
            <w:r w:rsidRPr="00735CA2">
              <w:t>High-level logic, sensor fusion, running ROS nodes, web server</w:t>
            </w:r>
          </w:p>
        </w:tc>
      </w:tr>
      <w:tr w:rsidR="00735CA2" w:rsidRPr="00735CA2" w14:paraId="642BFC85" w14:textId="77777777" w:rsidTr="00735CA2">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hideMark/>
          </w:tcPr>
          <w:p w14:paraId="64B84ADA" w14:textId="77777777" w:rsidR="00735CA2" w:rsidRPr="00735CA2" w:rsidRDefault="00735CA2" w:rsidP="00735CA2">
            <w:r w:rsidRPr="00735CA2">
              <w:rPr>
                <w:b/>
                <w:bCs/>
              </w:rPr>
              <w:t>User Layer</w:t>
            </w:r>
          </w:p>
        </w:tc>
        <w:tc>
          <w:tcPr>
            <w:tcW w:w="36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hideMark/>
          </w:tcPr>
          <w:p w14:paraId="0D1C7B58" w14:textId="77777777" w:rsidR="00735CA2" w:rsidRPr="00735CA2" w:rsidRDefault="00735CA2" w:rsidP="00735CA2">
            <w:r w:rsidRPr="00735CA2">
              <w:t>Web GUI (Python/JS), Gamepad, Laptop</w:t>
            </w:r>
          </w:p>
        </w:tc>
        <w:tc>
          <w:tcPr>
            <w:tcW w:w="34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40" w:type="dxa"/>
              <w:bottom w:w="80" w:type="dxa"/>
              <w:right w:w="140" w:type="dxa"/>
            </w:tcMar>
            <w:hideMark/>
          </w:tcPr>
          <w:p w14:paraId="18B49E5C" w14:textId="77777777" w:rsidR="00735CA2" w:rsidRPr="00735CA2" w:rsidRDefault="00735CA2" w:rsidP="00735CA2">
            <w:r w:rsidRPr="00735CA2">
              <w:t>Remote control via UDP/TCP/SSH; live video and diagnostic dashboard</w:t>
            </w:r>
          </w:p>
        </w:tc>
      </w:tr>
    </w:tbl>
    <w:p w14:paraId="5B222BD3" w14:textId="77777777" w:rsidR="00735CA2" w:rsidRPr="00735CA2" w:rsidRDefault="00735CA2" w:rsidP="00735CA2">
      <w:r w:rsidRPr="00735CA2">
        <w:t>The Micro-Controller Layer communicates with the Micro-Computer Layer over a Serial interface. The Micro-Computer Layer communicates with the User Layer over UDP, TCP, and SSH protocols.</w:t>
      </w:r>
    </w:p>
    <w:p w14:paraId="35D0FEB5" w14:textId="77777777" w:rsidR="00735CA2" w:rsidRPr="00735CA2" w:rsidRDefault="00735CA2" w:rsidP="00735CA2"/>
    <w:p w14:paraId="2D174BEC" w14:textId="4DBE6610" w:rsidR="009B79D8" w:rsidRDefault="00735CA2" w:rsidP="00735CA2">
      <w:pPr>
        <w:pStyle w:val="Heading2"/>
      </w:pPr>
      <w:r>
        <w:lastRenderedPageBreak/>
        <w:t>the hardware components</w:t>
      </w:r>
    </w:p>
    <w:p w14:paraId="6AEF5927" w14:textId="5F901E04" w:rsidR="00735CA2" w:rsidRDefault="00735CA2" w:rsidP="00735CA2">
      <w:r>
        <w:t xml:space="preserve">Here is a </w:t>
      </w:r>
      <w:r w:rsidRPr="00735CA2">
        <w:t>list</w:t>
      </w:r>
      <w:r>
        <w:t xml:space="preserve"> of </w:t>
      </w:r>
      <w:r w:rsidRPr="00735CA2">
        <w:t>every hardware component used in EVE, its quantity, and its functional role within the system.</w:t>
      </w:r>
    </w:p>
    <w:tbl>
      <w:tblPr>
        <w:tblW w:w="61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79"/>
        <w:gridCol w:w="3313"/>
      </w:tblGrid>
      <w:tr w:rsidR="0089032E" w14:paraId="02FAF8F2" w14:textId="77777777" w:rsidTr="00CD16C6">
        <w:trPr>
          <w:trHeight w:val="144"/>
        </w:trPr>
        <w:tc>
          <w:tcPr>
            <w:tcW w:w="2879" w:type="dxa"/>
            <w:shd w:val="clear" w:color="auto" w:fill="1A3A5C"/>
            <w:tcMar>
              <w:top w:w="100" w:type="dxa"/>
              <w:left w:w="140" w:type="dxa"/>
              <w:bottom w:w="100" w:type="dxa"/>
              <w:right w:w="140" w:type="dxa"/>
            </w:tcMar>
          </w:tcPr>
          <w:p w14:paraId="09FF83AC" w14:textId="77777777" w:rsidR="00735CA2" w:rsidRDefault="00735CA2">
            <w:r>
              <w:rPr>
                <w:rFonts w:ascii="Arial" w:eastAsia="Arial" w:hAnsi="Arial" w:cs="Arial"/>
                <w:b/>
                <w:bCs/>
                <w:color w:val="FFFFFF"/>
              </w:rPr>
              <w:t>Component</w:t>
            </w:r>
          </w:p>
        </w:tc>
        <w:tc>
          <w:tcPr>
            <w:tcW w:w="3313" w:type="dxa"/>
            <w:shd w:val="clear" w:color="auto" w:fill="1A3A5C"/>
            <w:tcMar>
              <w:top w:w="100" w:type="dxa"/>
              <w:left w:w="140" w:type="dxa"/>
              <w:bottom w:w="100" w:type="dxa"/>
              <w:right w:w="140" w:type="dxa"/>
            </w:tcMar>
          </w:tcPr>
          <w:p w14:paraId="2A6B1A7A" w14:textId="77777777" w:rsidR="00735CA2" w:rsidRDefault="00735CA2">
            <w:r>
              <w:rPr>
                <w:rFonts w:ascii="Arial" w:eastAsia="Arial" w:hAnsi="Arial" w:cs="Arial"/>
                <w:b/>
                <w:bCs/>
                <w:color w:val="FFFFFF"/>
              </w:rPr>
              <w:t>Role</w:t>
            </w:r>
          </w:p>
        </w:tc>
      </w:tr>
      <w:tr w:rsidR="0089032E" w14:paraId="66B49805" w14:textId="77777777" w:rsidTr="00CD16C6">
        <w:trPr>
          <w:trHeight w:val="144"/>
        </w:trPr>
        <w:tc>
          <w:tcPr>
            <w:tcW w:w="2879" w:type="dxa"/>
            <w:shd w:val="clear" w:color="auto" w:fill="FFFFFF"/>
            <w:tcMar>
              <w:top w:w="80" w:type="dxa"/>
              <w:left w:w="140" w:type="dxa"/>
              <w:bottom w:w="80" w:type="dxa"/>
              <w:right w:w="140" w:type="dxa"/>
            </w:tcMar>
          </w:tcPr>
          <w:p w14:paraId="59E30423" w14:textId="77777777" w:rsidR="00735CA2" w:rsidRDefault="00735CA2">
            <w:r>
              <w:rPr>
                <w:rFonts w:ascii="Arial" w:eastAsia="Arial" w:hAnsi="Arial" w:cs="Arial"/>
                <w:b/>
                <w:bCs/>
                <w:color w:val="1A1A1A"/>
                <w:sz w:val="20"/>
                <w:szCs w:val="20"/>
              </w:rPr>
              <w:t>Raspberry Pi 4</w:t>
            </w:r>
          </w:p>
        </w:tc>
        <w:tc>
          <w:tcPr>
            <w:tcW w:w="3313" w:type="dxa"/>
            <w:shd w:val="clear" w:color="auto" w:fill="FFFFFF"/>
            <w:tcMar>
              <w:top w:w="80" w:type="dxa"/>
              <w:left w:w="140" w:type="dxa"/>
              <w:bottom w:w="80" w:type="dxa"/>
              <w:right w:w="140" w:type="dxa"/>
            </w:tcMar>
          </w:tcPr>
          <w:p w14:paraId="75228A27" w14:textId="77777777" w:rsidR="00735CA2" w:rsidRDefault="00735CA2">
            <w:r>
              <w:rPr>
                <w:rFonts w:ascii="Arial" w:eastAsia="Arial" w:hAnsi="Arial" w:cs="Arial"/>
                <w:color w:val="2C2C2C"/>
                <w:sz w:val="20"/>
                <w:szCs w:val="20"/>
              </w:rPr>
              <w:t>Main micro-computer; runs ROS, C++ nodes, and the web server</w:t>
            </w:r>
          </w:p>
        </w:tc>
      </w:tr>
      <w:tr w:rsidR="0089032E" w14:paraId="57E63CA1" w14:textId="77777777" w:rsidTr="00CD16C6">
        <w:trPr>
          <w:trHeight w:val="144"/>
        </w:trPr>
        <w:tc>
          <w:tcPr>
            <w:tcW w:w="2879" w:type="dxa"/>
            <w:shd w:val="clear" w:color="auto" w:fill="F5F7FA"/>
            <w:tcMar>
              <w:top w:w="80" w:type="dxa"/>
              <w:left w:w="140" w:type="dxa"/>
              <w:bottom w:w="80" w:type="dxa"/>
              <w:right w:w="140" w:type="dxa"/>
            </w:tcMar>
          </w:tcPr>
          <w:p w14:paraId="2ADE8204" w14:textId="77777777" w:rsidR="00735CA2" w:rsidRDefault="00735CA2">
            <w:r>
              <w:rPr>
                <w:rFonts w:ascii="Arial" w:eastAsia="Arial" w:hAnsi="Arial" w:cs="Arial"/>
                <w:b/>
                <w:bCs/>
                <w:color w:val="1A1A1A"/>
                <w:sz w:val="20"/>
                <w:szCs w:val="20"/>
              </w:rPr>
              <w:t>Raspberry Pi Pico</w:t>
            </w:r>
          </w:p>
        </w:tc>
        <w:tc>
          <w:tcPr>
            <w:tcW w:w="3313" w:type="dxa"/>
            <w:shd w:val="clear" w:color="auto" w:fill="F5F7FA"/>
            <w:tcMar>
              <w:top w:w="80" w:type="dxa"/>
              <w:left w:w="140" w:type="dxa"/>
              <w:bottom w:w="80" w:type="dxa"/>
              <w:right w:w="140" w:type="dxa"/>
            </w:tcMar>
          </w:tcPr>
          <w:p w14:paraId="352EA3A1" w14:textId="77777777" w:rsidR="00735CA2" w:rsidRDefault="00735CA2">
            <w:r>
              <w:rPr>
                <w:rFonts w:ascii="Arial" w:eastAsia="Arial" w:hAnsi="Arial" w:cs="Arial"/>
                <w:color w:val="2C2C2C"/>
                <w:sz w:val="20"/>
                <w:szCs w:val="20"/>
              </w:rPr>
              <w:t>Micro-controller layer; directly drives motors and actuators via serial</w:t>
            </w:r>
          </w:p>
        </w:tc>
      </w:tr>
      <w:tr w:rsidR="0089032E" w14:paraId="360E9DB0" w14:textId="77777777" w:rsidTr="00CD16C6">
        <w:trPr>
          <w:trHeight w:val="144"/>
        </w:trPr>
        <w:tc>
          <w:tcPr>
            <w:tcW w:w="2879" w:type="dxa"/>
            <w:shd w:val="clear" w:color="auto" w:fill="FFFFFF"/>
            <w:tcMar>
              <w:top w:w="80" w:type="dxa"/>
              <w:left w:w="140" w:type="dxa"/>
              <w:bottom w:w="80" w:type="dxa"/>
              <w:right w:w="140" w:type="dxa"/>
            </w:tcMar>
          </w:tcPr>
          <w:p w14:paraId="3DE49FDE" w14:textId="77777777" w:rsidR="00735CA2" w:rsidRDefault="00735CA2">
            <w:r>
              <w:t>DC to DC adapter</w:t>
            </w:r>
          </w:p>
        </w:tc>
        <w:tc>
          <w:tcPr>
            <w:tcW w:w="3313" w:type="dxa"/>
            <w:shd w:val="clear" w:color="auto" w:fill="FFFFFF"/>
            <w:tcMar>
              <w:top w:w="80" w:type="dxa"/>
              <w:left w:w="140" w:type="dxa"/>
              <w:bottom w:w="80" w:type="dxa"/>
              <w:right w:w="140" w:type="dxa"/>
            </w:tcMar>
          </w:tcPr>
          <w:p w14:paraId="06D5CBE9" w14:textId="77777777" w:rsidR="00735CA2" w:rsidRDefault="00735CA2">
            <w:r w:rsidRPr="0026748C">
              <w:t>regulate output voltages to ensure safe, stable power for electronic components</w:t>
            </w:r>
          </w:p>
        </w:tc>
      </w:tr>
      <w:tr w:rsidR="0089032E" w14:paraId="2A848F7B" w14:textId="77777777" w:rsidTr="00CD16C6">
        <w:trPr>
          <w:trHeight w:val="144"/>
        </w:trPr>
        <w:tc>
          <w:tcPr>
            <w:tcW w:w="2879" w:type="dxa"/>
            <w:shd w:val="clear" w:color="auto" w:fill="F5F7FA"/>
            <w:tcMar>
              <w:top w:w="80" w:type="dxa"/>
              <w:left w:w="140" w:type="dxa"/>
              <w:bottom w:w="80" w:type="dxa"/>
              <w:right w:w="140" w:type="dxa"/>
            </w:tcMar>
          </w:tcPr>
          <w:p w14:paraId="3947C082" w14:textId="77777777" w:rsidR="00735CA2" w:rsidRDefault="00735CA2">
            <w:r>
              <w:rPr>
                <w:rFonts w:ascii="Arial" w:eastAsia="Arial" w:hAnsi="Arial" w:cs="Arial"/>
                <w:b/>
                <w:bCs/>
                <w:color w:val="1A1A1A"/>
                <w:sz w:val="20"/>
                <w:szCs w:val="20"/>
              </w:rPr>
              <w:t>MEMS IMU</w:t>
            </w:r>
          </w:p>
        </w:tc>
        <w:tc>
          <w:tcPr>
            <w:tcW w:w="3313" w:type="dxa"/>
            <w:shd w:val="clear" w:color="auto" w:fill="F5F7FA"/>
            <w:tcMar>
              <w:top w:w="80" w:type="dxa"/>
              <w:left w:w="140" w:type="dxa"/>
              <w:bottom w:w="80" w:type="dxa"/>
              <w:right w:w="140" w:type="dxa"/>
            </w:tcMar>
          </w:tcPr>
          <w:p w14:paraId="10B110A6" w14:textId="77777777" w:rsidR="00735CA2" w:rsidRDefault="00735CA2">
            <w:r>
              <w:rPr>
                <w:rFonts w:ascii="Arial" w:eastAsia="Arial" w:hAnsi="Arial" w:cs="Arial"/>
                <w:color w:val="2C2C2C"/>
                <w:sz w:val="20"/>
                <w:szCs w:val="20"/>
              </w:rPr>
              <w:t>Inertial Measurement Unit providing tilt/orientation data for self-balancing</w:t>
            </w:r>
          </w:p>
        </w:tc>
      </w:tr>
      <w:tr w:rsidR="0089032E" w14:paraId="0A961833" w14:textId="77777777" w:rsidTr="00CD16C6">
        <w:trPr>
          <w:trHeight w:val="144"/>
        </w:trPr>
        <w:tc>
          <w:tcPr>
            <w:tcW w:w="2879" w:type="dxa"/>
            <w:shd w:val="clear" w:color="auto" w:fill="FFFFFF"/>
            <w:tcMar>
              <w:top w:w="80" w:type="dxa"/>
              <w:left w:w="140" w:type="dxa"/>
              <w:bottom w:w="80" w:type="dxa"/>
              <w:right w:w="140" w:type="dxa"/>
            </w:tcMar>
          </w:tcPr>
          <w:p w14:paraId="4FE03CAC" w14:textId="77777777" w:rsidR="00735CA2" w:rsidRDefault="00735CA2">
            <w:r>
              <w:rPr>
                <w:rFonts w:ascii="Arial" w:eastAsia="Arial" w:hAnsi="Arial" w:cs="Arial"/>
                <w:b/>
                <w:bCs/>
                <w:color w:val="1A1A1A"/>
                <w:sz w:val="20"/>
                <w:szCs w:val="20"/>
              </w:rPr>
              <w:t>H-Bridge Motor Driver</w:t>
            </w:r>
          </w:p>
        </w:tc>
        <w:tc>
          <w:tcPr>
            <w:tcW w:w="3313" w:type="dxa"/>
            <w:shd w:val="clear" w:color="auto" w:fill="FFFFFF"/>
            <w:tcMar>
              <w:top w:w="80" w:type="dxa"/>
              <w:left w:w="140" w:type="dxa"/>
              <w:bottom w:w="80" w:type="dxa"/>
              <w:right w:w="140" w:type="dxa"/>
            </w:tcMar>
          </w:tcPr>
          <w:p w14:paraId="6884711E" w14:textId="77777777" w:rsidR="00735CA2" w:rsidRDefault="00735CA2">
            <w:r>
              <w:rPr>
                <w:rFonts w:ascii="Arial" w:eastAsia="Arial" w:hAnsi="Arial" w:cs="Arial"/>
                <w:color w:val="2C2C2C"/>
                <w:sz w:val="20"/>
                <w:szCs w:val="20"/>
              </w:rPr>
              <w:t>Bidirectional motor control; translates PWM signals to motor power</w:t>
            </w:r>
          </w:p>
        </w:tc>
      </w:tr>
      <w:tr w:rsidR="0089032E" w14:paraId="001730C3" w14:textId="77777777" w:rsidTr="00CD16C6">
        <w:trPr>
          <w:trHeight w:val="144"/>
        </w:trPr>
        <w:tc>
          <w:tcPr>
            <w:tcW w:w="2879" w:type="dxa"/>
            <w:shd w:val="clear" w:color="auto" w:fill="F5F7FA"/>
            <w:tcMar>
              <w:top w:w="80" w:type="dxa"/>
              <w:left w:w="140" w:type="dxa"/>
              <w:bottom w:w="80" w:type="dxa"/>
              <w:right w:w="140" w:type="dxa"/>
            </w:tcMar>
          </w:tcPr>
          <w:p w14:paraId="2C4E5A0C" w14:textId="77777777" w:rsidR="00735CA2" w:rsidRDefault="00735CA2">
            <w:r>
              <w:rPr>
                <w:rFonts w:ascii="Arial" w:eastAsia="Arial" w:hAnsi="Arial" w:cs="Arial"/>
                <w:b/>
                <w:bCs/>
                <w:color w:val="1A1A1A"/>
                <w:sz w:val="20"/>
                <w:szCs w:val="20"/>
              </w:rPr>
              <w:t>DC Motors + Wheels</w:t>
            </w:r>
          </w:p>
        </w:tc>
        <w:tc>
          <w:tcPr>
            <w:tcW w:w="3313" w:type="dxa"/>
            <w:shd w:val="clear" w:color="auto" w:fill="F5F7FA"/>
            <w:tcMar>
              <w:top w:w="80" w:type="dxa"/>
              <w:left w:w="140" w:type="dxa"/>
              <w:bottom w:w="80" w:type="dxa"/>
              <w:right w:w="140" w:type="dxa"/>
            </w:tcMar>
          </w:tcPr>
          <w:p w14:paraId="54E13E33" w14:textId="77777777" w:rsidR="00735CA2" w:rsidRDefault="00735CA2">
            <w:r>
              <w:rPr>
                <w:rFonts w:ascii="Arial" w:eastAsia="Arial" w:hAnsi="Arial" w:cs="Arial"/>
                <w:color w:val="2C2C2C"/>
                <w:sz w:val="20"/>
                <w:szCs w:val="20"/>
              </w:rPr>
              <w:t>Primary drive wheels for locomotion and balancing corrections</w:t>
            </w:r>
          </w:p>
        </w:tc>
      </w:tr>
      <w:tr w:rsidR="0089032E" w14:paraId="3100B81F" w14:textId="77777777" w:rsidTr="00CD16C6">
        <w:trPr>
          <w:trHeight w:val="144"/>
        </w:trPr>
        <w:tc>
          <w:tcPr>
            <w:tcW w:w="2879" w:type="dxa"/>
            <w:shd w:val="clear" w:color="auto" w:fill="FFFFFF"/>
            <w:tcMar>
              <w:top w:w="80" w:type="dxa"/>
              <w:left w:w="140" w:type="dxa"/>
              <w:bottom w:w="80" w:type="dxa"/>
              <w:right w:w="140" w:type="dxa"/>
            </w:tcMar>
          </w:tcPr>
          <w:p w14:paraId="2C7BEBDC" w14:textId="77777777" w:rsidR="00735CA2" w:rsidRDefault="00735CA2">
            <w:r>
              <w:rPr>
                <w:rFonts w:ascii="Arial" w:eastAsia="Arial" w:hAnsi="Arial" w:cs="Arial"/>
                <w:b/>
                <w:bCs/>
                <w:color w:val="1A1A1A"/>
                <w:sz w:val="20"/>
                <w:szCs w:val="20"/>
              </w:rPr>
              <w:t>Ultrasonic Sensors</w:t>
            </w:r>
          </w:p>
        </w:tc>
        <w:tc>
          <w:tcPr>
            <w:tcW w:w="3313" w:type="dxa"/>
            <w:shd w:val="clear" w:color="auto" w:fill="FFFFFF"/>
            <w:tcMar>
              <w:top w:w="80" w:type="dxa"/>
              <w:left w:w="140" w:type="dxa"/>
              <w:bottom w:w="80" w:type="dxa"/>
              <w:right w:w="140" w:type="dxa"/>
            </w:tcMar>
          </w:tcPr>
          <w:p w14:paraId="2914163D" w14:textId="77777777" w:rsidR="00735CA2" w:rsidRDefault="00735CA2">
            <w:r>
              <w:rPr>
                <w:rFonts w:ascii="Arial" w:eastAsia="Arial" w:hAnsi="Arial" w:cs="Arial"/>
                <w:color w:val="2C2C2C"/>
                <w:sz w:val="20"/>
                <w:szCs w:val="20"/>
              </w:rPr>
              <w:t>Obstacle detection and distance measurement</w:t>
            </w:r>
          </w:p>
        </w:tc>
      </w:tr>
      <w:tr w:rsidR="0089032E" w14:paraId="4F9B6D80" w14:textId="77777777" w:rsidTr="00CD16C6">
        <w:trPr>
          <w:trHeight w:val="144"/>
        </w:trPr>
        <w:tc>
          <w:tcPr>
            <w:tcW w:w="2879" w:type="dxa"/>
            <w:shd w:val="clear" w:color="auto" w:fill="F5F7FA"/>
            <w:tcMar>
              <w:top w:w="80" w:type="dxa"/>
              <w:left w:w="140" w:type="dxa"/>
              <w:bottom w:w="80" w:type="dxa"/>
              <w:right w:w="140" w:type="dxa"/>
            </w:tcMar>
          </w:tcPr>
          <w:p w14:paraId="31CD5FB0" w14:textId="77777777" w:rsidR="00735CA2" w:rsidRDefault="00735CA2">
            <w:r>
              <w:rPr>
                <w:rFonts w:ascii="Arial" w:eastAsia="Arial" w:hAnsi="Arial" w:cs="Arial"/>
                <w:b/>
                <w:bCs/>
                <w:color w:val="1A1A1A"/>
                <w:sz w:val="20"/>
                <w:szCs w:val="20"/>
              </w:rPr>
              <w:t>USB Camera</w:t>
            </w:r>
          </w:p>
        </w:tc>
        <w:tc>
          <w:tcPr>
            <w:tcW w:w="3313" w:type="dxa"/>
            <w:shd w:val="clear" w:color="auto" w:fill="F5F7FA"/>
            <w:tcMar>
              <w:top w:w="80" w:type="dxa"/>
              <w:left w:w="140" w:type="dxa"/>
              <w:bottom w:w="80" w:type="dxa"/>
              <w:right w:w="140" w:type="dxa"/>
            </w:tcMar>
          </w:tcPr>
          <w:p w14:paraId="2EDC9FA2" w14:textId="77777777" w:rsidR="00735CA2" w:rsidRDefault="00735CA2">
            <w:r>
              <w:rPr>
                <w:rFonts w:ascii="Arial" w:eastAsia="Arial" w:hAnsi="Arial" w:cs="Arial"/>
                <w:color w:val="2C2C2C"/>
                <w:sz w:val="20"/>
                <w:szCs w:val="20"/>
              </w:rPr>
              <w:t>Live video feed streamed through the web GUI (EVE Camera view)</w:t>
            </w:r>
          </w:p>
        </w:tc>
      </w:tr>
      <w:tr w:rsidR="0089032E" w14:paraId="4C70E121" w14:textId="77777777" w:rsidTr="00CD16C6">
        <w:trPr>
          <w:trHeight w:val="144"/>
        </w:trPr>
        <w:tc>
          <w:tcPr>
            <w:tcW w:w="2879" w:type="dxa"/>
            <w:shd w:val="clear" w:color="auto" w:fill="FFFFFF"/>
            <w:tcMar>
              <w:top w:w="80" w:type="dxa"/>
              <w:left w:w="140" w:type="dxa"/>
              <w:bottom w:w="80" w:type="dxa"/>
              <w:right w:w="140" w:type="dxa"/>
            </w:tcMar>
          </w:tcPr>
          <w:p w14:paraId="467040F3" w14:textId="77777777" w:rsidR="00735CA2" w:rsidRDefault="00735CA2">
            <w:r>
              <w:rPr>
                <w:rFonts w:ascii="Arial" w:eastAsia="Arial" w:hAnsi="Arial" w:cs="Arial"/>
                <w:b/>
                <w:bCs/>
                <w:color w:val="1A1A1A"/>
                <w:sz w:val="20"/>
                <w:szCs w:val="20"/>
              </w:rPr>
              <w:t>Battery</w:t>
            </w:r>
            <w:r>
              <w:rPr>
                <w:b/>
                <w:bCs/>
                <w:color w:val="1A1A1A"/>
                <w:sz w:val="20"/>
                <w:szCs w:val="20"/>
              </w:rPr>
              <w:t xml:space="preserve"> 12v</w:t>
            </w:r>
          </w:p>
        </w:tc>
        <w:tc>
          <w:tcPr>
            <w:tcW w:w="3313" w:type="dxa"/>
            <w:shd w:val="clear" w:color="auto" w:fill="FFFFFF"/>
            <w:tcMar>
              <w:top w:w="80" w:type="dxa"/>
              <w:left w:w="140" w:type="dxa"/>
              <w:bottom w:w="80" w:type="dxa"/>
              <w:right w:w="140" w:type="dxa"/>
            </w:tcMar>
          </w:tcPr>
          <w:p w14:paraId="5B78810B" w14:textId="77777777" w:rsidR="00735CA2" w:rsidRDefault="00735CA2">
            <w:r>
              <w:rPr>
                <w:rFonts w:ascii="Arial" w:eastAsia="Arial" w:hAnsi="Arial" w:cs="Arial"/>
                <w:color w:val="2C2C2C"/>
                <w:sz w:val="20"/>
                <w:szCs w:val="20"/>
              </w:rPr>
              <w:t>Onboard power supply for all electronics</w:t>
            </w:r>
          </w:p>
        </w:tc>
      </w:tr>
    </w:tbl>
    <w:p w14:paraId="4259B5E1" w14:textId="1AF14D7A" w:rsidR="00735CA2" w:rsidRDefault="00A45E28" w:rsidP="00A45E28">
      <w:pPr>
        <w:pStyle w:val="Heading2"/>
      </w:pPr>
      <w:r>
        <w:lastRenderedPageBreak/>
        <w:t xml:space="preserve">software </w:t>
      </w:r>
    </w:p>
    <w:p w14:paraId="5E1F1990" w14:textId="73C397E1" w:rsidR="00A45E28" w:rsidRDefault="00A45E28" w:rsidP="00A45E28">
      <w:pPr>
        <w:spacing w:before="80" w:after="80"/>
      </w:pPr>
      <w:r>
        <w:rPr>
          <w:rFonts w:ascii="Arial" w:eastAsia="Arial" w:hAnsi="Arial" w:cs="Arial"/>
          <w:color w:val="2C2C2C"/>
        </w:rPr>
        <w:t>The Raspberry Pi 4 runs ROS as the primary robotic middleware. ROS manages communication between components handling sensor data, control logic, and network interfaces. The main application nodes are implemented in C++.</w:t>
      </w:r>
    </w:p>
    <w:p w14:paraId="52E2B402" w14:textId="5EFFCD10" w:rsidR="00A45E28" w:rsidRPr="00A45E28" w:rsidRDefault="00A45E28" w:rsidP="00A45E28">
      <w:pPr>
        <w:pStyle w:val="ListParagraph"/>
        <w:numPr>
          <w:ilvl w:val="0"/>
          <w:numId w:val="19"/>
        </w:numPr>
        <w:spacing w:before="80" w:after="80"/>
      </w:pPr>
      <w:r w:rsidRPr="00A45E28">
        <w:rPr>
          <w:rFonts w:ascii="Arial" w:eastAsia="Arial" w:hAnsi="Arial" w:cs="Arial"/>
          <w:color w:val="2C2C2C"/>
        </w:rPr>
        <w:t xml:space="preserve">The Raspberry Pi 4 communicates with the Raspberry Pi Pico over a </w:t>
      </w:r>
      <w:proofErr w:type="spellStart"/>
      <w:r w:rsidRPr="00A45E28">
        <w:rPr>
          <w:rFonts w:ascii="Arial" w:eastAsia="Arial" w:hAnsi="Arial" w:cs="Arial"/>
          <w:color w:val="2C2C2C"/>
        </w:rPr>
        <w:t>usb</w:t>
      </w:r>
      <w:proofErr w:type="spellEnd"/>
      <w:r w:rsidRPr="00A45E28">
        <w:rPr>
          <w:rFonts w:ascii="Arial" w:eastAsia="Arial" w:hAnsi="Arial" w:cs="Arial"/>
          <w:color w:val="2C2C2C"/>
        </w:rPr>
        <w:t xml:space="preserve">. Commands such as motor speed setpoints are sent from the micro-computer layer down to the micro-controller layer, and sensor </w:t>
      </w:r>
      <w:r>
        <w:rPr>
          <w:rFonts w:ascii="Arial" w:eastAsia="Arial" w:hAnsi="Arial" w:cs="Arial"/>
          <w:color w:val="2C2C2C"/>
        </w:rPr>
        <w:t>data</w:t>
      </w:r>
      <w:r w:rsidRPr="00A45E28">
        <w:rPr>
          <w:rFonts w:ascii="Arial" w:eastAsia="Arial" w:hAnsi="Arial" w:cs="Arial"/>
          <w:color w:val="2C2C2C"/>
        </w:rPr>
        <w:t xml:space="preserve"> flows back up.</w:t>
      </w:r>
    </w:p>
    <w:p w14:paraId="19F2510C" w14:textId="00B3C0FC" w:rsidR="00A45E28" w:rsidRDefault="00A45E28" w:rsidP="00A45E28">
      <w:pPr>
        <w:pStyle w:val="ListParagraph"/>
        <w:numPr>
          <w:ilvl w:val="0"/>
          <w:numId w:val="19"/>
        </w:numPr>
        <w:spacing w:before="80" w:after="80"/>
      </w:pPr>
      <w:r>
        <w:t xml:space="preserve">We use the </w:t>
      </w:r>
      <w:proofErr w:type="spellStart"/>
      <w:r>
        <w:t>c++</w:t>
      </w:r>
      <w:proofErr w:type="spellEnd"/>
      <w:r>
        <w:t xml:space="preserve"> to program the Arduino and raspberry pi </w:t>
      </w:r>
      <w:r w:rsidR="002C317A">
        <w:t>Pico</w:t>
      </w:r>
      <w:r>
        <w:t xml:space="preserve">. The program read the </w:t>
      </w:r>
      <w:r w:rsidR="00763861">
        <w:t>ultra-sonic</w:t>
      </w:r>
      <w:r>
        <w:t xml:space="preserve"> sensor data and the IMU and based on the data it moves the </w:t>
      </w:r>
      <w:r w:rsidR="002C317A">
        <w:t>motors</w:t>
      </w:r>
      <w:r>
        <w:t xml:space="preserve"> to be able to balance.</w:t>
      </w:r>
    </w:p>
    <w:p w14:paraId="19D28C6D" w14:textId="3277F4EB" w:rsidR="00A45E28" w:rsidRDefault="00A45E28" w:rsidP="00A45E28">
      <w:pPr>
        <w:pStyle w:val="Heading2"/>
      </w:pPr>
      <w:r w:rsidRPr="00A45E28">
        <w:t>Graphical User Interface (GUI)</w:t>
      </w:r>
    </w:p>
    <w:p w14:paraId="335DDCDF" w14:textId="77777777" w:rsidR="00A45E28" w:rsidRDefault="00A45E28" w:rsidP="00A45E28">
      <w:pPr>
        <w:spacing w:before="80" w:after="80"/>
      </w:pPr>
      <w:r>
        <w:rPr>
          <w:rFonts w:ascii="Arial" w:eastAsia="Arial" w:hAnsi="Arial" w:cs="Arial"/>
          <w:color w:val="2C2C2C"/>
        </w:rPr>
        <w:t>The GUI is a web-based application developed in Python (backend) and JavaScript (frontend). It is hosted by the Raspberry Pi 4 and accessible from any browser on the same network. Key features include:</w:t>
      </w:r>
    </w:p>
    <w:p w14:paraId="6AB9AE25" w14:textId="77777777" w:rsidR="00A45E28" w:rsidRDefault="00A45E28" w:rsidP="00A45E28">
      <w:pPr>
        <w:pStyle w:val="ListParagraph"/>
        <w:numPr>
          <w:ilvl w:val="0"/>
          <w:numId w:val="20"/>
        </w:numPr>
        <w:spacing w:before="60" w:after="60"/>
        <w:contextualSpacing w:val="0"/>
      </w:pPr>
      <w:r>
        <w:rPr>
          <w:rFonts w:ascii="Arial" w:eastAsia="Arial" w:hAnsi="Arial" w:cs="Arial"/>
          <w:color w:val="2C2C2C"/>
          <w:sz w:val="22"/>
          <w:szCs w:val="22"/>
        </w:rPr>
        <w:t>Live camera feed from the USB camera ('EVE Camera' view)</w:t>
      </w:r>
    </w:p>
    <w:p w14:paraId="705AC3E4" w14:textId="77777777" w:rsidR="00A45E28" w:rsidRDefault="00A45E28" w:rsidP="00A45E28">
      <w:pPr>
        <w:pStyle w:val="ListParagraph"/>
        <w:numPr>
          <w:ilvl w:val="0"/>
          <w:numId w:val="20"/>
        </w:numPr>
        <w:spacing w:before="60" w:after="60"/>
        <w:contextualSpacing w:val="0"/>
      </w:pPr>
      <w:r>
        <w:rPr>
          <w:rFonts w:ascii="Arial" w:eastAsia="Arial" w:hAnsi="Arial" w:cs="Arial"/>
          <w:color w:val="2C2C2C"/>
          <w:sz w:val="22"/>
          <w:szCs w:val="22"/>
        </w:rPr>
        <w:t>Live diagnostics panel showing FRONT / LEFT / RIGHT / BACK distance and positional data</w:t>
      </w:r>
    </w:p>
    <w:p w14:paraId="6519E4BB" w14:textId="77777777" w:rsidR="00A45E28" w:rsidRDefault="00A45E28" w:rsidP="00A45E28">
      <w:pPr>
        <w:pStyle w:val="ListParagraph"/>
        <w:numPr>
          <w:ilvl w:val="0"/>
          <w:numId w:val="20"/>
        </w:numPr>
        <w:spacing w:before="60" w:after="60"/>
        <w:contextualSpacing w:val="0"/>
      </w:pPr>
      <w:r>
        <w:rPr>
          <w:rFonts w:ascii="Arial" w:eastAsia="Arial" w:hAnsi="Arial" w:cs="Arial"/>
          <w:color w:val="2C2C2C"/>
          <w:sz w:val="22"/>
          <w:szCs w:val="22"/>
        </w:rPr>
        <w:t>Gamepad integration using the browser's Gamepad API, bridged to EVE over Socket.IO</w:t>
      </w:r>
    </w:p>
    <w:p w14:paraId="2D68D125" w14:textId="77777777" w:rsidR="00A45E28" w:rsidRPr="0089032E" w:rsidRDefault="00A45E28" w:rsidP="00A45E28">
      <w:pPr>
        <w:pStyle w:val="ListParagraph"/>
        <w:numPr>
          <w:ilvl w:val="0"/>
          <w:numId w:val="20"/>
        </w:numPr>
        <w:spacing w:before="60" w:after="60"/>
        <w:contextualSpacing w:val="0"/>
      </w:pPr>
      <w:r>
        <w:rPr>
          <w:rFonts w:ascii="Arial" w:eastAsia="Arial" w:hAnsi="Arial" w:cs="Arial"/>
          <w:color w:val="2C2C2C"/>
          <w:sz w:val="22"/>
          <w:szCs w:val="22"/>
        </w:rPr>
        <w:t>Controller toggle button to enable/disable gamepad-driven movement</w:t>
      </w:r>
    </w:p>
    <w:p w14:paraId="2E0065F9" w14:textId="77777777" w:rsidR="0089032E" w:rsidRDefault="0089032E" w:rsidP="0089032E">
      <w:pPr>
        <w:spacing w:before="60" w:after="60"/>
      </w:pPr>
    </w:p>
    <w:p w14:paraId="2D23D64E" w14:textId="41B262CE" w:rsidR="0089032E" w:rsidRDefault="0089032E" w:rsidP="0089032E">
      <w:pPr>
        <w:spacing w:before="60" w:after="60"/>
      </w:pPr>
      <w:r w:rsidRPr="0089032E">
        <w:drawing>
          <wp:inline distT="0" distB="0" distL="0" distR="0" wp14:anchorId="4CB822E4" wp14:editId="7BFE1AA0">
            <wp:extent cx="2466548" cy="1836348"/>
            <wp:effectExtent l="0" t="0" r="0" b="0"/>
            <wp:docPr id="565923734" name="Picture 7">
              <a:extLst xmlns:a="http://schemas.openxmlformats.org/drawingml/2006/main">
                <a:ext uri="{FF2B5EF4-FFF2-40B4-BE49-F238E27FC236}">
                  <a16:creationId xmlns:a16="http://schemas.microsoft.com/office/drawing/2014/main" id="{1FF25C72-94D1-6D38-631F-AD97A45EA0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1FF25C72-94D1-6D38-631F-AD97A45EA00F}"/>
                        </a:ext>
                      </a:extLst>
                    </pic:cNvPr>
                    <pic:cNvPicPr>
                      <a:picLocks noChangeAspect="1"/>
                    </pic:cNvPicPr>
                  </pic:nvPicPr>
                  <pic:blipFill>
                    <a:blip r:embed="rId9"/>
                    <a:srcRect r="28006"/>
                    <a:stretch>
                      <a:fillRect/>
                    </a:stretch>
                  </pic:blipFill>
                  <pic:spPr>
                    <a:xfrm>
                      <a:off x="0" y="0"/>
                      <a:ext cx="2497226" cy="1859188"/>
                    </a:xfrm>
                    <a:prstGeom prst="rect">
                      <a:avLst/>
                    </a:prstGeom>
                  </pic:spPr>
                </pic:pic>
              </a:graphicData>
            </a:graphic>
          </wp:inline>
        </w:drawing>
      </w:r>
      <w:r w:rsidRPr="0089032E">
        <w:drawing>
          <wp:inline distT="0" distB="0" distL="0" distR="0" wp14:anchorId="738557D8" wp14:editId="724D89B4">
            <wp:extent cx="2844800" cy="1600200"/>
            <wp:effectExtent l="0" t="0" r="0" b="0"/>
            <wp:docPr id="911938568" name="Picture 5">
              <a:extLst xmlns:a="http://schemas.openxmlformats.org/drawingml/2006/main">
                <a:ext uri="{FF2B5EF4-FFF2-40B4-BE49-F238E27FC236}">
                  <a16:creationId xmlns:a16="http://schemas.microsoft.com/office/drawing/2014/main" id="{DC9EDC71-FBB2-2406-8517-B507A61B708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DC9EDC71-FBB2-2406-8517-B507A61B708F}"/>
                        </a:ext>
                      </a:extLst>
                    </pic:cNvPr>
                    <pic:cNvPicPr>
                      <a:picLocks noChangeAspect="1"/>
                    </pic:cNvPicPr>
                  </pic:nvPicPr>
                  <pic:blipFill>
                    <a:blip r:embed="rId10"/>
                    <a:stretch>
                      <a:fillRect/>
                    </a:stretch>
                  </pic:blipFill>
                  <pic:spPr>
                    <a:xfrm>
                      <a:off x="0" y="0"/>
                      <a:ext cx="2856834" cy="1606969"/>
                    </a:xfrm>
                    <a:prstGeom prst="rect">
                      <a:avLst/>
                    </a:prstGeom>
                  </pic:spPr>
                </pic:pic>
              </a:graphicData>
            </a:graphic>
          </wp:inline>
        </w:drawing>
      </w:r>
    </w:p>
    <w:p w14:paraId="17BC4BF9" w14:textId="77777777" w:rsidR="0089032E" w:rsidRDefault="0089032E" w:rsidP="0089032E">
      <w:pPr>
        <w:spacing w:before="60" w:after="60"/>
      </w:pPr>
    </w:p>
    <w:p w14:paraId="073117E7" w14:textId="77777777" w:rsidR="0089032E" w:rsidRDefault="0089032E" w:rsidP="0089032E">
      <w:pPr>
        <w:spacing w:before="60" w:after="60"/>
      </w:pPr>
    </w:p>
    <w:p w14:paraId="0B79EBA8" w14:textId="77777777" w:rsidR="0089032E" w:rsidRDefault="0089032E" w:rsidP="0089032E">
      <w:pPr>
        <w:spacing w:before="60" w:after="60"/>
      </w:pPr>
    </w:p>
    <w:p w14:paraId="6F5E724A" w14:textId="77777777" w:rsidR="0089032E" w:rsidRDefault="0089032E" w:rsidP="0089032E">
      <w:pPr>
        <w:spacing w:before="60" w:after="60"/>
      </w:pPr>
    </w:p>
    <w:p w14:paraId="56CBA82A" w14:textId="756E2247" w:rsidR="00A45E28" w:rsidRDefault="005F309A" w:rsidP="005F309A">
      <w:pPr>
        <w:pStyle w:val="Heading1"/>
      </w:pPr>
      <w:r w:rsidRPr="005F309A">
        <w:lastRenderedPageBreak/>
        <w:t>Simulation</w:t>
      </w:r>
      <w:r>
        <w:t xml:space="preserve"> </w:t>
      </w:r>
    </w:p>
    <w:p w14:paraId="1CA885C6" w14:textId="3149DE19" w:rsidR="005F309A" w:rsidRDefault="005F309A" w:rsidP="005F309A">
      <w:pPr>
        <w:spacing w:before="80" w:after="80"/>
        <w:rPr>
          <w:rFonts w:ascii="Arial" w:eastAsia="Arial" w:hAnsi="Arial" w:cs="Arial"/>
          <w:color w:val="2C2C2C"/>
        </w:rPr>
      </w:pPr>
      <w:r>
        <w:rPr>
          <w:rFonts w:ascii="Arial" w:eastAsia="Arial" w:hAnsi="Arial" w:cs="Arial"/>
          <w:color w:val="2C2C2C"/>
        </w:rPr>
        <w:t xml:space="preserve">A simulation environment is included in the project scope, developed by Youssef Moussa </w:t>
      </w:r>
      <w:r w:rsidR="0089032E">
        <w:rPr>
          <w:rFonts w:ascii="Arial" w:eastAsia="Arial" w:hAnsi="Arial" w:cs="Arial"/>
          <w:color w:val="2C2C2C"/>
        </w:rPr>
        <w:t xml:space="preserve">and Adham </w:t>
      </w:r>
      <w:proofErr w:type="spellStart"/>
      <w:r w:rsidR="0089032E" w:rsidRPr="00EB1FCC">
        <w:t>Sewelam</w:t>
      </w:r>
      <w:proofErr w:type="spellEnd"/>
      <w:r w:rsidR="0089032E">
        <w:rPr>
          <w:rFonts w:ascii="Arial" w:eastAsia="Arial" w:hAnsi="Arial" w:cs="Arial"/>
          <w:color w:val="2C2C2C"/>
        </w:rPr>
        <w:t xml:space="preserve"> </w:t>
      </w:r>
      <w:r>
        <w:rPr>
          <w:rFonts w:ascii="Arial" w:eastAsia="Arial" w:hAnsi="Arial" w:cs="Arial"/>
          <w:color w:val="2C2C2C"/>
        </w:rPr>
        <w:t xml:space="preserve">on </w:t>
      </w:r>
      <w:proofErr w:type="spellStart"/>
      <w:r>
        <w:rPr>
          <w:rFonts w:ascii="Arial" w:eastAsia="Arial" w:hAnsi="Arial" w:cs="Arial"/>
          <w:color w:val="2C2C2C"/>
        </w:rPr>
        <w:t>Webots</w:t>
      </w:r>
      <w:proofErr w:type="spellEnd"/>
      <w:r>
        <w:rPr>
          <w:rFonts w:ascii="Arial" w:eastAsia="Arial" w:hAnsi="Arial" w:cs="Arial"/>
          <w:color w:val="2C2C2C"/>
        </w:rPr>
        <w:t>. The simulation provides a virtual model of EVE's dynamics, enabling software testing and control algorithm tuning without requiring the physical robot. This is particularly useful for iterating on the balancing control parameters before deploying to hardware.</w:t>
      </w:r>
    </w:p>
    <w:p w14:paraId="5D4BF69C" w14:textId="77777777" w:rsidR="00D02A40" w:rsidRPr="00D02A40" w:rsidRDefault="00D02A40" w:rsidP="00D02A40">
      <w:pPr>
        <w:spacing w:before="80" w:after="80"/>
        <w:rPr>
          <w:rFonts w:ascii="Arial" w:eastAsia="Arial" w:hAnsi="Arial" w:cs="Arial"/>
          <w:color w:val="2C2C2C"/>
          <w:lang w:val="en-GB"/>
        </w:rPr>
      </w:pPr>
      <w:r w:rsidRPr="00D02A40">
        <w:rPr>
          <w:rFonts w:ascii="Arial" w:eastAsia="Arial" w:hAnsi="Arial" w:cs="Arial"/>
          <w:color w:val="2C2C2C"/>
          <w:lang w:val="en-GB"/>
        </w:rPr>
        <w:t xml:space="preserve">Before hardware deployment, the system is validated within a </w:t>
      </w:r>
      <w:proofErr w:type="spellStart"/>
      <w:r w:rsidRPr="00D02A40">
        <w:rPr>
          <w:rFonts w:ascii="Arial" w:eastAsia="Arial" w:hAnsi="Arial" w:cs="Arial"/>
          <w:b/>
          <w:bCs/>
          <w:color w:val="2C2C2C"/>
          <w:lang w:val="en-GB"/>
        </w:rPr>
        <w:t>Webots</w:t>
      </w:r>
      <w:proofErr w:type="spellEnd"/>
      <w:r w:rsidRPr="00D02A40">
        <w:rPr>
          <w:rFonts w:ascii="Arial" w:eastAsia="Arial" w:hAnsi="Arial" w:cs="Arial"/>
          <w:b/>
          <w:bCs/>
          <w:color w:val="2C2C2C"/>
          <w:lang w:val="en-GB"/>
        </w:rPr>
        <w:t xml:space="preserve"> simulation environment</w:t>
      </w:r>
      <w:r w:rsidRPr="00D02A40">
        <w:rPr>
          <w:rFonts w:ascii="Arial" w:eastAsia="Arial" w:hAnsi="Arial" w:cs="Arial"/>
          <w:color w:val="2C2C2C"/>
          <w:lang w:val="en-GB"/>
        </w:rPr>
        <w:t xml:space="preserve">. From a networking perspective, this allows the team to test the impact of </w:t>
      </w:r>
      <w:r w:rsidRPr="00D02A40">
        <w:rPr>
          <w:rFonts w:ascii="Arial" w:eastAsia="Arial" w:hAnsi="Arial" w:cs="Arial"/>
          <w:b/>
          <w:bCs/>
          <w:color w:val="2C2C2C"/>
          <w:lang w:val="en-GB"/>
        </w:rPr>
        <w:t>Socket.IO control lag</w:t>
      </w:r>
      <w:r w:rsidRPr="00D02A40">
        <w:rPr>
          <w:rFonts w:ascii="Arial" w:eastAsia="Arial" w:hAnsi="Arial" w:cs="Arial"/>
          <w:color w:val="2C2C2C"/>
          <w:lang w:val="en-GB"/>
        </w:rPr>
        <w:t xml:space="preserve"> on the balancing stability in a virtual space. By simulating the "tip-over" thresholds and adjusting PID parameters in </w:t>
      </w:r>
      <w:proofErr w:type="spellStart"/>
      <w:r w:rsidRPr="00D02A40">
        <w:rPr>
          <w:rFonts w:ascii="Arial" w:eastAsia="Arial" w:hAnsi="Arial" w:cs="Arial"/>
          <w:color w:val="2C2C2C"/>
          <w:lang w:val="en-GB"/>
        </w:rPr>
        <w:t>Webots</w:t>
      </w:r>
      <w:proofErr w:type="spellEnd"/>
      <w:r w:rsidRPr="00D02A40">
        <w:rPr>
          <w:rFonts w:ascii="Arial" w:eastAsia="Arial" w:hAnsi="Arial" w:cs="Arial"/>
          <w:color w:val="2C2C2C"/>
          <w:lang w:val="en-GB"/>
        </w:rPr>
        <w:t>, the team mitigates the risk of physical hardware damage caused by networking latency or aggressive control setpoints during the initial tuning phases.</w:t>
      </w:r>
    </w:p>
    <w:p w14:paraId="592F75E2" w14:textId="77777777" w:rsidR="00D02A40" w:rsidRPr="00D02A40" w:rsidRDefault="00D02A40" w:rsidP="005F309A">
      <w:pPr>
        <w:spacing w:before="80" w:after="80"/>
        <w:rPr>
          <w:rFonts w:ascii="Arial" w:eastAsia="Arial" w:hAnsi="Arial" w:cs="Arial"/>
          <w:color w:val="2C2C2C"/>
          <w:lang w:val="en-GB"/>
        </w:rPr>
      </w:pPr>
    </w:p>
    <w:p w14:paraId="581AF151" w14:textId="3DCF3428" w:rsidR="005F309A" w:rsidRDefault="005F309A" w:rsidP="005F309A">
      <w:pPr>
        <w:spacing w:before="80" w:after="80"/>
        <w:rPr>
          <w:rFonts w:ascii="Arial" w:eastAsia="Arial" w:hAnsi="Arial" w:cs="Arial"/>
          <w:color w:val="2C2C2C"/>
        </w:rPr>
      </w:pPr>
      <w:r w:rsidRPr="005F309A">
        <w:rPr>
          <w:rFonts w:ascii="Arial" w:eastAsia="Arial" w:hAnsi="Arial" w:cs="Arial"/>
          <w:noProof/>
          <w:color w:val="2C2C2C"/>
        </w:rPr>
        <w:drawing>
          <wp:inline distT="0" distB="0" distL="0" distR="0" wp14:anchorId="3579EA29" wp14:editId="59A0A71F">
            <wp:extent cx="2740943" cy="1287780"/>
            <wp:effectExtent l="0" t="0" r="2540" b="7620"/>
            <wp:docPr id="6" name="Picture 5">
              <a:extLst xmlns:a="http://schemas.openxmlformats.org/drawingml/2006/main">
                <a:ext uri="{FF2B5EF4-FFF2-40B4-BE49-F238E27FC236}">
                  <a16:creationId xmlns:a16="http://schemas.microsoft.com/office/drawing/2014/main" id="{25A8CD80-C245-9F8C-BFF1-215412FF3D4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25A8CD80-C245-9F8C-BFF1-215412FF3D42}"/>
                        </a:ext>
                      </a:extLst>
                    </pic:cNvPr>
                    <pic:cNvPicPr>
                      <a:picLocks noChangeAspect="1"/>
                    </pic:cNvPicPr>
                  </pic:nvPicPr>
                  <pic:blipFill rotWithShape="1">
                    <a:blip r:embed="rId11"/>
                    <a:srcRect t="39889"/>
                    <a:stretch>
                      <a:fillRect/>
                    </a:stretch>
                  </pic:blipFill>
                  <pic:spPr bwMode="auto">
                    <a:xfrm>
                      <a:off x="0" y="0"/>
                      <a:ext cx="2794163" cy="1312785"/>
                    </a:xfrm>
                    <a:prstGeom prst="rect">
                      <a:avLst/>
                    </a:prstGeom>
                    <a:ln>
                      <a:noFill/>
                    </a:ln>
                    <a:extLst>
                      <a:ext uri="{53640926-AAD7-44D8-BBD7-CCE9431645EC}">
                        <a14:shadowObscured xmlns:a14="http://schemas.microsoft.com/office/drawing/2010/main"/>
                      </a:ext>
                    </a:extLst>
                  </pic:spPr>
                </pic:pic>
              </a:graphicData>
            </a:graphic>
          </wp:inline>
        </w:drawing>
      </w:r>
    </w:p>
    <w:p w14:paraId="3C028367" w14:textId="77777777" w:rsidR="0089032E" w:rsidRDefault="0089032E" w:rsidP="005F309A">
      <w:pPr>
        <w:spacing w:before="80" w:after="80"/>
        <w:rPr>
          <w:rFonts w:ascii="Arial" w:eastAsia="Arial" w:hAnsi="Arial" w:cs="Arial"/>
          <w:color w:val="2C2C2C"/>
        </w:rPr>
      </w:pPr>
    </w:p>
    <w:p w14:paraId="5BE34128" w14:textId="77777777" w:rsidR="0089032E" w:rsidRDefault="0089032E" w:rsidP="005F309A">
      <w:pPr>
        <w:spacing w:before="80" w:after="80"/>
        <w:rPr>
          <w:rFonts w:ascii="Arial" w:eastAsia="Arial" w:hAnsi="Arial" w:cs="Arial"/>
          <w:color w:val="2C2C2C"/>
        </w:rPr>
      </w:pPr>
    </w:p>
    <w:p w14:paraId="2B964AD8" w14:textId="77777777" w:rsidR="0089032E" w:rsidRDefault="0089032E" w:rsidP="005F309A">
      <w:pPr>
        <w:spacing w:before="80" w:after="80"/>
        <w:rPr>
          <w:rFonts w:ascii="Arial" w:eastAsia="Arial" w:hAnsi="Arial" w:cs="Arial"/>
          <w:color w:val="2C2C2C"/>
        </w:rPr>
      </w:pPr>
    </w:p>
    <w:p w14:paraId="1355C770" w14:textId="77777777" w:rsidR="0089032E" w:rsidRDefault="0089032E" w:rsidP="005F309A">
      <w:pPr>
        <w:spacing w:before="80" w:after="80"/>
        <w:rPr>
          <w:rFonts w:ascii="Arial" w:eastAsia="Arial" w:hAnsi="Arial" w:cs="Arial"/>
          <w:color w:val="2C2C2C"/>
        </w:rPr>
      </w:pPr>
    </w:p>
    <w:p w14:paraId="4F86D2AA" w14:textId="77777777" w:rsidR="0089032E" w:rsidRDefault="0089032E" w:rsidP="005F309A">
      <w:pPr>
        <w:spacing w:before="80" w:after="80"/>
        <w:rPr>
          <w:rFonts w:ascii="Arial" w:eastAsia="Arial" w:hAnsi="Arial" w:cs="Arial"/>
          <w:color w:val="2C2C2C"/>
        </w:rPr>
      </w:pPr>
    </w:p>
    <w:p w14:paraId="4FB9EE97" w14:textId="77777777" w:rsidR="0089032E" w:rsidRDefault="0089032E" w:rsidP="005F309A">
      <w:pPr>
        <w:spacing w:before="80" w:after="80"/>
        <w:rPr>
          <w:rFonts w:ascii="Arial" w:eastAsia="Arial" w:hAnsi="Arial" w:cs="Arial"/>
          <w:color w:val="2C2C2C"/>
        </w:rPr>
      </w:pPr>
    </w:p>
    <w:p w14:paraId="2C4B94A8" w14:textId="77777777" w:rsidR="0089032E" w:rsidRDefault="0089032E" w:rsidP="005F309A">
      <w:pPr>
        <w:spacing w:before="80" w:after="80"/>
        <w:rPr>
          <w:rFonts w:ascii="Arial" w:eastAsia="Arial" w:hAnsi="Arial" w:cs="Arial"/>
          <w:color w:val="2C2C2C"/>
        </w:rPr>
      </w:pPr>
    </w:p>
    <w:p w14:paraId="1BE265AB" w14:textId="77777777" w:rsidR="0089032E" w:rsidRDefault="0089032E" w:rsidP="005F309A">
      <w:pPr>
        <w:spacing w:before="80" w:after="80"/>
        <w:rPr>
          <w:rFonts w:ascii="Arial" w:eastAsia="Arial" w:hAnsi="Arial" w:cs="Arial"/>
          <w:color w:val="2C2C2C"/>
        </w:rPr>
      </w:pPr>
    </w:p>
    <w:p w14:paraId="113D7F02" w14:textId="77777777" w:rsidR="0089032E" w:rsidRDefault="0089032E" w:rsidP="005F309A">
      <w:pPr>
        <w:spacing w:before="80" w:after="80"/>
        <w:rPr>
          <w:rFonts w:ascii="Arial" w:eastAsia="Arial" w:hAnsi="Arial" w:cs="Arial"/>
          <w:color w:val="2C2C2C"/>
        </w:rPr>
      </w:pPr>
    </w:p>
    <w:p w14:paraId="113D6C82" w14:textId="77777777" w:rsidR="0089032E" w:rsidRDefault="0089032E" w:rsidP="005F309A">
      <w:pPr>
        <w:spacing w:before="80" w:after="80"/>
        <w:rPr>
          <w:rFonts w:ascii="Arial" w:eastAsia="Arial" w:hAnsi="Arial" w:cs="Arial"/>
          <w:color w:val="2C2C2C"/>
        </w:rPr>
      </w:pPr>
    </w:p>
    <w:p w14:paraId="35C728DA" w14:textId="77777777" w:rsidR="0089032E" w:rsidRDefault="0089032E" w:rsidP="005F309A">
      <w:pPr>
        <w:spacing w:before="80" w:after="80"/>
        <w:rPr>
          <w:rFonts w:ascii="Arial" w:eastAsia="Arial" w:hAnsi="Arial" w:cs="Arial"/>
          <w:color w:val="2C2C2C"/>
        </w:rPr>
      </w:pPr>
    </w:p>
    <w:p w14:paraId="55BD69A1" w14:textId="77777777" w:rsidR="0089032E" w:rsidRDefault="0089032E" w:rsidP="005F309A">
      <w:pPr>
        <w:spacing w:before="80" w:after="80"/>
        <w:rPr>
          <w:rFonts w:ascii="Arial" w:eastAsia="Arial" w:hAnsi="Arial" w:cs="Arial"/>
          <w:color w:val="2C2C2C"/>
        </w:rPr>
      </w:pPr>
    </w:p>
    <w:p w14:paraId="77FCBBDA" w14:textId="77777777" w:rsidR="0089032E" w:rsidRDefault="0089032E" w:rsidP="005F309A">
      <w:pPr>
        <w:spacing w:before="80" w:after="80"/>
        <w:rPr>
          <w:rFonts w:ascii="Arial" w:eastAsia="Arial" w:hAnsi="Arial" w:cs="Arial"/>
          <w:color w:val="2C2C2C"/>
        </w:rPr>
      </w:pPr>
    </w:p>
    <w:p w14:paraId="10B02288" w14:textId="77777777" w:rsidR="0089032E" w:rsidRDefault="0089032E" w:rsidP="005F309A">
      <w:pPr>
        <w:spacing w:before="80" w:after="80"/>
        <w:rPr>
          <w:rFonts w:ascii="Arial" w:eastAsia="Arial" w:hAnsi="Arial" w:cs="Arial"/>
          <w:color w:val="2C2C2C"/>
        </w:rPr>
      </w:pPr>
    </w:p>
    <w:p w14:paraId="61CEB76B" w14:textId="77777777" w:rsidR="0089032E" w:rsidRDefault="0089032E" w:rsidP="005F309A">
      <w:pPr>
        <w:spacing w:before="80" w:after="80"/>
        <w:rPr>
          <w:rFonts w:ascii="Arial" w:eastAsia="Arial" w:hAnsi="Arial" w:cs="Arial"/>
          <w:color w:val="2C2C2C"/>
        </w:rPr>
      </w:pPr>
    </w:p>
    <w:p w14:paraId="2FF9BC86" w14:textId="77777777" w:rsidR="0089032E" w:rsidRPr="005F309A" w:rsidRDefault="0089032E" w:rsidP="005F309A">
      <w:pPr>
        <w:spacing w:before="80" w:after="80"/>
        <w:rPr>
          <w:rFonts w:ascii="Arial" w:eastAsia="Arial" w:hAnsi="Arial" w:cs="Arial"/>
          <w:color w:val="2C2C2C"/>
        </w:rPr>
      </w:pPr>
    </w:p>
    <w:p w14:paraId="0595BDF1" w14:textId="72316CE0" w:rsidR="005F309A" w:rsidRDefault="005F309A" w:rsidP="005F309A">
      <w:pPr>
        <w:pStyle w:val="Heading1"/>
      </w:pPr>
      <w:r>
        <w:lastRenderedPageBreak/>
        <w:t xml:space="preserve">Conclusion </w:t>
      </w:r>
    </w:p>
    <w:p w14:paraId="2D236918" w14:textId="77777777" w:rsidR="005F309A" w:rsidRDefault="005F309A" w:rsidP="005F309A">
      <w:pPr>
        <w:spacing w:before="80" w:after="80"/>
      </w:pPr>
      <w:r>
        <w:rPr>
          <w:rFonts w:ascii="Arial" w:eastAsia="Arial" w:hAnsi="Arial" w:cs="Arial"/>
          <w:color w:val="2C2C2C"/>
        </w:rPr>
        <w:t>EVE demonstrates an end-to-end embedded robotics project that integrates multiple engineering disciplines: hardware electronics, real-time embedded control, robotic middleware, computer networking, and full-stack web development. The three-wheel, self-balancing form factor presents a classical control challenge that the team addressed through sensor fusion with the MEMS IMU and closed-loop motor control on the Raspberry Pi Pico.</w:t>
      </w:r>
    </w:p>
    <w:p w14:paraId="428388CC" w14:textId="77777777" w:rsidR="005F309A" w:rsidRDefault="005F309A" w:rsidP="005F309A">
      <w:pPr>
        <w:spacing w:before="80"/>
      </w:pPr>
    </w:p>
    <w:p w14:paraId="4B23D419" w14:textId="77777777" w:rsidR="005F309A" w:rsidRDefault="005F309A" w:rsidP="005F309A">
      <w:pPr>
        <w:spacing w:before="80" w:after="80"/>
      </w:pPr>
      <w:r>
        <w:rPr>
          <w:rFonts w:ascii="Arial" w:eastAsia="Arial" w:hAnsi="Arial" w:cs="Arial"/>
          <w:color w:val="2C2C2C"/>
        </w:rPr>
        <w:t>The layered architecture — separating the micro-controller, micro-computer, and user interaction layers — provides a clean separation of concerns that simplifies development, testing, and future extension of the platform.</w:t>
      </w:r>
    </w:p>
    <w:tbl>
      <w:tblPr>
        <w:tblpPr w:leftFromText="180" w:rightFromText="180" w:vertAnchor="page" w:horzAnchor="margin" w:tblpXSpec="center" w:tblpY="6517"/>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360"/>
        <w:gridCol w:w="4000"/>
      </w:tblGrid>
      <w:tr w:rsidR="0089032E" w14:paraId="4D216E98" w14:textId="77777777" w:rsidTr="005F309A">
        <w:tc>
          <w:tcPr>
            <w:tcW w:w="3000" w:type="dxa"/>
            <w:shd w:val="clear" w:color="auto" w:fill="1A3A5C"/>
            <w:tcMar>
              <w:top w:w="100" w:type="dxa"/>
              <w:left w:w="140" w:type="dxa"/>
              <w:bottom w:w="100" w:type="dxa"/>
              <w:right w:w="140" w:type="dxa"/>
            </w:tcMar>
          </w:tcPr>
          <w:p w14:paraId="41D03941" w14:textId="77777777" w:rsidR="005F309A" w:rsidRDefault="005F309A" w:rsidP="005F309A">
            <w:r>
              <w:rPr>
                <w:rFonts w:ascii="Arial" w:eastAsia="Arial" w:hAnsi="Arial" w:cs="Arial"/>
                <w:b/>
                <w:bCs/>
                <w:color w:val="FFFFFF"/>
                <w:sz w:val="20"/>
                <w:szCs w:val="20"/>
              </w:rPr>
              <w:t>Name</w:t>
            </w:r>
          </w:p>
        </w:tc>
        <w:tc>
          <w:tcPr>
            <w:tcW w:w="2360" w:type="dxa"/>
            <w:shd w:val="clear" w:color="auto" w:fill="1A3A5C"/>
            <w:tcMar>
              <w:top w:w="100" w:type="dxa"/>
              <w:left w:w="140" w:type="dxa"/>
              <w:bottom w:w="100" w:type="dxa"/>
              <w:right w:w="140" w:type="dxa"/>
            </w:tcMar>
          </w:tcPr>
          <w:p w14:paraId="6C315AFC" w14:textId="77777777" w:rsidR="005F309A" w:rsidRDefault="005F309A" w:rsidP="005F309A">
            <w:r>
              <w:rPr>
                <w:rFonts w:ascii="Arial" w:eastAsia="Arial" w:hAnsi="Arial" w:cs="Arial"/>
                <w:b/>
                <w:bCs/>
                <w:color w:val="FFFFFF"/>
                <w:sz w:val="20"/>
                <w:szCs w:val="20"/>
              </w:rPr>
              <w:t>Domain</w:t>
            </w:r>
          </w:p>
        </w:tc>
        <w:tc>
          <w:tcPr>
            <w:tcW w:w="4000" w:type="dxa"/>
            <w:shd w:val="clear" w:color="auto" w:fill="1A3A5C"/>
            <w:tcMar>
              <w:top w:w="100" w:type="dxa"/>
              <w:left w:w="140" w:type="dxa"/>
              <w:bottom w:w="100" w:type="dxa"/>
              <w:right w:w="140" w:type="dxa"/>
            </w:tcMar>
          </w:tcPr>
          <w:p w14:paraId="3C7C76B9" w14:textId="77777777" w:rsidR="005F309A" w:rsidRDefault="005F309A" w:rsidP="005F309A">
            <w:r>
              <w:rPr>
                <w:rFonts w:ascii="Arial" w:eastAsia="Arial" w:hAnsi="Arial" w:cs="Arial"/>
                <w:b/>
                <w:bCs/>
                <w:color w:val="FFFFFF"/>
                <w:sz w:val="20"/>
                <w:szCs w:val="20"/>
              </w:rPr>
              <w:t>Contribution</w:t>
            </w:r>
          </w:p>
        </w:tc>
      </w:tr>
      <w:tr w:rsidR="0089032E" w14:paraId="1183FECE" w14:textId="77777777" w:rsidTr="005F309A">
        <w:tc>
          <w:tcPr>
            <w:tcW w:w="3000" w:type="dxa"/>
            <w:shd w:val="clear" w:color="auto" w:fill="D6E4F0"/>
            <w:tcMar>
              <w:top w:w="80" w:type="dxa"/>
              <w:left w:w="140" w:type="dxa"/>
              <w:bottom w:w="80" w:type="dxa"/>
              <w:right w:w="140" w:type="dxa"/>
            </w:tcMar>
          </w:tcPr>
          <w:p w14:paraId="6A4F2133" w14:textId="18AAF7A0" w:rsidR="005F309A" w:rsidRDefault="00556227" w:rsidP="005F309A">
            <w:r>
              <w:rPr>
                <w:rFonts w:ascii="Arial" w:eastAsia="Arial" w:hAnsi="Arial" w:cs="Arial"/>
                <w:b/>
                <w:bCs/>
                <w:color w:val="1A3A5C"/>
                <w:sz w:val="20"/>
                <w:szCs w:val="20"/>
              </w:rPr>
              <w:t xml:space="preserve">Adham </w:t>
            </w:r>
            <w:proofErr w:type="spellStart"/>
            <w:r>
              <w:rPr>
                <w:rFonts w:ascii="Arial" w:eastAsia="Arial" w:hAnsi="Arial" w:cs="Arial"/>
                <w:b/>
                <w:bCs/>
                <w:color w:val="1A3A5C"/>
                <w:sz w:val="20"/>
                <w:szCs w:val="20"/>
              </w:rPr>
              <w:t>Sewelam</w:t>
            </w:r>
            <w:proofErr w:type="spellEnd"/>
          </w:p>
        </w:tc>
        <w:tc>
          <w:tcPr>
            <w:tcW w:w="2360" w:type="dxa"/>
            <w:shd w:val="clear" w:color="auto" w:fill="D6E4F0"/>
            <w:tcMar>
              <w:top w:w="80" w:type="dxa"/>
              <w:left w:w="140" w:type="dxa"/>
              <w:bottom w:w="80" w:type="dxa"/>
              <w:right w:w="140" w:type="dxa"/>
            </w:tcMar>
          </w:tcPr>
          <w:p w14:paraId="78B99AFC" w14:textId="77777777" w:rsidR="005F309A" w:rsidRDefault="005F309A" w:rsidP="005F309A">
            <w:r>
              <w:rPr>
                <w:rFonts w:ascii="Arial" w:eastAsia="Arial" w:hAnsi="Arial" w:cs="Arial"/>
                <w:color w:val="2C2C2C"/>
                <w:sz w:val="20"/>
                <w:szCs w:val="20"/>
              </w:rPr>
              <w:t>Architecture</w:t>
            </w:r>
          </w:p>
        </w:tc>
        <w:tc>
          <w:tcPr>
            <w:tcW w:w="4000" w:type="dxa"/>
            <w:shd w:val="clear" w:color="auto" w:fill="D6E4F0"/>
            <w:tcMar>
              <w:top w:w="80" w:type="dxa"/>
              <w:left w:w="140" w:type="dxa"/>
              <w:bottom w:w="80" w:type="dxa"/>
              <w:right w:w="140" w:type="dxa"/>
            </w:tcMar>
          </w:tcPr>
          <w:p w14:paraId="037BA040" w14:textId="77777777" w:rsidR="005F309A" w:rsidRDefault="005F309A" w:rsidP="005F309A">
            <w:r>
              <w:rPr>
                <w:rFonts w:ascii="Arial" w:eastAsia="Arial" w:hAnsi="Arial" w:cs="Arial"/>
                <w:color w:val="2C2C2C"/>
                <w:sz w:val="20"/>
                <w:szCs w:val="20"/>
              </w:rPr>
              <w:t>Overall system design and EVE concept definition</w:t>
            </w:r>
          </w:p>
        </w:tc>
      </w:tr>
      <w:tr w:rsidR="0089032E" w14:paraId="26512BC8" w14:textId="77777777" w:rsidTr="005F309A">
        <w:tc>
          <w:tcPr>
            <w:tcW w:w="3000" w:type="dxa"/>
            <w:shd w:val="clear" w:color="auto" w:fill="FFFFFF"/>
            <w:tcMar>
              <w:top w:w="80" w:type="dxa"/>
              <w:left w:w="140" w:type="dxa"/>
              <w:bottom w:w="80" w:type="dxa"/>
              <w:right w:w="140" w:type="dxa"/>
            </w:tcMar>
          </w:tcPr>
          <w:p w14:paraId="20744A01" w14:textId="77777777" w:rsidR="005F309A" w:rsidRDefault="005F309A" w:rsidP="005F309A">
            <w:r>
              <w:rPr>
                <w:rFonts w:ascii="Arial" w:eastAsia="Arial" w:hAnsi="Arial" w:cs="Arial"/>
                <w:b/>
                <w:bCs/>
                <w:color w:val="1A3A5C"/>
                <w:sz w:val="20"/>
                <w:szCs w:val="20"/>
              </w:rPr>
              <w:t>Youssef Khalid</w:t>
            </w:r>
          </w:p>
        </w:tc>
        <w:tc>
          <w:tcPr>
            <w:tcW w:w="2360" w:type="dxa"/>
            <w:shd w:val="clear" w:color="auto" w:fill="FFFFFF"/>
            <w:tcMar>
              <w:top w:w="80" w:type="dxa"/>
              <w:left w:w="140" w:type="dxa"/>
              <w:bottom w:w="80" w:type="dxa"/>
              <w:right w:w="140" w:type="dxa"/>
            </w:tcMar>
          </w:tcPr>
          <w:p w14:paraId="2847DE28" w14:textId="77777777" w:rsidR="005F309A" w:rsidRDefault="005F309A" w:rsidP="005F309A">
            <w:r>
              <w:rPr>
                <w:rFonts w:ascii="Arial" w:eastAsia="Arial" w:hAnsi="Arial" w:cs="Arial"/>
                <w:color w:val="2C2C2C"/>
                <w:sz w:val="20"/>
                <w:szCs w:val="20"/>
              </w:rPr>
              <w:t>Software / Hardware</w:t>
            </w:r>
          </w:p>
        </w:tc>
        <w:tc>
          <w:tcPr>
            <w:tcW w:w="4000" w:type="dxa"/>
            <w:shd w:val="clear" w:color="auto" w:fill="FFFFFF"/>
            <w:tcMar>
              <w:top w:w="80" w:type="dxa"/>
              <w:left w:w="140" w:type="dxa"/>
              <w:bottom w:w="80" w:type="dxa"/>
              <w:right w:w="140" w:type="dxa"/>
            </w:tcMar>
          </w:tcPr>
          <w:p w14:paraId="68227D8B" w14:textId="77777777" w:rsidR="005F309A" w:rsidRDefault="005F309A" w:rsidP="005F309A">
            <w:r>
              <w:rPr>
                <w:rFonts w:ascii="Arial" w:eastAsia="Arial" w:hAnsi="Arial" w:cs="Arial"/>
                <w:color w:val="2C2C2C"/>
                <w:sz w:val="20"/>
                <w:szCs w:val="20"/>
              </w:rPr>
              <w:t>Software stack and hardware-software integration</w:t>
            </w:r>
          </w:p>
        </w:tc>
      </w:tr>
      <w:tr w:rsidR="0089032E" w14:paraId="6799BD41" w14:textId="77777777" w:rsidTr="005F309A">
        <w:tc>
          <w:tcPr>
            <w:tcW w:w="3000" w:type="dxa"/>
            <w:shd w:val="clear" w:color="auto" w:fill="D6E4F0"/>
            <w:tcMar>
              <w:top w:w="80" w:type="dxa"/>
              <w:left w:w="140" w:type="dxa"/>
              <w:bottom w:w="80" w:type="dxa"/>
              <w:right w:w="140" w:type="dxa"/>
            </w:tcMar>
          </w:tcPr>
          <w:p w14:paraId="77105BAA" w14:textId="77777777" w:rsidR="005F309A" w:rsidRDefault="005F309A" w:rsidP="005F309A">
            <w:r>
              <w:rPr>
                <w:rFonts w:ascii="Arial" w:eastAsia="Arial" w:hAnsi="Arial" w:cs="Arial"/>
                <w:b/>
                <w:bCs/>
                <w:color w:val="1A3A5C"/>
                <w:sz w:val="20"/>
                <w:szCs w:val="20"/>
              </w:rPr>
              <w:t>Youssef Eslam Hussein</w:t>
            </w:r>
          </w:p>
        </w:tc>
        <w:tc>
          <w:tcPr>
            <w:tcW w:w="2360" w:type="dxa"/>
            <w:shd w:val="clear" w:color="auto" w:fill="D6E4F0"/>
            <w:tcMar>
              <w:top w:w="80" w:type="dxa"/>
              <w:left w:w="140" w:type="dxa"/>
              <w:bottom w:w="80" w:type="dxa"/>
              <w:right w:w="140" w:type="dxa"/>
            </w:tcMar>
          </w:tcPr>
          <w:p w14:paraId="4999793A" w14:textId="77777777" w:rsidR="005F309A" w:rsidRDefault="005F309A" w:rsidP="005F309A">
            <w:r>
              <w:rPr>
                <w:rFonts w:ascii="Arial" w:eastAsia="Arial" w:hAnsi="Arial" w:cs="Arial"/>
                <w:color w:val="2C2C2C"/>
                <w:sz w:val="20"/>
                <w:szCs w:val="20"/>
              </w:rPr>
              <w:t>GUI</w:t>
            </w:r>
          </w:p>
        </w:tc>
        <w:tc>
          <w:tcPr>
            <w:tcW w:w="4000" w:type="dxa"/>
            <w:shd w:val="clear" w:color="auto" w:fill="D6E4F0"/>
            <w:tcMar>
              <w:top w:w="80" w:type="dxa"/>
              <w:left w:w="140" w:type="dxa"/>
              <w:bottom w:w="80" w:type="dxa"/>
              <w:right w:w="140" w:type="dxa"/>
            </w:tcMar>
          </w:tcPr>
          <w:p w14:paraId="1FCC7246" w14:textId="77777777" w:rsidR="005F309A" w:rsidRDefault="005F309A" w:rsidP="005F309A">
            <w:r>
              <w:rPr>
                <w:rFonts w:ascii="Arial" w:eastAsia="Arial" w:hAnsi="Arial" w:cs="Arial"/>
                <w:color w:val="2C2C2C"/>
                <w:sz w:val="20"/>
                <w:szCs w:val="20"/>
              </w:rPr>
              <w:t>Web-based graphical user interface and gamepad integration</w:t>
            </w:r>
          </w:p>
        </w:tc>
      </w:tr>
      <w:tr w:rsidR="0089032E" w14:paraId="2934C5B8" w14:textId="77777777" w:rsidTr="005F309A">
        <w:tc>
          <w:tcPr>
            <w:tcW w:w="3000" w:type="dxa"/>
            <w:shd w:val="clear" w:color="auto" w:fill="FFFFFF"/>
            <w:tcMar>
              <w:top w:w="80" w:type="dxa"/>
              <w:left w:w="140" w:type="dxa"/>
              <w:bottom w:w="80" w:type="dxa"/>
              <w:right w:w="140" w:type="dxa"/>
            </w:tcMar>
          </w:tcPr>
          <w:p w14:paraId="5D9BB7B7" w14:textId="1ECD80F0" w:rsidR="005F309A" w:rsidRDefault="00556227" w:rsidP="005F309A">
            <w:r>
              <w:rPr>
                <w:rFonts w:ascii="Arial" w:eastAsia="Arial" w:hAnsi="Arial" w:cs="Arial"/>
                <w:b/>
                <w:bCs/>
                <w:color w:val="1A3A5C"/>
                <w:sz w:val="20"/>
                <w:szCs w:val="20"/>
              </w:rPr>
              <w:t>B</w:t>
            </w:r>
            <w:r w:rsidR="00EB1FCC">
              <w:rPr>
                <w:rFonts w:ascii="Arial" w:eastAsia="Arial" w:hAnsi="Arial" w:cs="Arial"/>
                <w:b/>
                <w:bCs/>
                <w:color w:val="1A3A5C"/>
                <w:sz w:val="20"/>
                <w:szCs w:val="20"/>
              </w:rPr>
              <w:t>elal</w:t>
            </w:r>
            <w:r w:rsidR="005F309A">
              <w:rPr>
                <w:rFonts w:ascii="Arial" w:eastAsia="Arial" w:hAnsi="Arial" w:cs="Arial"/>
                <w:b/>
                <w:bCs/>
                <w:color w:val="1A3A5C"/>
                <w:sz w:val="20"/>
                <w:szCs w:val="20"/>
              </w:rPr>
              <w:t xml:space="preserve"> Tamer</w:t>
            </w:r>
          </w:p>
        </w:tc>
        <w:tc>
          <w:tcPr>
            <w:tcW w:w="2360" w:type="dxa"/>
            <w:shd w:val="clear" w:color="auto" w:fill="FFFFFF"/>
            <w:tcMar>
              <w:top w:w="80" w:type="dxa"/>
              <w:left w:w="140" w:type="dxa"/>
              <w:bottom w:w="80" w:type="dxa"/>
              <w:right w:w="140" w:type="dxa"/>
            </w:tcMar>
          </w:tcPr>
          <w:p w14:paraId="39E3BE40" w14:textId="77777777" w:rsidR="005F309A" w:rsidRDefault="005F309A" w:rsidP="005F309A">
            <w:r>
              <w:rPr>
                <w:rFonts w:ascii="Arial" w:eastAsia="Arial" w:hAnsi="Arial" w:cs="Arial"/>
                <w:color w:val="2C2C2C"/>
                <w:sz w:val="20"/>
                <w:szCs w:val="20"/>
              </w:rPr>
              <w:t>Hardware</w:t>
            </w:r>
          </w:p>
        </w:tc>
        <w:tc>
          <w:tcPr>
            <w:tcW w:w="4000" w:type="dxa"/>
            <w:shd w:val="clear" w:color="auto" w:fill="FFFFFF"/>
            <w:tcMar>
              <w:top w:w="80" w:type="dxa"/>
              <w:left w:w="140" w:type="dxa"/>
              <w:bottom w:w="80" w:type="dxa"/>
              <w:right w:w="140" w:type="dxa"/>
            </w:tcMar>
          </w:tcPr>
          <w:p w14:paraId="7106693A" w14:textId="77777777" w:rsidR="005F309A" w:rsidRDefault="005F309A" w:rsidP="005F309A">
            <w:r>
              <w:rPr>
                <w:rFonts w:ascii="Arial" w:eastAsia="Arial" w:hAnsi="Arial" w:cs="Arial"/>
                <w:color w:val="2C2C2C"/>
                <w:sz w:val="20"/>
                <w:szCs w:val="20"/>
              </w:rPr>
              <w:t>Hardware component selection, assembly, and wiring</w:t>
            </w:r>
          </w:p>
        </w:tc>
      </w:tr>
      <w:tr w:rsidR="0089032E" w14:paraId="3F9943F8" w14:textId="77777777" w:rsidTr="005F309A">
        <w:tc>
          <w:tcPr>
            <w:tcW w:w="3000" w:type="dxa"/>
            <w:shd w:val="clear" w:color="auto" w:fill="D6E4F0"/>
            <w:tcMar>
              <w:top w:w="80" w:type="dxa"/>
              <w:left w:w="140" w:type="dxa"/>
              <w:bottom w:w="80" w:type="dxa"/>
              <w:right w:w="140" w:type="dxa"/>
            </w:tcMar>
          </w:tcPr>
          <w:p w14:paraId="761A833B" w14:textId="77777777" w:rsidR="005F309A" w:rsidRDefault="005F309A" w:rsidP="005F309A">
            <w:r>
              <w:rPr>
                <w:rFonts w:ascii="Arial" w:eastAsia="Arial" w:hAnsi="Arial" w:cs="Arial"/>
                <w:b/>
                <w:bCs/>
                <w:color w:val="1A3A5C"/>
                <w:sz w:val="20"/>
                <w:szCs w:val="20"/>
              </w:rPr>
              <w:t>Youssef Moussa</w:t>
            </w:r>
          </w:p>
        </w:tc>
        <w:tc>
          <w:tcPr>
            <w:tcW w:w="2360" w:type="dxa"/>
            <w:shd w:val="clear" w:color="auto" w:fill="D6E4F0"/>
            <w:tcMar>
              <w:top w:w="80" w:type="dxa"/>
              <w:left w:w="140" w:type="dxa"/>
              <w:bottom w:w="80" w:type="dxa"/>
              <w:right w:w="140" w:type="dxa"/>
            </w:tcMar>
          </w:tcPr>
          <w:p w14:paraId="72297168" w14:textId="77777777" w:rsidR="005F309A" w:rsidRDefault="005F309A" w:rsidP="005F309A">
            <w:r>
              <w:rPr>
                <w:rFonts w:ascii="Arial" w:eastAsia="Arial" w:hAnsi="Arial" w:cs="Arial"/>
                <w:color w:val="2C2C2C"/>
                <w:sz w:val="20"/>
                <w:szCs w:val="20"/>
              </w:rPr>
              <w:t>Simulation</w:t>
            </w:r>
          </w:p>
        </w:tc>
        <w:tc>
          <w:tcPr>
            <w:tcW w:w="4000" w:type="dxa"/>
            <w:shd w:val="clear" w:color="auto" w:fill="D6E4F0"/>
            <w:tcMar>
              <w:top w:w="80" w:type="dxa"/>
              <w:left w:w="140" w:type="dxa"/>
              <w:bottom w:w="80" w:type="dxa"/>
              <w:right w:w="140" w:type="dxa"/>
            </w:tcMar>
          </w:tcPr>
          <w:p w14:paraId="3AF0901A" w14:textId="77777777" w:rsidR="005F309A" w:rsidRDefault="005F309A" w:rsidP="005F309A">
            <w:r>
              <w:rPr>
                <w:rFonts w:ascii="Arial" w:eastAsia="Arial" w:hAnsi="Arial" w:cs="Arial"/>
                <w:color w:val="2C2C2C"/>
                <w:sz w:val="20"/>
                <w:szCs w:val="20"/>
              </w:rPr>
              <w:t>Robot simulation environment development</w:t>
            </w:r>
          </w:p>
        </w:tc>
      </w:tr>
    </w:tbl>
    <w:p w14:paraId="2DF8640F" w14:textId="77777777" w:rsidR="005F309A" w:rsidRPr="005F309A" w:rsidRDefault="005F309A" w:rsidP="005F309A"/>
    <w:sectPr w:rsidR="005F309A" w:rsidRPr="005F309A">
      <w:footerReference w:type="default" r:id="rId12"/>
      <w:pgSz w:w="12240" w:h="15840"/>
      <w:pgMar w:top="1728"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97CA06" w14:textId="77777777" w:rsidR="009E44FD" w:rsidRDefault="009E44FD" w:rsidP="00C6554A">
      <w:pPr>
        <w:spacing w:before="0" w:after="0" w:line="240" w:lineRule="auto"/>
      </w:pPr>
      <w:r>
        <w:separator/>
      </w:r>
    </w:p>
  </w:endnote>
  <w:endnote w:type="continuationSeparator" w:id="0">
    <w:p w14:paraId="6193E336" w14:textId="77777777" w:rsidR="009E44FD" w:rsidRDefault="009E44FD" w:rsidP="00C6554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tantia">
    <w:panose1 w:val="02030602050306030303"/>
    <w:charset w:val="00"/>
    <w:family w:val="roman"/>
    <w:pitch w:val="variable"/>
    <w:sig w:usb0="A00002EF" w:usb1="4000204B" w:usb2="00000000" w:usb3="00000000" w:csb0="0000019F" w:csb1="00000000"/>
  </w:font>
  <w:font w:name="STXinwei">
    <w:altName w:val="华文新魏"/>
    <w:panose1 w:val="02010800040101010101"/>
    <w:charset w:val="86"/>
    <w:family w:val="auto"/>
    <w:pitch w:val="variable"/>
    <w:sig w:usb0="00000001" w:usb1="080F0000" w:usb2="00000010" w:usb3="00000000" w:csb0="00040000"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C3287" w14:textId="77777777" w:rsidR="009B79D8" w:rsidRDefault="00ED7C44">
    <w:pPr>
      <w:pStyle w:val="Footer"/>
    </w:pPr>
    <w:r>
      <w:t xml:space="preserve">Page </w:t>
    </w:r>
    <w:r>
      <w:fldChar w:fldCharType="begin"/>
    </w:r>
    <w:r>
      <w:instrText xml:space="preserve"> PAGE  \* Arabic  \* MERGEFORMAT </w:instrText>
    </w:r>
    <w:r>
      <w:fldChar w:fldCharType="separate"/>
    </w:r>
    <w:r w:rsidR="002B429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E6FADF" w14:textId="77777777" w:rsidR="009E44FD" w:rsidRDefault="009E44FD" w:rsidP="00C6554A">
      <w:pPr>
        <w:spacing w:before="0" w:after="0" w:line="240" w:lineRule="auto"/>
      </w:pPr>
      <w:r>
        <w:separator/>
      </w:r>
    </w:p>
  </w:footnote>
  <w:footnote w:type="continuationSeparator" w:id="0">
    <w:p w14:paraId="59ACF31B" w14:textId="77777777" w:rsidR="009E44FD" w:rsidRDefault="009E44FD" w:rsidP="00C6554A">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1E6224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DA94F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0E4E5B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B4188A0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1E0C080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B9E193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3A0693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3C8D00C"/>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87E3E7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BAA6FCB4"/>
    <w:lvl w:ilvl="0">
      <w:start w:val="1"/>
      <w:numFmt w:val="bullet"/>
      <w:pStyle w:val="ListBullet"/>
      <w:lvlText w:val="−"/>
      <w:lvlJc w:val="left"/>
      <w:pPr>
        <w:ind w:left="720" w:hanging="360"/>
      </w:pPr>
      <w:rPr>
        <w:rFonts w:ascii="Century Gothic" w:hAnsi="Century Gothic" w:hint="default"/>
        <w:color w:val="0D0D0D" w:themeColor="text1" w:themeTint="F2"/>
      </w:rPr>
    </w:lvl>
  </w:abstractNum>
  <w:abstractNum w:abstractNumId="10" w15:restartNumberingAfterBreak="0">
    <w:nsid w:val="01122BF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D483622"/>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0D593955"/>
    <w:multiLevelType w:val="hybridMultilevel"/>
    <w:tmpl w:val="484623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5F34372"/>
    <w:multiLevelType w:val="hybridMultilevel"/>
    <w:tmpl w:val="5A4ECF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94868C1"/>
    <w:multiLevelType w:val="hybridMultilevel"/>
    <w:tmpl w:val="276006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7164D0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92117AA"/>
    <w:multiLevelType w:val="hybridMultilevel"/>
    <w:tmpl w:val="EEA8341A"/>
    <w:lvl w:ilvl="0" w:tplc="27DC7344">
      <w:start w:val="1"/>
      <w:numFmt w:val="bullet"/>
      <w:lvlText w:val="•"/>
      <w:lvlJc w:val="left"/>
      <w:pPr>
        <w:tabs>
          <w:tab w:val="num" w:pos="720"/>
        </w:tabs>
        <w:ind w:left="720" w:hanging="360"/>
      </w:pPr>
      <w:rPr>
        <w:rFonts w:ascii="Arial" w:hAnsi="Arial" w:hint="default"/>
      </w:rPr>
    </w:lvl>
    <w:lvl w:ilvl="1" w:tplc="71D20EF8" w:tentative="1">
      <w:start w:val="1"/>
      <w:numFmt w:val="bullet"/>
      <w:lvlText w:val="•"/>
      <w:lvlJc w:val="left"/>
      <w:pPr>
        <w:tabs>
          <w:tab w:val="num" w:pos="1440"/>
        </w:tabs>
        <w:ind w:left="1440" w:hanging="360"/>
      </w:pPr>
      <w:rPr>
        <w:rFonts w:ascii="Arial" w:hAnsi="Arial" w:hint="default"/>
      </w:rPr>
    </w:lvl>
    <w:lvl w:ilvl="2" w:tplc="C0680834" w:tentative="1">
      <w:start w:val="1"/>
      <w:numFmt w:val="bullet"/>
      <w:lvlText w:val="•"/>
      <w:lvlJc w:val="left"/>
      <w:pPr>
        <w:tabs>
          <w:tab w:val="num" w:pos="2160"/>
        </w:tabs>
        <w:ind w:left="2160" w:hanging="360"/>
      </w:pPr>
      <w:rPr>
        <w:rFonts w:ascii="Arial" w:hAnsi="Arial" w:hint="default"/>
      </w:rPr>
    </w:lvl>
    <w:lvl w:ilvl="3" w:tplc="EFA2DBF2" w:tentative="1">
      <w:start w:val="1"/>
      <w:numFmt w:val="bullet"/>
      <w:lvlText w:val="•"/>
      <w:lvlJc w:val="left"/>
      <w:pPr>
        <w:tabs>
          <w:tab w:val="num" w:pos="2880"/>
        </w:tabs>
        <w:ind w:left="2880" w:hanging="360"/>
      </w:pPr>
      <w:rPr>
        <w:rFonts w:ascii="Arial" w:hAnsi="Arial" w:hint="default"/>
      </w:rPr>
    </w:lvl>
    <w:lvl w:ilvl="4" w:tplc="851CE63C" w:tentative="1">
      <w:start w:val="1"/>
      <w:numFmt w:val="bullet"/>
      <w:lvlText w:val="•"/>
      <w:lvlJc w:val="left"/>
      <w:pPr>
        <w:tabs>
          <w:tab w:val="num" w:pos="3600"/>
        </w:tabs>
        <w:ind w:left="3600" w:hanging="360"/>
      </w:pPr>
      <w:rPr>
        <w:rFonts w:ascii="Arial" w:hAnsi="Arial" w:hint="default"/>
      </w:rPr>
    </w:lvl>
    <w:lvl w:ilvl="5" w:tplc="530C6294" w:tentative="1">
      <w:start w:val="1"/>
      <w:numFmt w:val="bullet"/>
      <w:lvlText w:val="•"/>
      <w:lvlJc w:val="left"/>
      <w:pPr>
        <w:tabs>
          <w:tab w:val="num" w:pos="4320"/>
        </w:tabs>
        <w:ind w:left="4320" w:hanging="360"/>
      </w:pPr>
      <w:rPr>
        <w:rFonts w:ascii="Arial" w:hAnsi="Arial" w:hint="default"/>
      </w:rPr>
    </w:lvl>
    <w:lvl w:ilvl="6" w:tplc="58E49754" w:tentative="1">
      <w:start w:val="1"/>
      <w:numFmt w:val="bullet"/>
      <w:lvlText w:val="•"/>
      <w:lvlJc w:val="left"/>
      <w:pPr>
        <w:tabs>
          <w:tab w:val="num" w:pos="5040"/>
        </w:tabs>
        <w:ind w:left="5040" w:hanging="360"/>
      </w:pPr>
      <w:rPr>
        <w:rFonts w:ascii="Arial" w:hAnsi="Arial" w:hint="default"/>
      </w:rPr>
    </w:lvl>
    <w:lvl w:ilvl="7" w:tplc="087CE5B6" w:tentative="1">
      <w:start w:val="1"/>
      <w:numFmt w:val="bullet"/>
      <w:lvlText w:val="•"/>
      <w:lvlJc w:val="left"/>
      <w:pPr>
        <w:tabs>
          <w:tab w:val="num" w:pos="5760"/>
        </w:tabs>
        <w:ind w:left="5760" w:hanging="360"/>
      </w:pPr>
      <w:rPr>
        <w:rFonts w:ascii="Arial" w:hAnsi="Arial" w:hint="default"/>
      </w:rPr>
    </w:lvl>
    <w:lvl w:ilvl="8" w:tplc="0BECACF8"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60B663DD"/>
    <w:multiLevelType w:val="hybridMultilevel"/>
    <w:tmpl w:val="B67057B6"/>
    <w:lvl w:ilvl="0" w:tplc="556A3D46">
      <w:start w:val="1"/>
      <w:numFmt w:val="bullet"/>
      <w:lvlText w:val="•"/>
      <w:lvlJc w:val="left"/>
      <w:pPr>
        <w:tabs>
          <w:tab w:val="num" w:pos="720"/>
        </w:tabs>
        <w:ind w:left="720" w:hanging="360"/>
      </w:pPr>
      <w:rPr>
        <w:rFonts w:ascii="Arial" w:hAnsi="Arial" w:hint="default"/>
      </w:rPr>
    </w:lvl>
    <w:lvl w:ilvl="1" w:tplc="119E32E2" w:tentative="1">
      <w:start w:val="1"/>
      <w:numFmt w:val="bullet"/>
      <w:lvlText w:val="•"/>
      <w:lvlJc w:val="left"/>
      <w:pPr>
        <w:tabs>
          <w:tab w:val="num" w:pos="1440"/>
        </w:tabs>
        <w:ind w:left="1440" w:hanging="360"/>
      </w:pPr>
      <w:rPr>
        <w:rFonts w:ascii="Arial" w:hAnsi="Arial" w:hint="default"/>
      </w:rPr>
    </w:lvl>
    <w:lvl w:ilvl="2" w:tplc="73FE5422" w:tentative="1">
      <w:start w:val="1"/>
      <w:numFmt w:val="bullet"/>
      <w:lvlText w:val="•"/>
      <w:lvlJc w:val="left"/>
      <w:pPr>
        <w:tabs>
          <w:tab w:val="num" w:pos="2160"/>
        </w:tabs>
        <w:ind w:left="2160" w:hanging="360"/>
      </w:pPr>
      <w:rPr>
        <w:rFonts w:ascii="Arial" w:hAnsi="Arial" w:hint="default"/>
      </w:rPr>
    </w:lvl>
    <w:lvl w:ilvl="3" w:tplc="35AC5D84" w:tentative="1">
      <w:start w:val="1"/>
      <w:numFmt w:val="bullet"/>
      <w:lvlText w:val="•"/>
      <w:lvlJc w:val="left"/>
      <w:pPr>
        <w:tabs>
          <w:tab w:val="num" w:pos="2880"/>
        </w:tabs>
        <w:ind w:left="2880" w:hanging="360"/>
      </w:pPr>
      <w:rPr>
        <w:rFonts w:ascii="Arial" w:hAnsi="Arial" w:hint="default"/>
      </w:rPr>
    </w:lvl>
    <w:lvl w:ilvl="4" w:tplc="27426620" w:tentative="1">
      <w:start w:val="1"/>
      <w:numFmt w:val="bullet"/>
      <w:lvlText w:val="•"/>
      <w:lvlJc w:val="left"/>
      <w:pPr>
        <w:tabs>
          <w:tab w:val="num" w:pos="3600"/>
        </w:tabs>
        <w:ind w:left="3600" w:hanging="360"/>
      </w:pPr>
      <w:rPr>
        <w:rFonts w:ascii="Arial" w:hAnsi="Arial" w:hint="default"/>
      </w:rPr>
    </w:lvl>
    <w:lvl w:ilvl="5" w:tplc="6CCAD8C8" w:tentative="1">
      <w:start w:val="1"/>
      <w:numFmt w:val="bullet"/>
      <w:lvlText w:val="•"/>
      <w:lvlJc w:val="left"/>
      <w:pPr>
        <w:tabs>
          <w:tab w:val="num" w:pos="4320"/>
        </w:tabs>
        <w:ind w:left="4320" w:hanging="360"/>
      </w:pPr>
      <w:rPr>
        <w:rFonts w:ascii="Arial" w:hAnsi="Arial" w:hint="default"/>
      </w:rPr>
    </w:lvl>
    <w:lvl w:ilvl="6" w:tplc="316C7968" w:tentative="1">
      <w:start w:val="1"/>
      <w:numFmt w:val="bullet"/>
      <w:lvlText w:val="•"/>
      <w:lvlJc w:val="left"/>
      <w:pPr>
        <w:tabs>
          <w:tab w:val="num" w:pos="5040"/>
        </w:tabs>
        <w:ind w:left="5040" w:hanging="360"/>
      </w:pPr>
      <w:rPr>
        <w:rFonts w:ascii="Arial" w:hAnsi="Arial" w:hint="default"/>
      </w:rPr>
    </w:lvl>
    <w:lvl w:ilvl="7" w:tplc="133C4B4C" w:tentative="1">
      <w:start w:val="1"/>
      <w:numFmt w:val="bullet"/>
      <w:lvlText w:val="•"/>
      <w:lvlJc w:val="left"/>
      <w:pPr>
        <w:tabs>
          <w:tab w:val="num" w:pos="5760"/>
        </w:tabs>
        <w:ind w:left="5760" w:hanging="360"/>
      </w:pPr>
      <w:rPr>
        <w:rFonts w:ascii="Arial" w:hAnsi="Arial" w:hint="default"/>
      </w:rPr>
    </w:lvl>
    <w:lvl w:ilvl="8" w:tplc="0D109982"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7E02638C"/>
    <w:multiLevelType w:val="hybridMultilevel"/>
    <w:tmpl w:val="6DC209D4"/>
    <w:lvl w:ilvl="0" w:tplc="6F32488A">
      <w:start w:val="1"/>
      <w:numFmt w:val="bullet"/>
      <w:lvlText w:val="•"/>
      <w:lvlJc w:val="left"/>
      <w:pPr>
        <w:ind w:left="720" w:hanging="360"/>
      </w:pPr>
    </w:lvl>
    <w:lvl w:ilvl="1" w:tplc="5C882926">
      <w:numFmt w:val="decimal"/>
      <w:lvlText w:val=""/>
      <w:lvlJc w:val="left"/>
    </w:lvl>
    <w:lvl w:ilvl="2" w:tplc="F2343BCC">
      <w:numFmt w:val="decimal"/>
      <w:lvlText w:val=""/>
      <w:lvlJc w:val="left"/>
    </w:lvl>
    <w:lvl w:ilvl="3" w:tplc="8EECA05E">
      <w:numFmt w:val="decimal"/>
      <w:lvlText w:val=""/>
      <w:lvlJc w:val="left"/>
    </w:lvl>
    <w:lvl w:ilvl="4" w:tplc="C812F9D6">
      <w:numFmt w:val="decimal"/>
      <w:lvlText w:val=""/>
      <w:lvlJc w:val="left"/>
    </w:lvl>
    <w:lvl w:ilvl="5" w:tplc="263422AC">
      <w:numFmt w:val="decimal"/>
      <w:lvlText w:val=""/>
      <w:lvlJc w:val="left"/>
    </w:lvl>
    <w:lvl w:ilvl="6" w:tplc="79B6A5E8">
      <w:numFmt w:val="decimal"/>
      <w:lvlText w:val=""/>
      <w:lvlJc w:val="left"/>
    </w:lvl>
    <w:lvl w:ilvl="7" w:tplc="3662AEE8">
      <w:numFmt w:val="decimal"/>
      <w:lvlText w:val=""/>
      <w:lvlJc w:val="left"/>
    </w:lvl>
    <w:lvl w:ilvl="8" w:tplc="A074F87E">
      <w:numFmt w:val="decimal"/>
      <w:lvlText w:val=""/>
      <w:lvlJc w:val="left"/>
    </w:lvl>
  </w:abstractNum>
  <w:num w:numId="1" w16cid:durableId="1055351709">
    <w:abstractNumId w:val="9"/>
  </w:num>
  <w:num w:numId="2" w16cid:durableId="1931770555">
    <w:abstractNumId w:val="8"/>
  </w:num>
  <w:num w:numId="3" w16cid:durableId="646201864">
    <w:abstractNumId w:val="8"/>
  </w:num>
  <w:num w:numId="4" w16cid:durableId="2016834534">
    <w:abstractNumId w:val="9"/>
  </w:num>
  <w:num w:numId="5" w16cid:durableId="1621494974">
    <w:abstractNumId w:val="15"/>
  </w:num>
  <w:num w:numId="6" w16cid:durableId="17825886">
    <w:abstractNumId w:val="10"/>
  </w:num>
  <w:num w:numId="7" w16cid:durableId="1939294323">
    <w:abstractNumId w:val="11"/>
  </w:num>
  <w:num w:numId="8" w16cid:durableId="986395559">
    <w:abstractNumId w:val="7"/>
  </w:num>
  <w:num w:numId="9" w16cid:durableId="2083527228">
    <w:abstractNumId w:val="6"/>
  </w:num>
  <w:num w:numId="10" w16cid:durableId="1615333075">
    <w:abstractNumId w:val="5"/>
  </w:num>
  <w:num w:numId="11" w16cid:durableId="1488092635">
    <w:abstractNumId w:val="4"/>
  </w:num>
  <w:num w:numId="12" w16cid:durableId="1248419277">
    <w:abstractNumId w:val="3"/>
  </w:num>
  <w:num w:numId="13" w16cid:durableId="225536053">
    <w:abstractNumId w:val="2"/>
  </w:num>
  <w:num w:numId="14" w16cid:durableId="1536652355">
    <w:abstractNumId w:val="1"/>
  </w:num>
  <w:num w:numId="15" w16cid:durableId="358631509">
    <w:abstractNumId w:val="0"/>
  </w:num>
  <w:num w:numId="16" w16cid:durableId="751977115">
    <w:abstractNumId w:val="16"/>
  </w:num>
  <w:num w:numId="17" w16cid:durableId="1104881181">
    <w:abstractNumId w:val="17"/>
  </w:num>
  <w:num w:numId="18" w16cid:durableId="1641766681">
    <w:abstractNumId w:val="12"/>
  </w:num>
  <w:num w:numId="19" w16cid:durableId="1553275365">
    <w:abstractNumId w:val="14"/>
  </w:num>
  <w:num w:numId="20" w16cid:durableId="512956409">
    <w:abstractNumId w:val="18"/>
    <w:lvlOverride w:ilvl="0">
      <w:startOverride w:val="1"/>
    </w:lvlOverride>
  </w:num>
  <w:num w:numId="21" w16cid:durableId="112631806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6DC"/>
    <w:rsid w:val="00141BEE"/>
    <w:rsid w:val="001538A3"/>
    <w:rsid w:val="002554CD"/>
    <w:rsid w:val="00293B83"/>
    <w:rsid w:val="002B4294"/>
    <w:rsid w:val="002C317A"/>
    <w:rsid w:val="002E06DC"/>
    <w:rsid w:val="00333D0D"/>
    <w:rsid w:val="003E2C00"/>
    <w:rsid w:val="004C049F"/>
    <w:rsid w:val="005000E2"/>
    <w:rsid w:val="00556227"/>
    <w:rsid w:val="005666AF"/>
    <w:rsid w:val="005F309A"/>
    <w:rsid w:val="00602878"/>
    <w:rsid w:val="006A3CE7"/>
    <w:rsid w:val="00735CA2"/>
    <w:rsid w:val="00763861"/>
    <w:rsid w:val="0089032E"/>
    <w:rsid w:val="009B79D8"/>
    <w:rsid w:val="009E44FD"/>
    <w:rsid w:val="00A45E28"/>
    <w:rsid w:val="00C6554A"/>
    <w:rsid w:val="00CD16C6"/>
    <w:rsid w:val="00D02A40"/>
    <w:rsid w:val="00D52293"/>
    <w:rsid w:val="00DA2AEC"/>
    <w:rsid w:val="00EB1FCC"/>
    <w:rsid w:val="00ED7C4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87B3B6"/>
  <w15:chartTrackingRefBased/>
  <w15:docId w15:val="{BF8B834D-0A7A-44AA-ABA5-97C8049207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595959" w:themeColor="text1" w:themeTint="A6"/>
        <w:sz w:val="22"/>
        <w:szCs w:val="22"/>
        <w:lang w:val="en-US" w:eastAsia="en-US" w:bidi="ar-SA"/>
      </w:rPr>
    </w:rPrDefault>
    <w:pPrDefault>
      <w:pPr>
        <w:spacing w:before="120" w:after="20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iPriority="1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2"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0"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3D0D"/>
  </w:style>
  <w:style w:type="paragraph" w:styleId="Heading1">
    <w:name w:val="heading 1"/>
    <w:basedOn w:val="Normal"/>
    <w:next w:val="Normal"/>
    <w:link w:val="Heading1Char"/>
    <w:uiPriority w:val="9"/>
    <w:qFormat/>
    <w:rsid w:val="00333D0D"/>
    <w:pPr>
      <w:keepNext/>
      <w:keepLines/>
      <w:spacing w:before="600" w:after="60"/>
      <w:contextualSpacing/>
      <w:outlineLvl w:val="0"/>
    </w:pPr>
    <w:rPr>
      <w:rFonts w:asciiTheme="majorHAnsi" w:eastAsiaTheme="majorEastAsia" w:hAnsiTheme="majorHAnsi" w:cstheme="majorBidi"/>
      <w:color w:val="007789" w:themeColor="accent1" w:themeShade="BF"/>
      <w:sz w:val="32"/>
    </w:rPr>
  </w:style>
  <w:style w:type="paragraph" w:styleId="Heading2">
    <w:name w:val="heading 2"/>
    <w:basedOn w:val="Normal"/>
    <w:next w:val="Normal"/>
    <w:link w:val="Heading2Char"/>
    <w:uiPriority w:val="9"/>
    <w:unhideWhenUsed/>
    <w:qFormat/>
    <w:rsid w:val="00333D0D"/>
    <w:pPr>
      <w:keepNext/>
      <w:keepLines/>
      <w:spacing w:before="240" w:after="0"/>
      <w:contextualSpacing/>
      <w:outlineLvl w:val="1"/>
    </w:pPr>
    <w:rPr>
      <w:rFonts w:asciiTheme="majorHAnsi" w:eastAsiaTheme="majorEastAsia" w:hAnsiTheme="majorHAnsi" w:cstheme="majorBidi"/>
      <w:caps/>
      <w:color w:val="007789" w:themeColor="accent1" w:themeShade="BF"/>
      <w:sz w:val="24"/>
    </w:rPr>
  </w:style>
  <w:style w:type="paragraph" w:styleId="Heading3">
    <w:name w:val="heading 3"/>
    <w:basedOn w:val="Normal"/>
    <w:next w:val="Normal"/>
    <w:link w:val="Heading3Char"/>
    <w:uiPriority w:val="9"/>
    <w:semiHidden/>
    <w:unhideWhenUsed/>
    <w:qFormat/>
    <w:rsid w:val="002554CD"/>
    <w:pPr>
      <w:keepNext/>
      <w:keepLines/>
      <w:spacing w:before="40" w:after="0"/>
      <w:outlineLvl w:val="2"/>
    </w:pPr>
    <w:rPr>
      <w:rFonts w:asciiTheme="majorHAnsi" w:eastAsiaTheme="majorEastAsia" w:hAnsiTheme="majorHAnsi" w:cstheme="majorBidi"/>
      <w:color w:val="004F5B" w:themeColor="accent1" w:themeShade="7F"/>
      <w:sz w:val="24"/>
      <w:szCs w:val="24"/>
    </w:rPr>
  </w:style>
  <w:style w:type="paragraph" w:styleId="Heading6">
    <w:name w:val="heading 6"/>
    <w:basedOn w:val="Normal"/>
    <w:next w:val="Normal"/>
    <w:link w:val="Heading6Char"/>
    <w:uiPriority w:val="9"/>
    <w:semiHidden/>
    <w:unhideWhenUsed/>
    <w:qFormat/>
    <w:rsid w:val="002554CD"/>
    <w:pPr>
      <w:keepNext/>
      <w:keepLines/>
      <w:spacing w:before="40" w:after="0"/>
      <w:outlineLvl w:val="5"/>
    </w:pPr>
    <w:rPr>
      <w:rFonts w:asciiTheme="majorHAnsi" w:eastAsiaTheme="majorEastAsia" w:hAnsiTheme="majorHAnsi" w:cstheme="majorBidi"/>
      <w:color w:val="004F5B" w:themeColor="accent1" w:themeShade="7F"/>
    </w:rPr>
  </w:style>
  <w:style w:type="paragraph" w:styleId="Heading7">
    <w:name w:val="heading 7"/>
    <w:basedOn w:val="Normal"/>
    <w:next w:val="Normal"/>
    <w:link w:val="Heading7Char"/>
    <w:uiPriority w:val="9"/>
    <w:semiHidden/>
    <w:unhideWhenUsed/>
    <w:qFormat/>
    <w:rsid w:val="002554CD"/>
    <w:pPr>
      <w:keepNext/>
      <w:keepLines/>
      <w:spacing w:before="40" w:after="0"/>
      <w:outlineLvl w:val="6"/>
    </w:pPr>
    <w:rPr>
      <w:rFonts w:asciiTheme="majorHAnsi" w:eastAsiaTheme="majorEastAsia" w:hAnsiTheme="majorHAnsi" w:cstheme="majorBidi"/>
      <w:i/>
      <w:iCs/>
      <w:color w:val="004F5B" w:themeColor="accent1" w:themeShade="7F"/>
    </w:rPr>
  </w:style>
  <w:style w:type="paragraph" w:styleId="Heading8">
    <w:name w:val="heading 8"/>
    <w:basedOn w:val="Normal"/>
    <w:next w:val="Normal"/>
    <w:link w:val="Heading8Char"/>
    <w:uiPriority w:val="9"/>
    <w:semiHidden/>
    <w:unhideWhenUsed/>
    <w:qFormat/>
    <w:rsid w:val="002554CD"/>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2554CD"/>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3D0D"/>
    <w:rPr>
      <w:rFonts w:asciiTheme="majorHAnsi" w:eastAsiaTheme="majorEastAsia" w:hAnsiTheme="majorHAnsi" w:cstheme="majorBidi"/>
      <w:color w:val="007789" w:themeColor="accent1" w:themeShade="BF"/>
      <w:sz w:val="32"/>
    </w:rPr>
  </w:style>
  <w:style w:type="character" w:customStyle="1" w:styleId="Heading2Char">
    <w:name w:val="Heading 2 Char"/>
    <w:basedOn w:val="DefaultParagraphFont"/>
    <w:link w:val="Heading2"/>
    <w:uiPriority w:val="9"/>
    <w:rsid w:val="00333D0D"/>
    <w:rPr>
      <w:rFonts w:asciiTheme="majorHAnsi" w:eastAsiaTheme="majorEastAsia" w:hAnsiTheme="majorHAnsi" w:cstheme="majorBidi"/>
      <w:caps/>
      <w:color w:val="007789" w:themeColor="accent1" w:themeShade="BF"/>
      <w:sz w:val="24"/>
    </w:rPr>
  </w:style>
  <w:style w:type="paragraph" w:customStyle="1" w:styleId="ContactInfo">
    <w:name w:val="Contact Info"/>
    <w:basedOn w:val="Normal"/>
    <w:uiPriority w:val="4"/>
    <w:qFormat/>
    <w:rsid w:val="00C6554A"/>
    <w:pPr>
      <w:spacing w:before="0" w:after="0"/>
      <w:jc w:val="center"/>
    </w:pPr>
  </w:style>
  <w:style w:type="paragraph" w:styleId="ListBullet">
    <w:name w:val="List Bullet"/>
    <w:basedOn w:val="Normal"/>
    <w:uiPriority w:val="10"/>
    <w:unhideWhenUsed/>
    <w:qFormat/>
    <w:rsid w:val="00C6554A"/>
    <w:pPr>
      <w:numPr>
        <w:numId w:val="4"/>
      </w:numPr>
    </w:pPr>
  </w:style>
  <w:style w:type="paragraph" w:styleId="Title">
    <w:name w:val="Title"/>
    <w:basedOn w:val="Normal"/>
    <w:link w:val="TitleChar"/>
    <w:uiPriority w:val="2"/>
    <w:unhideWhenUsed/>
    <w:qFormat/>
    <w:rsid w:val="00333D0D"/>
    <w:pPr>
      <w:spacing w:before="480" w:after="40" w:line="240" w:lineRule="auto"/>
      <w:contextualSpacing/>
      <w:jc w:val="center"/>
    </w:pPr>
    <w:rPr>
      <w:rFonts w:asciiTheme="majorHAnsi" w:eastAsiaTheme="majorEastAsia" w:hAnsiTheme="majorHAnsi" w:cstheme="majorBidi"/>
      <w:color w:val="007789" w:themeColor="accent1" w:themeShade="BF"/>
      <w:kern w:val="28"/>
      <w:sz w:val="60"/>
    </w:rPr>
  </w:style>
  <w:style w:type="character" w:customStyle="1" w:styleId="TitleChar">
    <w:name w:val="Title Char"/>
    <w:basedOn w:val="DefaultParagraphFont"/>
    <w:link w:val="Title"/>
    <w:uiPriority w:val="2"/>
    <w:rsid w:val="00333D0D"/>
    <w:rPr>
      <w:rFonts w:asciiTheme="majorHAnsi" w:eastAsiaTheme="majorEastAsia" w:hAnsiTheme="majorHAnsi" w:cstheme="majorBidi"/>
      <w:color w:val="007789" w:themeColor="accent1" w:themeShade="BF"/>
      <w:kern w:val="28"/>
      <w:sz w:val="60"/>
    </w:rPr>
  </w:style>
  <w:style w:type="paragraph" w:styleId="Subtitle">
    <w:name w:val="Subtitle"/>
    <w:basedOn w:val="Normal"/>
    <w:link w:val="SubtitleChar"/>
    <w:uiPriority w:val="3"/>
    <w:unhideWhenUsed/>
    <w:qFormat/>
    <w:rsid w:val="00333D0D"/>
    <w:pPr>
      <w:numPr>
        <w:ilvl w:val="1"/>
      </w:numPr>
      <w:spacing w:before="0" w:after="480"/>
      <w:contextualSpacing/>
      <w:jc w:val="center"/>
    </w:pPr>
    <w:rPr>
      <w:rFonts w:asciiTheme="majorHAnsi" w:eastAsiaTheme="majorEastAsia" w:hAnsiTheme="majorHAnsi" w:cstheme="majorBidi"/>
      <w:caps/>
      <w:sz w:val="26"/>
    </w:rPr>
  </w:style>
  <w:style w:type="character" w:customStyle="1" w:styleId="SubtitleChar">
    <w:name w:val="Subtitle Char"/>
    <w:basedOn w:val="DefaultParagraphFont"/>
    <w:link w:val="Subtitle"/>
    <w:uiPriority w:val="3"/>
    <w:rsid w:val="00333D0D"/>
    <w:rPr>
      <w:rFonts w:asciiTheme="majorHAnsi" w:eastAsiaTheme="majorEastAsia" w:hAnsiTheme="majorHAnsi" w:cstheme="majorBidi"/>
      <w:caps/>
      <w:sz w:val="26"/>
    </w:rPr>
  </w:style>
  <w:style w:type="paragraph" w:styleId="Footer">
    <w:name w:val="footer"/>
    <w:basedOn w:val="Normal"/>
    <w:link w:val="FooterChar"/>
    <w:uiPriority w:val="99"/>
    <w:unhideWhenUsed/>
    <w:rsid w:val="00C6554A"/>
    <w:pPr>
      <w:spacing w:before="0" w:after="0" w:line="240" w:lineRule="auto"/>
      <w:jc w:val="right"/>
    </w:pPr>
    <w:rPr>
      <w:caps/>
    </w:rPr>
  </w:style>
  <w:style w:type="character" w:customStyle="1" w:styleId="FooterChar">
    <w:name w:val="Footer Char"/>
    <w:basedOn w:val="DefaultParagraphFont"/>
    <w:link w:val="Footer"/>
    <w:uiPriority w:val="99"/>
    <w:rsid w:val="00C6554A"/>
    <w:rPr>
      <w:caps/>
    </w:rPr>
  </w:style>
  <w:style w:type="paragraph" w:customStyle="1" w:styleId="Photo">
    <w:name w:val="Photo"/>
    <w:basedOn w:val="Normal"/>
    <w:uiPriority w:val="1"/>
    <w:qFormat/>
    <w:rsid w:val="00C6554A"/>
    <w:pPr>
      <w:spacing w:before="0" w:after="0" w:line="240" w:lineRule="auto"/>
      <w:jc w:val="center"/>
    </w:pPr>
  </w:style>
  <w:style w:type="paragraph" w:styleId="Header">
    <w:name w:val="header"/>
    <w:basedOn w:val="Normal"/>
    <w:link w:val="HeaderChar"/>
    <w:uiPriority w:val="99"/>
    <w:unhideWhenUsed/>
    <w:rsid w:val="00C6554A"/>
    <w:pPr>
      <w:spacing w:before="0" w:after="0" w:line="240" w:lineRule="auto"/>
    </w:pPr>
  </w:style>
  <w:style w:type="character" w:customStyle="1" w:styleId="HeaderChar">
    <w:name w:val="Header Char"/>
    <w:basedOn w:val="DefaultParagraphFont"/>
    <w:link w:val="Header"/>
    <w:uiPriority w:val="99"/>
    <w:rsid w:val="00C6554A"/>
    <w:rPr>
      <w:color w:val="595959" w:themeColor="text1" w:themeTint="A6"/>
      <w:sz w:val="20"/>
      <w:szCs w:val="20"/>
      <w:lang w:eastAsia="ja-JP"/>
    </w:rPr>
  </w:style>
  <w:style w:type="paragraph" w:styleId="ListNumber">
    <w:name w:val="List Number"/>
    <w:basedOn w:val="Normal"/>
    <w:uiPriority w:val="11"/>
    <w:unhideWhenUsed/>
    <w:qFormat/>
    <w:rsid w:val="00C6554A"/>
    <w:pPr>
      <w:numPr>
        <w:numId w:val="3"/>
      </w:numPr>
      <w:contextualSpacing/>
    </w:pPr>
  </w:style>
  <w:style w:type="character" w:customStyle="1" w:styleId="Heading3Char">
    <w:name w:val="Heading 3 Char"/>
    <w:basedOn w:val="DefaultParagraphFont"/>
    <w:link w:val="Heading3"/>
    <w:uiPriority w:val="9"/>
    <w:semiHidden/>
    <w:rsid w:val="00C6554A"/>
    <w:rPr>
      <w:rFonts w:asciiTheme="majorHAnsi" w:eastAsiaTheme="majorEastAsia" w:hAnsiTheme="majorHAnsi" w:cstheme="majorBidi"/>
      <w:color w:val="004F5B" w:themeColor="accent1" w:themeShade="7F"/>
      <w:sz w:val="24"/>
      <w:szCs w:val="24"/>
    </w:rPr>
  </w:style>
  <w:style w:type="character" w:customStyle="1" w:styleId="Heading8Char">
    <w:name w:val="Heading 8 Char"/>
    <w:basedOn w:val="DefaultParagraphFont"/>
    <w:link w:val="Heading8"/>
    <w:uiPriority w:val="9"/>
    <w:semiHidden/>
    <w:rsid w:val="00C6554A"/>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C6554A"/>
    <w:rPr>
      <w:rFonts w:asciiTheme="majorHAnsi" w:eastAsiaTheme="majorEastAsia" w:hAnsiTheme="majorHAnsi" w:cstheme="majorBidi"/>
      <w:i/>
      <w:iCs/>
      <w:color w:val="272727" w:themeColor="text1" w:themeTint="D8"/>
      <w:szCs w:val="21"/>
    </w:rPr>
  </w:style>
  <w:style w:type="character" w:styleId="IntenseEmphasis">
    <w:name w:val="Intense Emphasis"/>
    <w:basedOn w:val="DefaultParagraphFont"/>
    <w:uiPriority w:val="21"/>
    <w:semiHidden/>
    <w:unhideWhenUsed/>
    <w:qFormat/>
    <w:rsid w:val="00C6554A"/>
    <w:rPr>
      <w:i/>
      <w:iCs/>
      <w:color w:val="007789" w:themeColor="accent1" w:themeShade="BF"/>
    </w:rPr>
  </w:style>
  <w:style w:type="paragraph" w:styleId="IntenseQuote">
    <w:name w:val="Intense Quote"/>
    <w:basedOn w:val="Normal"/>
    <w:next w:val="Normal"/>
    <w:link w:val="IntenseQuoteChar"/>
    <w:uiPriority w:val="30"/>
    <w:semiHidden/>
    <w:unhideWhenUsed/>
    <w:qFormat/>
    <w:rsid w:val="00C6554A"/>
    <w:pPr>
      <w:pBdr>
        <w:top w:val="single" w:sz="4" w:space="10" w:color="007789" w:themeColor="accent1" w:themeShade="BF"/>
        <w:bottom w:val="single" w:sz="4" w:space="10" w:color="007789" w:themeColor="accent1" w:themeShade="BF"/>
      </w:pBdr>
      <w:spacing w:before="360" w:after="360"/>
      <w:ind w:left="864" w:right="864"/>
      <w:jc w:val="center"/>
    </w:pPr>
    <w:rPr>
      <w:i/>
      <w:iCs/>
      <w:color w:val="007789" w:themeColor="accent1" w:themeShade="BF"/>
    </w:rPr>
  </w:style>
  <w:style w:type="character" w:customStyle="1" w:styleId="IntenseQuoteChar">
    <w:name w:val="Intense Quote Char"/>
    <w:basedOn w:val="DefaultParagraphFont"/>
    <w:link w:val="IntenseQuote"/>
    <w:uiPriority w:val="30"/>
    <w:semiHidden/>
    <w:rsid w:val="00C6554A"/>
    <w:rPr>
      <w:i/>
      <w:iCs/>
      <w:color w:val="007789" w:themeColor="accent1" w:themeShade="BF"/>
    </w:rPr>
  </w:style>
  <w:style w:type="character" w:styleId="IntenseReference">
    <w:name w:val="Intense Reference"/>
    <w:basedOn w:val="DefaultParagraphFont"/>
    <w:uiPriority w:val="32"/>
    <w:semiHidden/>
    <w:unhideWhenUsed/>
    <w:qFormat/>
    <w:rsid w:val="00C6554A"/>
    <w:rPr>
      <w:b/>
      <w:bCs/>
      <w:caps w:val="0"/>
      <w:smallCaps/>
      <w:color w:val="007789" w:themeColor="accent1" w:themeShade="BF"/>
      <w:spacing w:val="5"/>
    </w:rPr>
  </w:style>
  <w:style w:type="paragraph" w:styleId="Caption">
    <w:name w:val="caption"/>
    <w:basedOn w:val="Normal"/>
    <w:next w:val="Normal"/>
    <w:uiPriority w:val="35"/>
    <w:semiHidden/>
    <w:unhideWhenUsed/>
    <w:qFormat/>
    <w:rsid w:val="00C6554A"/>
    <w:pPr>
      <w:spacing w:before="0" w:line="240" w:lineRule="auto"/>
    </w:pPr>
    <w:rPr>
      <w:i/>
      <w:iCs/>
      <w:color w:val="4E5B6F" w:themeColor="text2"/>
      <w:szCs w:val="18"/>
    </w:rPr>
  </w:style>
  <w:style w:type="paragraph" w:styleId="BalloonText">
    <w:name w:val="Balloon Text"/>
    <w:basedOn w:val="Normal"/>
    <w:link w:val="BalloonTextChar"/>
    <w:uiPriority w:val="99"/>
    <w:semiHidden/>
    <w:unhideWhenUsed/>
    <w:rsid w:val="00C6554A"/>
    <w:pPr>
      <w:spacing w:before="0" w:after="0"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C6554A"/>
    <w:rPr>
      <w:rFonts w:ascii="Segoe UI" w:hAnsi="Segoe UI" w:cs="Segoe UI"/>
      <w:szCs w:val="18"/>
    </w:rPr>
  </w:style>
  <w:style w:type="paragraph" w:styleId="BlockText">
    <w:name w:val="Block Text"/>
    <w:basedOn w:val="Normal"/>
    <w:uiPriority w:val="99"/>
    <w:semiHidden/>
    <w:unhideWhenUsed/>
    <w:rsid w:val="00C6554A"/>
    <w:pPr>
      <w:pBdr>
        <w:top w:val="single" w:sz="2" w:space="10" w:color="007789" w:themeColor="accent1" w:themeShade="BF"/>
        <w:left w:val="single" w:sz="2" w:space="10" w:color="007789" w:themeColor="accent1" w:themeShade="BF"/>
        <w:bottom w:val="single" w:sz="2" w:space="10" w:color="007789" w:themeColor="accent1" w:themeShade="BF"/>
        <w:right w:val="single" w:sz="2" w:space="10" w:color="007789" w:themeColor="accent1" w:themeShade="BF"/>
      </w:pBdr>
      <w:ind w:left="1152" w:right="1152"/>
    </w:pPr>
    <w:rPr>
      <w:rFonts w:eastAsiaTheme="minorEastAsia"/>
      <w:i/>
      <w:iCs/>
      <w:color w:val="007789" w:themeColor="accent1" w:themeShade="BF"/>
    </w:rPr>
  </w:style>
  <w:style w:type="paragraph" w:styleId="BodyText3">
    <w:name w:val="Body Text 3"/>
    <w:basedOn w:val="Normal"/>
    <w:link w:val="BodyText3Char"/>
    <w:uiPriority w:val="99"/>
    <w:semiHidden/>
    <w:unhideWhenUsed/>
    <w:rsid w:val="00C6554A"/>
    <w:pPr>
      <w:spacing w:after="120"/>
    </w:pPr>
    <w:rPr>
      <w:szCs w:val="16"/>
    </w:rPr>
  </w:style>
  <w:style w:type="character" w:customStyle="1" w:styleId="BodyText3Char">
    <w:name w:val="Body Text 3 Char"/>
    <w:basedOn w:val="DefaultParagraphFont"/>
    <w:link w:val="BodyText3"/>
    <w:uiPriority w:val="99"/>
    <w:semiHidden/>
    <w:rsid w:val="00C6554A"/>
    <w:rPr>
      <w:szCs w:val="16"/>
    </w:rPr>
  </w:style>
  <w:style w:type="paragraph" w:styleId="BodyTextIndent3">
    <w:name w:val="Body Text Indent 3"/>
    <w:basedOn w:val="Normal"/>
    <w:link w:val="BodyTextIndent3Char"/>
    <w:uiPriority w:val="99"/>
    <w:semiHidden/>
    <w:unhideWhenUsed/>
    <w:rsid w:val="00C6554A"/>
    <w:pPr>
      <w:spacing w:after="120"/>
      <w:ind w:left="360"/>
    </w:pPr>
    <w:rPr>
      <w:szCs w:val="16"/>
    </w:rPr>
  </w:style>
  <w:style w:type="character" w:customStyle="1" w:styleId="BodyTextIndent3Char">
    <w:name w:val="Body Text Indent 3 Char"/>
    <w:basedOn w:val="DefaultParagraphFont"/>
    <w:link w:val="BodyTextIndent3"/>
    <w:uiPriority w:val="99"/>
    <w:semiHidden/>
    <w:rsid w:val="00C6554A"/>
    <w:rPr>
      <w:szCs w:val="16"/>
    </w:rPr>
  </w:style>
  <w:style w:type="character" w:styleId="CommentReference">
    <w:name w:val="annotation reference"/>
    <w:basedOn w:val="DefaultParagraphFont"/>
    <w:uiPriority w:val="99"/>
    <w:semiHidden/>
    <w:unhideWhenUsed/>
    <w:rsid w:val="00C6554A"/>
    <w:rPr>
      <w:sz w:val="22"/>
      <w:szCs w:val="16"/>
    </w:rPr>
  </w:style>
  <w:style w:type="paragraph" w:styleId="CommentText">
    <w:name w:val="annotation text"/>
    <w:basedOn w:val="Normal"/>
    <w:link w:val="CommentTextChar"/>
    <w:uiPriority w:val="99"/>
    <w:semiHidden/>
    <w:unhideWhenUsed/>
    <w:rsid w:val="00C6554A"/>
    <w:pPr>
      <w:spacing w:line="240" w:lineRule="auto"/>
    </w:pPr>
    <w:rPr>
      <w:szCs w:val="20"/>
    </w:rPr>
  </w:style>
  <w:style w:type="character" w:customStyle="1" w:styleId="CommentTextChar">
    <w:name w:val="Comment Text Char"/>
    <w:basedOn w:val="DefaultParagraphFont"/>
    <w:link w:val="CommentText"/>
    <w:uiPriority w:val="99"/>
    <w:semiHidden/>
    <w:rsid w:val="00C6554A"/>
    <w:rPr>
      <w:szCs w:val="20"/>
    </w:rPr>
  </w:style>
  <w:style w:type="paragraph" w:styleId="CommentSubject">
    <w:name w:val="annotation subject"/>
    <w:basedOn w:val="CommentText"/>
    <w:next w:val="CommentText"/>
    <w:link w:val="CommentSubjectChar"/>
    <w:uiPriority w:val="99"/>
    <w:semiHidden/>
    <w:unhideWhenUsed/>
    <w:rsid w:val="00C6554A"/>
    <w:rPr>
      <w:b/>
      <w:bCs/>
    </w:rPr>
  </w:style>
  <w:style w:type="character" w:customStyle="1" w:styleId="CommentSubjectChar">
    <w:name w:val="Comment Subject Char"/>
    <w:basedOn w:val="CommentTextChar"/>
    <w:link w:val="CommentSubject"/>
    <w:uiPriority w:val="99"/>
    <w:semiHidden/>
    <w:rsid w:val="00C6554A"/>
    <w:rPr>
      <w:b/>
      <w:bCs/>
      <w:szCs w:val="20"/>
    </w:rPr>
  </w:style>
  <w:style w:type="paragraph" w:styleId="DocumentMap">
    <w:name w:val="Document Map"/>
    <w:basedOn w:val="Normal"/>
    <w:link w:val="DocumentMapChar"/>
    <w:uiPriority w:val="99"/>
    <w:semiHidden/>
    <w:unhideWhenUsed/>
    <w:rsid w:val="00C6554A"/>
    <w:pPr>
      <w:spacing w:before="0" w:after="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C6554A"/>
    <w:rPr>
      <w:rFonts w:ascii="Segoe UI" w:hAnsi="Segoe UI" w:cs="Segoe UI"/>
      <w:szCs w:val="16"/>
    </w:rPr>
  </w:style>
  <w:style w:type="paragraph" w:styleId="EndnoteText">
    <w:name w:val="endnote text"/>
    <w:basedOn w:val="Normal"/>
    <w:link w:val="EndnoteTextChar"/>
    <w:uiPriority w:val="99"/>
    <w:semiHidden/>
    <w:unhideWhenUsed/>
    <w:rsid w:val="00C6554A"/>
    <w:pPr>
      <w:spacing w:before="0" w:after="0" w:line="240" w:lineRule="auto"/>
    </w:pPr>
    <w:rPr>
      <w:szCs w:val="20"/>
    </w:rPr>
  </w:style>
  <w:style w:type="character" w:customStyle="1" w:styleId="EndnoteTextChar">
    <w:name w:val="Endnote Text Char"/>
    <w:basedOn w:val="DefaultParagraphFont"/>
    <w:link w:val="EndnoteText"/>
    <w:uiPriority w:val="99"/>
    <w:semiHidden/>
    <w:rsid w:val="00C6554A"/>
    <w:rPr>
      <w:szCs w:val="20"/>
    </w:rPr>
  </w:style>
  <w:style w:type="paragraph" w:styleId="EnvelopeReturn">
    <w:name w:val="envelope return"/>
    <w:basedOn w:val="Normal"/>
    <w:uiPriority w:val="99"/>
    <w:semiHidden/>
    <w:unhideWhenUsed/>
    <w:rsid w:val="00C6554A"/>
    <w:pPr>
      <w:spacing w:before="0" w:after="0" w:line="240" w:lineRule="auto"/>
    </w:pPr>
    <w:rPr>
      <w:rFonts w:asciiTheme="majorHAnsi" w:eastAsiaTheme="majorEastAsia" w:hAnsiTheme="majorHAnsi" w:cstheme="majorBidi"/>
      <w:szCs w:val="20"/>
    </w:rPr>
  </w:style>
  <w:style w:type="character" w:styleId="FollowedHyperlink">
    <w:name w:val="FollowedHyperlink"/>
    <w:basedOn w:val="DefaultParagraphFont"/>
    <w:uiPriority w:val="99"/>
    <w:semiHidden/>
    <w:unhideWhenUsed/>
    <w:rsid w:val="00C6554A"/>
    <w:rPr>
      <w:color w:val="007789" w:themeColor="accent1" w:themeShade="BF"/>
      <w:u w:val="single"/>
    </w:rPr>
  </w:style>
  <w:style w:type="paragraph" w:styleId="FootnoteText">
    <w:name w:val="footnote text"/>
    <w:basedOn w:val="Normal"/>
    <w:link w:val="FootnoteTextChar"/>
    <w:uiPriority w:val="99"/>
    <w:semiHidden/>
    <w:unhideWhenUsed/>
    <w:rsid w:val="00C6554A"/>
    <w:pPr>
      <w:spacing w:before="0" w:after="0" w:line="240" w:lineRule="auto"/>
    </w:pPr>
    <w:rPr>
      <w:szCs w:val="20"/>
    </w:rPr>
  </w:style>
  <w:style w:type="character" w:customStyle="1" w:styleId="FootnoteTextChar">
    <w:name w:val="Footnote Text Char"/>
    <w:basedOn w:val="DefaultParagraphFont"/>
    <w:link w:val="FootnoteText"/>
    <w:uiPriority w:val="99"/>
    <w:semiHidden/>
    <w:rsid w:val="00C6554A"/>
    <w:rPr>
      <w:szCs w:val="20"/>
    </w:rPr>
  </w:style>
  <w:style w:type="character" w:styleId="HTMLCode">
    <w:name w:val="HTML Code"/>
    <w:basedOn w:val="DefaultParagraphFont"/>
    <w:uiPriority w:val="99"/>
    <w:semiHidden/>
    <w:unhideWhenUsed/>
    <w:rsid w:val="00C6554A"/>
    <w:rPr>
      <w:rFonts w:ascii="Consolas" w:hAnsi="Consolas"/>
      <w:sz w:val="22"/>
      <w:szCs w:val="20"/>
    </w:rPr>
  </w:style>
  <w:style w:type="character" w:styleId="HTMLKeyboard">
    <w:name w:val="HTML Keyboard"/>
    <w:basedOn w:val="DefaultParagraphFont"/>
    <w:uiPriority w:val="99"/>
    <w:semiHidden/>
    <w:unhideWhenUsed/>
    <w:rsid w:val="00C6554A"/>
    <w:rPr>
      <w:rFonts w:ascii="Consolas" w:hAnsi="Consolas"/>
      <w:sz w:val="22"/>
      <w:szCs w:val="20"/>
    </w:rPr>
  </w:style>
  <w:style w:type="paragraph" w:styleId="HTMLPreformatted">
    <w:name w:val="HTML Preformatted"/>
    <w:basedOn w:val="Normal"/>
    <w:link w:val="HTMLPreformattedChar"/>
    <w:uiPriority w:val="99"/>
    <w:semiHidden/>
    <w:unhideWhenUsed/>
    <w:rsid w:val="00C6554A"/>
    <w:pPr>
      <w:spacing w:before="0"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C6554A"/>
    <w:rPr>
      <w:rFonts w:ascii="Consolas" w:hAnsi="Consolas"/>
      <w:szCs w:val="20"/>
    </w:rPr>
  </w:style>
  <w:style w:type="character" w:styleId="HTMLTypewriter">
    <w:name w:val="HTML Typewriter"/>
    <w:basedOn w:val="DefaultParagraphFont"/>
    <w:uiPriority w:val="99"/>
    <w:semiHidden/>
    <w:unhideWhenUsed/>
    <w:rsid w:val="00C6554A"/>
    <w:rPr>
      <w:rFonts w:ascii="Consolas" w:hAnsi="Consolas"/>
      <w:sz w:val="22"/>
      <w:szCs w:val="20"/>
    </w:rPr>
  </w:style>
  <w:style w:type="character" w:styleId="Hyperlink">
    <w:name w:val="Hyperlink"/>
    <w:basedOn w:val="DefaultParagraphFont"/>
    <w:uiPriority w:val="99"/>
    <w:semiHidden/>
    <w:unhideWhenUsed/>
    <w:rsid w:val="00C6554A"/>
    <w:rPr>
      <w:color w:val="835D00" w:themeColor="accent3" w:themeShade="80"/>
      <w:u w:val="single"/>
    </w:rPr>
  </w:style>
  <w:style w:type="paragraph" w:styleId="MacroText">
    <w:name w:val="macro"/>
    <w:link w:val="MacroTextChar"/>
    <w:uiPriority w:val="99"/>
    <w:semiHidden/>
    <w:unhideWhenUsed/>
    <w:rsid w:val="00C6554A"/>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C6554A"/>
    <w:rPr>
      <w:rFonts w:ascii="Consolas" w:hAnsi="Consolas"/>
      <w:szCs w:val="20"/>
    </w:rPr>
  </w:style>
  <w:style w:type="character" w:styleId="PlaceholderText">
    <w:name w:val="Placeholder Text"/>
    <w:basedOn w:val="DefaultParagraphFont"/>
    <w:uiPriority w:val="99"/>
    <w:semiHidden/>
    <w:rsid w:val="00C6554A"/>
    <w:rPr>
      <w:color w:val="595959" w:themeColor="text1" w:themeTint="A6"/>
    </w:rPr>
  </w:style>
  <w:style w:type="paragraph" w:styleId="PlainText">
    <w:name w:val="Plain Text"/>
    <w:basedOn w:val="Normal"/>
    <w:link w:val="PlainTextChar"/>
    <w:uiPriority w:val="99"/>
    <w:semiHidden/>
    <w:unhideWhenUsed/>
    <w:rsid w:val="00C6554A"/>
    <w:pPr>
      <w:spacing w:before="0" w:after="0" w:line="240" w:lineRule="auto"/>
    </w:pPr>
    <w:rPr>
      <w:rFonts w:ascii="Consolas" w:hAnsi="Consolas"/>
      <w:szCs w:val="21"/>
    </w:rPr>
  </w:style>
  <w:style w:type="character" w:customStyle="1" w:styleId="PlainTextChar">
    <w:name w:val="Plain Text Char"/>
    <w:basedOn w:val="DefaultParagraphFont"/>
    <w:link w:val="PlainText"/>
    <w:uiPriority w:val="99"/>
    <w:semiHidden/>
    <w:rsid w:val="00C6554A"/>
    <w:rPr>
      <w:rFonts w:ascii="Consolas" w:hAnsi="Consolas"/>
      <w:szCs w:val="21"/>
    </w:rPr>
  </w:style>
  <w:style w:type="character" w:customStyle="1" w:styleId="Heading7Char">
    <w:name w:val="Heading 7 Char"/>
    <w:basedOn w:val="DefaultParagraphFont"/>
    <w:link w:val="Heading7"/>
    <w:uiPriority w:val="9"/>
    <w:semiHidden/>
    <w:rsid w:val="002554CD"/>
    <w:rPr>
      <w:rFonts w:asciiTheme="majorHAnsi" w:eastAsiaTheme="majorEastAsia" w:hAnsiTheme="majorHAnsi" w:cstheme="majorBidi"/>
      <w:i/>
      <w:iCs/>
      <w:color w:val="004F5B" w:themeColor="accent1" w:themeShade="7F"/>
    </w:rPr>
  </w:style>
  <w:style w:type="character" w:customStyle="1" w:styleId="Heading6Char">
    <w:name w:val="Heading 6 Char"/>
    <w:basedOn w:val="DefaultParagraphFont"/>
    <w:link w:val="Heading6"/>
    <w:uiPriority w:val="9"/>
    <w:semiHidden/>
    <w:rsid w:val="002554CD"/>
    <w:rPr>
      <w:rFonts w:asciiTheme="majorHAnsi" w:eastAsiaTheme="majorEastAsia" w:hAnsiTheme="majorHAnsi" w:cstheme="majorBidi"/>
      <w:color w:val="004F5B" w:themeColor="accent1" w:themeShade="7F"/>
    </w:rPr>
  </w:style>
  <w:style w:type="paragraph" w:styleId="ListParagraph">
    <w:name w:val="List Paragraph"/>
    <w:basedOn w:val="Normal"/>
    <w:qFormat/>
    <w:rsid w:val="002E06DC"/>
    <w:pPr>
      <w:spacing w:before="0" w:after="0" w:line="240" w:lineRule="auto"/>
      <w:ind w:left="720"/>
      <w:contextualSpacing/>
    </w:pPr>
    <w:rPr>
      <w:rFonts w:ascii="Times New Roman" w:eastAsia="Times New Roman" w:hAnsi="Times New Roman" w:cs="Times New Roman"/>
      <w:color w:val="auto"/>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Yousi\AppData\Local\Microsoft\Office\16.0\DTS\en-US%7bB6EC4DF3-7530-429A-B7C2-392ECE21C78E%7d\%7b142D1636-3D96-41C7-9164-054DA8C99987%7dTF1f75cea0-c848-4caf-b47d-6cb36ce18799d83c335b_win32-12e0587c7c54.dotx" TargetMode="External"/></Relationships>
</file>

<file path=word/theme/theme1.xml><?xml version="1.0" encoding="utf-8"?>
<a:theme xmlns:a="http://schemas.openxmlformats.org/drawingml/2006/main" name="Theme1">
  <a:themeElements>
    <a:clrScheme name="Report">
      <a:dk1>
        <a:sysClr val="windowText" lastClr="000000"/>
      </a:dk1>
      <a:lt1>
        <a:sysClr val="window" lastClr="FFFFFF"/>
      </a:lt1>
      <a:dk2>
        <a:srgbClr val="4E5B6F"/>
      </a:dk2>
      <a:lt2>
        <a:srgbClr val="D6ECFF"/>
      </a:lt2>
      <a:accent1>
        <a:srgbClr val="00A0B8"/>
      </a:accent1>
      <a:accent2>
        <a:srgbClr val="EA157A"/>
      </a:accent2>
      <a:accent3>
        <a:srgbClr val="FEB80A"/>
      </a:accent3>
      <a:accent4>
        <a:srgbClr val="00ADDC"/>
      </a:accent4>
      <a:accent5>
        <a:srgbClr val="738AC8"/>
      </a:accent5>
      <a:accent6>
        <a:srgbClr val="1AB39F"/>
      </a:accent6>
      <a:hlink>
        <a:srgbClr val="EB8803"/>
      </a:hlink>
      <a:folHlink>
        <a:srgbClr val="5F7791"/>
      </a:folHlink>
    </a:clrScheme>
    <a:fontScheme name="Paper">
      <a:maj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{142D1636-3D96-41C7-9164-054DA8C99987}TF1f75cea0-c848-4caf-b47d-6cb36ce18799d83c335b_win32-12e0587c7c54.dotx</Template>
  <TotalTime>88</TotalTime>
  <Pages>6</Pages>
  <Words>801</Words>
  <Characters>4569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Yousif</dc:creator>
  <cp:keywords/>
  <dc:description/>
  <cp:lastModifiedBy>Yousef Ahmed</cp:lastModifiedBy>
  <cp:revision>4</cp:revision>
  <cp:lastPrinted>2026-05-20T22:22:00Z</cp:lastPrinted>
  <dcterms:created xsi:type="dcterms:W3CDTF">2026-05-19T06:32:00Z</dcterms:created>
  <dcterms:modified xsi:type="dcterms:W3CDTF">2026-05-21T10:41:00Z</dcterms:modified>
</cp:coreProperties>
</file>