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2001" w:rsidRPr="00152001" w:rsidRDefault="0099510A" w:rsidP="00152001">
      <w:pPr>
        <w:pStyle w:val="NormalWeb"/>
        <w:spacing w:before="0" w:beforeAutospacing="0" w:after="0" w:afterAutospacing="0"/>
        <w:rPr>
          <w:rFonts w:asciiTheme="minorHAnsi" w:hAnsi="Calibri" w:cstheme="minorBidi"/>
          <w:color w:val="000000" w:themeColor="text1"/>
          <w:kern w:val="24"/>
          <w:sz w:val="36"/>
          <w:szCs w:val="36"/>
        </w:rPr>
      </w:pPr>
      <w:r w:rsidRPr="0099510A">
        <w:rPr>
          <w:noProof/>
        </w:rPr>
        <mc:AlternateContent>
          <mc:Choice Requires="wps">
            <w:drawing>
              <wp:anchor distT="0" distB="0" distL="114300" distR="114300" simplePos="0" relativeHeight="251666432" behindDoc="0" locked="0" layoutInCell="1" allowOverlap="1" wp14:anchorId="5C993A05" wp14:editId="7D53B6AB">
                <wp:simplePos x="0" y="0"/>
                <wp:positionH relativeFrom="column">
                  <wp:posOffset>-366395</wp:posOffset>
                </wp:positionH>
                <wp:positionV relativeFrom="paragraph">
                  <wp:posOffset>73025</wp:posOffset>
                </wp:positionV>
                <wp:extent cx="1134745" cy="276860"/>
                <wp:effectExtent l="0" t="0" r="0" b="8255"/>
                <wp:wrapNone/>
                <wp:docPr id="10"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FE133C" w:rsidRDefault="00FE133C" w:rsidP="0099510A">
                            <w:pPr>
                              <w:pStyle w:val="NormalWeb"/>
                              <w:spacing w:before="0" w:beforeAutospacing="0" w:after="0" w:afterAutospacing="0"/>
                            </w:pPr>
                            <w:r>
                              <w:rPr>
                                <w:rFonts w:asciiTheme="minorHAnsi" w:hAnsi="Calibri" w:cstheme="minorBidi"/>
                                <w:b/>
                                <w:bCs/>
                                <w:color w:val="7D2983"/>
                                <w:kern w:val="24"/>
                              </w:rPr>
                              <w:t>Problématique et enjeu</w:t>
                            </w:r>
                          </w:p>
                        </w:txbxContent>
                      </wps:txbx>
                      <wps:bodyPr wrap="none" rtlCol="0">
                        <a:spAutoFit/>
                      </wps:bodyPr>
                    </wps:wsp>
                  </a:graphicData>
                </a:graphic>
              </wp:anchor>
            </w:drawing>
          </mc:Choice>
          <mc:Fallback>
            <w:pict>
              <v:shapetype id="_x0000_t202" coordsize="21600,21600" o:spt="202" path="m,l,21600r21600,l21600,xe">
                <v:stroke joinstyle="miter"/>
                <v:path gradientshapeok="t" o:connecttype="rect"/>
              </v:shapetype>
              <v:shape id="ZoneTexte 9" o:spid="_x0000_s1026" type="#_x0000_t202" style="position:absolute;margin-left:-28.85pt;margin-top:5.75pt;width:89.35pt;height:21.8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" fillcolor="#92d050" stroked="f">
                <v:textbox style="mso-fit-shape-to-text:t">
                  <w:txbxContent>
                    <w:p w:rsidR="00FE133C" w:rsidRDefault="00FE133C" w:rsidP="0099510A">
                      <w:pPr>
                        <w:pStyle w:val="NormalWeb"/>
                        <w:spacing w:before="0" w:beforeAutospacing="0" w:after="0" w:afterAutospacing="0"/>
                      </w:pPr>
                      <w:r>
                        <w:rPr>
                          <w:rFonts w:asciiTheme="minorHAnsi" w:hAnsi="Calibri" w:cstheme="minorBidi"/>
                          <w:b/>
                          <w:bCs/>
                          <w:color w:val="7D2983"/>
                          <w:kern w:val="24"/>
                        </w:rPr>
                        <w:t>Problématique et enjeu</w:t>
                      </w:r>
                    </w:p>
                  </w:txbxContent>
                </v:textbox>
              </v:shape>
            </w:pict>
          </mc:Fallback>
        </mc:AlternateContent>
      </w:r>
      <w:r w:rsidR="00511708" w:rsidRPr="00511708">
        <w:rPr>
          <w:noProof/>
        </w:rPr>
        <w:drawing>
          <wp:anchor distT="0" distB="0" distL="114300" distR="114300" simplePos="0" relativeHeight="251664384" behindDoc="0" locked="0" layoutInCell="1" allowOverlap="1" wp14:anchorId="0F93AAB2" wp14:editId="2F0829C9">
            <wp:simplePos x="0" y="0"/>
            <wp:positionH relativeFrom="column">
              <wp:posOffset>7593106</wp:posOffset>
            </wp:positionH>
            <wp:positionV relativeFrom="paragraph">
              <wp:posOffset>0</wp:posOffset>
            </wp:positionV>
            <wp:extent cx="1537391" cy="625299"/>
            <wp:effectExtent l="0" t="0" r="5715" b="381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91" cy="625299"/>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sidR="0052103F">
        <w:rPr>
          <w:rFonts w:asciiTheme="minorHAnsi" w:hAnsi="Calibri" w:cstheme="minorBidi"/>
          <w:color w:val="000000" w:themeColor="text1"/>
          <w:kern w:val="24"/>
          <w:sz w:val="36"/>
          <w:szCs w:val="36"/>
        </w:rPr>
        <w:t>+</w:t>
      </w:r>
    </w:p>
    <w:p w:rsidR="0052103F" w:rsidRDefault="00152001" w:rsidP="0052103F">
      <w:pPr>
        <w:pStyle w:val="NormalWeb"/>
        <w:spacing w:after="0" w:afterAutospacing="0"/>
        <w:jc w:val="both"/>
        <w:rPr>
          <w:rFonts w:asciiTheme="minorHAnsi" w:hAnsiTheme="minorHAnsi"/>
        </w:rPr>
      </w:pPr>
      <w:r w:rsidRPr="008C33D1">
        <w:rPr>
          <w:rFonts w:asciiTheme="minorHAnsi" w:hAnsiTheme="minorHAnsi"/>
        </w:rPr>
        <w:t>L'</w:t>
      </w:r>
      <w:r w:rsidRPr="008C33D1">
        <w:rPr>
          <w:rFonts w:asciiTheme="minorHAnsi" w:hAnsiTheme="minorHAnsi"/>
          <w:b/>
          <w:bCs/>
        </w:rPr>
        <w:t>Ecoute Active</w:t>
      </w:r>
      <w:r w:rsidRPr="008C33D1">
        <w:rPr>
          <w:rFonts w:asciiTheme="minorHAnsi" w:hAnsiTheme="minorHAnsi"/>
        </w:rPr>
        <w:t xml:space="preserve"> est un concept développé à partir des travaux du psychologue américain </w:t>
      </w:r>
      <w:hyperlink r:id="rId9" w:tooltip="Carl Rogers" w:history="1">
        <w:r w:rsidRPr="008C33D1">
          <w:rPr>
            <w:rFonts w:asciiTheme="minorHAnsi" w:hAnsiTheme="minorHAnsi"/>
          </w:rPr>
          <w:t>Carl Rogers</w:t>
        </w:r>
      </w:hyperlink>
      <w:r w:rsidRPr="008C33D1">
        <w:rPr>
          <w:rFonts w:asciiTheme="minorHAnsi" w:hAnsiTheme="minorHAnsi"/>
        </w:rPr>
        <w:t xml:space="preserve">. Elle est également nommée écoute bienveillante. </w:t>
      </w:r>
    </w:p>
    <w:p w:rsidR="00152001" w:rsidRPr="008C33D1" w:rsidRDefault="00152001" w:rsidP="0052103F">
      <w:pPr>
        <w:pStyle w:val="NormalWeb"/>
        <w:spacing w:before="0" w:beforeAutospacing="0"/>
        <w:jc w:val="both"/>
        <w:rPr>
          <w:rFonts w:asciiTheme="minorHAnsi" w:hAnsiTheme="minorHAnsi" w:cstheme="minorBidi"/>
          <w:color w:val="000000" w:themeColor="text1"/>
          <w:kern w:val="24"/>
        </w:rPr>
      </w:pPr>
      <w:r w:rsidRPr="008C33D1">
        <w:rPr>
          <w:rFonts w:asciiTheme="minorHAnsi" w:hAnsiTheme="minorHAnsi"/>
        </w:rPr>
        <w:t xml:space="preserve">Initialement conçue pour l'accompagnement de l'expression des émotions, elle est opérationnelle dans les situations de face-à-face où le professionnel écoute activement l'autre. Elle consiste à mettre en mots les émotions et sentiments exprimés de manière tacite ou implicite par l'interlocuteur. L'écoute active est plus fine que la </w:t>
      </w:r>
      <w:hyperlink r:id="rId10" w:tooltip="Reformulation" w:history="1">
        <w:r w:rsidRPr="008C33D1">
          <w:rPr>
            <w:rFonts w:asciiTheme="minorHAnsi" w:hAnsiTheme="minorHAnsi"/>
          </w:rPr>
          <w:t>reformulation</w:t>
        </w:r>
      </w:hyperlink>
      <w:r w:rsidRPr="008C33D1">
        <w:rPr>
          <w:rFonts w:asciiTheme="minorHAnsi" w:hAnsiTheme="minorHAnsi"/>
        </w:rPr>
        <w:t xml:space="preserve"> en ce qu'elle ne se limite pas à dire autrement ce qu'une personne vient d'exprimer, mais de décoder la dimension affective généralement non verbalisée.</w:t>
      </w:r>
    </w:p>
    <w:p w:rsidR="00556F07" w:rsidRPr="008C33D1" w:rsidRDefault="00556F07" w:rsidP="008C33D1">
      <w:pPr>
        <w:pStyle w:val="NormalWeb"/>
        <w:jc w:val="both"/>
        <w:rPr>
          <w:rFonts w:asciiTheme="minorHAnsi" w:eastAsia="Times New Roman" w:hAnsiTheme="minorHAnsi"/>
        </w:rPr>
      </w:pPr>
      <w:r w:rsidRPr="008C33D1">
        <w:rPr>
          <w:rFonts w:asciiTheme="minorHAnsi" w:hAnsiTheme="minorHAnsi" w:cstheme="minorBidi"/>
          <w:color w:val="000000" w:themeColor="text1"/>
          <w:kern w:val="24"/>
        </w:rPr>
        <w:t xml:space="preserve">Sur le plan commercial (pendant la phase de découverte) ou managériale, </w:t>
      </w:r>
      <w:r w:rsidRPr="008C33D1">
        <w:rPr>
          <w:rFonts w:asciiTheme="minorHAnsi" w:eastAsia="Times New Roman" w:hAnsiTheme="minorHAnsi"/>
        </w:rPr>
        <w:t xml:space="preserve">l'écoute active est conseillée pour établir une relation du type </w:t>
      </w:r>
      <w:hyperlink r:id="rId11" w:tooltip="Gagnant-gagnant" w:history="1">
        <w:r w:rsidRPr="008C33D1">
          <w:rPr>
            <w:rFonts w:asciiTheme="minorHAnsi" w:eastAsia="Times New Roman" w:hAnsiTheme="minorHAnsi"/>
          </w:rPr>
          <w:t>gagnant-gagnant</w:t>
        </w:r>
      </w:hyperlink>
      <w:r w:rsidRPr="008C33D1">
        <w:rPr>
          <w:rFonts w:asciiTheme="minorHAnsi" w:eastAsia="Times New Roman" w:hAnsiTheme="minorHAnsi"/>
        </w:rPr>
        <w:t xml:space="preserve">.  </w:t>
      </w:r>
      <w:r w:rsidR="00152001" w:rsidRPr="008C33D1">
        <w:rPr>
          <w:rFonts w:asciiTheme="minorHAnsi" w:eastAsia="Times New Roman" w:hAnsiTheme="minorHAnsi"/>
        </w:rPr>
        <w:t xml:space="preserve">Elle permet de comprendre les différentes motivations (motifs d'adhésions) et freins (motifs de résistance) de vos interlocuteurs. </w:t>
      </w:r>
      <w:r w:rsidRPr="008C33D1">
        <w:rPr>
          <w:rFonts w:asciiTheme="minorHAnsi" w:eastAsia="Times New Roman" w:hAnsiTheme="minorHAnsi"/>
        </w:rPr>
        <w:t xml:space="preserve">Dans </w:t>
      </w:r>
      <w:r w:rsidR="008C33D1">
        <w:rPr>
          <w:rFonts w:asciiTheme="minorHAnsi" w:eastAsia="Times New Roman" w:hAnsiTheme="minorHAnsi"/>
        </w:rPr>
        <w:t xml:space="preserve">la </w:t>
      </w:r>
      <w:r w:rsidR="00152001" w:rsidRPr="008C33D1">
        <w:rPr>
          <w:rFonts w:asciiTheme="minorHAnsi" w:eastAsia="Times New Roman" w:hAnsiTheme="minorHAnsi"/>
        </w:rPr>
        <w:t>relation client</w:t>
      </w:r>
      <w:r w:rsidRPr="008C33D1">
        <w:rPr>
          <w:rFonts w:asciiTheme="minorHAnsi" w:eastAsia="Times New Roman" w:hAnsiTheme="minorHAnsi"/>
        </w:rPr>
        <w:t xml:space="preserve"> v</w:t>
      </w:r>
      <w:r w:rsidR="00152001" w:rsidRPr="008C33D1">
        <w:rPr>
          <w:rFonts w:asciiTheme="minorHAnsi" w:eastAsia="Times New Roman" w:hAnsiTheme="minorHAnsi"/>
        </w:rPr>
        <w:t>ous gagnerez s</w:t>
      </w:r>
      <w:r w:rsidRPr="008C33D1">
        <w:rPr>
          <w:rFonts w:asciiTheme="minorHAnsi" w:eastAsia="Times New Roman" w:hAnsiTheme="minorHAnsi"/>
        </w:rPr>
        <w:t xml:space="preserve">a confiance et donc la vente.  Dans </w:t>
      </w:r>
      <w:r w:rsidR="00152001" w:rsidRPr="008C33D1">
        <w:rPr>
          <w:rFonts w:asciiTheme="minorHAnsi" w:eastAsia="Times New Roman" w:hAnsiTheme="minorHAnsi"/>
        </w:rPr>
        <w:t xml:space="preserve">la relation managériale </w:t>
      </w:r>
      <w:r w:rsidRPr="008C33D1">
        <w:rPr>
          <w:rFonts w:asciiTheme="minorHAnsi" w:eastAsia="Times New Roman" w:hAnsiTheme="minorHAnsi"/>
        </w:rPr>
        <w:t>vous éliminerez les risques d’erreurs, de mauvaise ambiance, de conflits ou de démotivation.</w:t>
      </w:r>
    </w:p>
    <w:p w:rsidR="00556F07" w:rsidRPr="008C33D1" w:rsidRDefault="00556F07" w:rsidP="008C33D1">
      <w:pPr>
        <w:pStyle w:val="NormalWeb"/>
        <w:jc w:val="both"/>
        <w:rPr>
          <w:rFonts w:asciiTheme="minorHAnsi" w:eastAsia="Times New Roman" w:hAnsiTheme="minorHAnsi"/>
        </w:rPr>
      </w:pPr>
      <w:r w:rsidRPr="008C33D1">
        <w:rPr>
          <w:rFonts w:asciiTheme="minorHAnsi" w:eastAsia="Times New Roman" w:hAnsiTheme="minorHAnsi"/>
        </w:rPr>
        <w:t xml:space="preserve">Vous parviendrez à une compréhension bien plus étendue des attentes de votre client ou des problèmes à traiter dans vos équipes. </w:t>
      </w:r>
    </w:p>
    <w:p w:rsidR="00556F07" w:rsidRPr="008C33D1" w:rsidRDefault="00556F07" w:rsidP="008C33D1">
      <w:pPr>
        <w:spacing w:before="100" w:beforeAutospacing="1" w:after="100" w:afterAutospacing="1" w:line="240" w:lineRule="auto"/>
        <w:jc w:val="both"/>
        <w:rPr>
          <w:rFonts w:eastAsia="Times New Roman" w:cs="Times New Roman"/>
          <w:sz w:val="24"/>
          <w:szCs w:val="24"/>
          <w:lang w:eastAsia="fr-FR"/>
        </w:rPr>
      </w:pPr>
      <w:r w:rsidRPr="008C33D1">
        <w:rPr>
          <w:rFonts w:eastAsia="Times New Roman" w:cs="Times New Roman"/>
          <w:sz w:val="24"/>
          <w:szCs w:val="24"/>
          <w:lang w:eastAsia="fr-FR"/>
        </w:rPr>
        <w:t xml:space="preserve">L’écoute active (ou écoute totale) permet de recueillir l’information la plus complète dans une relation de confiance qui permet à chacun de se sentir reconnu et compris. L'écoute consiste à recevoir un message et </w:t>
      </w:r>
      <w:r w:rsidR="008C33D1">
        <w:rPr>
          <w:rFonts w:eastAsia="Times New Roman" w:cs="Times New Roman"/>
          <w:sz w:val="24"/>
          <w:szCs w:val="24"/>
          <w:lang w:eastAsia="fr-FR"/>
        </w:rPr>
        <w:t xml:space="preserve">à </w:t>
      </w:r>
      <w:r w:rsidRPr="008C33D1">
        <w:rPr>
          <w:rFonts w:eastAsia="Times New Roman" w:cs="Times New Roman"/>
          <w:sz w:val="24"/>
          <w:szCs w:val="24"/>
          <w:lang w:eastAsia="fr-FR"/>
        </w:rPr>
        <w:t>le comprendre. L'écoute devient active lorsque la personne qui la pratique participe activement à la compréhension du message. Elle démontre de l'intérêt et de la curios</w:t>
      </w:r>
      <w:r w:rsidR="00637B27" w:rsidRPr="008C33D1">
        <w:rPr>
          <w:rFonts w:eastAsia="Times New Roman" w:cs="Times New Roman"/>
          <w:sz w:val="24"/>
          <w:szCs w:val="24"/>
          <w:lang w:eastAsia="fr-FR"/>
        </w:rPr>
        <w:t>ité, demande des clarifications. E</w:t>
      </w:r>
      <w:r w:rsidRPr="008C33D1">
        <w:rPr>
          <w:rFonts w:eastAsia="Times New Roman" w:cs="Times New Roman"/>
          <w:sz w:val="24"/>
          <w:szCs w:val="24"/>
          <w:lang w:eastAsia="fr-FR"/>
        </w:rPr>
        <w:t>lle s'empêche de juger et d'interpréter.</w:t>
      </w:r>
    </w:p>
    <w:p w:rsidR="00556F07" w:rsidRPr="008C33D1" w:rsidRDefault="00556F07" w:rsidP="008C33D1">
      <w:pPr>
        <w:spacing w:before="100" w:beforeAutospacing="1" w:after="100" w:afterAutospacing="1" w:line="240" w:lineRule="auto"/>
        <w:jc w:val="both"/>
        <w:rPr>
          <w:rFonts w:eastAsia="Times New Roman" w:cs="Times New Roman"/>
          <w:sz w:val="24"/>
          <w:szCs w:val="24"/>
          <w:lang w:eastAsia="fr-FR"/>
        </w:rPr>
      </w:pPr>
      <w:r w:rsidRPr="008C33D1">
        <w:rPr>
          <w:rFonts w:eastAsia="Times New Roman" w:cs="Times New Roman"/>
          <w:sz w:val="24"/>
          <w:szCs w:val="24"/>
          <w:lang w:eastAsia="fr-FR"/>
        </w:rPr>
        <w:t>Ainsi écoutée, la personne perçoit qu’elle a l'oreille de quelqu'un qui s'intéresse aux particularités de son cas sans chercher à la juger. Elle a en face d'elle un ti</w:t>
      </w:r>
      <w:r w:rsidR="008C33D1">
        <w:rPr>
          <w:rFonts w:eastAsia="Times New Roman" w:cs="Times New Roman"/>
          <w:sz w:val="24"/>
          <w:szCs w:val="24"/>
          <w:lang w:eastAsia="fr-FR"/>
        </w:rPr>
        <w:t>ers qui cherche à la comprendre (en s’assurant d’avoir compris ce qu’elle veut exprimer) et à la comprendre vraiment (en s’efforçant de comprendre ce qu’elle ressent).</w:t>
      </w:r>
    </w:p>
    <w:p w:rsidR="00152001" w:rsidRPr="008C33D1" w:rsidRDefault="00152001" w:rsidP="008C33D1">
      <w:pPr>
        <w:spacing w:beforeAutospacing="1" w:after="100" w:afterAutospacing="1" w:line="240" w:lineRule="auto"/>
        <w:jc w:val="both"/>
        <w:rPr>
          <w:rFonts w:eastAsia="Times New Roman" w:cs="Times New Roman"/>
          <w:sz w:val="24"/>
          <w:szCs w:val="24"/>
          <w:lang w:eastAsia="fr-FR"/>
        </w:rPr>
      </w:pPr>
      <w:r w:rsidRPr="008C33D1">
        <w:rPr>
          <w:rFonts w:eastAsia="Times New Roman" w:cs="Times New Roman"/>
          <w:sz w:val="24"/>
          <w:szCs w:val="24"/>
          <w:lang w:eastAsia="fr-FR"/>
        </w:rPr>
        <w:t>« Quand j'ai été écouté et entendu, je deviens capable de percevoir d'un œil nouveau mon monde intérieur et d'aller de l'avant. Il est étonnant de constater que des sentiments qui étaient parfaitement effrayants deviennent supportables dès que quelqu'un nous écoute. Il est stupéfiant de voir que des problèmes qui paraissent impossibles à résoudre deviennent solubles lorsque quelqu'un nous entend. »</w:t>
      </w:r>
    </w:p>
    <w:p w:rsidR="00152001" w:rsidRPr="008C33D1" w:rsidRDefault="00152001" w:rsidP="008C33D1">
      <w:pPr>
        <w:spacing w:after="72" w:line="240" w:lineRule="auto"/>
        <w:ind w:left="1440"/>
        <w:jc w:val="both"/>
        <w:rPr>
          <w:rFonts w:eastAsia="Times New Roman" w:cs="Times New Roman"/>
          <w:sz w:val="24"/>
          <w:szCs w:val="24"/>
          <w:lang w:eastAsia="fr-FR"/>
        </w:rPr>
      </w:pPr>
      <w:r w:rsidRPr="008C33D1">
        <w:rPr>
          <w:rFonts w:eastAsia="Times New Roman" w:cs="Times New Roman"/>
          <w:sz w:val="24"/>
          <w:szCs w:val="24"/>
          <w:lang w:eastAsia="fr-FR"/>
        </w:rPr>
        <w:t>— Carl Rogers, psychologue humaniste, créateur de l'écoute active</w:t>
      </w:r>
    </w:p>
    <w:p w:rsidR="00556F07" w:rsidRPr="008C33D1" w:rsidRDefault="00637B27" w:rsidP="008C33D1">
      <w:pPr>
        <w:pStyle w:val="NormalWeb"/>
        <w:spacing w:before="0" w:beforeAutospacing="0" w:after="0" w:afterAutospacing="0"/>
        <w:jc w:val="both"/>
        <w:rPr>
          <w:rFonts w:asciiTheme="minorHAnsi" w:hAnsiTheme="minorHAnsi" w:cstheme="minorBidi"/>
          <w:color w:val="000000" w:themeColor="text1"/>
          <w:kern w:val="24"/>
        </w:rPr>
      </w:pPr>
      <w:r w:rsidRPr="008C33D1">
        <w:rPr>
          <w:rFonts w:asciiTheme="minorHAnsi" w:hAnsiTheme="minorHAnsi" w:cstheme="minorBidi"/>
          <w:color w:val="000000" w:themeColor="text1"/>
          <w:kern w:val="24"/>
        </w:rPr>
        <w:t>Pour cela, avant même de suivre le protocole de l’écoute active, découvrez ou redécouvrez les vertus</w:t>
      </w:r>
      <w:r w:rsidR="00270526" w:rsidRPr="008C33D1">
        <w:rPr>
          <w:rFonts w:asciiTheme="minorHAnsi" w:hAnsiTheme="minorHAnsi" w:cstheme="minorBidi"/>
          <w:color w:val="000000" w:themeColor="text1"/>
          <w:kern w:val="24"/>
        </w:rPr>
        <w:t xml:space="preserve"> du dialogue.</w:t>
      </w:r>
    </w:p>
    <w:p w:rsidR="00CF2A4D" w:rsidRPr="008C33D1" w:rsidRDefault="00270526" w:rsidP="008C33D1">
      <w:pPr>
        <w:pStyle w:val="NormalWeb"/>
        <w:spacing w:before="0" w:beforeAutospacing="0" w:after="0" w:afterAutospacing="0"/>
        <w:jc w:val="both"/>
        <w:rPr>
          <w:rFonts w:asciiTheme="minorHAnsi" w:hAnsiTheme="minorHAnsi" w:cstheme="minorBidi"/>
          <w:color w:val="000000" w:themeColor="text1"/>
          <w:kern w:val="24"/>
        </w:rPr>
      </w:pPr>
      <w:r w:rsidRPr="008C33D1">
        <w:rPr>
          <w:rFonts w:asciiTheme="minorHAnsi" w:hAnsiTheme="minorHAnsi" w:cstheme="minorBidi"/>
          <w:color w:val="000000" w:themeColor="text1"/>
          <w:kern w:val="24"/>
        </w:rPr>
        <w:t>Dans la plupart des organisations, les réunions sont avant tout des lieux de confrontation, dans lesquels chacun cherche avant tout à faire valoir son point de vue. Parfois efficace lorsqu’il faut trancher sur des problèmes simples, cette approche conduit souvent à de mauvaises décisions face à des problèmes complexes.</w:t>
      </w:r>
    </w:p>
    <w:p w:rsidR="00CF2A4D" w:rsidRDefault="00CF2A4D" w:rsidP="00270526">
      <w:pPr>
        <w:pStyle w:val="NormalWeb"/>
        <w:spacing w:before="0" w:beforeAutospacing="0" w:after="0" w:afterAutospacing="0"/>
        <w:rPr>
          <w:rFonts w:asciiTheme="minorHAnsi" w:hAnsiTheme="minorHAnsi" w:cstheme="minorBidi"/>
          <w:color w:val="000000" w:themeColor="text1"/>
          <w:kern w:val="24"/>
        </w:rPr>
      </w:pPr>
    </w:p>
    <w:p w:rsidR="00A12F2A" w:rsidRDefault="00A12F2A" w:rsidP="00270526">
      <w:pPr>
        <w:pStyle w:val="NormalWeb"/>
        <w:spacing w:before="0" w:beforeAutospacing="0" w:after="0" w:afterAutospacing="0"/>
        <w:rPr>
          <w:rFonts w:asciiTheme="minorHAnsi" w:hAnsiTheme="minorHAnsi" w:cstheme="minorBidi"/>
          <w:color w:val="000000" w:themeColor="text1"/>
          <w:kern w:val="24"/>
        </w:rPr>
        <w:sectPr w:rsidR="00A12F2A" w:rsidSect="00601B59">
          <w:headerReference w:type="default" r:id="rId12"/>
          <w:footerReference w:type="default" r:id="rId13"/>
          <w:pgSz w:w="11906" w:h="16838"/>
          <w:pgMar w:top="1560" w:right="1274" w:bottom="1134" w:left="1417" w:header="142" w:footer="708" w:gutter="0"/>
          <w:cols w:space="708"/>
          <w:docGrid w:linePitch="360"/>
        </w:sectPr>
      </w:pPr>
    </w:p>
    <w:p w:rsidR="00A12F2A" w:rsidRDefault="00A12F2A" w:rsidP="00270526">
      <w:pPr>
        <w:pStyle w:val="NormalWeb"/>
        <w:spacing w:before="0" w:beforeAutospacing="0" w:after="0" w:afterAutospacing="0"/>
        <w:rPr>
          <w:rFonts w:asciiTheme="minorHAnsi" w:hAnsiTheme="minorHAnsi" w:cstheme="minorBidi"/>
          <w:color w:val="000000" w:themeColor="text1"/>
          <w:kern w:val="24"/>
        </w:rPr>
      </w:pPr>
      <w:r>
        <w:rPr>
          <w:noProof/>
        </w:rPr>
        <w:lastRenderedPageBreak/>
        <w:drawing>
          <wp:inline distT="0" distB="0" distL="0" distR="0" wp14:anchorId="35FA4BFD" wp14:editId="5E41EE5F">
            <wp:extent cx="2133600" cy="387667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133600" cy="3876675"/>
                    </a:xfrm>
                    <a:prstGeom prst="rect">
                      <a:avLst/>
                    </a:prstGeom>
                  </pic:spPr>
                </pic:pic>
              </a:graphicData>
            </a:graphic>
          </wp:inline>
        </w:drawing>
      </w:r>
    </w:p>
    <w:p w:rsidR="00A12F2A" w:rsidRPr="008C33D1" w:rsidRDefault="00A12F2A" w:rsidP="00270526">
      <w:pPr>
        <w:pStyle w:val="NormalWeb"/>
        <w:spacing w:before="0" w:beforeAutospacing="0" w:after="0" w:afterAutospacing="0"/>
        <w:rPr>
          <w:rFonts w:asciiTheme="minorHAnsi" w:hAnsiTheme="minorHAnsi" w:cstheme="minorBidi"/>
          <w:color w:val="000000" w:themeColor="text1"/>
          <w:kern w:val="24"/>
        </w:rPr>
      </w:pPr>
      <w:r>
        <w:rPr>
          <w:noProof/>
        </w:rPr>
        <w:lastRenderedPageBreak/>
        <w:drawing>
          <wp:inline distT="0" distB="0" distL="0" distR="0" wp14:anchorId="22628B9B" wp14:editId="39926BA9">
            <wp:extent cx="2085975" cy="2686050"/>
            <wp:effectExtent l="0" t="0" r="952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085975" cy="2686050"/>
                    </a:xfrm>
                    <a:prstGeom prst="rect">
                      <a:avLst/>
                    </a:prstGeom>
                  </pic:spPr>
                </pic:pic>
              </a:graphicData>
            </a:graphic>
          </wp:inline>
        </w:drawing>
      </w:r>
    </w:p>
    <w:p w:rsidR="00270526" w:rsidRDefault="00270526" w:rsidP="009A0233">
      <w:pPr>
        <w:pStyle w:val="NormalWeb"/>
        <w:spacing w:before="0" w:beforeAutospacing="0" w:after="0" w:afterAutospacing="0"/>
        <w:rPr>
          <w:rFonts w:asciiTheme="minorHAnsi" w:hAnsiTheme="minorHAnsi" w:cstheme="minorBidi"/>
          <w:color w:val="000000" w:themeColor="text1"/>
          <w:kern w:val="24"/>
        </w:rPr>
      </w:pPr>
    </w:p>
    <w:p w:rsidR="00A12F2A" w:rsidRDefault="00A12F2A" w:rsidP="009A0233">
      <w:pPr>
        <w:pStyle w:val="NormalWeb"/>
        <w:spacing w:before="0" w:beforeAutospacing="0" w:after="0" w:afterAutospacing="0"/>
        <w:rPr>
          <w:rFonts w:asciiTheme="minorHAnsi" w:hAnsiTheme="minorHAnsi" w:cstheme="minorBidi"/>
          <w:color w:val="000000" w:themeColor="text1"/>
          <w:kern w:val="24"/>
        </w:rPr>
      </w:pPr>
    </w:p>
    <w:p w:rsidR="00A12F2A" w:rsidRPr="008C33D1" w:rsidRDefault="00A12F2A" w:rsidP="009A0233">
      <w:pPr>
        <w:pStyle w:val="NormalWeb"/>
        <w:spacing w:before="0" w:beforeAutospacing="0" w:after="0" w:afterAutospacing="0"/>
        <w:rPr>
          <w:rFonts w:asciiTheme="minorHAnsi" w:hAnsiTheme="minorHAnsi" w:cstheme="minorBidi"/>
          <w:color w:val="000000" w:themeColor="text1"/>
          <w:kern w:val="24"/>
        </w:rPr>
      </w:pPr>
    </w:p>
    <w:p w:rsidR="00A12F2A" w:rsidRDefault="00A12F2A" w:rsidP="009A0233">
      <w:pPr>
        <w:pStyle w:val="NormalWeb"/>
        <w:spacing w:before="0" w:beforeAutospacing="0" w:after="0" w:afterAutospacing="0"/>
        <w:rPr>
          <w:rFonts w:asciiTheme="minorHAnsi" w:hAnsiTheme="minorHAnsi" w:cstheme="minorBidi"/>
          <w:color w:val="000000" w:themeColor="text1"/>
          <w:kern w:val="24"/>
        </w:rPr>
        <w:sectPr w:rsidR="00A12F2A" w:rsidSect="00A12F2A">
          <w:type w:val="continuous"/>
          <w:pgSz w:w="11906" w:h="16838"/>
          <w:pgMar w:top="1560" w:right="1274" w:bottom="1134" w:left="1417" w:header="142" w:footer="708" w:gutter="0"/>
          <w:cols w:num="2" w:space="708"/>
          <w:docGrid w:linePitch="360"/>
        </w:sectPr>
      </w:pPr>
    </w:p>
    <w:p w:rsidR="00A12F2A" w:rsidRDefault="00A12F2A" w:rsidP="009A0233">
      <w:pPr>
        <w:pStyle w:val="NormalWeb"/>
        <w:spacing w:before="0" w:beforeAutospacing="0" w:after="0" w:afterAutospacing="0"/>
        <w:rPr>
          <w:rFonts w:asciiTheme="minorHAnsi" w:hAnsiTheme="minorHAnsi" w:cstheme="minorBidi"/>
          <w:color w:val="000000" w:themeColor="text1"/>
          <w:kern w:val="24"/>
        </w:rPr>
      </w:pPr>
    </w:p>
    <w:p w:rsidR="00270526" w:rsidRDefault="00A12F2A" w:rsidP="009A0233">
      <w:pPr>
        <w:pStyle w:val="NormalWeb"/>
        <w:spacing w:before="0" w:beforeAutospacing="0" w:after="0" w:afterAutospacing="0"/>
        <w:rPr>
          <w:rFonts w:asciiTheme="minorHAnsi" w:hAnsiTheme="minorHAnsi" w:cstheme="minorBidi"/>
          <w:color w:val="000000" w:themeColor="text1"/>
          <w:kern w:val="24"/>
        </w:rPr>
      </w:pPr>
      <w:r>
        <w:rPr>
          <w:rFonts w:asciiTheme="minorHAnsi" w:hAnsiTheme="minorHAnsi" w:cstheme="minorBidi"/>
          <w:color w:val="000000" w:themeColor="text1"/>
          <w:kern w:val="24"/>
        </w:rPr>
        <w:t>Le</w:t>
      </w:r>
      <w:r w:rsidR="00270526" w:rsidRPr="008C33D1">
        <w:rPr>
          <w:rFonts w:asciiTheme="minorHAnsi" w:hAnsiTheme="minorHAnsi" w:cstheme="minorBidi"/>
          <w:color w:val="000000" w:themeColor="text1"/>
          <w:kern w:val="24"/>
        </w:rPr>
        <w:t xml:space="preserve"> dialogue s’oppose au mode d’interaction le plus courant dan</w:t>
      </w:r>
      <w:r>
        <w:rPr>
          <w:rFonts w:asciiTheme="minorHAnsi" w:hAnsiTheme="minorHAnsi" w:cstheme="minorBidi"/>
          <w:color w:val="000000" w:themeColor="text1"/>
          <w:kern w:val="24"/>
        </w:rPr>
        <w:t>s l’entreprise : la discussion.</w:t>
      </w:r>
    </w:p>
    <w:p w:rsidR="00A12F2A" w:rsidRPr="008C33D1" w:rsidRDefault="00A12F2A" w:rsidP="009A0233">
      <w:pPr>
        <w:pStyle w:val="NormalWeb"/>
        <w:spacing w:before="0" w:beforeAutospacing="0" w:after="0" w:afterAutospacing="0"/>
        <w:rPr>
          <w:rFonts w:asciiTheme="minorHAnsi" w:hAnsiTheme="minorHAnsi" w:cstheme="minorBidi"/>
          <w:color w:val="000000" w:themeColor="text1"/>
          <w:kern w:val="24"/>
        </w:rPr>
      </w:pPr>
    </w:p>
    <w:p w:rsidR="00CF2A4D" w:rsidRPr="008C33D1" w:rsidRDefault="00CF2A4D" w:rsidP="00CF2A4D">
      <w:pPr>
        <w:pStyle w:val="NormalWeb"/>
        <w:spacing w:before="0" w:beforeAutospacing="0" w:after="0" w:afterAutospacing="0"/>
        <w:jc w:val="center"/>
        <w:rPr>
          <w:rFonts w:asciiTheme="minorHAnsi" w:hAnsiTheme="minorHAnsi" w:cstheme="minorBidi"/>
          <w:color w:val="000000" w:themeColor="text1"/>
          <w:kern w:val="24"/>
        </w:rPr>
      </w:pPr>
      <w:r w:rsidRPr="008C33D1">
        <w:rPr>
          <w:rFonts w:asciiTheme="minorHAnsi" w:hAnsiTheme="minorHAnsi"/>
          <w:noProof/>
        </w:rPr>
        <w:drawing>
          <wp:inline distT="0" distB="0" distL="0" distR="0" wp14:anchorId="41390EA2" wp14:editId="44F32755">
            <wp:extent cx="5124450" cy="3733769"/>
            <wp:effectExtent l="0" t="0" r="0" b="63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124450" cy="3733769"/>
                    </a:xfrm>
                    <a:prstGeom prst="rect">
                      <a:avLst/>
                    </a:prstGeom>
                  </pic:spPr>
                </pic:pic>
              </a:graphicData>
            </a:graphic>
          </wp:inline>
        </w:drawing>
      </w:r>
    </w:p>
    <w:p w:rsidR="00CF2A4D" w:rsidRPr="008C33D1" w:rsidRDefault="00CF2A4D" w:rsidP="009A0233">
      <w:pPr>
        <w:pStyle w:val="NormalWeb"/>
        <w:spacing w:before="0" w:beforeAutospacing="0" w:after="0" w:afterAutospacing="0"/>
        <w:rPr>
          <w:rFonts w:asciiTheme="minorHAnsi" w:hAnsiTheme="minorHAnsi" w:cstheme="minorBidi"/>
          <w:color w:val="000000" w:themeColor="text1"/>
          <w:kern w:val="24"/>
        </w:rPr>
      </w:pPr>
    </w:p>
    <w:p w:rsidR="00270526" w:rsidRPr="008C33D1" w:rsidRDefault="00270526" w:rsidP="009A0233">
      <w:pPr>
        <w:pStyle w:val="NormalWeb"/>
        <w:spacing w:before="0" w:beforeAutospacing="0" w:after="0" w:afterAutospacing="0"/>
        <w:rPr>
          <w:rFonts w:asciiTheme="minorHAnsi" w:hAnsiTheme="minorHAnsi" w:cstheme="minorBidi"/>
          <w:color w:val="000000" w:themeColor="text1"/>
          <w:kern w:val="24"/>
        </w:rPr>
      </w:pPr>
    </w:p>
    <w:p w:rsidR="00270526" w:rsidRPr="008C33D1" w:rsidRDefault="00270526" w:rsidP="009A0233">
      <w:pPr>
        <w:pStyle w:val="NormalWeb"/>
        <w:spacing w:before="0" w:beforeAutospacing="0" w:after="0" w:afterAutospacing="0"/>
        <w:rPr>
          <w:rFonts w:asciiTheme="minorHAnsi" w:hAnsiTheme="minorHAnsi" w:cstheme="minorBidi"/>
          <w:color w:val="000000" w:themeColor="text1"/>
          <w:kern w:val="24"/>
        </w:rPr>
      </w:pPr>
      <w:r w:rsidRPr="008C33D1">
        <w:rPr>
          <w:rFonts w:asciiTheme="minorHAnsi" w:hAnsiTheme="minorHAnsi" w:cstheme="minorBidi"/>
          <w:color w:val="000000" w:themeColor="text1"/>
          <w:kern w:val="24"/>
        </w:rPr>
        <w:t xml:space="preserve">La discussion est donc la forme de conversation appropriée lorsqu’il faut trancher entre </w:t>
      </w:r>
      <w:r w:rsidR="00B914B0" w:rsidRPr="008C33D1">
        <w:rPr>
          <w:rFonts w:asciiTheme="minorHAnsi" w:hAnsiTheme="minorHAnsi" w:cstheme="minorBidi"/>
          <w:color w:val="000000" w:themeColor="text1"/>
          <w:kern w:val="24"/>
        </w:rPr>
        <w:t>p</w:t>
      </w:r>
      <w:r w:rsidRPr="008C33D1">
        <w:rPr>
          <w:rFonts w:asciiTheme="minorHAnsi" w:hAnsiTheme="minorHAnsi" w:cstheme="minorBidi"/>
          <w:color w:val="000000" w:themeColor="text1"/>
          <w:kern w:val="24"/>
        </w:rPr>
        <w:t>lusieurs al</w:t>
      </w:r>
      <w:r w:rsidR="00A12F2A">
        <w:rPr>
          <w:rFonts w:asciiTheme="minorHAnsi" w:hAnsiTheme="minorHAnsi" w:cstheme="minorBidi"/>
          <w:color w:val="000000" w:themeColor="text1"/>
          <w:kern w:val="24"/>
        </w:rPr>
        <w:t>ternatives et prendre une déci</w:t>
      </w:r>
      <w:r w:rsidRPr="008C33D1">
        <w:rPr>
          <w:rFonts w:asciiTheme="minorHAnsi" w:hAnsiTheme="minorHAnsi" w:cstheme="minorBidi"/>
          <w:color w:val="000000" w:themeColor="text1"/>
          <w:kern w:val="24"/>
        </w:rPr>
        <w:t>sion.</w:t>
      </w:r>
      <w:r w:rsidR="00A12F2A">
        <w:rPr>
          <w:rFonts w:asciiTheme="minorHAnsi" w:hAnsiTheme="minorHAnsi" w:cstheme="minorBidi"/>
          <w:color w:val="000000" w:themeColor="text1"/>
          <w:kern w:val="24"/>
        </w:rPr>
        <w:t xml:space="preserve"> La discussion permet de converger.</w:t>
      </w:r>
    </w:p>
    <w:p w:rsidR="00270526" w:rsidRPr="008C33D1" w:rsidRDefault="00270526" w:rsidP="009A0233">
      <w:pPr>
        <w:pStyle w:val="NormalWeb"/>
        <w:spacing w:before="0" w:beforeAutospacing="0" w:after="0" w:afterAutospacing="0"/>
        <w:rPr>
          <w:rFonts w:asciiTheme="minorHAnsi" w:hAnsiTheme="minorHAnsi" w:cstheme="minorBidi"/>
          <w:color w:val="000000" w:themeColor="text1"/>
          <w:kern w:val="24"/>
        </w:rPr>
      </w:pPr>
      <w:r w:rsidRPr="008C33D1">
        <w:rPr>
          <w:rFonts w:asciiTheme="minorHAnsi" w:hAnsiTheme="minorHAnsi" w:cstheme="minorBidi"/>
          <w:color w:val="000000" w:themeColor="text1"/>
          <w:kern w:val="24"/>
        </w:rPr>
        <w:lastRenderedPageBreak/>
        <w:t xml:space="preserve">Le dialogue ne doit </w:t>
      </w:r>
      <w:r w:rsidR="00A12F2A">
        <w:rPr>
          <w:rFonts w:asciiTheme="minorHAnsi" w:hAnsiTheme="minorHAnsi" w:cstheme="minorBidi"/>
          <w:color w:val="000000" w:themeColor="text1"/>
          <w:kern w:val="24"/>
        </w:rPr>
        <w:t xml:space="preserve">donc </w:t>
      </w:r>
      <w:r w:rsidRPr="008C33D1">
        <w:rPr>
          <w:rFonts w:asciiTheme="minorHAnsi" w:hAnsiTheme="minorHAnsi" w:cstheme="minorBidi"/>
          <w:color w:val="000000" w:themeColor="text1"/>
          <w:kern w:val="24"/>
        </w:rPr>
        <w:t>pas se substitue</w:t>
      </w:r>
      <w:r w:rsidR="00A12F2A">
        <w:rPr>
          <w:rFonts w:asciiTheme="minorHAnsi" w:hAnsiTheme="minorHAnsi" w:cstheme="minorBidi"/>
          <w:color w:val="000000" w:themeColor="text1"/>
          <w:kern w:val="24"/>
        </w:rPr>
        <w:t>r à la discussion. C’est le mode de conversation qui convient aux phases exploratoires. Quand elle précède une discussion (=débat), sa valeur ajoutée peut être décisive.</w:t>
      </w:r>
    </w:p>
    <w:p w:rsidR="003368F4" w:rsidRPr="008C33D1" w:rsidRDefault="003368F4">
      <w:pPr>
        <w:rPr>
          <w:color w:val="000000" w:themeColor="text1"/>
          <w:kern w:val="24"/>
          <w:sz w:val="24"/>
          <w:szCs w:val="24"/>
        </w:rPr>
      </w:pPr>
    </w:p>
    <w:p w:rsidR="00FE7496" w:rsidRPr="008C33D1" w:rsidRDefault="00817B21" w:rsidP="00B12285">
      <w:pPr>
        <w:pStyle w:val="NormalWeb"/>
        <w:spacing w:before="0" w:beforeAutospacing="0" w:after="0" w:afterAutospacing="0"/>
        <w:ind w:left="-567"/>
        <w:rPr>
          <w:rFonts w:asciiTheme="minorHAnsi" w:hAnsiTheme="minorHAnsi" w:cstheme="minorBidi"/>
          <w:color w:val="000000" w:themeColor="text1"/>
          <w:kern w:val="24"/>
        </w:rPr>
      </w:pPr>
      <w:r w:rsidRPr="008C33D1">
        <w:rPr>
          <w:rFonts w:asciiTheme="minorHAnsi" w:hAnsiTheme="minorHAnsi"/>
          <w:noProof/>
        </w:rPr>
        <mc:AlternateContent>
          <mc:Choice Requires="wps">
            <w:drawing>
              <wp:anchor distT="0" distB="0" distL="114300" distR="114300" simplePos="0" relativeHeight="251670528" behindDoc="0" locked="0" layoutInCell="1" allowOverlap="1" wp14:anchorId="3F38B07C" wp14:editId="7CD75F42">
                <wp:simplePos x="0" y="0"/>
                <wp:positionH relativeFrom="column">
                  <wp:posOffset>-356870</wp:posOffset>
                </wp:positionH>
                <wp:positionV relativeFrom="paragraph">
                  <wp:posOffset>115570</wp:posOffset>
                </wp:positionV>
                <wp:extent cx="1134745" cy="276860"/>
                <wp:effectExtent l="0" t="0" r="8890" b="8255"/>
                <wp:wrapNone/>
                <wp:docPr id="12"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FE133C" w:rsidRDefault="00FE133C" w:rsidP="00817B21">
                            <w:pPr>
                              <w:pStyle w:val="NormalWeb"/>
                              <w:spacing w:before="0" w:beforeAutospacing="0" w:after="0" w:afterAutospacing="0"/>
                            </w:pPr>
                            <w:r>
                              <w:rPr>
                                <w:rFonts w:asciiTheme="minorHAnsi" w:hAnsi="Calibri" w:cstheme="minorBidi"/>
                                <w:b/>
                                <w:bCs/>
                                <w:color w:val="7D2983"/>
                                <w:kern w:val="24"/>
                              </w:rPr>
                              <w:t>Protocole</w:t>
                            </w:r>
                          </w:p>
                        </w:txbxContent>
                      </wps:txbx>
                      <wps:bodyPr wrap="none" rtlCol="0">
                        <a:spAutoFit/>
                      </wps:bodyPr>
                    </wps:wsp>
                  </a:graphicData>
                </a:graphic>
              </wp:anchor>
            </w:drawing>
          </mc:Choice>
          <mc:Fallback>
            <w:pict>
              <v:shape id="_x0000_s1027" type="#_x0000_t202" style="position:absolute;left:0;text-align:left;margin-left:-28.1pt;margin-top:9.1pt;width:89.35pt;height:21.8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" fillcolor="#92d050" stroked="f">
                <v:textbox style="mso-fit-shape-to-text:t">
                  <w:txbxContent>
                    <w:p w:rsidR="00FE133C" w:rsidRDefault="00FE133C" w:rsidP="00817B21">
                      <w:pPr>
                        <w:pStyle w:val="NormalWeb"/>
                        <w:spacing w:before="0" w:beforeAutospacing="0" w:after="0" w:afterAutospacing="0"/>
                      </w:pPr>
                      <w:r>
                        <w:rPr>
                          <w:rFonts w:asciiTheme="minorHAnsi" w:hAnsi="Calibri" w:cstheme="minorBidi"/>
                          <w:b/>
                          <w:bCs/>
                          <w:color w:val="7D2983"/>
                          <w:kern w:val="24"/>
                        </w:rPr>
                        <w:t>Protocole</w:t>
                      </w:r>
                    </w:p>
                  </w:txbxContent>
                </v:textbox>
              </v:shape>
            </w:pict>
          </mc:Fallback>
        </mc:AlternateContent>
      </w:r>
    </w:p>
    <w:p w:rsidR="0047287B" w:rsidRPr="008C33D1" w:rsidRDefault="0047287B" w:rsidP="00B12285">
      <w:pPr>
        <w:pStyle w:val="NormalWeb"/>
        <w:spacing w:before="0" w:beforeAutospacing="0" w:after="0" w:afterAutospacing="0"/>
        <w:ind w:left="-567"/>
        <w:rPr>
          <w:rFonts w:asciiTheme="minorHAnsi" w:hAnsiTheme="minorHAnsi" w:cstheme="minorBidi"/>
          <w:color w:val="000000" w:themeColor="text1"/>
          <w:kern w:val="24"/>
        </w:rPr>
      </w:pPr>
    </w:p>
    <w:p w:rsidR="0047287B" w:rsidRPr="008C33D1" w:rsidRDefault="0047287B" w:rsidP="00B12285">
      <w:pPr>
        <w:pStyle w:val="NormalWeb"/>
        <w:spacing w:before="0" w:beforeAutospacing="0" w:after="0" w:afterAutospacing="0"/>
        <w:ind w:left="-567"/>
        <w:rPr>
          <w:rFonts w:asciiTheme="minorHAnsi" w:hAnsiTheme="minorHAnsi"/>
        </w:rPr>
      </w:pPr>
    </w:p>
    <w:p w:rsidR="00517039" w:rsidRPr="008C33D1" w:rsidRDefault="00517039" w:rsidP="00517039">
      <w:pPr>
        <w:rPr>
          <w:b/>
        </w:rPr>
      </w:pPr>
      <w:r w:rsidRPr="008C33D1">
        <w:rPr>
          <w:b/>
        </w:rPr>
        <w:t>1 – Comprendre les deux modalités d’interaction que sont le débat/discussion et le dialogue :</w:t>
      </w:r>
    </w:p>
    <w:p w:rsidR="00517039" w:rsidRPr="008C33D1" w:rsidRDefault="00517039" w:rsidP="00B12285">
      <w:pPr>
        <w:pStyle w:val="NormalWeb"/>
        <w:spacing w:before="0" w:beforeAutospacing="0" w:after="0" w:afterAutospacing="0"/>
        <w:ind w:left="-567"/>
        <w:rPr>
          <w:rFonts w:asciiTheme="minorHAnsi" w:hAnsiTheme="minorHAnsi"/>
        </w:rPr>
      </w:pPr>
      <w:r w:rsidRPr="008C33D1">
        <w:rPr>
          <w:rFonts w:asciiTheme="minorHAnsi" w:hAnsiTheme="minorHAnsi"/>
          <w:noProof/>
        </w:rPr>
        <w:drawing>
          <wp:inline distT="0" distB="0" distL="0" distR="0" wp14:anchorId="6D6E5B7D" wp14:editId="3DB8B5A2">
            <wp:extent cx="5851525" cy="535695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51525" cy="5356951"/>
                    </a:xfrm>
                    <a:prstGeom prst="rect">
                      <a:avLst/>
                    </a:prstGeom>
                  </pic:spPr>
                </pic:pic>
              </a:graphicData>
            </a:graphic>
          </wp:inline>
        </w:drawing>
      </w:r>
    </w:p>
    <w:p w:rsidR="00517039" w:rsidRPr="008C33D1" w:rsidRDefault="00517039" w:rsidP="00B12285">
      <w:pPr>
        <w:pStyle w:val="NormalWeb"/>
        <w:spacing w:before="0" w:beforeAutospacing="0" w:after="0" w:afterAutospacing="0"/>
        <w:ind w:left="-567"/>
        <w:rPr>
          <w:rFonts w:asciiTheme="minorHAnsi" w:hAnsiTheme="minorHAnsi"/>
        </w:rPr>
      </w:pPr>
    </w:p>
    <w:p w:rsidR="00637B27" w:rsidRPr="008C33D1" w:rsidRDefault="00517039" w:rsidP="009E364F">
      <w:pPr>
        <w:autoSpaceDE w:val="0"/>
        <w:autoSpaceDN w:val="0"/>
        <w:adjustRightInd w:val="0"/>
        <w:spacing w:before="120" w:after="120" w:line="240" w:lineRule="auto"/>
        <w:jc w:val="both"/>
        <w:rPr>
          <w:b/>
          <w:color w:val="000000" w:themeColor="text1"/>
          <w:kern w:val="24"/>
          <w:sz w:val="24"/>
          <w:szCs w:val="24"/>
        </w:rPr>
      </w:pPr>
      <w:r w:rsidRPr="008C33D1">
        <w:rPr>
          <w:b/>
          <w:color w:val="000000" w:themeColor="text1"/>
          <w:kern w:val="24"/>
          <w:sz w:val="24"/>
          <w:szCs w:val="24"/>
        </w:rPr>
        <w:t>2</w:t>
      </w:r>
      <w:r w:rsidR="00637B27" w:rsidRPr="008C33D1">
        <w:rPr>
          <w:b/>
          <w:color w:val="000000" w:themeColor="text1"/>
          <w:kern w:val="24"/>
          <w:sz w:val="24"/>
          <w:szCs w:val="24"/>
        </w:rPr>
        <w:t xml:space="preserve"> – (</w:t>
      </w:r>
      <w:proofErr w:type="spellStart"/>
      <w:r w:rsidR="00637B27" w:rsidRPr="008C33D1">
        <w:rPr>
          <w:b/>
          <w:color w:val="000000" w:themeColor="text1"/>
          <w:kern w:val="24"/>
          <w:sz w:val="24"/>
          <w:szCs w:val="24"/>
        </w:rPr>
        <w:t>Re</w:t>
      </w:r>
      <w:proofErr w:type="spellEnd"/>
      <w:r w:rsidR="00736FC0" w:rsidRPr="008C33D1">
        <w:rPr>
          <w:b/>
          <w:color w:val="000000" w:themeColor="text1"/>
          <w:kern w:val="24"/>
          <w:sz w:val="24"/>
          <w:szCs w:val="24"/>
        </w:rPr>
        <w:t>)découvrir</w:t>
      </w:r>
      <w:r w:rsidR="00B914B0" w:rsidRPr="008C33D1">
        <w:rPr>
          <w:b/>
          <w:color w:val="000000" w:themeColor="text1"/>
          <w:kern w:val="24"/>
          <w:sz w:val="24"/>
          <w:szCs w:val="24"/>
        </w:rPr>
        <w:t xml:space="preserve"> les vertu</w:t>
      </w:r>
      <w:r w:rsidR="00637B27" w:rsidRPr="008C33D1">
        <w:rPr>
          <w:b/>
          <w:color w:val="000000" w:themeColor="text1"/>
          <w:kern w:val="24"/>
          <w:sz w:val="24"/>
          <w:szCs w:val="24"/>
        </w:rPr>
        <w:t>s du dialogue</w:t>
      </w:r>
    </w:p>
    <w:p w:rsidR="00B914B0" w:rsidRPr="008C33D1" w:rsidRDefault="00B914B0" w:rsidP="00494D89">
      <w:pPr>
        <w:pStyle w:val="Paragraphedeliste"/>
        <w:numPr>
          <w:ilvl w:val="0"/>
          <w:numId w:val="10"/>
        </w:numPr>
        <w:tabs>
          <w:tab w:val="clear" w:pos="720"/>
          <w:tab w:val="num" w:pos="1416"/>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 xml:space="preserve">Le dialogue permet d’obtenir plus d’informations qu’une discussion, d’approfondir des points de vue différents et par la même </w:t>
      </w:r>
      <w:r w:rsidR="004A4CDE">
        <w:rPr>
          <w:color w:val="000000" w:themeColor="text1"/>
          <w:kern w:val="24"/>
          <w:sz w:val="24"/>
          <w:szCs w:val="24"/>
        </w:rPr>
        <w:t xml:space="preserve">de </w:t>
      </w:r>
      <w:r w:rsidRPr="008C33D1">
        <w:rPr>
          <w:color w:val="000000" w:themeColor="text1"/>
          <w:kern w:val="24"/>
          <w:sz w:val="24"/>
          <w:szCs w:val="24"/>
        </w:rPr>
        <w:t>conduire à de meilleures décisions.</w:t>
      </w:r>
    </w:p>
    <w:p w:rsidR="00B914B0" w:rsidRPr="008C33D1" w:rsidRDefault="00B914B0"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Il renforce l’efficacité et la coordination.</w:t>
      </w:r>
    </w:p>
    <w:p w:rsidR="00637B27" w:rsidRPr="008C33D1" w:rsidRDefault="00B914B0"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Il renforce la motivation.</w:t>
      </w:r>
    </w:p>
    <w:p w:rsidR="009E364F" w:rsidRPr="008C33D1" w:rsidRDefault="009E364F" w:rsidP="00736FC0">
      <w:pPr>
        <w:autoSpaceDE w:val="0"/>
        <w:autoSpaceDN w:val="0"/>
        <w:adjustRightInd w:val="0"/>
        <w:spacing w:before="120" w:after="120" w:line="240" w:lineRule="auto"/>
        <w:jc w:val="both"/>
        <w:rPr>
          <w:b/>
          <w:color w:val="000000" w:themeColor="text1"/>
          <w:kern w:val="24"/>
          <w:sz w:val="24"/>
          <w:szCs w:val="24"/>
        </w:rPr>
      </w:pPr>
    </w:p>
    <w:p w:rsidR="009E364F" w:rsidRPr="008C33D1" w:rsidRDefault="009E364F" w:rsidP="009E364F">
      <w:pPr>
        <w:autoSpaceDE w:val="0"/>
        <w:autoSpaceDN w:val="0"/>
        <w:adjustRightInd w:val="0"/>
        <w:spacing w:before="120" w:after="120" w:line="240" w:lineRule="auto"/>
        <w:jc w:val="both"/>
        <w:rPr>
          <w:b/>
          <w:color w:val="000000" w:themeColor="text1"/>
          <w:kern w:val="24"/>
          <w:sz w:val="24"/>
          <w:szCs w:val="24"/>
        </w:rPr>
      </w:pPr>
      <w:r w:rsidRPr="008C33D1">
        <w:rPr>
          <w:b/>
          <w:color w:val="000000" w:themeColor="text1"/>
          <w:kern w:val="24"/>
          <w:sz w:val="24"/>
          <w:szCs w:val="24"/>
        </w:rPr>
        <w:lastRenderedPageBreak/>
        <w:t>3 - Comprendre que le dialogue n’est pas forcément naturel pour les collaborateurs</w:t>
      </w:r>
    </w:p>
    <w:p w:rsidR="009E364F" w:rsidRPr="008C33D1" w:rsidRDefault="009E364F"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 xml:space="preserve">Les outils collaboratifs ne suffisent pas à faire émerger un dialogue. </w:t>
      </w:r>
    </w:p>
    <w:p w:rsidR="009E364F" w:rsidRPr="008C33D1" w:rsidRDefault="009E364F"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Participer au dialogue n’a rien de naturel pour de nombreux collaborateurs. Quatre interrogations en particulier freinent leur implication :</w:t>
      </w:r>
    </w:p>
    <w:p w:rsidR="009E364F" w:rsidRPr="008C33D1" w:rsidRDefault="009E364F" w:rsidP="00494D89">
      <w:pPr>
        <w:pStyle w:val="Paragraphedeliste"/>
        <w:numPr>
          <w:ilvl w:val="1"/>
          <w:numId w:val="10"/>
        </w:numPr>
        <w:tabs>
          <w:tab w:val="clear" w:pos="1440"/>
          <w:tab w:val="num" w:pos="178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Suis-je légitime ?</w:t>
      </w:r>
    </w:p>
    <w:p w:rsidR="009E364F" w:rsidRPr="008C33D1" w:rsidRDefault="009E364F" w:rsidP="00494D89">
      <w:pPr>
        <w:pStyle w:val="Paragraphedeliste"/>
        <w:numPr>
          <w:ilvl w:val="1"/>
          <w:numId w:val="10"/>
        </w:numPr>
        <w:tabs>
          <w:tab w:val="clear" w:pos="1440"/>
          <w:tab w:val="num" w:pos="178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Pourquoi m’exposer ?</w:t>
      </w:r>
    </w:p>
    <w:p w:rsidR="009E364F" w:rsidRPr="008C33D1" w:rsidRDefault="009E364F" w:rsidP="00494D89">
      <w:pPr>
        <w:pStyle w:val="Paragraphedeliste"/>
        <w:numPr>
          <w:ilvl w:val="1"/>
          <w:numId w:val="10"/>
        </w:numPr>
        <w:tabs>
          <w:tab w:val="clear" w:pos="1440"/>
          <w:tab w:val="num" w:pos="178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N’ai-je pas mieux à faire ?</w:t>
      </w:r>
    </w:p>
    <w:p w:rsidR="009E364F" w:rsidRPr="008C33D1" w:rsidRDefault="009E364F" w:rsidP="00494D89">
      <w:pPr>
        <w:pStyle w:val="Paragraphedeliste"/>
        <w:numPr>
          <w:ilvl w:val="1"/>
          <w:numId w:val="10"/>
        </w:numPr>
        <w:tabs>
          <w:tab w:val="clear" w:pos="1440"/>
          <w:tab w:val="num" w:pos="178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A quoi cela va servir ?</w:t>
      </w:r>
    </w:p>
    <w:p w:rsidR="009E364F" w:rsidRPr="008C33D1" w:rsidRDefault="009E364F" w:rsidP="00736FC0">
      <w:pPr>
        <w:autoSpaceDE w:val="0"/>
        <w:autoSpaceDN w:val="0"/>
        <w:adjustRightInd w:val="0"/>
        <w:spacing w:before="120" w:after="120" w:line="240" w:lineRule="auto"/>
        <w:jc w:val="both"/>
        <w:rPr>
          <w:b/>
          <w:color w:val="000000" w:themeColor="text1"/>
          <w:kern w:val="24"/>
          <w:sz w:val="24"/>
          <w:szCs w:val="24"/>
        </w:rPr>
      </w:pPr>
    </w:p>
    <w:p w:rsidR="00736FC0" w:rsidRPr="008C33D1" w:rsidRDefault="004A4CDE" w:rsidP="00736FC0">
      <w:pPr>
        <w:autoSpaceDE w:val="0"/>
        <w:autoSpaceDN w:val="0"/>
        <w:adjustRightInd w:val="0"/>
        <w:spacing w:before="120" w:after="120" w:line="240" w:lineRule="auto"/>
        <w:jc w:val="both"/>
        <w:rPr>
          <w:b/>
          <w:color w:val="000000" w:themeColor="text1"/>
          <w:kern w:val="24"/>
          <w:sz w:val="24"/>
          <w:szCs w:val="24"/>
        </w:rPr>
      </w:pPr>
      <w:r>
        <w:rPr>
          <w:b/>
          <w:color w:val="000000" w:themeColor="text1"/>
          <w:kern w:val="24"/>
          <w:sz w:val="24"/>
          <w:szCs w:val="24"/>
        </w:rPr>
        <w:t>4</w:t>
      </w:r>
      <w:r w:rsidR="00736FC0" w:rsidRPr="008C33D1">
        <w:rPr>
          <w:b/>
          <w:color w:val="000000" w:themeColor="text1"/>
          <w:kern w:val="24"/>
          <w:sz w:val="24"/>
          <w:szCs w:val="24"/>
        </w:rPr>
        <w:t xml:space="preserve"> – </w:t>
      </w:r>
      <w:r w:rsidR="007467C6" w:rsidRPr="008C33D1">
        <w:rPr>
          <w:b/>
          <w:color w:val="000000" w:themeColor="text1"/>
          <w:kern w:val="24"/>
          <w:sz w:val="24"/>
          <w:szCs w:val="24"/>
        </w:rPr>
        <w:t>Instaurer une dynamique de</w:t>
      </w:r>
      <w:r w:rsidR="00736FC0" w:rsidRPr="008C33D1">
        <w:rPr>
          <w:b/>
          <w:color w:val="000000" w:themeColor="text1"/>
          <w:kern w:val="24"/>
          <w:sz w:val="24"/>
          <w:szCs w:val="24"/>
        </w:rPr>
        <w:t xml:space="preserve"> dialogue</w:t>
      </w:r>
      <w:r w:rsidR="007467C6" w:rsidRPr="008C33D1">
        <w:rPr>
          <w:b/>
          <w:color w:val="000000" w:themeColor="text1"/>
          <w:kern w:val="24"/>
          <w:sz w:val="24"/>
          <w:szCs w:val="24"/>
        </w:rPr>
        <w:t xml:space="preserve"> avec ses collaborateurs</w:t>
      </w:r>
    </w:p>
    <w:p w:rsidR="007D31B8" w:rsidRDefault="00B741D7"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 xml:space="preserve">Créer une véritable relation avec ses collaborateurs. </w:t>
      </w:r>
    </w:p>
    <w:p w:rsidR="00B741D7" w:rsidRPr="007D31B8" w:rsidRDefault="00B741D7" w:rsidP="007D31B8">
      <w:pPr>
        <w:autoSpaceDE w:val="0"/>
        <w:autoSpaceDN w:val="0"/>
        <w:adjustRightInd w:val="0"/>
        <w:spacing w:before="120" w:after="120" w:line="240" w:lineRule="auto"/>
        <w:ind w:left="708"/>
        <w:jc w:val="both"/>
        <w:rPr>
          <w:color w:val="000000" w:themeColor="text1"/>
          <w:kern w:val="24"/>
          <w:sz w:val="24"/>
          <w:szCs w:val="24"/>
        </w:rPr>
      </w:pPr>
      <w:r w:rsidRPr="007D31B8">
        <w:rPr>
          <w:color w:val="000000" w:themeColor="text1"/>
          <w:kern w:val="24"/>
          <w:sz w:val="24"/>
          <w:szCs w:val="24"/>
        </w:rPr>
        <w:t xml:space="preserve">Un certain degré de proximité est nécessaire pour avoir envie de s’engager dans un dialogue. En effet, il est rare de se lancer dans une conversation ouverte et sincère avec quelqu’un qu’on ne connait pas vraiment.  </w:t>
      </w:r>
    </w:p>
    <w:p w:rsidR="00B741D7" w:rsidRPr="008C33D1" w:rsidRDefault="00B741D7"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w:t>
      </w:r>
      <w:r w:rsidR="00517039" w:rsidRPr="008C33D1">
        <w:rPr>
          <w:color w:val="000000" w:themeColor="text1"/>
          <w:kern w:val="24"/>
          <w:sz w:val="24"/>
          <w:szCs w:val="24"/>
        </w:rPr>
        <w:t>rovoqu</w:t>
      </w:r>
      <w:r w:rsidRPr="008C33D1">
        <w:rPr>
          <w:color w:val="000000" w:themeColor="text1"/>
          <w:kern w:val="24"/>
          <w:sz w:val="24"/>
          <w:szCs w:val="24"/>
        </w:rPr>
        <w:t>er</w:t>
      </w:r>
      <w:r w:rsidR="00517039" w:rsidRPr="008C33D1">
        <w:rPr>
          <w:color w:val="000000" w:themeColor="text1"/>
          <w:kern w:val="24"/>
          <w:sz w:val="24"/>
          <w:szCs w:val="24"/>
        </w:rPr>
        <w:t xml:space="preserve"> des rencontres informelles</w:t>
      </w:r>
      <w:r w:rsidRPr="008C33D1">
        <w:rPr>
          <w:color w:val="000000" w:themeColor="text1"/>
          <w:kern w:val="24"/>
          <w:sz w:val="24"/>
          <w:szCs w:val="24"/>
        </w:rPr>
        <w:t>.</w:t>
      </w:r>
    </w:p>
    <w:p w:rsidR="00517039" w:rsidRPr="008C33D1" w:rsidRDefault="00B741D7"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Organiser</w:t>
      </w:r>
      <w:r w:rsidR="00517039" w:rsidRPr="008C33D1">
        <w:rPr>
          <w:color w:val="000000" w:themeColor="text1"/>
          <w:kern w:val="24"/>
          <w:sz w:val="24"/>
          <w:szCs w:val="24"/>
        </w:rPr>
        <w:t xml:space="preserve"> </w:t>
      </w:r>
      <w:r w:rsidR="007D31B8" w:rsidRPr="008C33D1">
        <w:rPr>
          <w:color w:val="000000" w:themeColor="text1"/>
          <w:kern w:val="24"/>
          <w:sz w:val="24"/>
          <w:szCs w:val="24"/>
        </w:rPr>
        <w:t xml:space="preserve">avec le </w:t>
      </w:r>
      <w:r w:rsidR="007D31B8">
        <w:rPr>
          <w:color w:val="000000" w:themeColor="text1"/>
          <w:kern w:val="24"/>
          <w:sz w:val="24"/>
          <w:szCs w:val="24"/>
        </w:rPr>
        <w:t>n+1</w:t>
      </w:r>
      <w:r w:rsidR="007D31B8" w:rsidRPr="008C33D1">
        <w:rPr>
          <w:color w:val="000000" w:themeColor="text1"/>
          <w:kern w:val="24"/>
          <w:sz w:val="24"/>
          <w:szCs w:val="24"/>
        </w:rPr>
        <w:t xml:space="preserve"> </w:t>
      </w:r>
      <w:r w:rsidR="007D31B8">
        <w:rPr>
          <w:color w:val="000000" w:themeColor="text1"/>
          <w:kern w:val="24"/>
          <w:sz w:val="24"/>
          <w:szCs w:val="24"/>
        </w:rPr>
        <w:t>des personnes</w:t>
      </w:r>
      <w:r w:rsidR="007D31B8" w:rsidRPr="008C33D1">
        <w:rPr>
          <w:color w:val="000000" w:themeColor="text1"/>
          <w:kern w:val="24"/>
          <w:sz w:val="24"/>
          <w:szCs w:val="24"/>
        </w:rPr>
        <w:t xml:space="preserve"> concernée</w:t>
      </w:r>
      <w:r w:rsidR="007D31B8">
        <w:rPr>
          <w:color w:val="000000" w:themeColor="text1"/>
          <w:kern w:val="24"/>
          <w:sz w:val="24"/>
          <w:szCs w:val="24"/>
        </w:rPr>
        <w:t>s</w:t>
      </w:r>
      <w:r w:rsidR="007D31B8" w:rsidRPr="008C33D1">
        <w:rPr>
          <w:color w:val="000000" w:themeColor="text1"/>
          <w:kern w:val="24"/>
          <w:sz w:val="24"/>
          <w:szCs w:val="24"/>
        </w:rPr>
        <w:t xml:space="preserve"> </w:t>
      </w:r>
      <w:r w:rsidR="00517039" w:rsidRPr="008C33D1">
        <w:rPr>
          <w:color w:val="000000" w:themeColor="text1"/>
          <w:kern w:val="24"/>
          <w:sz w:val="24"/>
          <w:szCs w:val="24"/>
        </w:rPr>
        <w:t>des rencontres en petit comités</w:t>
      </w:r>
      <w:r w:rsidR="00F66615" w:rsidRPr="008C33D1">
        <w:rPr>
          <w:color w:val="000000" w:themeColor="text1"/>
          <w:kern w:val="24"/>
          <w:sz w:val="24"/>
          <w:szCs w:val="24"/>
        </w:rPr>
        <w:t xml:space="preserve">, </w:t>
      </w:r>
      <w:r w:rsidR="00517039" w:rsidRPr="008C33D1">
        <w:rPr>
          <w:color w:val="000000" w:themeColor="text1"/>
          <w:kern w:val="24"/>
          <w:sz w:val="24"/>
          <w:szCs w:val="24"/>
        </w:rPr>
        <w:t>en dehors des lignes hiérarchiques.</w:t>
      </w:r>
    </w:p>
    <w:p w:rsidR="00B741D7" w:rsidRPr="008C33D1" w:rsidRDefault="00B741D7"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 xml:space="preserve">Jouer la carte de la transparence en </w:t>
      </w:r>
      <w:r w:rsidR="007467C6" w:rsidRPr="008C33D1">
        <w:rPr>
          <w:color w:val="000000" w:themeColor="text1"/>
          <w:kern w:val="24"/>
          <w:sz w:val="24"/>
          <w:szCs w:val="24"/>
        </w:rPr>
        <w:t xml:space="preserve">montrant l’exemple, en </w:t>
      </w:r>
      <w:r w:rsidRPr="008C33D1">
        <w:rPr>
          <w:color w:val="000000" w:themeColor="text1"/>
          <w:kern w:val="24"/>
          <w:sz w:val="24"/>
          <w:szCs w:val="24"/>
        </w:rPr>
        <w:t xml:space="preserve">soulevant vous-mêmes les problèmes, </w:t>
      </w:r>
      <w:r w:rsidR="007467C6" w:rsidRPr="008C33D1">
        <w:rPr>
          <w:color w:val="000000" w:themeColor="text1"/>
          <w:kern w:val="24"/>
          <w:sz w:val="24"/>
          <w:szCs w:val="24"/>
        </w:rPr>
        <w:t xml:space="preserve"> </w:t>
      </w:r>
      <w:r w:rsidRPr="008C33D1">
        <w:rPr>
          <w:color w:val="000000" w:themeColor="text1"/>
          <w:kern w:val="24"/>
          <w:sz w:val="24"/>
          <w:szCs w:val="24"/>
        </w:rPr>
        <w:t>en proposant plusieurs canaux facilitant la prise de parole.</w:t>
      </w:r>
      <w:r w:rsidR="007467C6" w:rsidRPr="008C33D1">
        <w:rPr>
          <w:color w:val="000000" w:themeColor="text1"/>
          <w:kern w:val="24"/>
          <w:sz w:val="24"/>
          <w:szCs w:val="24"/>
        </w:rPr>
        <w:t xml:space="preserve"> Vous devez démontrez votre volonté d’écoute. Une simple posture ne suffit pas !</w:t>
      </w:r>
    </w:p>
    <w:p w:rsidR="007467C6" w:rsidRPr="008C33D1" w:rsidRDefault="007467C6" w:rsidP="007467C6">
      <w:pPr>
        <w:autoSpaceDE w:val="0"/>
        <w:autoSpaceDN w:val="0"/>
        <w:adjustRightInd w:val="0"/>
        <w:spacing w:before="120" w:after="120" w:line="240" w:lineRule="auto"/>
        <w:ind w:left="708"/>
        <w:jc w:val="both"/>
        <w:rPr>
          <w:color w:val="000000" w:themeColor="text1"/>
          <w:kern w:val="24"/>
          <w:sz w:val="24"/>
          <w:szCs w:val="24"/>
        </w:rPr>
      </w:pPr>
      <w:r w:rsidRPr="008C33D1">
        <w:rPr>
          <w:color w:val="000000" w:themeColor="text1"/>
          <w:kern w:val="24"/>
          <w:sz w:val="24"/>
          <w:szCs w:val="24"/>
        </w:rPr>
        <w:t>Exemple : pour débloquer le dialogue</w:t>
      </w:r>
      <w:r w:rsidR="007D31B8">
        <w:rPr>
          <w:color w:val="000000" w:themeColor="text1"/>
          <w:kern w:val="24"/>
          <w:sz w:val="24"/>
          <w:szCs w:val="24"/>
        </w:rPr>
        <w:t>,</w:t>
      </w:r>
      <w:r w:rsidRPr="008C33D1">
        <w:rPr>
          <w:color w:val="000000" w:themeColor="text1"/>
          <w:kern w:val="24"/>
          <w:sz w:val="24"/>
          <w:szCs w:val="24"/>
        </w:rPr>
        <w:t xml:space="preserve"> le DRH d’un groupe américain a invité chacun à faire part de sa réaction sur tablette, les réponses s’affichant en direct à l’écran, de façon anonyme, non modérée.</w:t>
      </w:r>
    </w:p>
    <w:p w:rsidR="007467C6" w:rsidRPr="008C33D1" w:rsidRDefault="007467C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 xml:space="preserve">Cibler les bons canaux. Il ne suffit pas d’ouvrir un blog ou un intranet. Il faut démontrer la volonté de dialogue et créer les conditions de discussions productives. </w:t>
      </w:r>
      <w:r w:rsidR="00143FE6" w:rsidRPr="008C33D1">
        <w:rPr>
          <w:color w:val="000000" w:themeColor="text1"/>
          <w:kern w:val="24"/>
          <w:sz w:val="24"/>
          <w:szCs w:val="24"/>
        </w:rPr>
        <w:t>Exemples : mettre en œuvre un intranet qui ne soit pas de type blog mais un véritable outil interactif et combiner l’</w:t>
      </w:r>
      <w:r w:rsidRPr="008C33D1">
        <w:rPr>
          <w:color w:val="000000" w:themeColor="text1"/>
          <w:kern w:val="24"/>
          <w:sz w:val="24"/>
          <w:szCs w:val="24"/>
        </w:rPr>
        <w:t xml:space="preserve">intranet </w:t>
      </w:r>
      <w:r w:rsidR="00143FE6" w:rsidRPr="008C33D1">
        <w:rPr>
          <w:color w:val="000000" w:themeColor="text1"/>
          <w:kern w:val="24"/>
          <w:sz w:val="24"/>
          <w:szCs w:val="24"/>
        </w:rPr>
        <w:t>avec des réunions formelles de groupes de discussions communiquant leurs questions et réflexions sur l’intranet. Nommer des correspondants d’équipes chargés de prendre part aux échanges au nom des équipes qu’ils représentent,…</w:t>
      </w:r>
    </w:p>
    <w:p w:rsidR="00143FE6" w:rsidRPr="008C33D1" w:rsidRDefault="00143FE6" w:rsidP="00143FE6">
      <w:pPr>
        <w:pStyle w:val="Paragraphedeliste"/>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Quelques exemples de moyens envisageables en appui des diverses composantes du dialogue :</w:t>
      </w:r>
    </w:p>
    <w:p w:rsidR="00143FE6" w:rsidRPr="008C33D1" w:rsidRDefault="00143FE6" w:rsidP="00143FE6">
      <w:pPr>
        <w:pStyle w:val="Paragraphedeliste"/>
        <w:autoSpaceDE w:val="0"/>
        <w:autoSpaceDN w:val="0"/>
        <w:adjustRightInd w:val="0"/>
        <w:spacing w:before="120" w:after="120" w:line="240" w:lineRule="auto"/>
        <w:ind w:left="284"/>
        <w:contextualSpacing w:val="0"/>
        <w:jc w:val="both"/>
        <w:rPr>
          <w:color w:val="000000" w:themeColor="text1"/>
          <w:kern w:val="24"/>
          <w:sz w:val="24"/>
          <w:szCs w:val="24"/>
        </w:rPr>
      </w:pPr>
      <w:r w:rsidRPr="008C33D1">
        <w:rPr>
          <w:noProof/>
          <w:lang w:eastAsia="fr-FR"/>
        </w:rPr>
        <w:drawing>
          <wp:inline distT="0" distB="0" distL="0" distR="0" wp14:anchorId="35583E36" wp14:editId="15576A1F">
            <wp:extent cx="5851525" cy="1693993"/>
            <wp:effectExtent l="0" t="0" r="0"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851525" cy="1693993"/>
                    </a:xfrm>
                    <a:prstGeom prst="rect">
                      <a:avLst/>
                    </a:prstGeom>
                  </pic:spPr>
                </pic:pic>
              </a:graphicData>
            </a:graphic>
          </wp:inline>
        </w:drawing>
      </w:r>
    </w:p>
    <w:p w:rsidR="00C24761" w:rsidRPr="009620B0" w:rsidRDefault="009620B0" w:rsidP="009620B0">
      <w:pPr>
        <w:autoSpaceDE w:val="0"/>
        <w:autoSpaceDN w:val="0"/>
        <w:adjustRightInd w:val="0"/>
        <w:spacing w:before="120" w:after="120" w:line="240" w:lineRule="auto"/>
        <w:jc w:val="both"/>
        <w:rPr>
          <w:b/>
          <w:color w:val="000000" w:themeColor="text1"/>
          <w:kern w:val="24"/>
          <w:sz w:val="24"/>
          <w:szCs w:val="24"/>
        </w:rPr>
      </w:pPr>
      <w:r>
        <w:rPr>
          <w:b/>
          <w:color w:val="000000" w:themeColor="text1"/>
          <w:kern w:val="24"/>
          <w:sz w:val="24"/>
          <w:szCs w:val="24"/>
        </w:rPr>
        <w:lastRenderedPageBreak/>
        <w:t xml:space="preserve">5 - </w:t>
      </w:r>
      <w:r w:rsidR="00143FE6" w:rsidRPr="009620B0">
        <w:rPr>
          <w:b/>
          <w:color w:val="000000" w:themeColor="text1"/>
          <w:kern w:val="24"/>
          <w:sz w:val="24"/>
          <w:szCs w:val="24"/>
        </w:rPr>
        <w:t>Promouvoir une culture de participation.</w:t>
      </w:r>
    </w:p>
    <w:p w:rsidR="009620B0" w:rsidRDefault="009620B0"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Procéder à une véritable révolution culturelle.</w:t>
      </w:r>
    </w:p>
    <w:p w:rsidR="00156306" w:rsidRPr="009E6176" w:rsidRDefault="00C24761" w:rsidP="009E6176">
      <w:pPr>
        <w:autoSpaceDE w:val="0"/>
        <w:autoSpaceDN w:val="0"/>
        <w:adjustRightInd w:val="0"/>
        <w:spacing w:before="120" w:after="120" w:line="240" w:lineRule="auto"/>
        <w:ind w:left="708"/>
        <w:jc w:val="both"/>
        <w:rPr>
          <w:color w:val="000000" w:themeColor="text1"/>
          <w:kern w:val="24"/>
          <w:sz w:val="24"/>
          <w:szCs w:val="24"/>
        </w:rPr>
      </w:pPr>
      <w:r w:rsidRPr="009620B0">
        <w:rPr>
          <w:color w:val="000000" w:themeColor="text1"/>
          <w:kern w:val="24"/>
          <w:sz w:val="24"/>
          <w:szCs w:val="24"/>
        </w:rPr>
        <w:t xml:space="preserve">Le dialogue sera d’autant plus nourri que chacun jugera naturel d’y participer. Dans les organisations où le personnel </w:t>
      </w:r>
      <w:r w:rsidR="009620B0" w:rsidRPr="009620B0">
        <w:rPr>
          <w:color w:val="000000" w:themeColor="text1"/>
          <w:kern w:val="24"/>
          <w:sz w:val="24"/>
          <w:szCs w:val="24"/>
        </w:rPr>
        <w:t>n’a pas l’habitude d’être consulté ou ne disposait pas des bons canaux pour</w:t>
      </w:r>
      <w:r w:rsidRPr="009620B0">
        <w:rPr>
          <w:color w:val="000000" w:themeColor="text1"/>
          <w:kern w:val="24"/>
          <w:sz w:val="24"/>
          <w:szCs w:val="24"/>
        </w:rPr>
        <w:t xml:space="preserve"> s’</w:t>
      </w:r>
      <w:r w:rsidR="009620B0" w:rsidRPr="009620B0">
        <w:rPr>
          <w:color w:val="000000" w:themeColor="text1"/>
          <w:kern w:val="24"/>
          <w:sz w:val="24"/>
          <w:szCs w:val="24"/>
        </w:rPr>
        <w:t xml:space="preserve">exprimer ouvertement, il ne suffit pas de décréter le dialogue ouvert et de mettre un blog à disposition. </w:t>
      </w:r>
      <w:r w:rsidR="001460E3">
        <w:rPr>
          <w:color w:val="000000" w:themeColor="text1"/>
          <w:kern w:val="24"/>
          <w:sz w:val="24"/>
          <w:szCs w:val="24"/>
        </w:rPr>
        <w:t>B</w:t>
      </w:r>
      <w:r w:rsidR="00F846E5">
        <w:rPr>
          <w:color w:val="000000" w:themeColor="text1"/>
          <w:kern w:val="24"/>
          <w:sz w:val="24"/>
          <w:szCs w:val="24"/>
        </w:rPr>
        <w:t>ien au contraire, instaurer une telle culture implique un plan d’action très rigoureux. L’objectif est que la communication soit libre et spontanée, mais pour y parvenir il faut commencer par faire exactement l’inverse. Les premiers mois de communication doivent être parfaitement planifiés et guidés. Et cet encadrement ne peut cesser qu’une fois la communication spontanée en place.</w:t>
      </w:r>
    </w:p>
    <w:p w:rsidR="001460E3" w:rsidRDefault="001460E3" w:rsidP="00494D89">
      <w:pPr>
        <w:pStyle w:val="Paragraphedeliste"/>
        <w:numPr>
          <w:ilvl w:val="0"/>
          <w:numId w:val="10"/>
        </w:numPr>
        <w:tabs>
          <w:tab w:val="clear" w:pos="720"/>
          <w:tab w:val="num" w:pos="1068"/>
        </w:tabs>
        <w:autoSpaceDE w:val="0"/>
        <w:autoSpaceDN w:val="0"/>
        <w:adjustRightInd w:val="0"/>
        <w:spacing w:before="120" w:after="0" w:line="240" w:lineRule="auto"/>
        <w:ind w:left="714" w:hanging="357"/>
        <w:contextualSpacing w:val="0"/>
        <w:jc w:val="both"/>
        <w:rPr>
          <w:color w:val="000000" w:themeColor="text1"/>
          <w:kern w:val="24"/>
          <w:sz w:val="24"/>
          <w:szCs w:val="24"/>
        </w:rPr>
      </w:pPr>
      <w:r>
        <w:rPr>
          <w:color w:val="000000" w:themeColor="text1"/>
          <w:kern w:val="24"/>
          <w:sz w:val="24"/>
          <w:szCs w:val="24"/>
        </w:rPr>
        <w:t>Faire adhérer vos équipes à ce projet participatif.</w:t>
      </w:r>
    </w:p>
    <w:p w:rsidR="00156306" w:rsidRPr="009E6176" w:rsidRDefault="001460E3" w:rsidP="009E6176">
      <w:pPr>
        <w:autoSpaceDE w:val="0"/>
        <w:autoSpaceDN w:val="0"/>
        <w:adjustRightInd w:val="0"/>
        <w:spacing w:after="120" w:line="240" w:lineRule="auto"/>
        <w:ind w:left="709"/>
        <w:jc w:val="both"/>
        <w:rPr>
          <w:color w:val="000000" w:themeColor="text1"/>
          <w:kern w:val="24"/>
          <w:sz w:val="24"/>
          <w:szCs w:val="24"/>
        </w:rPr>
      </w:pPr>
      <w:r>
        <w:rPr>
          <w:color w:val="000000" w:themeColor="text1"/>
          <w:kern w:val="24"/>
          <w:sz w:val="24"/>
          <w:szCs w:val="24"/>
        </w:rPr>
        <w:t>Cette étape est cruciale. Le changement d’habitude sera difficile à mettre en place. La première étape consiste donc à demander aux équipes si elles valident ce projet.</w:t>
      </w:r>
      <w:r w:rsidR="00FF076E">
        <w:rPr>
          <w:color w:val="000000" w:themeColor="text1"/>
          <w:kern w:val="24"/>
          <w:sz w:val="24"/>
          <w:szCs w:val="24"/>
        </w:rPr>
        <w:t xml:space="preserve"> </w:t>
      </w:r>
    </w:p>
    <w:p w:rsidR="001460E3" w:rsidRDefault="001460E3" w:rsidP="00494D89">
      <w:pPr>
        <w:pStyle w:val="Paragraphedeliste"/>
        <w:numPr>
          <w:ilvl w:val="0"/>
          <w:numId w:val="10"/>
        </w:numPr>
        <w:tabs>
          <w:tab w:val="clear" w:pos="720"/>
          <w:tab w:val="num" w:pos="1068"/>
        </w:tabs>
        <w:autoSpaceDE w:val="0"/>
        <w:autoSpaceDN w:val="0"/>
        <w:adjustRightInd w:val="0"/>
        <w:spacing w:before="120" w:after="0" w:line="240" w:lineRule="auto"/>
        <w:ind w:left="714" w:hanging="357"/>
        <w:contextualSpacing w:val="0"/>
        <w:jc w:val="both"/>
        <w:rPr>
          <w:color w:val="000000" w:themeColor="text1"/>
          <w:kern w:val="24"/>
          <w:sz w:val="24"/>
          <w:szCs w:val="24"/>
        </w:rPr>
      </w:pPr>
      <w:r>
        <w:rPr>
          <w:color w:val="000000" w:themeColor="text1"/>
          <w:kern w:val="24"/>
          <w:sz w:val="24"/>
          <w:szCs w:val="24"/>
        </w:rPr>
        <w:t>Créer un groupe de communicants pilotes.</w:t>
      </w:r>
    </w:p>
    <w:p w:rsidR="00156306" w:rsidRPr="009E6176" w:rsidRDefault="001460E3" w:rsidP="009E6176">
      <w:pPr>
        <w:autoSpaceDE w:val="0"/>
        <w:autoSpaceDN w:val="0"/>
        <w:adjustRightInd w:val="0"/>
        <w:spacing w:after="120" w:line="240" w:lineRule="auto"/>
        <w:ind w:left="709"/>
        <w:jc w:val="both"/>
        <w:rPr>
          <w:color w:val="000000" w:themeColor="text1"/>
          <w:kern w:val="24"/>
          <w:sz w:val="24"/>
          <w:szCs w:val="24"/>
        </w:rPr>
      </w:pPr>
      <w:r w:rsidRPr="001460E3">
        <w:rPr>
          <w:color w:val="000000" w:themeColor="text1"/>
          <w:kern w:val="24"/>
          <w:sz w:val="24"/>
          <w:szCs w:val="24"/>
        </w:rPr>
        <w:t>Exposez</w:t>
      </w:r>
      <w:r w:rsidR="009620B0" w:rsidRPr="001460E3">
        <w:rPr>
          <w:color w:val="000000" w:themeColor="text1"/>
          <w:kern w:val="24"/>
          <w:sz w:val="24"/>
          <w:szCs w:val="24"/>
        </w:rPr>
        <w:t xml:space="preserve"> à tous les difficultés d’un tel changement</w:t>
      </w:r>
      <w:r w:rsidRPr="001460E3">
        <w:rPr>
          <w:color w:val="000000" w:themeColor="text1"/>
          <w:kern w:val="24"/>
          <w:sz w:val="24"/>
          <w:szCs w:val="24"/>
        </w:rPr>
        <w:t xml:space="preserve">. Expliquez qu’il faut des participants actifs pour amorcer les choses. Faites appel aux candidatures. Trouvez des communicants pilotes dans </w:t>
      </w:r>
      <w:r w:rsidR="00FF076E">
        <w:rPr>
          <w:color w:val="000000" w:themeColor="text1"/>
          <w:kern w:val="24"/>
          <w:sz w:val="24"/>
          <w:szCs w:val="24"/>
        </w:rPr>
        <w:t xml:space="preserve">toutes les équipes et à tous les niveaux </w:t>
      </w:r>
      <w:r w:rsidRPr="001460E3">
        <w:rPr>
          <w:color w:val="000000" w:themeColor="text1"/>
          <w:kern w:val="24"/>
          <w:sz w:val="24"/>
          <w:szCs w:val="24"/>
        </w:rPr>
        <w:t>hiérarchi</w:t>
      </w:r>
      <w:r w:rsidR="00FF076E">
        <w:rPr>
          <w:color w:val="000000" w:themeColor="text1"/>
          <w:kern w:val="24"/>
          <w:sz w:val="24"/>
          <w:szCs w:val="24"/>
        </w:rPr>
        <w:t>qu</w:t>
      </w:r>
      <w:r w:rsidRPr="001460E3">
        <w:rPr>
          <w:color w:val="000000" w:themeColor="text1"/>
          <w:kern w:val="24"/>
          <w:sz w:val="24"/>
          <w:szCs w:val="24"/>
        </w:rPr>
        <w:t>e</w:t>
      </w:r>
      <w:r w:rsidR="00FF076E">
        <w:rPr>
          <w:color w:val="000000" w:themeColor="text1"/>
          <w:kern w:val="24"/>
          <w:sz w:val="24"/>
          <w:szCs w:val="24"/>
        </w:rPr>
        <w:t xml:space="preserve"> de votre organisation ou de votre service</w:t>
      </w:r>
      <w:r w:rsidRPr="001460E3">
        <w:rPr>
          <w:color w:val="000000" w:themeColor="text1"/>
          <w:kern w:val="24"/>
          <w:sz w:val="24"/>
          <w:szCs w:val="24"/>
        </w:rPr>
        <w:t>.</w:t>
      </w:r>
    </w:p>
    <w:p w:rsidR="00156306" w:rsidRDefault="001460E3" w:rsidP="00494D89">
      <w:pPr>
        <w:pStyle w:val="Paragraphedeliste"/>
        <w:numPr>
          <w:ilvl w:val="0"/>
          <w:numId w:val="10"/>
        </w:numPr>
        <w:tabs>
          <w:tab w:val="clear" w:pos="720"/>
          <w:tab w:val="num" w:pos="1068"/>
        </w:tabs>
        <w:autoSpaceDE w:val="0"/>
        <w:autoSpaceDN w:val="0"/>
        <w:adjustRightInd w:val="0"/>
        <w:spacing w:before="120" w:after="0" w:line="240" w:lineRule="auto"/>
        <w:ind w:left="714" w:hanging="357"/>
        <w:contextualSpacing w:val="0"/>
        <w:jc w:val="both"/>
        <w:rPr>
          <w:color w:val="000000" w:themeColor="text1"/>
          <w:kern w:val="24"/>
          <w:sz w:val="24"/>
          <w:szCs w:val="24"/>
        </w:rPr>
      </w:pPr>
      <w:r w:rsidRPr="00156306">
        <w:rPr>
          <w:color w:val="000000" w:themeColor="text1"/>
          <w:kern w:val="24"/>
          <w:sz w:val="24"/>
          <w:szCs w:val="24"/>
        </w:rPr>
        <w:t>Planifier et préparez les échanges</w:t>
      </w:r>
      <w:r w:rsidR="009B2A84" w:rsidRPr="00156306">
        <w:rPr>
          <w:color w:val="000000" w:themeColor="text1"/>
          <w:kern w:val="24"/>
          <w:sz w:val="24"/>
          <w:szCs w:val="24"/>
        </w:rPr>
        <w:t xml:space="preserve"> </w:t>
      </w:r>
      <w:r w:rsidR="00156306" w:rsidRPr="00156306">
        <w:rPr>
          <w:color w:val="000000" w:themeColor="text1"/>
          <w:kern w:val="24"/>
          <w:sz w:val="24"/>
          <w:szCs w:val="24"/>
        </w:rPr>
        <w:t xml:space="preserve">participatifs. </w:t>
      </w:r>
    </w:p>
    <w:p w:rsidR="009E6176" w:rsidRPr="009E6176" w:rsidRDefault="00156306" w:rsidP="009E6176">
      <w:pPr>
        <w:autoSpaceDE w:val="0"/>
        <w:autoSpaceDN w:val="0"/>
        <w:adjustRightInd w:val="0"/>
        <w:spacing w:after="120" w:line="240" w:lineRule="auto"/>
        <w:ind w:left="709"/>
        <w:jc w:val="both"/>
        <w:rPr>
          <w:color w:val="000000" w:themeColor="text1"/>
          <w:kern w:val="24"/>
          <w:sz w:val="24"/>
          <w:szCs w:val="24"/>
        </w:rPr>
      </w:pPr>
      <w:r>
        <w:rPr>
          <w:color w:val="000000" w:themeColor="text1"/>
          <w:kern w:val="24"/>
          <w:sz w:val="24"/>
          <w:szCs w:val="24"/>
        </w:rPr>
        <w:t xml:space="preserve">Vous ne devez pas compter sur le fait que les collaborateurs lanceront spontanément des discussions. Cela restera exceptionnel. Ne comptez que sur les sujets lancés par la direction, le management, les représentants du personnel et les communicants pilotes. Demandez-leur </w:t>
      </w:r>
      <w:r w:rsidR="001460E3" w:rsidRPr="00156306">
        <w:rPr>
          <w:color w:val="000000" w:themeColor="text1"/>
          <w:kern w:val="24"/>
          <w:sz w:val="24"/>
          <w:szCs w:val="24"/>
        </w:rPr>
        <w:t>de réfléchir à deux ou trois sujets qu’ils aimeraient ouvrir à la discussion</w:t>
      </w:r>
      <w:r w:rsidR="00FF076E">
        <w:rPr>
          <w:color w:val="000000" w:themeColor="text1"/>
          <w:kern w:val="24"/>
          <w:sz w:val="24"/>
          <w:szCs w:val="24"/>
        </w:rPr>
        <w:t xml:space="preserve"> au cours des </w:t>
      </w:r>
      <w:r w:rsidR="001460E3" w:rsidRPr="00156306">
        <w:rPr>
          <w:color w:val="000000" w:themeColor="text1"/>
          <w:kern w:val="24"/>
          <w:sz w:val="24"/>
          <w:szCs w:val="24"/>
        </w:rPr>
        <w:t xml:space="preserve">mois qui suivent. </w:t>
      </w:r>
      <w:r w:rsidR="009B2A84" w:rsidRPr="00156306">
        <w:rPr>
          <w:color w:val="000000" w:themeColor="text1"/>
          <w:kern w:val="24"/>
          <w:sz w:val="24"/>
          <w:szCs w:val="24"/>
        </w:rPr>
        <w:t>Récoltez les propositions</w:t>
      </w:r>
      <w:r w:rsidR="00FF076E">
        <w:rPr>
          <w:color w:val="000000" w:themeColor="text1"/>
          <w:kern w:val="24"/>
          <w:sz w:val="24"/>
          <w:szCs w:val="24"/>
        </w:rPr>
        <w:t>, répartissez les entre groupes de travail et discussions sur l’intranet collaboratif</w:t>
      </w:r>
      <w:r w:rsidR="009B2A84" w:rsidRPr="00156306">
        <w:rPr>
          <w:color w:val="000000" w:themeColor="text1"/>
          <w:kern w:val="24"/>
          <w:sz w:val="24"/>
          <w:szCs w:val="24"/>
        </w:rPr>
        <w:t xml:space="preserve"> et faites valider par le groupe </w:t>
      </w:r>
      <w:r w:rsidR="00FF076E">
        <w:rPr>
          <w:color w:val="000000" w:themeColor="text1"/>
          <w:kern w:val="24"/>
          <w:sz w:val="24"/>
          <w:szCs w:val="24"/>
        </w:rPr>
        <w:t>votre proposition de plan d’</w:t>
      </w:r>
      <w:r w:rsidR="009E6176">
        <w:rPr>
          <w:color w:val="000000" w:themeColor="text1"/>
          <w:kern w:val="24"/>
          <w:sz w:val="24"/>
          <w:szCs w:val="24"/>
        </w:rPr>
        <w:t xml:space="preserve">échanges participatifs. Ce plan </w:t>
      </w:r>
      <w:r w:rsidR="009B2A84" w:rsidRPr="00156306">
        <w:rPr>
          <w:color w:val="000000" w:themeColor="text1"/>
          <w:kern w:val="24"/>
          <w:sz w:val="24"/>
          <w:szCs w:val="24"/>
        </w:rPr>
        <w:t xml:space="preserve">permettra à chacun de </w:t>
      </w:r>
      <w:r w:rsidR="00FF076E">
        <w:rPr>
          <w:color w:val="000000" w:themeColor="text1"/>
          <w:kern w:val="24"/>
          <w:sz w:val="24"/>
          <w:szCs w:val="24"/>
        </w:rPr>
        <w:t xml:space="preserve"> préparer ses</w:t>
      </w:r>
      <w:r w:rsidR="009B2A84" w:rsidRPr="00156306">
        <w:rPr>
          <w:color w:val="000000" w:themeColor="text1"/>
          <w:kern w:val="24"/>
          <w:sz w:val="24"/>
          <w:szCs w:val="24"/>
        </w:rPr>
        <w:t xml:space="preserve"> intervention</w:t>
      </w:r>
      <w:r w:rsidR="00FF076E">
        <w:rPr>
          <w:color w:val="000000" w:themeColor="text1"/>
          <w:kern w:val="24"/>
          <w:sz w:val="24"/>
          <w:szCs w:val="24"/>
        </w:rPr>
        <w:t>s</w:t>
      </w:r>
      <w:r w:rsidR="009B2A84" w:rsidRPr="00156306">
        <w:rPr>
          <w:color w:val="000000" w:themeColor="text1"/>
          <w:kern w:val="24"/>
          <w:sz w:val="24"/>
          <w:szCs w:val="24"/>
        </w:rPr>
        <w:t xml:space="preserve"> (lancement du sujet ou participation).</w:t>
      </w:r>
    </w:p>
    <w:p w:rsidR="009E6176" w:rsidRPr="009E6176" w:rsidRDefault="009B2A84"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 xml:space="preserve">Demandez à tous les salariés de participer et demandez aux managers et aux communicants pilotes de </w:t>
      </w:r>
      <w:r w:rsidR="009E6176">
        <w:rPr>
          <w:color w:val="000000" w:themeColor="text1"/>
          <w:kern w:val="24"/>
          <w:sz w:val="24"/>
          <w:szCs w:val="24"/>
        </w:rPr>
        <w:t>s’engager concrètement à participer de manière active à plusieurs échanges (discussions sur l’intranet ou groupes de travail).</w:t>
      </w:r>
      <w:r>
        <w:rPr>
          <w:color w:val="000000" w:themeColor="text1"/>
          <w:kern w:val="24"/>
          <w:sz w:val="24"/>
          <w:szCs w:val="24"/>
        </w:rPr>
        <w:t xml:space="preserve">  </w:t>
      </w:r>
    </w:p>
    <w:p w:rsidR="009620B0" w:rsidRPr="009E6176" w:rsidRDefault="009E617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V</w:t>
      </w:r>
      <w:r w:rsidRPr="009E6176">
        <w:rPr>
          <w:color w:val="000000" w:themeColor="text1"/>
          <w:kern w:val="24"/>
          <w:sz w:val="24"/>
          <w:szCs w:val="24"/>
        </w:rPr>
        <w:t>eillez à remercier et à féliciter</w:t>
      </w:r>
      <w:r>
        <w:rPr>
          <w:color w:val="000000" w:themeColor="text1"/>
          <w:kern w:val="24"/>
          <w:sz w:val="24"/>
          <w:szCs w:val="24"/>
        </w:rPr>
        <w:t xml:space="preserve"> </w:t>
      </w:r>
      <w:r w:rsidRPr="009E6176">
        <w:rPr>
          <w:color w:val="000000" w:themeColor="text1"/>
          <w:kern w:val="24"/>
          <w:sz w:val="24"/>
          <w:szCs w:val="24"/>
        </w:rPr>
        <w:t>publiquement les salariés pour leurs</w:t>
      </w:r>
      <w:r>
        <w:rPr>
          <w:color w:val="000000" w:themeColor="text1"/>
          <w:kern w:val="24"/>
          <w:sz w:val="24"/>
          <w:szCs w:val="24"/>
        </w:rPr>
        <w:t xml:space="preserve"> </w:t>
      </w:r>
      <w:r w:rsidRPr="009E6176">
        <w:rPr>
          <w:color w:val="000000" w:themeColor="text1"/>
          <w:kern w:val="24"/>
          <w:sz w:val="24"/>
          <w:szCs w:val="24"/>
        </w:rPr>
        <w:t>contributions.</w:t>
      </w:r>
    </w:p>
    <w:p w:rsidR="009E6176" w:rsidRPr="009E6176" w:rsidRDefault="009E617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9E6176">
        <w:rPr>
          <w:color w:val="000000" w:themeColor="text1"/>
          <w:kern w:val="24"/>
          <w:sz w:val="24"/>
          <w:szCs w:val="24"/>
        </w:rPr>
        <w:t>Expliquez l’intérêt des contributions.</w:t>
      </w:r>
      <w:r>
        <w:rPr>
          <w:color w:val="000000" w:themeColor="text1"/>
          <w:kern w:val="24"/>
          <w:sz w:val="24"/>
          <w:szCs w:val="24"/>
        </w:rPr>
        <w:t xml:space="preserve"> </w:t>
      </w:r>
      <w:r w:rsidRPr="009E6176">
        <w:rPr>
          <w:color w:val="000000" w:themeColor="text1"/>
          <w:kern w:val="24"/>
          <w:sz w:val="24"/>
          <w:szCs w:val="24"/>
        </w:rPr>
        <w:t>Ex : « Nous espérons ainsi pouvoir</w:t>
      </w:r>
      <w:r>
        <w:rPr>
          <w:color w:val="000000" w:themeColor="text1"/>
          <w:kern w:val="24"/>
          <w:sz w:val="24"/>
          <w:szCs w:val="24"/>
        </w:rPr>
        <w:t xml:space="preserve"> </w:t>
      </w:r>
      <w:r w:rsidRPr="009E6176">
        <w:rPr>
          <w:color w:val="000000" w:themeColor="text1"/>
          <w:kern w:val="24"/>
          <w:sz w:val="24"/>
          <w:szCs w:val="24"/>
        </w:rPr>
        <w:t>mieux définir les grands enjeux</w:t>
      </w:r>
      <w:r>
        <w:rPr>
          <w:color w:val="000000" w:themeColor="text1"/>
          <w:kern w:val="24"/>
          <w:sz w:val="24"/>
          <w:szCs w:val="24"/>
        </w:rPr>
        <w:t xml:space="preserve"> </w:t>
      </w:r>
      <w:r w:rsidRPr="009E6176">
        <w:rPr>
          <w:color w:val="000000" w:themeColor="text1"/>
          <w:kern w:val="24"/>
          <w:sz w:val="24"/>
          <w:szCs w:val="24"/>
        </w:rPr>
        <w:t>stratégiques à venir »</w:t>
      </w:r>
    </w:p>
    <w:p w:rsidR="00C24761" w:rsidRPr="009E6176" w:rsidRDefault="009E617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9E6176">
        <w:rPr>
          <w:color w:val="000000" w:themeColor="text1"/>
          <w:kern w:val="24"/>
          <w:sz w:val="24"/>
          <w:szCs w:val="24"/>
        </w:rPr>
        <w:t>Mettez en avant les résultats concrets.</w:t>
      </w:r>
      <w:r>
        <w:rPr>
          <w:color w:val="000000" w:themeColor="text1"/>
          <w:kern w:val="24"/>
          <w:sz w:val="24"/>
          <w:szCs w:val="24"/>
        </w:rPr>
        <w:t xml:space="preserve"> </w:t>
      </w:r>
      <w:r w:rsidRPr="009E6176">
        <w:rPr>
          <w:color w:val="000000" w:themeColor="text1"/>
          <w:kern w:val="24"/>
          <w:sz w:val="24"/>
          <w:szCs w:val="24"/>
        </w:rPr>
        <w:t>Ex : Poster sur l’Intranet de l’entreprise</w:t>
      </w:r>
      <w:r>
        <w:rPr>
          <w:color w:val="000000" w:themeColor="text1"/>
          <w:kern w:val="24"/>
          <w:sz w:val="24"/>
          <w:szCs w:val="24"/>
        </w:rPr>
        <w:t xml:space="preserve"> </w:t>
      </w:r>
      <w:r w:rsidRPr="009E6176">
        <w:rPr>
          <w:color w:val="000000" w:themeColor="text1"/>
          <w:kern w:val="24"/>
          <w:sz w:val="24"/>
          <w:szCs w:val="24"/>
        </w:rPr>
        <w:t>ou sur des panneaux d’affichages</w:t>
      </w:r>
      <w:r>
        <w:rPr>
          <w:color w:val="000000" w:themeColor="text1"/>
          <w:kern w:val="24"/>
          <w:sz w:val="24"/>
          <w:szCs w:val="24"/>
        </w:rPr>
        <w:t xml:space="preserve"> </w:t>
      </w:r>
      <w:r w:rsidRPr="009E6176">
        <w:rPr>
          <w:color w:val="000000" w:themeColor="text1"/>
          <w:kern w:val="24"/>
          <w:sz w:val="24"/>
          <w:szCs w:val="24"/>
        </w:rPr>
        <w:t>l’aboutissement des échanges :</w:t>
      </w:r>
      <w:r>
        <w:rPr>
          <w:color w:val="000000" w:themeColor="text1"/>
          <w:kern w:val="24"/>
          <w:sz w:val="24"/>
          <w:szCs w:val="24"/>
        </w:rPr>
        <w:t xml:space="preserve"> </w:t>
      </w:r>
      <w:r w:rsidRPr="009E6176">
        <w:rPr>
          <w:color w:val="000000" w:themeColor="text1"/>
          <w:kern w:val="24"/>
          <w:sz w:val="24"/>
          <w:szCs w:val="24"/>
        </w:rPr>
        <w:t>lancement d’un nouveau produit,</w:t>
      </w:r>
      <w:r>
        <w:rPr>
          <w:color w:val="000000" w:themeColor="text1"/>
          <w:kern w:val="24"/>
          <w:sz w:val="24"/>
          <w:szCs w:val="24"/>
        </w:rPr>
        <w:t xml:space="preserve"> </w:t>
      </w:r>
      <w:r w:rsidRPr="009E6176">
        <w:rPr>
          <w:color w:val="000000" w:themeColor="text1"/>
          <w:kern w:val="24"/>
          <w:sz w:val="24"/>
          <w:szCs w:val="24"/>
        </w:rPr>
        <w:t>nouveau slogan, etc.</w:t>
      </w:r>
      <w:r>
        <w:rPr>
          <w:color w:val="000000" w:themeColor="text1"/>
          <w:kern w:val="24"/>
          <w:sz w:val="24"/>
          <w:szCs w:val="24"/>
        </w:rPr>
        <w:t xml:space="preserve"> Réutiliser pour des campagnes de communication des photos provenant du concours interne de photographie,…</w:t>
      </w:r>
    </w:p>
    <w:p w:rsidR="00C24761" w:rsidRPr="009E6176" w:rsidRDefault="00C24761" w:rsidP="009E6176">
      <w:pPr>
        <w:autoSpaceDE w:val="0"/>
        <w:autoSpaceDN w:val="0"/>
        <w:adjustRightInd w:val="0"/>
        <w:spacing w:before="120" w:after="120" w:line="240" w:lineRule="auto"/>
        <w:jc w:val="both"/>
        <w:rPr>
          <w:color w:val="000000" w:themeColor="text1"/>
          <w:kern w:val="24"/>
          <w:sz w:val="24"/>
          <w:szCs w:val="24"/>
        </w:rPr>
      </w:pPr>
    </w:p>
    <w:p w:rsidR="00625C16" w:rsidRDefault="00625C16">
      <w:pPr>
        <w:rPr>
          <w:b/>
          <w:color w:val="000000" w:themeColor="text1"/>
          <w:kern w:val="24"/>
          <w:sz w:val="24"/>
          <w:szCs w:val="24"/>
        </w:rPr>
      </w:pPr>
      <w:r>
        <w:rPr>
          <w:b/>
          <w:color w:val="000000" w:themeColor="text1"/>
          <w:kern w:val="24"/>
          <w:sz w:val="24"/>
          <w:szCs w:val="24"/>
        </w:rPr>
        <w:br w:type="page"/>
      </w:r>
    </w:p>
    <w:p w:rsidR="009E6176" w:rsidRDefault="009E6176" w:rsidP="009E6176">
      <w:pPr>
        <w:autoSpaceDE w:val="0"/>
        <w:autoSpaceDN w:val="0"/>
        <w:adjustRightInd w:val="0"/>
        <w:spacing w:before="120" w:after="120" w:line="240" w:lineRule="auto"/>
        <w:jc w:val="both"/>
        <w:rPr>
          <w:b/>
          <w:color w:val="000000" w:themeColor="text1"/>
          <w:kern w:val="24"/>
          <w:sz w:val="24"/>
          <w:szCs w:val="24"/>
        </w:rPr>
      </w:pPr>
      <w:r>
        <w:rPr>
          <w:b/>
          <w:color w:val="000000" w:themeColor="text1"/>
          <w:kern w:val="24"/>
          <w:sz w:val="24"/>
          <w:szCs w:val="24"/>
        </w:rPr>
        <w:lastRenderedPageBreak/>
        <w:t xml:space="preserve">6 - </w:t>
      </w:r>
      <w:r w:rsidR="00143FE6" w:rsidRPr="009E6176">
        <w:rPr>
          <w:b/>
          <w:color w:val="000000" w:themeColor="text1"/>
          <w:kern w:val="24"/>
          <w:sz w:val="24"/>
          <w:szCs w:val="24"/>
        </w:rPr>
        <w:t>Impl</w:t>
      </w:r>
      <w:r>
        <w:rPr>
          <w:b/>
          <w:color w:val="000000" w:themeColor="text1"/>
          <w:kern w:val="24"/>
          <w:sz w:val="24"/>
          <w:szCs w:val="24"/>
        </w:rPr>
        <w:t>iquer ses collaborateurs dans la</w:t>
      </w:r>
      <w:r w:rsidR="00143FE6" w:rsidRPr="009E6176">
        <w:rPr>
          <w:b/>
          <w:color w:val="000000" w:themeColor="text1"/>
          <w:kern w:val="24"/>
          <w:sz w:val="24"/>
          <w:szCs w:val="24"/>
        </w:rPr>
        <w:t xml:space="preserve"> prise de décision. </w:t>
      </w:r>
    </w:p>
    <w:p w:rsidR="00625C16" w:rsidRDefault="00625C16" w:rsidP="009E6176">
      <w:pPr>
        <w:autoSpaceDE w:val="0"/>
        <w:autoSpaceDN w:val="0"/>
        <w:adjustRightInd w:val="0"/>
        <w:spacing w:before="120" w:after="120" w:line="240" w:lineRule="auto"/>
        <w:jc w:val="both"/>
        <w:rPr>
          <w:b/>
          <w:color w:val="000000" w:themeColor="text1"/>
          <w:kern w:val="24"/>
          <w:sz w:val="24"/>
          <w:szCs w:val="24"/>
        </w:rPr>
      </w:pPr>
    </w:p>
    <w:p w:rsidR="00625C16" w:rsidRPr="00625C16" w:rsidRDefault="00625C1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625C16">
        <w:rPr>
          <w:color w:val="000000" w:themeColor="text1"/>
          <w:kern w:val="24"/>
          <w:sz w:val="24"/>
          <w:szCs w:val="24"/>
        </w:rPr>
        <w:t xml:space="preserve">Le dialogue </w:t>
      </w:r>
      <w:r>
        <w:rPr>
          <w:color w:val="000000" w:themeColor="text1"/>
          <w:kern w:val="24"/>
          <w:sz w:val="24"/>
          <w:szCs w:val="24"/>
        </w:rPr>
        <w:t xml:space="preserve">avec vos </w:t>
      </w:r>
      <w:r w:rsidRPr="00625C16">
        <w:rPr>
          <w:color w:val="000000" w:themeColor="text1"/>
          <w:kern w:val="24"/>
          <w:sz w:val="24"/>
          <w:szCs w:val="24"/>
        </w:rPr>
        <w:t>collaborateurs est d’autant plus nourri</w:t>
      </w:r>
      <w:r>
        <w:rPr>
          <w:color w:val="000000" w:themeColor="text1"/>
          <w:kern w:val="24"/>
          <w:sz w:val="24"/>
          <w:szCs w:val="24"/>
        </w:rPr>
        <w:t xml:space="preserve"> </w:t>
      </w:r>
      <w:r w:rsidRPr="00625C16">
        <w:rPr>
          <w:color w:val="000000" w:themeColor="text1"/>
          <w:kern w:val="24"/>
          <w:sz w:val="24"/>
          <w:szCs w:val="24"/>
        </w:rPr>
        <w:t>qu’il porte sur des sujets de fond, aux</w:t>
      </w:r>
      <w:r>
        <w:rPr>
          <w:color w:val="000000" w:themeColor="text1"/>
          <w:kern w:val="24"/>
          <w:sz w:val="24"/>
          <w:szCs w:val="24"/>
        </w:rPr>
        <w:t xml:space="preserve"> </w:t>
      </w:r>
      <w:r w:rsidRPr="00625C16">
        <w:rPr>
          <w:color w:val="000000" w:themeColor="text1"/>
          <w:kern w:val="24"/>
          <w:sz w:val="24"/>
          <w:szCs w:val="24"/>
        </w:rPr>
        <w:t>répercussions significatives pour l’entreprise</w:t>
      </w:r>
      <w:r>
        <w:rPr>
          <w:color w:val="000000" w:themeColor="text1"/>
          <w:kern w:val="24"/>
          <w:sz w:val="24"/>
          <w:szCs w:val="24"/>
        </w:rPr>
        <w:t xml:space="preserve"> ou votre service </w:t>
      </w:r>
      <w:r w:rsidRPr="00625C16">
        <w:rPr>
          <w:color w:val="000000" w:themeColor="text1"/>
          <w:kern w:val="24"/>
          <w:sz w:val="24"/>
          <w:szCs w:val="24"/>
        </w:rPr>
        <w:t>ou les salariés. En effet, les salariés</w:t>
      </w:r>
      <w:r>
        <w:rPr>
          <w:color w:val="000000" w:themeColor="text1"/>
          <w:kern w:val="24"/>
          <w:sz w:val="24"/>
          <w:szCs w:val="24"/>
        </w:rPr>
        <w:t xml:space="preserve"> </w:t>
      </w:r>
      <w:r w:rsidRPr="00625C16">
        <w:rPr>
          <w:color w:val="000000" w:themeColor="text1"/>
          <w:kern w:val="24"/>
          <w:sz w:val="24"/>
          <w:szCs w:val="24"/>
        </w:rPr>
        <w:t>se mobilisent plus volontiers s’il</w:t>
      </w:r>
      <w:r>
        <w:rPr>
          <w:color w:val="000000" w:themeColor="text1"/>
          <w:kern w:val="24"/>
          <w:sz w:val="24"/>
          <w:szCs w:val="24"/>
        </w:rPr>
        <w:t xml:space="preserve"> </w:t>
      </w:r>
      <w:r w:rsidRPr="00625C16">
        <w:rPr>
          <w:color w:val="000000" w:themeColor="text1"/>
          <w:kern w:val="24"/>
          <w:sz w:val="24"/>
          <w:szCs w:val="24"/>
        </w:rPr>
        <w:t>est clair que leur avis aura du poids.</w:t>
      </w:r>
    </w:p>
    <w:p w:rsidR="00625C16" w:rsidRPr="00625C16" w:rsidRDefault="009E617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9E6176">
        <w:rPr>
          <w:color w:val="000000" w:themeColor="text1"/>
          <w:kern w:val="24"/>
          <w:sz w:val="24"/>
          <w:szCs w:val="24"/>
        </w:rPr>
        <w:t>Organisez des points réguliers</w:t>
      </w:r>
      <w:r>
        <w:rPr>
          <w:color w:val="000000" w:themeColor="text1"/>
          <w:kern w:val="24"/>
          <w:sz w:val="24"/>
          <w:szCs w:val="24"/>
        </w:rPr>
        <w:t xml:space="preserve"> </w:t>
      </w:r>
      <w:r w:rsidRPr="009E6176">
        <w:rPr>
          <w:color w:val="000000" w:themeColor="text1"/>
          <w:kern w:val="24"/>
          <w:sz w:val="24"/>
          <w:szCs w:val="24"/>
        </w:rPr>
        <w:t xml:space="preserve">permettant </w:t>
      </w:r>
      <w:r w:rsidR="00625C16">
        <w:rPr>
          <w:color w:val="000000" w:themeColor="text1"/>
          <w:kern w:val="24"/>
          <w:sz w:val="24"/>
          <w:szCs w:val="24"/>
        </w:rPr>
        <w:t>à vos collaborateurs</w:t>
      </w:r>
      <w:r w:rsidRPr="009E6176">
        <w:rPr>
          <w:color w:val="000000" w:themeColor="text1"/>
          <w:kern w:val="24"/>
          <w:sz w:val="24"/>
          <w:szCs w:val="24"/>
        </w:rPr>
        <w:t xml:space="preserve"> de poser leurs</w:t>
      </w:r>
      <w:r w:rsidR="00625C16">
        <w:rPr>
          <w:color w:val="000000" w:themeColor="text1"/>
          <w:kern w:val="24"/>
          <w:sz w:val="24"/>
          <w:szCs w:val="24"/>
        </w:rPr>
        <w:t xml:space="preserve"> questions sur la stratégie et la manière de la mettre en œuvre.</w:t>
      </w:r>
    </w:p>
    <w:p w:rsidR="009E6176" w:rsidRPr="00625C16" w:rsidRDefault="00625C1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E</w:t>
      </w:r>
      <w:r w:rsidR="009E6176" w:rsidRPr="009E6176">
        <w:rPr>
          <w:color w:val="000000" w:themeColor="text1"/>
          <w:kern w:val="24"/>
          <w:sz w:val="24"/>
          <w:szCs w:val="24"/>
        </w:rPr>
        <w:t>xplicitez en quoi l’action de chacun</w:t>
      </w:r>
      <w:r>
        <w:rPr>
          <w:color w:val="000000" w:themeColor="text1"/>
          <w:kern w:val="24"/>
          <w:sz w:val="24"/>
          <w:szCs w:val="24"/>
        </w:rPr>
        <w:t xml:space="preserve"> </w:t>
      </w:r>
      <w:r w:rsidR="009E6176" w:rsidRPr="00625C16">
        <w:rPr>
          <w:color w:val="000000" w:themeColor="text1"/>
          <w:kern w:val="24"/>
          <w:sz w:val="24"/>
          <w:szCs w:val="24"/>
        </w:rPr>
        <w:t>s’inscrit dans la stratégie, en vous</w:t>
      </w:r>
      <w:r>
        <w:rPr>
          <w:color w:val="000000" w:themeColor="text1"/>
          <w:kern w:val="24"/>
          <w:sz w:val="24"/>
          <w:szCs w:val="24"/>
        </w:rPr>
        <w:t xml:space="preserve"> </w:t>
      </w:r>
      <w:r w:rsidR="009E6176" w:rsidRPr="00625C16">
        <w:rPr>
          <w:color w:val="000000" w:themeColor="text1"/>
          <w:kern w:val="24"/>
          <w:sz w:val="24"/>
          <w:szCs w:val="24"/>
        </w:rPr>
        <w:t>basant sur des exemples concrets.</w:t>
      </w:r>
    </w:p>
    <w:p w:rsidR="00143FE6" w:rsidRDefault="009E617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9E6176">
        <w:rPr>
          <w:color w:val="000000" w:themeColor="text1"/>
          <w:kern w:val="24"/>
          <w:sz w:val="24"/>
          <w:szCs w:val="24"/>
        </w:rPr>
        <w:t>Communiquez la stratégie au travers</w:t>
      </w:r>
      <w:r w:rsidR="00625C16">
        <w:rPr>
          <w:color w:val="000000" w:themeColor="text1"/>
          <w:kern w:val="24"/>
          <w:sz w:val="24"/>
          <w:szCs w:val="24"/>
        </w:rPr>
        <w:t xml:space="preserve"> </w:t>
      </w:r>
      <w:r w:rsidRPr="00625C16">
        <w:rPr>
          <w:color w:val="000000" w:themeColor="text1"/>
          <w:kern w:val="24"/>
          <w:sz w:val="24"/>
          <w:szCs w:val="24"/>
        </w:rPr>
        <w:t xml:space="preserve">d’une histoire : </w:t>
      </w:r>
      <w:r w:rsidR="00625C16">
        <w:rPr>
          <w:color w:val="000000" w:themeColor="text1"/>
          <w:kern w:val="24"/>
          <w:sz w:val="24"/>
          <w:szCs w:val="24"/>
        </w:rPr>
        <w:t>d’où vient l’entreprise ou comment s’est constitué votre organisation/service</w:t>
      </w:r>
      <w:r w:rsidRPr="00625C16">
        <w:rPr>
          <w:color w:val="000000" w:themeColor="text1"/>
          <w:kern w:val="24"/>
          <w:sz w:val="24"/>
          <w:szCs w:val="24"/>
        </w:rPr>
        <w:t>,</w:t>
      </w:r>
      <w:r w:rsidR="00625C16">
        <w:rPr>
          <w:color w:val="000000" w:themeColor="text1"/>
          <w:kern w:val="24"/>
          <w:sz w:val="24"/>
          <w:szCs w:val="24"/>
        </w:rPr>
        <w:t xml:space="preserve"> </w:t>
      </w:r>
      <w:r w:rsidRPr="00625C16">
        <w:rPr>
          <w:color w:val="000000" w:themeColor="text1"/>
          <w:kern w:val="24"/>
          <w:sz w:val="24"/>
          <w:szCs w:val="24"/>
        </w:rPr>
        <w:t>ce qui l’anime, etc. La forme narrative</w:t>
      </w:r>
      <w:r w:rsidR="00625C16">
        <w:rPr>
          <w:color w:val="000000" w:themeColor="text1"/>
          <w:kern w:val="24"/>
          <w:sz w:val="24"/>
          <w:szCs w:val="24"/>
        </w:rPr>
        <w:t xml:space="preserve"> </w:t>
      </w:r>
      <w:r w:rsidRPr="00625C16">
        <w:rPr>
          <w:color w:val="000000" w:themeColor="text1"/>
          <w:kern w:val="24"/>
          <w:sz w:val="24"/>
          <w:szCs w:val="24"/>
        </w:rPr>
        <w:t>est bien plus parlante qu’une simple</w:t>
      </w:r>
      <w:r w:rsidR="00625C16">
        <w:rPr>
          <w:color w:val="000000" w:themeColor="text1"/>
          <w:kern w:val="24"/>
          <w:sz w:val="24"/>
          <w:szCs w:val="24"/>
        </w:rPr>
        <w:t xml:space="preserve"> </w:t>
      </w:r>
      <w:r w:rsidRPr="00625C16">
        <w:rPr>
          <w:color w:val="000000" w:themeColor="text1"/>
          <w:kern w:val="24"/>
          <w:sz w:val="24"/>
          <w:szCs w:val="24"/>
        </w:rPr>
        <w:t>énumération.</w:t>
      </w:r>
    </w:p>
    <w:p w:rsidR="00625C16" w:rsidRPr="00625C16" w:rsidRDefault="00625C16" w:rsidP="00625C16">
      <w:pPr>
        <w:pStyle w:val="Paragraphedeliste"/>
        <w:autoSpaceDE w:val="0"/>
        <w:autoSpaceDN w:val="0"/>
        <w:adjustRightInd w:val="0"/>
        <w:spacing w:before="120" w:after="120" w:line="240" w:lineRule="auto"/>
        <w:ind w:left="0"/>
        <w:contextualSpacing w:val="0"/>
        <w:jc w:val="both"/>
        <w:rPr>
          <w:color w:val="000000" w:themeColor="text1"/>
          <w:kern w:val="24"/>
          <w:sz w:val="24"/>
          <w:szCs w:val="24"/>
        </w:rPr>
      </w:pPr>
      <w:r>
        <w:rPr>
          <w:noProof/>
          <w:lang w:eastAsia="fr-FR"/>
        </w:rPr>
        <w:drawing>
          <wp:inline distT="0" distB="0" distL="0" distR="0" wp14:anchorId="558EEC32" wp14:editId="67081832">
            <wp:extent cx="5851525" cy="1552153"/>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851525" cy="1552153"/>
                    </a:xfrm>
                    <a:prstGeom prst="rect">
                      <a:avLst/>
                    </a:prstGeom>
                  </pic:spPr>
                </pic:pic>
              </a:graphicData>
            </a:graphic>
          </wp:inline>
        </w:drawing>
      </w:r>
    </w:p>
    <w:p w:rsidR="009E6176" w:rsidRPr="008C33D1" w:rsidRDefault="009E6176" w:rsidP="00143FE6">
      <w:pPr>
        <w:pStyle w:val="Paragraphedeliste"/>
        <w:autoSpaceDE w:val="0"/>
        <w:autoSpaceDN w:val="0"/>
        <w:adjustRightInd w:val="0"/>
        <w:spacing w:before="120" w:after="120" w:line="240" w:lineRule="auto"/>
        <w:ind w:left="284"/>
        <w:contextualSpacing w:val="0"/>
        <w:jc w:val="both"/>
        <w:rPr>
          <w:color w:val="000000" w:themeColor="text1"/>
          <w:kern w:val="24"/>
          <w:sz w:val="24"/>
          <w:szCs w:val="24"/>
        </w:rPr>
      </w:pPr>
    </w:p>
    <w:p w:rsidR="002F1B8A" w:rsidRPr="008C33D1" w:rsidRDefault="009E6176" w:rsidP="002F1B8A">
      <w:pPr>
        <w:autoSpaceDE w:val="0"/>
        <w:autoSpaceDN w:val="0"/>
        <w:adjustRightInd w:val="0"/>
        <w:spacing w:before="120" w:after="120" w:line="240" w:lineRule="auto"/>
        <w:jc w:val="both"/>
        <w:rPr>
          <w:b/>
          <w:color w:val="000000" w:themeColor="text1"/>
          <w:kern w:val="24"/>
          <w:sz w:val="24"/>
          <w:szCs w:val="24"/>
        </w:rPr>
      </w:pPr>
      <w:r>
        <w:rPr>
          <w:b/>
          <w:color w:val="000000" w:themeColor="text1"/>
          <w:kern w:val="24"/>
          <w:sz w:val="24"/>
          <w:szCs w:val="24"/>
        </w:rPr>
        <w:t>7</w:t>
      </w:r>
      <w:r w:rsidR="002F1B8A" w:rsidRPr="008C33D1">
        <w:rPr>
          <w:b/>
          <w:color w:val="000000" w:themeColor="text1"/>
          <w:kern w:val="24"/>
          <w:sz w:val="24"/>
          <w:szCs w:val="24"/>
        </w:rPr>
        <w:t xml:space="preserve"> - Comment organiser un dialogue productif en grand nombre</w:t>
      </w:r>
    </w:p>
    <w:p w:rsidR="00C570AC" w:rsidRDefault="00625C16" w:rsidP="00C570AC">
      <w:pPr>
        <w:pStyle w:val="NormalWeb"/>
        <w:spacing w:before="0" w:beforeAutospacing="0" w:after="0" w:afterAutospacing="0"/>
        <w:jc w:val="both"/>
        <w:rPr>
          <w:rFonts w:asciiTheme="minorHAnsi" w:hAnsiTheme="minorHAnsi" w:cstheme="minorBidi"/>
          <w:color w:val="000000" w:themeColor="text1"/>
          <w:kern w:val="24"/>
        </w:rPr>
      </w:pPr>
      <w:r w:rsidRPr="00625C16">
        <w:rPr>
          <w:rFonts w:asciiTheme="minorHAnsi" w:hAnsiTheme="minorHAnsi" w:cstheme="minorBidi"/>
          <w:color w:val="000000" w:themeColor="text1"/>
          <w:kern w:val="24"/>
        </w:rPr>
        <w:t>Certains sujets justifient de mobiliser un nombre significatif de personnes, afin de tire</w:t>
      </w:r>
      <w:r w:rsidR="00C570AC">
        <w:rPr>
          <w:rFonts w:asciiTheme="minorHAnsi" w:hAnsiTheme="minorHAnsi" w:cstheme="minorBidi"/>
          <w:color w:val="000000" w:themeColor="text1"/>
          <w:kern w:val="24"/>
        </w:rPr>
        <w:t xml:space="preserve">r parti de la créativité et des </w:t>
      </w:r>
      <w:r w:rsidRPr="00625C16">
        <w:rPr>
          <w:rFonts w:asciiTheme="minorHAnsi" w:hAnsiTheme="minorHAnsi" w:cstheme="minorBidi"/>
          <w:color w:val="000000" w:themeColor="text1"/>
          <w:kern w:val="24"/>
        </w:rPr>
        <w:t>connaissances collectives</w:t>
      </w:r>
      <w:r w:rsidR="00C570AC">
        <w:rPr>
          <w:rFonts w:asciiTheme="minorHAnsi" w:hAnsiTheme="minorHAnsi" w:cstheme="minorBidi"/>
          <w:color w:val="000000" w:themeColor="text1"/>
          <w:kern w:val="24"/>
        </w:rPr>
        <w:t xml:space="preserve"> et pour s’assurer de l’adhésion de tous aux orientations qui seront adoptées</w:t>
      </w:r>
      <w:r w:rsidRPr="00625C16">
        <w:rPr>
          <w:rFonts w:asciiTheme="minorHAnsi" w:hAnsiTheme="minorHAnsi" w:cstheme="minorBidi"/>
          <w:color w:val="000000" w:themeColor="text1"/>
          <w:kern w:val="24"/>
        </w:rPr>
        <w:t>. Mais comment faire collaborer efficacement un grand groupe d’</w:t>
      </w:r>
      <w:r w:rsidR="00C570AC">
        <w:rPr>
          <w:rFonts w:asciiTheme="minorHAnsi" w:hAnsiTheme="minorHAnsi" w:cstheme="minorBidi"/>
          <w:color w:val="000000" w:themeColor="text1"/>
          <w:kern w:val="24"/>
        </w:rPr>
        <w:t xml:space="preserve">individus ? Comment </w:t>
      </w:r>
      <w:r w:rsidRPr="00625C16">
        <w:rPr>
          <w:rFonts w:asciiTheme="minorHAnsi" w:hAnsiTheme="minorHAnsi" w:cstheme="minorBidi"/>
          <w:color w:val="000000" w:themeColor="text1"/>
          <w:kern w:val="24"/>
        </w:rPr>
        <w:t xml:space="preserve">cadrer les efforts pour parvenir à des résultats concrets et utiles ? </w:t>
      </w:r>
    </w:p>
    <w:p w:rsidR="00625C16" w:rsidRDefault="00625C16" w:rsidP="00C570AC">
      <w:pPr>
        <w:pStyle w:val="NormalWeb"/>
        <w:spacing w:before="0" w:beforeAutospacing="0" w:after="0" w:afterAutospacing="0"/>
        <w:jc w:val="both"/>
        <w:rPr>
          <w:rFonts w:asciiTheme="minorHAnsi" w:hAnsiTheme="minorHAnsi" w:cstheme="minorBidi"/>
          <w:color w:val="000000" w:themeColor="text1"/>
          <w:kern w:val="24"/>
        </w:rPr>
      </w:pPr>
      <w:r w:rsidRPr="00625C16">
        <w:rPr>
          <w:rFonts w:asciiTheme="minorHAnsi" w:hAnsiTheme="minorHAnsi" w:cstheme="minorBidi"/>
          <w:color w:val="000000" w:themeColor="text1"/>
          <w:kern w:val="24"/>
        </w:rPr>
        <w:t>S’ils peuvent inquiéter par l</w:t>
      </w:r>
      <w:r w:rsidR="00C570AC">
        <w:rPr>
          <w:rFonts w:asciiTheme="minorHAnsi" w:hAnsiTheme="minorHAnsi" w:cstheme="minorBidi"/>
          <w:color w:val="000000" w:themeColor="text1"/>
          <w:kern w:val="24"/>
        </w:rPr>
        <w:t xml:space="preserve">eur ouverture et leur caractère </w:t>
      </w:r>
      <w:r w:rsidRPr="00625C16">
        <w:rPr>
          <w:rFonts w:asciiTheme="minorHAnsi" w:hAnsiTheme="minorHAnsi" w:cstheme="minorBidi"/>
          <w:color w:val="000000" w:themeColor="text1"/>
          <w:kern w:val="24"/>
        </w:rPr>
        <w:t xml:space="preserve">informel, les séminaires participatifs permettent de faire travailler ensemble </w:t>
      </w:r>
      <w:r w:rsidR="00C570AC">
        <w:rPr>
          <w:rFonts w:asciiTheme="minorHAnsi" w:hAnsiTheme="minorHAnsi" w:cstheme="minorBidi"/>
          <w:color w:val="000000" w:themeColor="text1"/>
          <w:kern w:val="24"/>
        </w:rPr>
        <w:t xml:space="preserve">un grand nombre de participants </w:t>
      </w:r>
      <w:r w:rsidRPr="00625C16">
        <w:rPr>
          <w:rFonts w:asciiTheme="minorHAnsi" w:hAnsiTheme="minorHAnsi" w:cstheme="minorBidi"/>
          <w:color w:val="000000" w:themeColor="text1"/>
          <w:kern w:val="24"/>
        </w:rPr>
        <w:t>de manière étonnamment efficace et productive. À co</w:t>
      </w:r>
      <w:r w:rsidR="00C570AC">
        <w:rPr>
          <w:rFonts w:asciiTheme="minorHAnsi" w:hAnsiTheme="minorHAnsi" w:cstheme="minorBidi"/>
          <w:color w:val="000000" w:themeColor="text1"/>
          <w:kern w:val="24"/>
        </w:rPr>
        <w:t xml:space="preserve">ndition toutefois de structurer </w:t>
      </w:r>
      <w:r w:rsidRPr="00625C16">
        <w:rPr>
          <w:rFonts w:asciiTheme="minorHAnsi" w:hAnsiTheme="minorHAnsi" w:cstheme="minorBidi"/>
          <w:color w:val="000000" w:themeColor="text1"/>
          <w:kern w:val="24"/>
        </w:rPr>
        <w:t>efficacement les échanges.</w:t>
      </w:r>
    </w:p>
    <w:p w:rsidR="00C570AC" w:rsidRDefault="00C570AC" w:rsidP="00C570AC">
      <w:pPr>
        <w:pStyle w:val="NormalWeb"/>
        <w:spacing w:before="0" w:beforeAutospacing="0" w:after="0" w:afterAutospacing="0"/>
        <w:jc w:val="both"/>
        <w:rPr>
          <w:rFonts w:asciiTheme="minorHAnsi" w:hAnsiTheme="minorHAnsi" w:cstheme="minorBidi"/>
          <w:color w:val="000000" w:themeColor="text1"/>
          <w:kern w:val="24"/>
        </w:rPr>
      </w:pPr>
    </w:p>
    <w:p w:rsidR="00C570AC" w:rsidRDefault="00C570AC" w:rsidP="00C570AC">
      <w:pPr>
        <w:pStyle w:val="NormalWeb"/>
        <w:spacing w:before="0" w:beforeAutospacing="0" w:after="0" w:afterAutospacing="0"/>
        <w:jc w:val="both"/>
        <w:rPr>
          <w:rFonts w:asciiTheme="minorHAnsi" w:hAnsiTheme="minorHAnsi" w:cstheme="minorBidi"/>
          <w:color w:val="000000" w:themeColor="text1"/>
          <w:kern w:val="24"/>
        </w:rPr>
      </w:pPr>
      <w:r>
        <w:rPr>
          <w:noProof/>
        </w:rPr>
        <w:drawing>
          <wp:inline distT="0" distB="0" distL="0" distR="0" wp14:anchorId="3C9534CB" wp14:editId="43172889">
            <wp:extent cx="5851525" cy="1954656"/>
            <wp:effectExtent l="0" t="0" r="0" b="762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851525" cy="1954656"/>
                    </a:xfrm>
                    <a:prstGeom prst="rect">
                      <a:avLst/>
                    </a:prstGeom>
                  </pic:spPr>
                </pic:pic>
              </a:graphicData>
            </a:graphic>
          </wp:inline>
        </w:drawing>
      </w:r>
    </w:p>
    <w:p w:rsidR="00C570AC" w:rsidRDefault="00C570AC" w:rsidP="00C570AC">
      <w:pPr>
        <w:pStyle w:val="NormalWeb"/>
        <w:spacing w:before="0" w:beforeAutospacing="0" w:after="0" w:afterAutospacing="0"/>
        <w:jc w:val="both"/>
        <w:rPr>
          <w:rFonts w:asciiTheme="minorHAnsi" w:hAnsiTheme="minorHAnsi" w:cstheme="minorBidi"/>
          <w:color w:val="000000" w:themeColor="text1"/>
          <w:kern w:val="24"/>
        </w:rPr>
      </w:pPr>
      <w:r>
        <w:rPr>
          <w:noProof/>
        </w:rPr>
        <w:lastRenderedPageBreak/>
        <w:drawing>
          <wp:inline distT="0" distB="0" distL="0" distR="0" wp14:anchorId="6A7AF2F9" wp14:editId="09C8272E">
            <wp:extent cx="5851525" cy="2309256"/>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851525" cy="2309256"/>
                    </a:xfrm>
                    <a:prstGeom prst="rect">
                      <a:avLst/>
                    </a:prstGeom>
                  </pic:spPr>
                </pic:pic>
              </a:graphicData>
            </a:graphic>
          </wp:inline>
        </w:drawing>
      </w:r>
    </w:p>
    <w:p w:rsidR="00C570AC" w:rsidRDefault="00C570AC" w:rsidP="00C570AC">
      <w:pPr>
        <w:pStyle w:val="NormalWeb"/>
        <w:spacing w:before="0" w:beforeAutospacing="0" w:after="0" w:afterAutospacing="0"/>
        <w:jc w:val="both"/>
        <w:rPr>
          <w:rFonts w:asciiTheme="minorHAnsi" w:hAnsiTheme="minorHAnsi" w:cstheme="minorBidi"/>
          <w:color w:val="000000" w:themeColor="text1"/>
          <w:kern w:val="24"/>
        </w:rPr>
      </w:pPr>
      <w:r>
        <w:rPr>
          <w:noProof/>
        </w:rPr>
        <w:drawing>
          <wp:inline distT="0" distB="0" distL="0" distR="0" wp14:anchorId="5E93D8B1" wp14:editId="68ECD4FE">
            <wp:extent cx="5851525" cy="2025576"/>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51525" cy="2025576"/>
                    </a:xfrm>
                    <a:prstGeom prst="rect">
                      <a:avLst/>
                    </a:prstGeom>
                  </pic:spPr>
                </pic:pic>
              </a:graphicData>
            </a:graphic>
          </wp:inline>
        </w:drawing>
      </w:r>
    </w:p>
    <w:p w:rsidR="00C570AC" w:rsidRPr="00625C16" w:rsidRDefault="00C570A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 xml:space="preserve">Les réunions et séminaires participatif : il existe diverses applications que vous pouvez demander aux participants d’installer sur leur smartphone. Vous pourrez alors poser des questions pendant le séminaire et demander aux participants de voter afin d’afficher les résultats en temps réel. Vous pourrez ainsi favoriser de véritables échanges même avec un très grand nombre de participants. </w:t>
      </w:r>
    </w:p>
    <w:p w:rsidR="00143FE6" w:rsidRPr="008C33D1" w:rsidRDefault="00C570AC" w:rsidP="00847B64">
      <w:pPr>
        <w:autoSpaceDE w:val="0"/>
        <w:autoSpaceDN w:val="0"/>
        <w:adjustRightInd w:val="0"/>
        <w:spacing w:before="240" w:after="120" w:line="240" w:lineRule="auto"/>
        <w:jc w:val="both"/>
        <w:rPr>
          <w:b/>
          <w:color w:val="000000" w:themeColor="text1"/>
          <w:kern w:val="24"/>
          <w:sz w:val="24"/>
          <w:szCs w:val="24"/>
        </w:rPr>
      </w:pPr>
      <w:r>
        <w:rPr>
          <w:b/>
          <w:color w:val="000000" w:themeColor="text1"/>
          <w:kern w:val="24"/>
          <w:sz w:val="24"/>
          <w:szCs w:val="24"/>
        </w:rPr>
        <w:t>8</w:t>
      </w:r>
      <w:r w:rsidR="00143FE6" w:rsidRPr="008C33D1">
        <w:rPr>
          <w:b/>
          <w:color w:val="000000" w:themeColor="text1"/>
          <w:kern w:val="24"/>
          <w:sz w:val="24"/>
          <w:szCs w:val="24"/>
        </w:rPr>
        <w:t xml:space="preserve"> – Se préparer au dialogue</w:t>
      </w:r>
    </w:p>
    <w:p w:rsidR="00847B64" w:rsidRDefault="00847B64"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Etre prêt à écouter l’autre jusqu’au bout. Si vous n’êtes pas d’accord notez-le mais n’interrompez pas votre interlocuteur et…</w:t>
      </w:r>
    </w:p>
    <w:p w:rsidR="00736FC0" w:rsidRPr="008C33D1" w:rsidRDefault="00847B64"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 faites</w:t>
      </w:r>
      <w:r w:rsidR="00736FC0" w:rsidRPr="008C33D1">
        <w:rPr>
          <w:color w:val="000000" w:themeColor="text1"/>
          <w:kern w:val="24"/>
          <w:sz w:val="24"/>
          <w:szCs w:val="24"/>
        </w:rPr>
        <w:t xml:space="preserve"> abstraction tempo</w:t>
      </w:r>
      <w:r>
        <w:rPr>
          <w:color w:val="000000" w:themeColor="text1"/>
          <w:kern w:val="24"/>
          <w:sz w:val="24"/>
          <w:szCs w:val="24"/>
        </w:rPr>
        <w:t>rairement mais sincèrement de vo</w:t>
      </w:r>
      <w:r w:rsidR="00736FC0" w:rsidRPr="008C33D1">
        <w:rPr>
          <w:color w:val="000000" w:themeColor="text1"/>
          <w:kern w:val="24"/>
          <w:sz w:val="24"/>
          <w:szCs w:val="24"/>
        </w:rPr>
        <w:t>s jugements…</w:t>
      </w:r>
    </w:p>
    <w:p w:rsidR="00736FC0" w:rsidRPr="008C33D1" w:rsidRDefault="00736FC0"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 pou</w:t>
      </w:r>
      <w:r w:rsidR="00847B64">
        <w:rPr>
          <w:color w:val="000000" w:themeColor="text1"/>
          <w:kern w:val="24"/>
          <w:sz w:val="24"/>
          <w:szCs w:val="24"/>
        </w:rPr>
        <w:t>r maintenir votre</w:t>
      </w:r>
      <w:bookmarkStart w:id="0" w:name="_GoBack"/>
      <w:bookmarkEnd w:id="0"/>
      <w:r w:rsidR="00517039" w:rsidRPr="008C33D1">
        <w:rPr>
          <w:color w:val="000000" w:themeColor="text1"/>
          <w:kern w:val="24"/>
          <w:sz w:val="24"/>
          <w:szCs w:val="24"/>
        </w:rPr>
        <w:t xml:space="preserve"> qualité d’écoute,</w:t>
      </w:r>
    </w:p>
    <w:p w:rsidR="00736FC0" w:rsidRPr="008C33D1" w:rsidRDefault="00736FC0" w:rsidP="00736FC0">
      <w:pPr>
        <w:autoSpaceDE w:val="0"/>
        <w:autoSpaceDN w:val="0"/>
        <w:adjustRightInd w:val="0"/>
        <w:spacing w:before="120" w:after="120" w:line="240" w:lineRule="auto"/>
        <w:ind w:left="708"/>
        <w:jc w:val="both"/>
        <w:rPr>
          <w:color w:val="000000" w:themeColor="text1"/>
          <w:kern w:val="24"/>
          <w:sz w:val="24"/>
          <w:szCs w:val="24"/>
        </w:rPr>
      </w:pPr>
      <w:r w:rsidRPr="008C33D1">
        <w:rPr>
          <w:color w:val="000000" w:themeColor="text1"/>
          <w:kern w:val="24"/>
          <w:sz w:val="24"/>
          <w:szCs w:val="24"/>
        </w:rPr>
        <w:t>Dès lors qu’un point de vue exposé nous parait stupide, erroné ou exposé par une personne que nous jugeons négativement, notre qualité d’écoute chute immédiatement. Nous n’écoutons pas et nous nous privons d’informations ou d’angles de vue différents qui pourraient s’avérer éclairants.</w:t>
      </w:r>
    </w:p>
    <w:p w:rsidR="00736FC0" w:rsidRPr="008C33D1" w:rsidRDefault="00736FC0"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 et pour préserver la qualité des échanges.</w:t>
      </w:r>
    </w:p>
    <w:p w:rsidR="00736FC0" w:rsidRPr="008C33D1" w:rsidRDefault="00736FC0" w:rsidP="00736FC0">
      <w:pPr>
        <w:autoSpaceDE w:val="0"/>
        <w:autoSpaceDN w:val="0"/>
        <w:adjustRightInd w:val="0"/>
        <w:spacing w:before="120" w:after="120" w:line="240" w:lineRule="auto"/>
        <w:ind w:left="708"/>
        <w:jc w:val="both"/>
        <w:rPr>
          <w:color w:val="000000" w:themeColor="text1"/>
          <w:kern w:val="24"/>
          <w:sz w:val="24"/>
          <w:szCs w:val="24"/>
        </w:rPr>
      </w:pPr>
      <w:r w:rsidRPr="008C33D1">
        <w:rPr>
          <w:color w:val="000000" w:themeColor="text1"/>
          <w:kern w:val="24"/>
          <w:sz w:val="24"/>
          <w:szCs w:val="24"/>
        </w:rPr>
        <w:t xml:space="preserve">Quand nous jugeons nous affaiblissons notre qualité d’écoute </w:t>
      </w:r>
      <w:r w:rsidR="006441BC" w:rsidRPr="008C33D1">
        <w:rPr>
          <w:color w:val="000000" w:themeColor="text1"/>
          <w:kern w:val="24"/>
          <w:sz w:val="24"/>
          <w:szCs w:val="24"/>
        </w:rPr>
        <w:t>et nous entrons donc en opposition avec un interlocuteur qui refusera à son tour d’écouter et ne fera que répéter ses arguments faute d’avoir été écouté et compris. En outre, à supposer que notre interlocuteur nous écoute, nous nous privons d’une possibilité d’argumentation pertinente puisque nous n’avons pas pris la peine de bien comprendre la position de notre interlocuteur et donc de pouvoir en parler.</w:t>
      </w:r>
    </w:p>
    <w:p w:rsidR="00096887" w:rsidRDefault="00096887" w:rsidP="00736FC0">
      <w:pPr>
        <w:autoSpaceDE w:val="0"/>
        <w:autoSpaceDN w:val="0"/>
        <w:adjustRightInd w:val="0"/>
        <w:spacing w:before="120" w:after="120" w:line="240" w:lineRule="auto"/>
        <w:ind w:left="708"/>
        <w:jc w:val="both"/>
        <w:rPr>
          <w:color w:val="000000" w:themeColor="text1"/>
          <w:kern w:val="24"/>
          <w:sz w:val="24"/>
          <w:szCs w:val="24"/>
        </w:rPr>
        <w:sectPr w:rsidR="00096887" w:rsidSect="00A12F2A">
          <w:type w:val="continuous"/>
          <w:pgSz w:w="11906" w:h="16838"/>
          <w:pgMar w:top="1560" w:right="1274" w:bottom="1134" w:left="1417" w:header="142" w:footer="708" w:gutter="0"/>
          <w:cols w:space="708"/>
          <w:docGrid w:linePitch="360"/>
        </w:sectPr>
      </w:pPr>
    </w:p>
    <w:p w:rsidR="00096887" w:rsidRDefault="00C570AC" w:rsidP="00736FC0">
      <w:pPr>
        <w:autoSpaceDE w:val="0"/>
        <w:autoSpaceDN w:val="0"/>
        <w:adjustRightInd w:val="0"/>
        <w:spacing w:before="120" w:after="120" w:line="240" w:lineRule="auto"/>
        <w:ind w:left="708"/>
        <w:jc w:val="both"/>
        <w:rPr>
          <w:noProof/>
          <w:lang w:eastAsia="fr-FR"/>
        </w:rPr>
      </w:pPr>
      <w:r>
        <w:rPr>
          <w:noProof/>
          <w:lang w:eastAsia="fr-FR"/>
        </w:rPr>
        <w:lastRenderedPageBreak/>
        <w:drawing>
          <wp:inline distT="0" distB="0" distL="0" distR="0" wp14:anchorId="60B3F42E" wp14:editId="72AB75BB">
            <wp:extent cx="2066925" cy="3390900"/>
            <wp:effectExtent l="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066925" cy="3390900"/>
                    </a:xfrm>
                    <a:prstGeom prst="rect">
                      <a:avLst/>
                    </a:prstGeom>
                  </pic:spPr>
                </pic:pic>
              </a:graphicData>
            </a:graphic>
          </wp:inline>
        </w:drawing>
      </w:r>
      <w:r w:rsidR="00096887" w:rsidRPr="00096887">
        <w:rPr>
          <w:noProof/>
          <w:lang w:eastAsia="fr-FR"/>
        </w:rPr>
        <w:t xml:space="preserve"> </w:t>
      </w:r>
    </w:p>
    <w:p w:rsidR="00C570AC" w:rsidRPr="008C33D1" w:rsidRDefault="00096887" w:rsidP="00736FC0">
      <w:pPr>
        <w:autoSpaceDE w:val="0"/>
        <w:autoSpaceDN w:val="0"/>
        <w:adjustRightInd w:val="0"/>
        <w:spacing w:before="120" w:after="120" w:line="240" w:lineRule="auto"/>
        <w:ind w:left="708"/>
        <w:jc w:val="both"/>
        <w:rPr>
          <w:color w:val="000000" w:themeColor="text1"/>
          <w:kern w:val="24"/>
          <w:sz w:val="24"/>
          <w:szCs w:val="24"/>
        </w:rPr>
      </w:pPr>
      <w:r>
        <w:rPr>
          <w:noProof/>
          <w:lang w:eastAsia="fr-FR"/>
        </w:rPr>
        <w:lastRenderedPageBreak/>
        <w:drawing>
          <wp:inline distT="0" distB="0" distL="0" distR="0" wp14:anchorId="36D06BCA" wp14:editId="74C3EABD">
            <wp:extent cx="2057400" cy="29337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057400" cy="2933700"/>
                    </a:xfrm>
                    <a:prstGeom prst="rect">
                      <a:avLst/>
                    </a:prstGeom>
                  </pic:spPr>
                </pic:pic>
              </a:graphicData>
            </a:graphic>
          </wp:inline>
        </w:drawing>
      </w:r>
    </w:p>
    <w:p w:rsidR="00096887" w:rsidRDefault="00096887" w:rsidP="00736FC0">
      <w:pPr>
        <w:autoSpaceDE w:val="0"/>
        <w:autoSpaceDN w:val="0"/>
        <w:adjustRightInd w:val="0"/>
        <w:spacing w:before="120" w:after="120" w:line="240" w:lineRule="auto"/>
        <w:ind w:left="708"/>
        <w:jc w:val="both"/>
        <w:rPr>
          <w:color w:val="000000" w:themeColor="text1"/>
          <w:kern w:val="24"/>
          <w:sz w:val="24"/>
          <w:szCs w:val="24"/>
        </w:rPr>
        <w:sectPr w:rsidR="00096887" w:rsidSect="00096887">
          <w:type w:val="continuous"/>
          <w:pgSz w:w="11906" w:h="16838"/>
          <w:pgMar w:top="1560" w:right="1274" w:bottom="1134" w:left="1417" w:header="142" w:footer="708" w:gutter="0"/>
          <w:cols w:num="2" w:space="708"/>
          <w:docGrid w:linePitch="360"/>
        </w:sectPr>
      </w:pPr>
    </w:p>
    <w:p w:rsidR="006441BC" w:rsidRPr="008C33D1" w:rsidRDefault="006441B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lastRenderedPageBreak/>
        <w:t>Faire abstraction de ses hypothèses</w:t>
      </w:r>
      <w:r w:rsidR="00096887">
        <w:rPr>
          <w:color w:val="000000" w:themeColor="text1"/>
          <w:kern w:val="24"/>
          <w:sz w:val="24"/>
          <w:szCs w:val="24"/>
        </w:rPr>
        <w:t>.</w:t>
      </w:r>
    </w:p>
    <w:p w:rsidR="009A2C74" w:rsidRPr="008C33D1" w:rsidRDefault="00096887" w:rsidP="009A2C74">
      <w:pPr>
        <w:autoSpaceDE w:val="0"/>
        <w:autoSpaceDN w:val="0"/>
        <w:adjustRightInd w:val="0"/>
        <w:spacing w:before="120" w:after="120" w:line="240" w:lineRule="auto"/>
        <w:ind w:left="708"/>
        <w:jc w:val="both"/>
        <w:rPr>
          <w:color w:val="000000" w:themeColor="text1"/>
          <w:kern w:val="24"/>
          <w:sz w:val="24"/>
          <w:szCs w:val="24"/>
        </w:rPr>
      </w:pPr>
      <w:r>
        <w:rPr>
          <w:color w:val="000000" w:themeColor="text1"/>
          <w:kern w:val="24"/>
          <w:sz w:val="24"/>
          <w:szCs w:val="24"/>
        </w:rPr>
        <w:t>Garder à l’esprit que nos</w:t>
      </w:r>
      <w:r w:rsidR="009A2C74" w:rsidRPr="008C33D1">
        <w:rPr>
          <w:color w:val="000000" w:themeColor="text1"/>
          <w:kern w:val="24"/>
          <w:sz w:val="24"/>
          <w:szCs w:val="24"/>
        </w:rPr>
        <w:t xml:space="preserve"> opinions reposent sur des hypothèses beaucoup plus que sur des vérités absolues. Faire preuve d’humilit</w:t>
      </w:r>
      <w:r>
        <w:rPr>
          <w:color w:val="000000" w:themeColor="text1"/>
          <w:kern w:val="24"/>
          <w:sz w:val="24"/>
          <w:szCs w:val="24"/>
        </w:rPr>
        <w:t>é et savoir remettre en cause no</w:t>
      </w:r>
      <w:r w:rsidR="009A2C74" w:rsidRPr="008C33D1">
        <w:rPr>
          <w:color w:val="000000" w:themeColor="text1"/>
          <w:kern w:val="24"/>
          <w:sz w:val="24"/>
          <w:szCs w:val="24"/>
        </w:rPr>
        <w:t>s perceptions nous ouvrent à une meilleure compréhension des choses.</w:t>
      </w:r>
    </w:p>
    <w:p w:rsidR="009A2C74" w:rsidRPr="008C33D1" w:rsidRDefault="00096887"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Utiliser l’échelle d’inférence.</w:t>
      </w:r>
    </w:p>
    <w:p w:rsidR="009A2C74" w:rsidRPr="008C33D1" w:rsidRDefault="009A2C74" w:rsidP="009A2C74">
      <w:pPr>
        <w:autoSpaceDE w:val="0"/>
        <w:autoSpaceDN w:val="0"/>
        <w:adjustRightInd w:val="0"/>
        <w:spacing w:before="120" w:after="120" w:line="240" w:lineRule="auto"/>
        <w:ind w:left="708"/>
        <w:jc w:val="both"/>
        <w:rPr>
          <w:color w:val="000000" w:themeColor="text1"/>
          <w:kern w:val="24"/>
          <w:sz w:val="24"/>
          <w:szCs w:val="24"/>
        </w:rPr>
      </w:pPr>
      <w:r w:rsidRPr="008C33D1">
        <w:rPr>
          <w:color w:val="000000" w:themeColor="text1"/>
          <w:kern w:val="24"/>
          <w:sz w:val="24"/>
          <w:szCs w:val="24"/>
        </w:rPr>
        <w:t>L’illustration ci-dessous montre comment fonction l’échelle d’inférence à partir de données observables (en bas de l’échelle). Si vous prenez soin de l’analyser dès lors que vous constatez une différence d’interprétation d’une même situation, vous pourrez reconstituer votre raisonnement et celui de l’autre, afin de comprendre sur quoi reposent les différences.</w:t>
      </w:r>
    </w:p>
    <w:p w:rsidR="00CF2A4D" w:rsidRPr="008C33D1" w:rsidRDefault="00CF2A4D" w:rsidP="00CE55B4">
      <w:pPr>
        <w:autoSpaceDE w:val="0"/>
        <w:autoSpaceDN w:val="0"/>
        <w:adjustRightInd w:val="0"/>
        <w:spacing w:before="120" w:after="120" w:line="240" w:lineRule="auto"/>
        <w:ind w:left="708"/>
        <w:jc w:val="center"/>
        <w:rPr>
          <w:color w:val="000000" w:themeColor="text1"/>
          <w:kern w:val="24"/>
          <w:sz w:val="24"/>
          <w:szCs w:val="24"/>
        </w:rPr>
      </w:pPr>
      <w:r w:rsidRPr="008C33D1">
        <w:rPr>
          <w:noProof/>
          <w:lang w:eastAsia="fr-FR"/>
        </w:rPr>
        <w:drawing>
          <wp:inline distT="0" distB="0" distL="0" distR="0" wp14:anchorId="1B114402" wp14:editId="006AB136">
            <wp:extent cx="4000500" cy="3175000"/>
            <wp:effectExtent l="0" t="0" r="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000500" cy="3175000"/>
                    </a:xfrm>
                    <a:prstGeom prst="rect">
                      <a:avLst/>
                    </a:prstGeom>
                  </pic:spPr>
                </pic:pic>
              </a:graphicData>
            </a:graphic>
          </wp:inline>
        </w:drawing>
      </w:r>
    </w:p>
    <w:p w:rsidR="009A2C74" w:rsidRPr="008C33D1" w:rsidRDefault="009A2C74" w:rsidP="009A2C74">
      <w:pPr>
        <w:autoSpaceDE w:val="0"/>
        <w:autoSpaceDN w:val="0"/>
        <w:adjustRightInd w:val="0"/>
        <w:spacing w:before="120" w:after="120" w:line="240" w:lineRule="auto"/>
        <w:ind w:left="708"/>
        <w:jc w:val="both"/>
        <w:rPr>
          <w:color w:val="000000" w:themeColor="text1"/>
          <w:kern w:val="24"/>
          <w:sz w:val="24"/>
          <w:szCs w:val="24"/>
        </w:rPr>
      </w:pPr>
      <w:r w:rsidRPr="008C33D1">
        <w:rPr>
          <w:color w:val="000000" w:themeColor="text1"/>
          <w:kern w:val="24"/>
          <w:sz w:val="24"/>
          <w:szCs w:val="24"/>
        </w:rPr>
        <w:lastRenderedPageBreak/>
        <w:t>Dans cet exempl</w:t>
      </w:r>
      <w:r w:rsidR="00096887">
        <w:rPr>
          <w:color w:val="000000" w:themeColor="text1"/>
          <w:kern w:val="24"/>
          <w:sz w:val="24"/>
          <w:szCs w:val="24"/>
        </w:rPr>
        <w:t>e d’échelle d’inférenc</w:t>
      </w:r>
      <w:r w:rsidRPr="008C33D1">
        <w:rPr>
          <w:color w:val="000000" w:themeColor="text1"/>
          <w:kern w:val="24"/>
          <w:sz w:val="24"/>
          <w:szCs w:val="24"/>
        </w:rPr>
        <w:t xml:space="preserve">e, </w:t>
      </w:r>
      <w:r w:rsidR="00096887">
        <w:rPr>
          <w:color w:val="000000" w:themeColor="text1"/>
          <w:kern w:val="24"/>
          <w:sz w:val="24"/>
          <w:szCs w:val="24"/>
        </w:rPr>
        <w:t>le manager</w:t>
      </w:r>
      <w:r w:rsidR="00490DEE" w:rsidRPr="008C33D1">
        <w:rPr>
          <w:color w:val="000000" w:themeColor="text1"/>
          <w:kern w:val="24"/>
          <w:sz w:val="24"/>
          <w:szCs w:val="24"/>
        </w:rPr>
        <w:t xml:space="preserve"> ayant suivi ce raisonnement décidera de confier une tâche importante à </w:t>
      </w:r>
      <w:r w:rsidRPr="008C33D1">
        <w:rPr>
          <w:color w:val="000000" w:themeColor="text1"/>
          <w:kern w:val="24"/>
          <w:sz w:val="24"/>
          <w:szCs w:val="24"/>
        </w:rPr>
        <w:t xml:space="preserve">une autre personne </w:t>
      </w:r>
      <w:r w:rsidR="00490DEE" w:rsidRPr="008C33D1">
        <w:rPr>
          <w:color w:val="000000" w:themeColor="text1"/>
          <w:kern w:val="24"/>
          <w:sz w:val="24"/>
          <w:szCs w:val="24"/>
        </w:rPr>
        <w:t>présente lors de la réunion,</w:t>
      </w:r>
      <w:r w:rsidR="00096887">
        <w:rPr>
          <w:color w:val="000000" w:themeColor="text1"/>
          <w:kern w:val="24"/>
          <w:sz w:val="24"/>
          <w:szCs w:val="24"/>
        </w:rPr>
        <w:t xml:space="preserve"> mais pas à Sally. Alors qu’un manager qui se serait attaché</w:t>
      </w:r>
      <w:r w:rsidRPr="008C33D1">
        <w:rPr>
          <w:color w:val="000000" w:themeColor="text1"/>
          <w:kern w:val="24"/>
          <w:sz w:val="24"/>
          <w:szCs w:val="24"/>
        </w:rPr>
        <w:t xml:space="preserve"> surtout </w:t>
      </w:r>
      <w:r w:rsidR="00096887">
        <w:rPr>
          <w:color w:val="000000" w:themeColor="text1"/>
          <w:kern w:val="24"/>
          <w:sz w:val="24"/>
          <w:szCs w:val="24"/>
        </w:rPr>
        <w:t>aux données observables et à</w:t>
      </w:r>
      <w:r w:rsidRPr="008C33D1">
        <w:rPr>
          <w:color w:val="000000" w:themeColor="text1"/>
          <w:kern w:val="24"/>
          <w:sz w:val="24"/>
          <w:szCs w:val="24"/>
        </w:rPr>
        <w:t xml:space="preserve"> la pertinence de</w:t>
      </w:r>
      <w:r w:rsidR="00490DEE" w:rsidRPr="008C33D1">
        <w:rPr>
          <w:color w:val="000000" w:themeColor="text1"/>
          <w:kern w:val="24"/>
          <w:sz w:val="24"/>
          <w:szCs w:val="24"/>
        </w:rPr>
        <w:t>s</w:t>
      </w:r>
      <w:r w:rsidRPr="008C33D1">
        <w:rPr>
          <w:color w:val="000000" w:themeColor="text1"/>
          <w:kern w:val="24"/>
          <w:sz w:val="24"/>
          <w:szCs w:val="24"/>
        </w:rPr>
        <w:t xml:space="preserve"> intervent</w:t>
      </w:r>
      <w:r w:rsidR="00490DEE" w:rsidRPr="008C33D1">
        <w:rPr>
          <w:color w:val="000000" w:themeColor="text1"/>
          <w:kern w:val="24"/>
          <w:sz w:val="24"/>
          <w:szCs w:val="24"/>
        </w:rPr>
        <w:t>io</w:t>
      </w:r>
      <w:r w:rsidRPr="008C33D1">
        <w:rPr>
          <w:color w:val="000000" w:themeColor="text1"/>
          <w:kern w:val="24"/>
          <w:sz w:val="24"/>
          <w:szCs w:val="24"/>
        </w:rPr>
        <w:t>n</w:t>
      </w:r>
      <w:r w:rsidR="00490DEE" w:rsidRPr="008C33D1">
        <w:rPr>
          <w:color w:val="000000" w:themeColor="text1"/>
          <w:kern w:val="24"/>
          <w:sz w:val="24"/>
          <w:szCs w:val="24"/>
        </w:rPr>
        <w:t>s</w:t>
      </w:r>
      <w:r w:rsidRPr="008C33D1">
        <w:rPr>
          <w:color w:val="000000" w:themeColor="text1"/>
          <w:kern w:val="24"/>
          <w:sz w:val="24"/>
          <w:szCs w:val="24"/>
        </w:rPr>
        <w:t xml:space="preserve"> </w:t>
      </w:r>
      <w:r w:rsidR="00490DEE" w:rsidRPr="008C33D1">
        <w:rPr>
          <w:color w:val="000000" w:themeColor="text1"/>
          <w:kern w:val="24"/>
          <w:sz w:val="24"/>
          <w:szCs w:val="24"/>
        </w:rPr>
        <w:t>de Sally</w:t>
      </w:r>
      <w:r w:rsidR="00096887">
        <w:rPr>
          <w:color w:val="000000" w:themeColor="text1"/>
          <w:kern w:val="24"/>
          <w:sz w:val="24"/>
          <w:szCs w:val="24"/>
        </w:rPr>
        <w:t>,</w:t>
      </w:r>
      <w:r w:rsidR="00490DEE" w:rsidRPr="008C33D1">
        <w:rPr>
          <w:color w:val="000000" w:themeColor="text1"/>
          <w:kern w:val="24"/>
          <w:sz w:val="24"/>
          <w:szCs w:val="24"/>
        </w:rPr>
        <w:t xml:space="preserve"> </w:t>
      </w:r>
      <w:r w:rsidRPr="008C33D1">
        <w:rPr>
          <w:color w:val="000000" w:themeColor="text1"/>
          <w:kern w:val="24"/>
          <w:sz w:val="24"/>
          <w:szCs w:val="24"/>
        </w:rPr>
        <w:t>aura</w:t>
      </w:r>
      <w:r w:rsidR="00096887">
        <w:rPr>
          <w:color w:val="000000" w:themeColor="text1"/>
          <w:kern w:val="24"/>
          <w:sz w:val="24"/>
          <w:szCs w:val="24"/>
        </w:rPr>
        <w:t>it</w:t>
      </w:r>
      <w:r w:rsidRPr="008C33D1">
        <w:rPr>
          <w:color w:val="000000" w:themeColor="text1"/>
          <w:kern w:val="24"/>
          <w:sz w:val="24"/>
          <w:szCs w:val="24"/>
        </w:rPr>
        <w:t xml:space="preserve"> au contraire conclut que </w:t>
      </w:r>
      <w:r w:rsidR="00490DEE" w:rsidRPr="008C33D1">
        <w:rPr>
          <w:color w:val="000000" w:themeColor="text1"/>
          <w:kern w:val="24"/>
          <w:sz w:val="24"/>
          <w:szCs w:val="24"/>
        </w:rPr>
        <w:t>c’est elle la plus compétente pour la tâche à confier.</w:t>
      </w:r>
    </w:p>
    <w:p w:rsidR="00941DF5" w:rsidRPr="008C33D1" w:rsidRDefault="00490DEE" w:rsidP="009A2C74">
      <w:pPr>
        <w:autoSpaceDE w:val="0"/>
        <w:autoSpaceDN w:val="0"/>
        <w:adjustRightInd w:val="0"/>
        <w:spacing w:before="120" w:after="120" w:line="240" w:lineRule="auto"/>
        <w:ind w:left="708"/>
        <w:jc w:val="both"/>
        <w:rPr>
          <w:color w:val="000000" w:themeColor="text1"/>
          <w:kern w:val="24"/>
          <w:sz w:val="24"/>
          <w:szCs w:val="24"/>
        </w:rPr>
      </w:pPr>
      <w:r w:rsidRPr="008C33D1">
        <w:rPr>
          <w:color w:val="000000" w:themeColor="text1"/>
          <w:kern w:val="24"/>
          <w:sz w:val="24"/>
          <w:szCs w:val="24"/>
        </w:rPr>
        <w:t xml:space="preserve">L’utilisation de l’échelle d’inférence </w:t>
      </w:r>
      <w:r w:rsidR="00941DF5" w:rsidRPr="008C33D1">
        <w:rPr>
          <w:color w:val="000000" w:themeColor="text1"/>
          <w:kern w:val="24"/>
          <w:sz w:val="24"/>
          <w:szCs w:val="24"/>
        </w:rPr>
        <w:t xml:space="preserve">vous aidera à faire abstraction de vos hypothèses limitantes, </w:t>
      </w:r>
      <w:r w:rsidRPr="008C33D1">
        <w:rPr>
          <w:color w:val="000000" w:themeColor="text1"/>
          <w:kern w:val="24"/>
          <w:sz w:val="24"/>
          <w:szCs w:val="24"/>
        </w:rPr>
        <w:t xml:space="preserve">de </w:t>
      </w:r>
      <w:r w:rsidR="00941DF5" w:rsidRPr="008C33D1">
        <w:rPr>
          <w:color w:val="000000" w:themeColor="text1"/>
          <w:kern w:val="24"/>
          <w:sz w:val="24"/>
          <w:szCs w:val="24"/>
        </w:rPr>
        <w:t xml:space="preserve">comprendre </w:t>
      </w:r>
      <w:r w:rsidRPr="008C33D1">
        <w:rPr>
          <w:color w:val="000000" w:themeColor="text1"/>
          <w:kern w:val="24"/>
          <w:sz w:val="24"/>
          <w:szCs w:val="24"/>
        </w:rPr>
        <w:t xml:space="preserve">celles de </w:t>
      </w:r>
      <w:r w:rsidR="00941DF5" w:rsidRPr="008C33D1">
        <w:rPr>
          <w:color w:val="000000" w:themeColor="text1"/>
          <w:kern w:val="24"/>
          <w:sz w:val="24"/>
          <w:szCs w:val="24"/>
        </w:rPr>
        <w:t>votre</w:t>
      </w:r>
      <w:r w:rsidRPr="008C33D1">
        <w:rPr>
          <w:color w:val="000000" w:themeColor="text1"/>
          <w:kern w:val="24"/>
          <w:sz w:val="24"/>
          <w:szCs w:val="24"/>
        </w:rPr>
        <w:t xml:space="preserve"> interlocuteur</w:t>
      </w:r>
      <w:r w:rsidR="00941DF5" w:rsidRPr="008C33D1">
        <w:rPr>
          <w:color w:val="000000" w:themeColor="text1"/>
          <w:kern w:val="24"/>
          <w:sz w:val="24"/>
          <w:szCs w:val="24"/>
        </w:rPr>
        <w:t>, et ainsi de parvenir à une meilleure qualité des échanges.</w:t>
      </w:r>
    </w:p>
    <w:p w:rsidR="00371F1C" w:rsidRPr="008C33D1" w:rsidRDefault="00371F1C" w:rsidP="00941DF5">
      <w:pPr>
        <w:autoSpaceDE w:val="0"/>
        <w:autoSpaceDN w:val="0"/>
        <w:adjustRightInd w:val="0"/>
        <w:spacing w:before="120" w:after="120" w:line="240" w:lineRule="auto"/>
        <w:jc w:val="both"/>
        <w:rPr>
          <w:b/>
          <w:color w:val="000000" w:themeColor="text1"/>
          <w:kern w:val="24"/>
          <w:sz w:val="24"/>
          <w:szCs w:val="24"/>
        </w:rPr>
      </w:pPr>
    </w:p>
    <w:p w:rsidR="00941DF5" w:rsidRPr="008C33D1" w:rsidRDefault="008655FE" w:rsidP="00941DF5">
      <w:pPr>
        <w:autoSpaceDE w:val="0"/>
        <w:autoSpaceDN w:val="0"/>
        <w:adjustRightInd w:val="0"/>
        <w:spacing w:before="120" w:after="120" w:line="240" w:lineRule="auto"/>
        <w:jc w:val="both"/>
        <w:rPr>
          <w:b/>
          <w:color w:val="000000" w:themeColor="text1"/>
          <w:kern w:val="24"/>
          <w:sz w:val="24"/>
          <w:szCs w:val="24"/>
        </w:rPr>
      </w:pPr>
      <w:r>
        <w:rPr>
          <w:b/>
          <w:color w:val="000000" w:themeColor="text1"/>
          <w:kern w:val="24"/>
          <w:sz w:val="24"/>
          <w:szCs w:val="24"/>
        </w:rPr>
        <w:t>9</w:t>
      </w:r>
      <w:r w:rsidR="00941DF5" w:rsidRPr="008C33D1">
        <w:rPr>
          <w:b/>
          <w:color w:val="000000" w:themeColor="text1"/>
          <w:kern w:val="24"/>
          <w:sz w:val="24"/>
          <w:szCs w:val="24"/>
        </w:rPr>
        <w:t xml:space="preserve"> – Maîtriser l’art du débat construct</w:t>
      </w:r>
      <w:r w:rsidR="00371F1C" w:rsidRPr="008C33D1">
        <w:rPr>
          <w:b/>
          <w:color w:val="000000" w:themeColor="text1"/>
          <w:kern w:val="24"/>
          <w:sz w:val="24"/>
          <w:szCs w:val="24"/>
        </w:rPr>
        <w:t>i</w:t>
      </w:r>
      <w:r w:rsidR="00941DF5" w:rsidRPr="008C33D1">
        <w:rPr>
          <w:b/>
          <w:color w:val="000000" w:themeColor="text1"/>
          <w:kern w:val="24"/>
          <w:sz w:val="24"/>
          <w:szCs w:val="24"/>
        </w:rPr>
        <w:t>f</w:t>
      </w:r>
    </w:p>
    <w:p w:rsidR="00143FE6" w:rsidRPr="008C33D1" w:rsidRDefault="00143FE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N’hésitez pas à soulever vous-mêmes les problèmes.</w:t>
      </w:r>
    </w:p>
    <w:p w:rsidR="00143FE6" w:rsidRPr="008C33D1" w:rsidRDefault="00143FE6"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Démontrez votre volonté de</w:t>
      </w:r>
      <w:r w:rsidR="00F66615" w:rsidRPr="008C33D1">
        <w:rPr>
          <w:color w:val="000000" w:themeColor="text1"/>
          <w:kern w:val="24"/>
          <w:sz w:val="24"/>
          <w:szCs w:val="24"/>
        </w:rPr>
        <w:t xml:space="preserve"> transparence</w:t>
      </w:r>
      <w:r w:rsidRPr="008C33D1">
        <w:rPr>
          <w:color w:val="000000" w:themeColor="text1"/>
          <w:kern w:val="24"/>
          <w:sz w:val="24"/>
          <w:szCs w:val="24"/>
        </w:rPr>
        <w:t xml:space="preserve"> afin de libérer la parole. </w:t>
      </w:r>
    </w:p>
    <w:p w:rsidR="00941DF5" w:rsidRPr="008C33D1" w:rsidRDefault="00096887"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Posez</w:t>
      </w:r>
      <w:r w:rsidR="00371F1C" w:rsidRPr="008C33D1">
        <w:rPr>
          <w:color w:val="000000" w:themeColor="text1"/>
          <w:kern w:val="24"/>
          <w:sz w:val="24"/>
          <w:szCs w:val="24"/>
        </w:rPr>
        <w:t xml:space="preserve"> des questions incitant </w:t>
      </w:r>
      <w:r>
        <w:rPr>
          <w:color w:val="000000" w:themeColor="text1"/>
          <w:kern w:val="24"/>
          <w:sz w:val="24"/>
          <w:szCs w:val="24"/>
        </w:rPr>
        <w:t>vo</w:t>
      </w:r>
      <w:r w:rsidR="00371F1C" w:rsidRPr="008C33D1">
        <w:rPr>
          <w:color w:val="000000" w:themeColor="text1"/>
          <w:kern w:val="24"/>
          <w:sz w:val="24"/>
          <w:szCs w:val="24"/>
        </w:rPr>
        <w:t>s interlocuteurs à exposer la logique qui sous-tend leurs conclusions.</w:t>
      </w:r>
    </w:p>
    <w:p w:rsidR="00371F1C" w:rsidRPr="008C33D1" w:rsidRDefault="00096887"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Posez</w:t>
      </w:r>
      <w:r w:rsidR="00371F1C" w:rsidRPr="008C33D1">
        <w:rPr>
          <w:color w:val="000000" w:themeColor="text1"/>
          <w:kern w:val="24"/>
          <w:sz w:val="24"/>
          <w:szCs w:val="24"/>
        </w:rPr>
        <w:t xml:space="preserve"> des questions ouvertes.</w:t>
      </w:r>
    </w:p>
    <w:p w:rsidR="00371F1C" w:rsidRDefault="00096887"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Adressez-vous</w:t>
      </w:r>
      <w:r w:rsidR="00F66615" w:rsidRPr="008C33D1">
        <w:rPr>
          <w:color w:val="000000" w:themeColor="text1"/>
          <w:kern w:val="24"/>
          <w:sz w:val="24"/>
          <w:szCs w:val="24"/>
        </w:rPr>
        <w:t xml:space="preserve"> à l</w:t>
      </w:r>
      <w:r>
        <w:rPr>
          <w:color w:val="000000" w:themeColor="text1"/>
          <w:kern w:val="24"/>
          <w:sz w:val="24"/>
          <w:szCs w:val="24"/>
        </w:rPr>
        <w:t>’ensemble du groupe et permettez</w:t>
      </w:r>
      <w:r w:rsidR="00F66615" w:rsidRPr="008C33D1">
        <w:rPr>
          <w:color w:val="000000" w:themeColor="text1"/>
          <w:kern w:val="24"/>
          <w:sz w:val="24"/>
          <w:szCs w:val="24"/>
        </w:rPr>
        <w:t xml:space="preserve"> à chacun de s’exprimer</w:t>
      </w:r>
      <w:r>
        <w:rPr>
          <w:color w:val="000000" w:themeColor="text1"/>
          <w:kern w:val="24"/>
          <w:sz w:val="24"/>
          <w:szCs w:val="24"/>
        </w:rPr>
        <w:t>.</w:t>
      </w:r>
    </w:p>
    <w:p w:rsidR="00096887" w:rsidRPr="008C33D1" w:rsidRDefault="00096887"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Incitez ceux qui restent en retrait à s’exprimer</w:t>
      </w:r>
      <w:r w:rsidR="008655FE">
        <w:rPr>
          <w:color w:val="000000" w:themeColor="text1"/>
          <w:kern w:val="24"/>
          <w:sz w:val="24"/>
          <w:szCs w:val="24"/>
        </w:rPr>
        <w:t xml:space="preserve"> (voir les conseils dans les sections suivantes).</w:t>
      </w:r>
    </w:p>
    <w:p w:rsidR="00371F1C" w:rsidRPr="008C33D1" w:rsidRDefault="00371F1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Présenter ses opinions comme un point de vue, et non une vérité.</w:t>
      </w:r>
    </w:p>
    <w:p w:rsidR="00371F1C" w:rsidRPr="008C33D1" w:rsidRDefault="00371F1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Exposer ouvertement sa logique de raisonnement.</w:t>
      </w:r>
    </w:p>
    <w:p w:rsidR="00371F1C" w:rsidRPr="008C33D1" w:rsidRDefault="00371F1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Ouvrir le champ du débat. Quand la conversation semble tourner en rond autour des mêmes questions, il est important de s’interroger : « Quelle question ne nous sommes- nous pas posé ? Sous quel angle complémentaire pourrions-nous examiner le problème ? »</w:t>
      </w:r>
    </w:p>
    <w:p w:rsidR="00371F1C" w:rsidRDefault="00371F1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Prendre le temps de la réflexion, y compris pendant les débats.</w:t>
      </w:r>
    </w:p>
    <w:p w:rsidR="008655FE" w:rsidRDefault="008655FE" w:rsidP="008655FE">
      <w:pPr>
        <w:pStyle w:val="Paragraphedeliste"/>
        <w:autoSpaceDE w:val="0"/>
        <w:autoSpaceDN w:val="0"/>
        <w:adjustRightInd w:val="0"/>
        <w:spacing w:before="120" w:after="120" w:line="240" w:lineRule="auto"/>
        <w:contextualSpacing w:val="0"/>
        <w:jc w:val="both"/>
        <w:rPr>
          <w:noProof/>
          <w:lang w:eastAsia="fr-FR"/>
        </w:rPr>
        <w:sectPr w:rsidR="008655FE" w:rsidSect="00A12F2A">
          <w:type w:val="continuous"/>
          <w:pgSz w:w="11906" w:h="16838"/>
          <w:pgMar w:top="1560" w:right="1274" w:bottom="1134" w:left="1417" w:header="142" w:footer="708" w:gutter="0"/>
          <w:cols w:space="708"/>
          <w:docGrid w:linePitch="360"/>
        </w:sectPr>
      </w:pPr>
    </w:p>
    <w:p w:rsidR="008655FE" w:rsidRDefault="008655FE" w:rsidP="008655FE">
      <w:pPr>
        <w:pStyle w:val="Paragraphedeliste"/>
        <w:autoSpaceDE w:val="0"/>
        <w:autoSpaceDN w:val="0"/>
        <w:adjustRightInd w:val="0"/>
        <w:spacing w:before="120" w:after="120" w:line="240" w:lineRule="auto"/>
        <w:contextualSpacing w:val="0"/>
        <w:jc w:val="both"/>
        <w:rPr>
          <w:noProof/>
          <w:lang w:eastAsia="fr-FR"/>
        </w:rPr>
      </w:pPr>
      <w:r>
        <w:rPr>
          <w:noProof/>
          <w:lang w:eastAsia="fr-FR"/>
        </w:rPr>
        <w:lastRenderedPageBreak/>
        <w:drawing>
          <wp:inline distT="0" distB="0" distL="0" distR="0" wp14:anchorId="181D05BD" wp14:editId="2C71E214">
            <wp:extent cx="2094725" cy="3018206"/>
            <wp:effectExtent l="0" t="0" r="127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097361" cy="3022005"/>
                    </a:xfrm>
                    <a:prstGeom prst="rect">
                      <a:avLst/>
                    </a:prstGeom>
                  </pic:spPr>
                </pic:pic>
              </a:graphicData>
            </a:graphic>
          </wp:inline>
        </w:drawing>
      </w:r>
      <w:r w:rsidRPr="008655FE">
        <w:rPr>
          <w:noProof/>
          <w:lang w:eastAsia="fr-FR"/>
        </w:rPr>
        <w:t xml:space="preserve"> </w:t>
      </w:r>
    </w:p>
    <w:p w:rsidR="008655FE" w:rsidRPr="008C33D1" w:rsidRDefault="008655FE" w:rsidP="008655FE">
      <w:pPr>
        <w:pStyle w:val="Paragraphedeliste"/>
        <w:autoSpaceDE w:val="0"/>
        <w:autoSpaceDN w:val="0"/>
        <w:adjustRightInd w:val="0"/>
        <w:spacing w:before="120" w:after="120" w:line="240" w:lineRule="auto"/>
        <w:contextualSpacing w:val="0"/>
        <w:jc w:val="both"/>
        <w:rPr>
          <w:color w:val="000000" w:themeColor="text1"/>
          <w:kern w:val="24"/>
          <w:sz w:val="24"/>
          <w:szCs w:val="24"/>
        </w:rPr>
      </w:pPr>
      <w:r>
        <w:rPr>
          <w:noProof/>
          <w:lang w:eastAsia="fr-FR"/>
        </w:rPr>
        <w:lastRenderedPageBreak/>
        <w:drawing>
          <wp:inline distT="0" distB="0" distL="0" distR="0" wp14:anchorId="27FAE402" wp14:editId="5F09EE8A">
            <wp:extent cx="2070760" cy="1425039"/>
            <wp:effectExtent l="0" t="0" r="5715" b="381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073365" cy="1426832"/>
                    </a:xfrm>
                    <a:prstGeom prst="rect">
                      <a:avLst/>
                    </a:prstGeom>
                  </pic:spPr>
                </pic:pic>
              </a:graphicData>
            </a:graphic>
          </wp:inline>
        </w:drawing>
      </w:r>
    </w:p>
    <w:p w:rsidR="008655FE" w:rsidRDefault="008655FE" w:rsidP="00371F1C">
      <w:pPr>
        <w:pStyle w:val="Paragraphedeliste"/>
        <w:autoSpaceDE w:val="0"/>
        <w:autoSpaceDN w:val="0"/>
        <w:adjustRightInd w:val="0"/>
        <w:spacing w:before="120" w:after="120" w:line="240" w:lineRule="auto"/>
        <w:contextualSpacing w:val="0"/>
        <w:jc w:val="both"/>
        <w:rPr>
          <w:color w:val="000000" w:themeColor="text1"/>
          <w:kern w:val="24"/>
          <w:sz w:val="24"/>
          <w:szCs w:val="24"/>
        </w:rPr>
        <w:sectPr w:rsidR="008655FE" w:rsidSect="008655FE">
          <w:type w:val="continuous"/>
          <w:pgSz w:w="11906" w:h="16838"/>
          <w:pgMar w:top="1560" w:right="1274" w:bottom="1134" w:left="1417" w:header="142" w:footer="708" w:gutter="0"/>
          <w:cols w:num="2" w:space="708"/>
          <w:docGrid w:linePitch="360"/>
        </w:sectPr>
      </w:pPr>
    </w:p>
    <w:p w:rsidR="00371F1C" w:rsidRPr="008C33D1" w:rsidRDefault="00371F1C" w:rsidP="00371F1C">
      <w:pPr>
        <w:pStyle w:val="Paragraphedeliste"/>
        <w:autoSpaceDE w:val="0"/>
        <w:autoSpaceDN w:val="0"/>
        <w:adjustRightInd w:val="0"/>
        <w:spacing w:before="120" w:after="120" w:line="240" w:lineRule="auto"/>
        <w:contextualSpacing w:val="0"/>
        <w:jc w:val="both"/>
        <w:rPr>
          <w:color w:val="000000" w:themeColor="text1"/>
          <w:kern w:val="24"/>
          <w:sz w:val="24"/>
          <w:szCs w:val="24"/>
        </w:rPr>
      </w:pPr>
    </w:p>
    <w:p w:rsidR="00371F1C" w:rsidRPr="008C33D1" w:rsidRDefault="008655FE" w:rsidP="00371F1C">
      <w:pPr>
        <w:autoSpaceDE w:val="0"/>
        <w:autoSpaceDN w:val="0"/>
        <w:adjustRightInd w:val="0"/>
        <w:spacing w:before="120" w:after="120" w:line="240" w:lineRule="auto"/>
        <w:jc w:val="both"/>
        <w:rPr>
          <w:b/>
          <w:color w:val="000000" w:themeColor="text1"/>
          <w:kern w:val="24"/>
          <w:sz w:val="24"/>
          <w:szCs w:val="24"/>
        </w:rPr>
      </w:pPr>
      <w:r>
        <w:rPr>
          <w:b/>
          <w:color w:val="000000" w:themeColor="text1"/>
          <w:kern w:val="24"/>
          <w:sz w:val="24"/>
          <w:szCs w:val="24"/>
        </w:rPr>
        <w:lastRenderedPageBreak/>
        <w:t>10</w:t>
      </w:r>
      <w:r w:rsidR="00371F1C" w:rsidRPr="008C33D1">
        <w:rPr>
          <w:b/>
          <w:color w:val="000000" w:themeColor="text1"/>
          <w:kern w:val="24"/>
          <w:sz w:val="24"/>
          <w:szCs w:val="24"/>
        </w:rPr>
        <w:t xml:space="preserve"> – Créer des conditions favorables au dialogue</w:t>
      </w:r>
    </w:p>
    <w:p w:rsidR="00371F1C" w:rsidRPr="008C33D1" w:rsidRDefault="00371F1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Préciser que l’on ne cherche pas à prendre de décision.</w:t>
      </w:r>
    </w:p>
    <w:p w:rsidR="00371F1C" w:rsidRPr="008C33D1" w:rsidRDefault="00371F1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Rappeler par des symboles la différence entre le dialogue et les autres réunions.</w:t>
      </w:r>
    </w:p>
    <w:p w:rsidR="00371F1C" w:rsidRPr="008C33D1" w:rsidRDefault="00371F1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Faire abstraction des rôles et des positions hiérarchiques.</w:t>
      </w:r>
    </w:p>
    <w:p w:rsidR="00371F1C" w:rsidRPr="008C33D1" w:rsidRDefault="00371F1C" w:rsidP="00494D89">
      <w:pPr>
        <w:pStyle w:val="Paragraphedeliste"/>
        <w:numPr>
          <w:ilvl w:val="0"/>
          <w:numId w:val="10"/>
        </w:numPr>
        <w:tabs>
          <w:tab w:val="clear" w:pos="720"/>
          <w:tab w:val="num" w:pos="1068"/>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Promouvoi</w:t>
      </w:r>
      <w:r w:rsidR="00DD68E7" w:rsidRPr="008C33D1">
        <w:rPr>
          <w:color w:val="000000" w:themeColor="text1"/>
          <w:kern w:val="24"/>
          <w:sz w:val="24"/>
          <w:szCs w:val="24"/>
        </w:rPr>
        <w:t>r un leadership tournant</w:t>
      </w:r>
    </w:p>
    <w:p w:rsidR="00DD68E7" w:rsidRPr="008C33D1" w:rsidRDefault="00DD68E7" w:rsidP="00494D89">
      <w:pPr>
        <w:pStyle w:val="Paragraphedeliste"/>
        <w:numPr>
          <w:ilvl w:val="0"/>
          <w:numId w:val="10"/>
        </w:numPr>
        <w:tabs>
          <w:tab w:val="clear" w:pos="720"/>
          <w:tab w:val="num" w:pos="1416"/>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Mener des sessions de « </w:t>
      </w:r>
      <w:r w:rsidR="008655FE" w:rsidRPr="008C33D1">
        <w:rPr>
          <w:color w:val="000000" w:themeColor="text1"/>
          <w:kern w:val="24"/>
          <w:sz w:val="24"/>
          <w:szCs w:val="24"/>
        </w:rPr>
        <w:t>débriefing</w:t>
      </w:r>
      <w:r w:rsidRPr="008C33D1">
        <w:rPr>
          <w:color w:val="000000" w:themeColor="text1"/>
          <w:kern w:val="24"/>
          <w:sz w:val="24"/>
          <w:szCs w:val="24"/>
        </w:rPr>
        <w:t> » après chaque réunion de dialogue.</w:t>
      </w:r>
    </w:p>
    <w:p w:rsidR="00941DF5" w:rsidRPr="008C33D1" w:rsidRDefault="00941DF5" w:rsidP="009A2C74">
      <w:pPr>
        <w:autoSpaceDE w:val="0"/>
        <w:autoSpaceDN w:val="0"/>
        <w:adjustRightInd w:val="0"/>
        <w:spacing w:before="120" w:after="120" w:line="240" w:lineRule="auto"/>
        <w:ind w:left="708"/>
        <w:jc w:val="both"/>
        <w:rPr>
          <w:color w:val="000000" w:themeColor="text1"/>
          <w:kern w:val="24"/>
          <w:sz w:val="24"/>
          <w:szCs w:val="24"/>
        </w:rPr>
      </w:pPr>
    </w:p>
    <w:p w:rsidR="00DD68E7" w:rsidRPr="008C33D1" w:rsidRDefault="008655FE" w:rsidP="00DD68E7">
      <w:pPr>
        <w:autoSpaceDE w:val="0"/>
        <w:autoSpaceDN w:val="0"/>
        <w:adjustRightInd w:val="0"/>
        <w:spacing w:before="120" w:after="120" w:line="240" w:lineRule="auto"/>
        <w:jc w:val="both"/>
        <w:rPr>
          <w:b/>
          <w:color w:val="000000" w:themeColor="text1"/>
          <w:kern w:val="24"/>
          <w:sz w:val="24"/>
          <w:szCs w:val="24"/>
        </w:rPr>
      </w:pPr>
      <w:r>
        <w:rPr>
          <w:b/>
          <w:color w:val="000000" w:themeColor="text1"/>
          <w:kern w:val="24"/>
          <w:sz w:val="24"/>
          <w:szCs w:val="24"/>
        </w:rPr>
        <w:t>11</w:t>
      </w:r>
      <w:r w:rsidR="00DD68E7" w:rsidRPr="008C33D1">
        <w:rPr>
          <w:b/>
          <w:color w:val="000000" w:themeColor="text1"/>
          <w:kern w:val="24"/>
          <w:sz w:val="24"/>
          <w:szCs w:val="24"/>
        </w:rPr>
        <w:t xml:space="preserve"> – Adopter une attitude favorable au dialogue</w:t>
      </w:r>
    </w:p>
    <w:p w:rsidR="00736FC0" w:rsidRPr="008C33D1" w:rsidRDefault="00DD68E7" w:rsidP="00494D89">
      <w:pPr>
        <w:pStyle w:val="Paragraphedeliste"/>
        <w:numPr>
          <w:ilvl w:val="0"/>
          <w:numId w:val="10"/>
        </w:numPr>
        <w:tabs>
          <w:tab w:val="clear" w:pos="720"/>
          <w:tab w:val="num" w:pos="1416"/>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Veiller à soigner la qualité de ses relations avec les autres.</w:t>
      </w:r>
    </w:p>
    <w:p w:rsidR="00DD68E7" w:rsidRPr="008C33D1" w:rsidRDefault="00DD68E7" w:rsidP="00494D89">
      <w:pPr>
        <w:pStyle w:val="Paragraphedeliste"/>
        <w:numPr>
          <w:ilvl w:val="0"/>
          <w:numId w:val="10"/>
        </w:numPr>
        <w:tabs>
          <w:tab w:val="clear" w:pos="720"/>
          <w:tab w:val="num" w:pos="1416"/>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Programmer du temps non directement productif.</w:t>
      </w:r>
    </w:p>
    <w:p w:rsidR="00DD68E7" w:rsidRPr="008C33D1" w:rsidRDefault="00DD68E7" w:rsidP="00494D89">
      <w:pPr>
        <w:pStyle w:val="Paragraphedeliste"/>
        <w:numPr>
          <w:ilvl w:val="0"/>
          <w:numId w:val="10"/>
        </w:numPr>
        <w:tabs>
          <w:tab w:val="clear" w:pos="720"/>
          <w:tab w:val="num" w:pos="1764"/>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Développer sa curiosité à l’égard des autres.</w:t>
      </w:r>
    </w:p>
    <w:p w:rsidR="00DD68E7" w:rsidRPr="008C33D1" w:rsidRDefault="00DD68E7" w:rsidP="00494D89">
      <w:pPr>
        <w:pStyle w:val="Paragraphedeliste"/>
        <w:numPr>
          <w:ilvl w:val="0"/>
          <w:numId w:val="10"/>
        </w:numPr>
        <w:tabs>
          <w:tab w:val="clear" w:pos="720"/>
          <w:tab w:val="num" w:pos="1764"/>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Chercher à écouter avant d’affirmer.</w:t>
      </w:r>
    </w:p>
    <w:p w:rsidR="00DD68E7" w:rsidRPr="008C33D1" w:rsidRDefault="00DD68E7" w:rsidP="00494D89">
      <w:pPr>
        <w:pStyle w:val="Paragraphedeliste"/>
        <w:numPr>
          <w:ilvl w:val="0"/>
          <w:numId w:val="10"/>
        </w:numPr>
        <w:tabs>
          <w:tab w:val="clear" w:pos="720"/>
          <w:tab w:val="num" w:pos="1764"/>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Clarifier les règles du jeu, notamment pour éviter l’</w:t>
      </w:r>
      <w:r w:rsidR="008655FE" w:rsidRPr="008C33D1">
        <w:rPr>
          <w:color w:val="000000" w:themeColor="text1"/>
          <w:kern w:val="24"/>
          <w:sz w:val="24"/>
          <w:szCs w:val="24"/>
        </w:rPr>
        <w:t>autocensure</w:t>
      </w:r>
      <w:r w:rsidRPr="008C33D1">
        <w:rPr>
          <w:color w:val="000000" w:themeColor="text1"/>
          <w:kern w:val="24"/>
          <w:sz w:val="24"/>
          <w:szCs w:val="24"/>
        </w:rPr>
        <w:t xml:space="preserve"> ou en matière de confidentialité et de prise de décision. </w:t>
      </w:r>
    </w:p>
    <w:p w:rsidR="009E364F" w:rsidRPr="008C33D1" w:rsidRDefault="009E364F">
      <w:pPr>
        <w:rPr>
          <w:b/>
        </w:rPr>
      </w:pPr>
    </w:p>
    <w:p w:rsidR="00637B27" w:rsidRPr="008C33D1" w:rsidRDefault="008655FE">
      <w:pPr>
        <w:rPr>
          <w:b/>
        </w:rPr>
      </w:pPr>
      <w:r>
        <w:rPr>
          <w:b/>
        </w:rPr>
        <w:t>12</w:t>
      </w:r>
      <w:r w:rsidR="00286F5D" w:rsidRPr="008C33D1">
        <w:rPr>
          <w:b/>
        </w:rPr>
        <w:t xml:space="preserve"> - Comprendre que le dialogue n’est pas forcément naturel pour les collaborateurs</w:t>
      </w:r>
    </w:p>
    <w:p w:rsidR="00286F5D" w:rsidRPr="008C33D1" w:rsidRDefault="00286F5D" w:rsidP="00494D89">
      <w:pPr>
        <w:pStyle w:val="Paragraphedeliste"/>
        <w:numPr>
          <w:ilvl w:val="0"/>
          <w:numId w:val="10"/>
        </w:numPr>
        <w:tabs>
          <w:tab w:val="clear" w:pos="720"/>
          <w:tab w:val="num" w:pos="2112"/>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 xml:space="preserve">Les outils collaboratifs ne suffisent pas à faire émerger un dialogue. </w:t>
      </w:r>
    </w:p>
    <w:p w:rsidR="00286F5D" w:rsidRPr="008C33D1" w:rsidRDefault="00286F5D"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Participer au dialogue n’a rien de naturel pour de nombreux collaborateurs. Quatre interrogations en particulier freinent leur implication :</w:t>
      </w:r>
    </w:p>
    <w:p w:rsidR="00286F5D" w:rsidRPr="008C33D1" w:rsidRDefault="00286F5D" w:rsidP="00494D89">
      <w:pPr>
        <w:pStyle w:val="Paragraphedeliste"/>
        <w:numPr>
          <w:ilvl w:val="1"/>
          <w:numId w:val="10"/>
        </w:numPr>
        <w:tabs>
          <w:tab w:val="clear" w:pos="1440"/>
          <w:tab w:val="num" w:pos="3180"/>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Suis-je légitime ?</w:t>
      </w:r>
    </w:p>
    <w:p w:rsidR="00286F5D" w:rsidRPr="008C33D1" w:rsidRDefault="00286F5D" w:rsidP="00494D89">
      <w:pPr>
        <w:pStyle w:val="Paragraphedeliste"/>
        <w:numPr>
          <w:ilvl w:val="1"/>
          <w:numId w:val="10"/>
        </w:numPr>
        <w:tabs>
          <w:tab w:val="clear" w:pos="1440"/>
          <w:tab w:val="num" w:pos="3180"/>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Pourquoi m’exposer ?</w:t>
      </w:r>
    </w:p>
    <w:p w:rsidR="00286F5D" w:rsidRPr="008C33D1" w:rsidRDefault="00286F5D" w:rsidP="00494D89">
      <w:pPr>
        <w:pStyle w:val="Paragraphedeliste"/>
        <w:numPr>
          <w:ilvl w:val="1"/>
          <w:numId w:val="10"/>
        </w:numPr>
        <w:tabs>
          <w:tab w:val="clear" w:pos="1440"/>
          <w:tab w:val="num" w:pos="3180"/>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N’ai-je pas mieux à faire ?</w:t>
      </w:r>
    </w:p>
    <w:p w:rsidR="00286F5D" w:rsidRPr="008C33D1" w:rsidRDefault="00286F5D" w:rsidP="00494D89">
      <w:pPr>
        <w:pStyle w:val="Paragraphedeliste"/>
        <w:numPr>
          <w:ilvl w:val="1"/>
          <w:numId w:val="10"/>
        </w:numPr>
        <w:tabs>
          <w:tab w:val="clear" w:pos="1440"/>
          <w:tab w:val="num" w:pos="3180"/>
        </w:tabs>
        <w:autoSpaceDE w:val="0"/>
        <w:autoSpaceDN w:val="0"/>
        <w:adjustRightInd w:val="0"/>
        <w:spacing w:before="120" w:after="120" w:line="240" w:lineRule="auto"/>
        <w:contextualSpacing w:val="0"/>
        <w:jc w:val="both"/>
        <w:rPr>
          <w:color w:val="000000" w:themeColor="text1"/>
          <w:kern w:val="24"/>
          <w:sz w:val="24"/>
          <w:szCs w:val="24"/>
        </w:rPr>
      </w:pPr>
      <w:r w:rsidRPr="008C33D1">
        <w:rPr>
          <w:color w:val="000000" w:themeColor="text1"/>
          <w:kern w:val="24"/>
          <w:sz w:val="24"/>
          <w:szCs w:val="24"/>
        </w:rPr>
        <w:t>A quoi cela va servir ?</w:t>
      </w:r>
    </w:p>
    <w:p w:rsidR="00286F5D" w:rsidRPr="008C33D1" w:rsidRDefault="00286F5D">
      <w:pPr>
        <w:rPr>
          <w:b/>
        </w:rPr>
      </w:pPr>
    </w:p>
    <w:p w:rsidR="00511708" w:rsidRPr="008C33D1" w:rsidRDefault="008655FE">
      <w:pPr>
        <w:rPr>
          <w:b/>
        </w:rPr>
      </w:pPr>
      <w:r>
        <w:rPr>
          <w:b/>
        </w:rPr>
        <w:t>13</w:t>
      </w:r>
      <w:r w:rsidR="00817B21" w:rsidRPr="008C33D1">
        <w:rPr>
          <w:b/>
        </w:rPr>
        <w:t xml:space="preserve"> – </w:t>
      </w:r>
      <w:r w:rsidR="003368F4" w:rsidRPr="008C33D1">
        <w:rPr>
          <w:b/>
        </w:rPr>
        <w:t>Pratiquez l’écoute active</w:t>
      </w:r>
    </w:p>
    <w:p w:rsidR="006A06BF" w:rsidRPr="008655FE" w:rsidRDefault="003368F4" w:rsidP="008655FE">
      <w:pPr>
        <w:pStyle w:val="NormalWeb"/>
        <w:spacing w:before="0" w:beforeAutospacing="0" w:after="0" w:afterAutospacing="0"/>
        <w:ind w:left="426"/>
        <w:rPr>
          <w:rFonts w:asciiTheme="minorHAnsi" w:hAnsiTheme="minorHAnsi" w:cstheme="minorBidi"/>
          <w:color w:val="000000" w:themeColor="text1"/>
          <w:kern w:val="24"/>
        </w:rPr>
      </w:pPr>
      <w:r w:rsidRPr="008655FE">
        <w:rPr>
          <w:rFonts w:asciiTheme="minorHAnsi" w:hAnsiTheme="minorHAnsi" w:cstheme="minorBidi"/>
          <w:color w:val="000000" w:themeColor="text1"/>
          <w:kern w:val="24"/>
        </w:rPr>
        <w:t>Pour bien comprendre ce qu’est l’écoute active, sachez qu’on parle également d’écoute bienveillante.</w:t>
      </w:r>
    </w:p>
    <w:p w:rsidR="003368F4" w:rsidRPr="008655FE" w:rsidRDefault="003368F4" w:rsidP="008655FE">
      <w:pPr>
        <w:pStyle w:val="NormalWeb"/>
        <w:spacing w:before="0" w:beforeAutospacing="0" w:after="0" w:afterAutospacing="0"/>
        <w:ind w:left="426"/>
        <w:rPr>
          <w:rFonts w:asciiTheme="minorHAnsi" w:hAnsiTheme="minorHAnsi" w:cstheme="minorBidi"/>
          <w:color w:val="000000" w:themeColor="text1"/>
          <w:kern w:val="24"/>
        </w:rPr>
      </w:pPr>
      <w:r w:rsidRPr="008655FE">
        <w:rPr>
          <w:rFonts w:asciiTheme="minorHAnsi" w:hAnsiTheme="minorHAnsi" w:cstheme="minorBidi"/>
          <w:color w:val="000000" w:themeColor="text1"/>
          <w:kern w:val="24"/>
        </w:rPr>
        <w:t xml:space="preserve">Vous devez n’avoir que deux choses en tête lorsque que quelqu’un évoque un sujet : </w:t>
      </w:r>
    </w:p>
    <w:p w:rsidR="003368F4" w:rsidRPr="008655FE" w:rsidRDefault="008655FE" w:rsidP="00B726C4">
      <w:pPr>
        <w:pStyle w:val="Paragraphedeliste"/>
        <w:spacing w:after="120"/>
        <w:ind w:left="1701" w:hanging="708"/>
        <w:contextualSpacing w:val="0"/>
        <w:jc w:val="both"/>
        <w:rPr>
          <w:sz w:val="24"/>
          <w:szCs w:val="24"/>
        </w:rPr>
      </w:pPr>
      <w:r>
        <w:rPr>
          <w:sz w:val="24"/>
          <w:szCs w:val="24"/>
        </w:rPr>
        <w:t xml:space="preserve">1. </w:t>
      </w:r>
      <w:r w:rsidR="003368F4" w:rsidRPr="008655FE">
        <w:rPr>
          <w:sz w:val="24"/>
          <w:szCs w:val="24"/>
        </w:rPr>
        <w:t>Faire ce qu’il faut pour ressentir de la bienveillanc</w:t>
      </w:r>
      <w:r w:rsidR="00DD68E7" w:rsidRPr="008655FE">
        <w:rPr>
          <w:sz w:val="24"/>
          <w:szCs w:val="24"/>
        </w:rPr>
        <w:t>e pour la personne et son sujet</w:t>
      </w:r>
      <w:r w:rsidR="003368F4" w:rsidRPr="008655FE">
        <w:rPr>
          <w:sz w:val="24"/>
          <w:szCs w:val="24"/>
        </w:rPr>
        <w:t>.</w:t>
      </w:r>
    </w:p>
    <w:p w:rsidR="003368F4" w:rsidRPr="008655FE" w:rsidRDefault="008655FE" w:rsidP="00B726C4">
      <w:pPr>
        <w:pStyle w:val="Paragraphedeliste"/>
        <w:spacing w:after="120"/>
        <w:ind w:left="1701" w:hanging="708"/>
        <w:contextualSpacing w:val="0"/>
        <w:jc w:val="both"/>
        <w:rPr>
          <w:sz w:val="24"/>
          <w:szCs w:val="24"/>
        </w:rPr>
      </w:pPr>
      <w:r>
        <w:rPr>
          <w:sz w:val="24"/>
          <w:szCs w:val="24"/>
        </w:rPr>
        <w:t>2. Comprendre.</w:t>
      </w:r>
    </w:p>
    <w:p w:rsidR="003368F4" w:rsidRPr="008655FE" w:rsidRDefault="00317C61" w:rsidP="008655FE">
      <w:pPr>
        <w:pStyle w:val="NormalWeb"/>
        <w:spacing w:before="0" w:beforeAutospacing="0" w:after="0" w:afterAutospacing="0"/>
        <w:ind w:left="426"/>
        <w:rPr>
          <w:rFonts w:asciiTheme="minorHAnsi" w:hAnsiTheme="minorHAnsi" w:cstheme="minorBidi"/>
          <w:color w:val="000000" w:themeColor="text1"/>
          <w:kern w:val="24"/>
        </w:rPr>
      </w:pPr>
      <w:r w:rsidRPr="008655FE">
        <w:rPr>
          <w:rFonts w:asciiTheme="minorHAnsi" w:hAnsiTheme="minorHAnsi" w:cstheme="minorBidi"/>
          <w:color w:val="000000" w:themeColor="text1"/>
          <w:kern w:val="24"/>
        </w:rPr>
        <w:t>Voici plus précisément comment vous devez agir en phase d’écoute active :</w:t>
      </w:r>
    </w:p>
    <w:p w:rsidR="00317C61" w:rsidRPr="008655FE"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t>Exclure ses propres idées préconçues et toute tentative d’interprétation,</w:t>
      </w:r>
    </w:p>
    <w:p w:rsidR="00317C61" w:rsidRPr="008655FE"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t>Adopter une attitude physique de disponibilité,</w:t>
      </w:r>
    </w:p>
    <w:p w:rsidR="00317C61" w:rsidRPr="008655FE"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t>Laisser autrui s’exprimer sans l’interrompre,</w:t>
      </w:r>
    </w:p>
    <w:p w:rsidR="00317C61" w:rsidRPr="008655FE"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lastRenderedPageBreak/>
        <w:t>Le questionner (questions ouvertes),</w:t>
      </w:r>
    </w:p>
    <w:p w:rsidR="00317C61" w:rsidRPr="008655FE"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t>L’inciter à préciser le cours de sa pensée, lorsqu’elle est imprécise ou trop générale,</w:t>
      </w:r>
    </w:p>
    <w:p w:rsidR="00317C61" w:rsidRPr="008655FE"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t>Lui donner de nombreux signes visuels et verbaux d’intérêt,</w:t>
      </w:r>
    </w:p>
    <w:p w:rsidR="00317C61" w:rsidRPr="008655FE"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t>Reformuler ses propos avec ses propres termes, puis avec les nôtres,</w:t>
      </w:r>
    </w:p>
    <w:p w:rsidR="00317C61" w:rsidRPr="008655FE"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t>Pratiquer des silences,</w:t>
      </w:r>
    </w:p>
    <w:p w:rsidR="00317C61" w:rsidRPr="008655FE"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t>Témoigner de l’</w:t>
      </w:r>
      <w:hyperlink r:id="rId28" w:tooltip="Empathie" w:history="1">
        <w:r w:rsidRPr="008655FE">
          <w:rPr>
            <w:color w:val="000000" w:themeColor="text1"/>
            <w:kern w:val="24"/>
            <w:sz w:val="24"/>
            <w:szCs w:val="24"/>
          </w:rPr>
          <w:t>empathie</w:t>
        </w:r>
      </w:hyperlink>
      <w:r w:rsidRPr="008655FE">
        <w:rPr>
          <w:color w:val="000000" w:themeColor="text1"/>
          <w:kern w:val="24"/>
          <w:sz w:val="24"/>
          <w:szCs w:val="24"/>
        </w:rPr>
        <w:t>,</w:t>
      </w:r>
    </w:p>
    <w:p w:rsidR="00156306" w:rsidRDefault="00317C61"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8655FE">
        <w:rPr>
          <w:color w:val="000000" w:themeColor="text1"/>
          <w:kern w:val="24"/>
          <w:sz w:val="24"/>
          <w:szCs w:val="24"/>
        </w:rPr>
        <w:t>Rester neutre et bienveillant.</w:t>
      </w:r>
    </w:p>
    <w:p w:rsidR="00B253B7" w:rsidRDefault="00B253B7" w:rsidP="00B253B7">
      <w:pPr>
        <w:autoSpaceDE w:val="0"/>
        <w:autoSpaceDN w:val="0"/>
        <w:adjustRightInd w:val="0"/>
        <w:spacing w:before="120" w:after="120" w:line="240" w:lineRule="auto"/>
        <w:jc w:val="both"/>
        <w:rPr>
          <w:color w:val="000000" w:themeColor="text1"/>
          <w:kern w:val="24"/>
          <w:sz w:val="24"/>
          <w:szCs w:val="24"/>
        </w:rPr>
      </w:pPr>
    </w:p>
    <w:p w:rsidR="00B253B7" w:rsidRPr="00B253B7" w:rsidRDefault="00B253B7" w:rsidP="00B253B7">
      <w:pPr>
        <w:rPr>
          <w:b/>
        </w:rPr>
      </w:pPr>
      <w:r w:rsidRPr="00B253B7">
        <w:rPr>
          <w:b/>
        </w:rPr>
        <w:t xml:space="preserve">14 – Cas particulier : comment aider son interlocuteur à surmonter son anxiété et s'exprimer </w:t>
      </w:r>
    </w:p>
    <w:p w:rsidR="00B253B7" w:rsidRPr="00B253B7" w:rsidRDefault="00B253B7"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Pr>
          <w:color w:val="000000" w:themeColor="text1"/>
          <w:kern w:val="24"/>
          <w:sz w:val="24"/>
          <w:szCs w:val="24"/>
        </w:rPr>
        <w:t>L</w:t>
      </w:r>
      <w:r w:rsidRPr="00B253B7">
        <w:rPr>
          <w:color w:val="000000" w:themeColor="text1"/>
          <w:kern w:val="24"/>
          <w:sz w:val="24"/>
          <w:szCs w:val="24"/>
        </w:rPr>
        <w:t>’anxiété est un problème qui affecte bon nombre de personnes surtout lorsqu’elles doivent engager une conversation avec autrui.</w:t>
      </w:r>
    </w:p>
    <w:p w:rsidR="00B253B7" w:rsidRPr="00B253B7" w:rsidRDefault="00B253B7"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B253B7">
        <w:rPr>
          <w:color w:val="000000" w:themeColor="text1"/>
          <w:kern w:val="24"/>
          <w:sz w:val="24"/>
          <w:szCs w:val="24"/>
        </w:rPr>
        <w:t>A ne pas confondre avec la peur ou le stress.</w:t>
      </w:r>
    </w:p>
    <w:p w:rsidR="00B253B7" w:rsidRPr="00B253B7" w:rsidRDefault="00B253B7"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B253B7">
        <w:rPr>
          <w:color w:val="000000" w:themeColor="text1"/>
          <w:kern w:val="24"/>
          <w:sz w:val="24"/>
          <w:szCs w:val="24"/>
        </w:rPr>
        <w:t xml:space="preserve">Quelques exemples de troubles anxieux </w:t>
      </w:r>
    </w:p>
    <w:p w:rsidR="00B253B7" w:rsidRPr="00B253B7" w:rsidRDefault="00B253B7" w:rsidP="00494D89">
      <w:pPr>
        <w:numPr>
          <w:ilvl w:val="0"/>
          <w:numId w:val="11"/>
        </w:numPr>
        <w:tabs>
          <w:tab w:val="clear" w:pos="720"/>
          <w:tab w:val="num" w:pos="2808"/>
        </w:tabs>
        <w:spacing w:before="100" w:beforeAutospacing="1" w:after="100" w:afterAutospacing="1" w:line="240" w:lineRule="auto"/>
        <w:ind w:left="1068"/>
        <w:jc w:val="both"/>
        <w:rPr>
          <w:rFonts w:eastAsia="Times New Roman" w:cs="Times New Roman"/>
          <w:sz w:val="24"/>
          <w:szCs w:val="24"/>
          <w:lang w:eastAsia="fr-FR"/>
        </w:rPr>
      </w:pPr>
      <w:r w:rsidRPr="00B253B7">
        <w:rPr>
          <w:rFonts w:eastAsia="Times New Roman" w:cs="Times New Roman"/>
          <w:sz w:val="24"/>
          <w:szCs w:val="24"/>
          <w:lang w:eastAsia="fr-FR"/>
        </w:rPr>
        <w:t xml:space="preserve">Trouble anxieux généralisé, tension exagérée sans cause apparente </w:t>
      </w:r>
    </w:p>
    <w:p w:rsidR="00B253B7" w:rsidRPr="00B253B7" w:rsidRDefault="00B253B7" w:rsidP="00494D89">
      <w:pPr>
        <w:numPr>
          <w:ilvl w:val="0"/>
          <w:numId w:val="12"/>
        </w:numPr>
        <w:tabs>
          <w:tab w:val="clear" w:pos="720"/>
          <w:tab w:val="num" w:pos="2460"/>
        </w:tabs>
        <w:spacing w:before="100" w:beforeAutospacing="1" w:after="100" w:afterAutospacing="1" w:line="240" w:lineRule="auto"/>
        <w:ind w:left="1068"/>
        <w:jc w:val="both"/>
        <w:rPr>
          <w:rFonts w:eastAsia="Times New Roman" w:cs="Times New Roman"/>
          <w:sz w:val="24"/>
          <w:szCs w:val="24"/>
          <w:lang w:eastAsia="fr-FR"/>
        </w:rPr>
      </w:pPr>
      <w:r w:rsidRPr="00B253B7">
        <w:rPr>
          <w:rFonts w:eastAsia="Times New Roman" w:cs="Times New Roman"/>
          <w:sz w:val="24"/>
          <w:szCs w:val="24"/>
          <w:lang w:eastAsia="fr-FR"/>
        </w:rPr>
        <w:t xml:space="preserve">Panique qui s’empare des personnes qui se sentent terrorisés brusquement de manière imprévisible </w:t>
      </w:r>
    </w:p>
    <w:p w:rsidR="00B253B7" w:rsidRPr="00B253B7" w:rsidRDefault="00B253B7" w:rsidP="00494D89">
      <w:pPr>
        <w:numPr>
          <w:ilvl w:val="0"/>
          <w:numId w:val="13"/>
        </w:numPr>
        <w:tabs>
          <w:tab w:val="clear" w:pos="720"/>
          <w:tab w:val="num" w:pos="2112"/>
        </w:tabs>
        <w:spacing w:before="100" w:beforeAutospacing="1" w:after="100" w:afterAutospacing="1" w:line="240" w:lineRule="auto"/>
        <w:ind w:left="1068"/>
        <w:jc w:val="both"/>
        <w:rPr>
          <w:rFonts w:eastAsia="Times New Roman" w:cs="Times New Roman"/>
          <w:sz w:val="24"/>
          <w:szCs w:val="24"/>
          <w:lang w:eastAsia="fr-FR"/>
        </w:rPr>
      </w:pPr>
      <w:r w:rsidRPr="00B253B7">
        <w:rPr>
          <w:rFonts w:eastAsia="Times New Roman" w:cs="Times New Roman"/>
          <w:sz w:val="24"/>
          <w:szCs w:val="24"/>
          <w:lang w:eastAsia="fr-FR"/>
        </w:rPr>
        <w:t xml:space="preserve">Agoraphobie, trouble psychique qui conduit une personne prise de panique à éviter de plus en plus de fréquenter des lieux où il y a foule comme les bus, les centres commerciaux…l’empêchant de mener une vie sociale publique normale </w:t>
      </w:r>
    </w:p>
    <w:p w:rsidR="00B253B7" w:rsidRPr="00B253B7" w:rsidRDefault="00B253B7" w:rsidP="00494D89">
      <w:pPr>
        <w:numPr>
          <w:ilvl w:val="0"/>
          <w:numId w:val="14"/>
        </w:numPr>
        <w:tabs>
          <w:tab w:val="clear" w:pos="720"/>
          <w:tab w:val="num" w:pos="1764"/>
        </w:tabs>
        <w:spacing w:before="100" w:beforeAutospacing="1" w:after="100" w:afterAutospacing="1" w:line="240" w:lineRule="auto"/>
        <w:ind w:left="1068"/>
        <w:jc w:val="both"/>
        <w:rPr>
          <w:rFonts w:eastAsia="Times New Roman" w:cs="Times New Roman"/>
          <w:sz w:val="24"/>
          <w:szCs w:val="24"/>
          <w:lang w:eastAsia="fr-FR"/>
        </w:rPr>
      </w:pPr>
      <w:r w:rsidRPr="00B253B7">
        <w:rPr>
          <w:rFonts w:eastAsia="Times New Roman" w:cs="Times New Roman"/>
          <w:sz w:val="24"/>
          <w:szCs w:val="24"/>
          <w:lang w:eastAsia="fr-FR"/>
        </w:rPr>
        <w:t xml:space="preserve">Phobie sociale qui se manifeste par une peur intense d’être humilié dans le cadre d’activités sociales et pousse les personnes qui en souffrent à éviter de parler en public, lors de rencontres, de sorties restaurants… C'est une forme extrême de conscience de soi paralysante </w:t>
      </w:r>
    </w:p>
    <w:p w:rsidR="00B253B7" w:rsidRPr="00B253B7" w:rsidRDefault="00B253B7" w:rsidP="00494D89">
      <w:pPr>
        <w:numPr>
          <w:ilvl w:val="0"/>
          <w:numId w:val="15"/>
        </w:numPr>
        <w:tabs>
          <w:tab w:val="clear" w:pos="720"/>
          <w:tab w:val="num" w:pos="1416"/>
        </w:tabs>
        <w:spacing w:before="100" w:beforeAutospacing="1" w:after="100" w:afterAutospacing="1" w:line="240" w:lineRule="auto"/>
        <w:ind w:left="1068"/>
        <w:jc w:val="both"/>
        <w:rPr>
          <w:rFonts w:eastAsia="Times New Roman" w:cs="Times New Roman"/>
          <w:sz w:val="24"/>
          <w:szCs w:val="24"/>
          <w:lang w:eastAsia="fr-FR"/>
        </w:rPr>
      </w:pPr>
      <w:r w:rsidRPr="00B253B7">
        <w:rPr>
          <w:rFonts w:eastAsia="Times New Roman" w:cs="Times New Roman"/>
          <w:sz w:val="24"/>
          <w:szCs w:val="24"/>
          <w:lang w:eastAsia="fr-FR"/>
        </w:rPr>
        <w:t xml:space="preserve">Trouble lié à un stress post traumatique qui peut survenir </w:t>
      </w:r>
      <w:proofErr w:type="spellStart"/>
      <w:r w:rsidRPr="00B253B7">
        <w:rPr>
          <w:rFonts w:eastAsia="Times New Roman" w:cs="Times New Roman"/>
          <w:sz w:val="24"/>
          <w:szCs w:val="24"/>
          <w:lang w:eastAsia="fr-FR"/>
        </w:rPr>
        <w:t>aprés</w:t>
      </w:r>
      <w:proofErr w:type="spellEnd"/>
      <w:r w:rsidRPr="00B253B7">
        <w:rPr>
          <w:rFonts w:eastAsia="Times New Roman" w:cs="Times New Roman"/>
          <w:sz w:val="24"/>
          <w:szCs w:val="24"/>
          <w:lang w:eastAsia="fr-FR"/>
        </w:rPr>
        <w:t xml:space="preserve"> un évènement terrifiant, et qui provoque chez les personnes qui en souffrent des pensées et des souvenirs effrayants.</w:t>
      </w:r>
    </w:p>
    <w:p w:rsidR="00B253B7" w:rsidRDefault="00494D89"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494D89">
        <w:rPr>
          <w:color w:val="000000" w:themeColor="text1"/>
          <w:kern w:val="24"/>
          <w:sz w:val="24"/>
          <w:szCs w:val="24"/>
        </w:rPr>
        <w:t>On accepte plus ou moins facilement d’ajuster sa façon de parler selon les personnes avec lesquelles on converse.</w:t>
      </w:r>
      <w:r>
        <w:rPr>
          <w:color w:val="000000" w:themeColor="text1"/>
          <w:kern w:val="24"/>
          <w:sz w:val="24"/>
          <w:szCs w:val="24"/>
        </w:rPr>
        <w:t xml:space="preserve"> Ne pas adapter son approche pour tenir compte de l’anxiété d’une personne rend le dialogue inutile et contre-productif.</w:t>
      </w:r>
    </w:p>
    <w:p w:rsidR="00494D89" w:rsidRDefault="00494D89" w:rsidP="00494D89">
      <w:pPr>
        <w:pStyle w:val="Paragraphedeliste"/>
        <w:numPr>
          <w:ilvl w:val="0"/>
          <w:numId w:val="10"/>
        </w:numPr>
        <w:tabs>
          <w:tab w:val="clear" w:pos="720"/>
          <w:tab w:val="num" w:pos="2460"/>
        </w:tabs>
        <w:autoSpaceDE w:val="0"/>
        <w:autoSpaceDN w:val="0"/>
        <w:adjustRightInd w:val="0"/>
        <w:spacing w:before="120" w:after="120" w:line="240" w:lineRule="auto"/>
        <w:contextualSpacing w:val="0"/>
        <w:jc w:val="both"/>
        <w:rPr>
          <w:color w:val="000000" w:themeColor="text1"/>
          <w:kern w:val="24"/>
          <w:sz w:val="24"/>
          <w:szCs w:val="24"/>
        </w:rPr>
      </w:pPr>
      <w:r w:rsidRPr="00494D89">
        <w:rPr>
          <w:color w:val="000000" w:themeColor="text1"/>
          <w:kern w:val="24"/>
          <w:sz w:val="24"/>
          <w:szCs w:val="24"/>
        </w:rPr>
        <w:t>Quelques idées pour démarrer une conversation avec une personne anxieuse</w:t>
      </w:r>
      <w:r>
        <w:rPr>
          <w:color w:val="000000" w:themeColor="text1"/>
          <w:kern w:val="24"/>
          <w:sz w:val="24"/>
          <w:szCs w:val="24"/>
        </w:rPr>
        <w:t> :</w:t>
      </w:r>
    </w:p>
    <w:p w:rsidR="00494D89" w:rsidRPr="00494D89" w:rsidRDefault="00494D89" w:rsidP="00494D89">
      <w:pPr>
        <w:numPr>
          <w:ilvl w:val="0"/>
          <w:numId w:val="14"/>
        </w:numPr>
        <w:tabs>
          <w:tab w:val="clear" w:pos="720"/>
          <w:tab w:val="num" w:pos="1764"/>
        </w:tabs>
        <w:spacing w:before="100" w:beforeAutospacing="1" w:after="100" w:afterAutospacing="1" w:line="240" w:lineRule="auto"/>
        <w:ind w:left="1068"/>
        <w:jc w:val="both"/>
        <w:rPr>
          <w:rFonts w:eastAsia="Times New Roman" w:cs="Times New Roman"/>
          <w:sz w:val="24"/>
          <w:szCs w:val="24"/>
          <w:lang w:eastAsia="fr-FR"/>
        </w:rPr>
      </w:pPr>
      <w:r w:rsidRPr="00494D89">
        <w:rPr>
          <w:rFonts w:eastAsia="Times New Roman" w:cs="Times New Roman"/>
          <w:sz w:val="24"/>
          <w:szCs w:val="24"/>
          <w:lang w:eastAsia="fr-FR"/>
        </w:rPr>
        <w:t xml:space="preserve">Se montrer concerné : si la personne a refusé à plusieurs reprises une invitation à dîner ou à sortir, lui demander </w:t>
      </w:r>
      <w:r w:rsidR="003D35E4" w:rsidRPr="00494D89">
        <w:rPr>
          <w:rFonts w:eastAsia="Times New Roman" w:cs="Times New Roman"/>
          <w:sz w:val="24"/>
          <w:szCs w:val="24"/>
          <w:lang w:eastAsia="fr-FR"/>
        </w:rPr>
        <w:t>gentiment</w:t>
      </w:r>
      <w:r w:rsidRPr="00494D89">
        <w:rPr>
          <w:rFonts w:eastAsia="Times New Roman" w:cs="Times New Roman"/>
          <w:sz w:val="24"/>
          <w:szCs w:val="24"/>
          <w:lang w:eastAsia="fr-FR"/>
        </w:rPr>
        <w:t xml:space="preserve"> pourquoi : «qu’est ce qui se passe ce n’est pas dans tes habitudes, on se connais depuis pas mal de temps je vois bien que quelque chose ne tourne pas rond, je me fais du souci pour toi… » </w:t>
      </w:r>
    </w:p>
    <w:p w:rsidR="00494D89" w:rsidRPr="00494D89" w:rsidRDefault="00494D89" w:rsidP="00494D89">
      <w:pPr>
        <w:numPr>
          <w:ilvl w:val="0"/>
          <w:numId w:val="11"/>
        </w:numPr>
        <w:tabs>
          <w:tab w:val="clear" w:pos="720"/>
          <w:tab w:val="num" w:pos="2808"/>
        </w:tabs>
        <w:spacing w:before="100" w:beforeAutospacing="1" w:after="120" w:line="240" w:lineRule="auto"/>
        <w:ind w:left="1066" w:hanging="357"/>
        <w:jc w:val="both"/>
        <w:rPr>
          <w:rFonts w:eastAsia="Times New Roman" w:cs="Times New Roman"/>
          <w:sz w:val="24"/>
          <w:szCs w:val="24"/>
          <w:lang w:eastAsia="fr-FR"/>
        </w:rPr>
      </w:pPr>
      <w:r w:rsidRPr="00494D89">
        <w:rPr>
          <w:rFonts w:eastAsia="Times New Roman" w:cs="Times New Roman"/>
          <w:sz w:val="24"/>
          <w:szCs w:val="24"/>
          <w:lang w:eastAsia="fr-FR"/>
        </w:rPr>
        <w:lastRenderedPageBreak/>
        <w:t>Poser des questions avec tact : «tout va bien ? tu ne sembles pa</w:t>
      </w:r>
      <w:r>
        <w:rPr>
          <w:rFonts w:eastAsia="Times New Roman" w:cs="Times New Roman"/>
          <w:sz w:val="24"/>
          <w:szCs w:val="24"/>
          <w:lang w:eastAsia="fr-FR"/>
        </w:rPr>
        <w:t>s dans ton assiette, des soucis</w:t>
      </w:r>
      <w:r w:rsidRPr="00494D89">
        <w:rPr>
          <w:rFonts w:eastAsia="Times New Roman" w:cs="Times New Roman"/>
          <w:sz w:val="24"/>
          <w:szCs w:val="24"/>
          <w:lang w:eastAsia="fr-FR"/>
        </w:rPr>
        <w:t xml:space="preserve">?» </w:t>
      </w:r>
    </w:p>
    <w:p w:rsidR="00494D89" w:rsidRPr="00494D89" w:rsidRDefault="00494D89" w:rsidP="00494D89">
      <w:pPr>
        <w:numPr>
          <w:ilvl w:val="0"/>
          <w:numId w:val="11"/>
        </w:numPr>
        <w:tabs>
          <w:tab w:val="clear" w:pos="720"/>
          <w:tab w:val="num" w:pos="2808"/>
        </w:tabs>
        <w:spacing w:before="100" w:beforeAutospacing="1" w:after="120" w:line="240" w:lineRule="auto"/>
        <w:ind w:left="1066" w:hanging="357"/>
        <w:jc w:val="both"/>
        <w:rPr>
          <w:rFonts w:eastAsia="Times New Roman" w:cs="Times New Roman"/>
          <w:sz w:val="24"/>
          <w:szCs w:val="24"/>
          <w:lang w:eastAsia="fr-FR"/>
        </w:rPr>
      </w:pPr>
      <w:r w:rsidRPr="00494D89">
        <w:rPr>
          <w:rFonts w:eastAsia="Times New Roman" w:cs="Times New Roman"/>
          <w:sz w:val="24"/>
          <w:szCs w:val="24"/>
          <w:lang w:eastAsia="fr-FR"/>
        </w:rPr>
        <w:t xml:space="preserve">Montrer de la considération, du respect pour la personne: «tu es une chouette personne, tu as des capacités, tu surmonteras tes problèmes, tu peux compter sur moi pour t’aider» </w:t>
      </w:r>
    </w:p>
    <w:p w:rsidR="00494D89" w:rsidRPr="00494D89" w:rsidRDefault="00494D89" w:rsidP="00494D89">
      <w:pPr>
        <w:numPr>
          <w:ilvl w:val="0"/>
          <w:numId w:val="11"/>
        </w:numPr>
        <w:tabs>
          <w:tab w:val="clear" w:pos="720"/>
          <w:tab w:val="num" w:pos="2808"/>
        </w:tabs>
        <w:spacing w:before="100" w:beforeAutospacing="1" w:after="120" w:line="240" w:lineRule="auto"/>
        <w:ind w:left="1066" w:hanging="357"/>
        <w:jc w:val="both"/>
        <w:rPr>
          <w:rFonts w:eastAsia="Times New Roman" w:cs="Times New Roman"/>
          <w:sz w:val="24"/>
          <w:szCs w:val="24"/>
          <w:lang w:eastAsia="fr-FR"/>
        </w:rPr>
      </w:pPr>
      <w:r w:rsidRPr="00494D89">
        <w:rPr>
          <w:rFonts w:eastAsia="Times New Roman" w:cs="Times New Roman"/>
          <w:sz w:val="24"/>
          <w:szCs w:val="24"/>
          <w:lang w:eastAsia="fr-FR"/>
        </w:rPr>
        <w:t xml:space="preserve">Témoigner de la sollicitude: l’anxiété s’accompagne souvent d’un sentiment de solitude. Exprimer à l’égard de la personne anxieuse une affectueuse bienveillance peut l’aider à s’exprimer et la soutenir pour la sortir de ses difficultés communicationnelles. </w:t>
      </w:r>
    </w:p>
    <w:p w:rsidR="00494D89" w:rsidRDefault="00494D89" w:rsidP="00494D89">
      <w:pPr>
        <w:numPr>
          <w:ilvl w:val="0"/>
          <w:numId w:val="27"/>
        </w:numPr>
        <w:spacing w:after="0" w:line="240" w:lineRule="auto"/>
        <w:ind w:left="714" w:hanging="357"/>
        <w:rPr>
          <w:rFonts w:eastAsia="Times New Roman" w:cs="Times New Roman"/>
          <w:sz w:val="24"/>
          <w:szCs w:val="24"/>
          <w:lang w:eastAsia="fr-FR"/>
        </w:rPr>
      </w:pPr>
      <w:r w:rsidRPr="00494D89">
        <w:rPr>
          <w:color w:val="000000" w:themeColor="text1"/>
          <w:kern w:val="24"/>
          <w:sz w:val="24"/>
          <w:szCs w:val="24"/>
        </w:rPr>
        <w:t xml:space="preserve">Ce qu’il faut éviter de dire </w:t>
      </w:r>
      <w:r w:rsidRPr="00494D89">
        <w:rPr>
          <w:color w:val="000000" w:themeColor="text1"/>
          <w:kern w:val="24"/>
          <w:sz w:val="24"/>
          <w:szCs w:val="24"/>
        </w:rPr>
        <w:br/>
      </w:r>
      <w:r w:rsidRPr="00494D89">
        <w:rPr>
          <w:rFonts w:ascii="Times New Roman" w:eastAsia="Times New Roman" w:hAnsi="Times New Roman" w:cs="Times New Roman"/>
          <w:sz w:val="24"/>
          <w:szCs w:val="24"/>
          <w:lang w:eastAsia="fr-FR"/>
        </w:rPr>
        <w:br/>
      </w:r>
      <w:r w:rsidRPr="00494D89">
        <w:rPr>
          <w:rFonts w:eastAsia="Times New Roman" w:cs="Times New Roman"/>
          <w:sz w:val="24"/>
          <w:szCs w:val="24"/>
          <w:lang w:eastAsia="fr-FR"/>
        </w:rPr>
        <w:t xml:space="preserve">« Essaies de ne pas t’en faire, relaxes, laisses toi aller, ne te fais pas de souci, tu prends les choses trop à cœur, tu t’en fais trop… » Ce genre de paroles ne peuvent qu’enfoncer la personne dans son anxiété. </w:t>
      </w:r>
    </w:p>
    <w:p w:rsidR="00494D89" w:rsidRPr="00494D89" w:rsidRDefault="00494D89" w:rsidP="00494D89">
      <w:pPr>
        <w:spacing w:after="0" w:line="240" w:lineRule="auto"/>
        <w:ind w:left="357"/>
        <w:rPr>
          <w:rFonts w:eastAsia="Times New Roman" w:cs="Times New Roman"/>
          <w:sz w:val="24"/>
          <w:szCs w:val="24"/>
          <w:lang w:eastAsia="fr-FR"/>
        </w:rPr>
      </w:pPr>
    </w:p>
    <w:p w:rsidR="00494D89" w:rsidRPr="00494D89" w:rsidRDefault="00494D89" w:rsidP="00494D89">
      <w:pPr>
        <w:numPr>
          <w:ilvl w:val="0"/>
          <w:numId w:val="27"/>
        </w:numPr>
        <w:spacing w:after="100" w:afterAutospacing="1" w:line="240" w:lineRule="auto"/>
        <w:ind w:left="714" w:hanging="357"/>
        <w:rPr>
          <w:color w:val="000000" w:themeColor="text1"/>
          <w:kern w:val="24"/>
          <w:sz w:val="24"/>
          <w:szCs w:val="24"/>
        </w:rPr>
      </w:pPr>
      <w:r w:rsidRPr="00494D89">
        <w:rPr>
          <w:color w:val="000000" w:themeColor="text1"/>
          <w:kern w:val="24"/>
          <w:sz w:val="24"/>
          <w:szCs w:val="24"/>
        </w:rPr>
        <w:t xml:space="preserve">Ce qui peut aider </w:t>
      </w:r>
    </w:p>
    <w:p w:rsidR="00494D89" w:rsidRPr="00494D89" w:rsidRDefault="00494D89" w:rsidP="00494D89">
      <w:pPr>
        <w:numPr>
          <w:ilvl w:val="0"/>
          <w:numId w:val="11"/>
        </w:numPr>
        <w:tabs>
          <w:tab w:val="clear" w:pos="720"/>
          <w:tab w:val="num" w:pos="2808"/>
        </w:tabs>
        <w:spacing w:before="100" w:beforeAutospacing="1" w:after="120" w:line="240" w:lineRule="auto"/>
        <w:ind w:left="1066" w:hanging="357"/>
        <w:jc w:val="both"/>
        <w:rPr>
          <w:rFonts w:eastAsia="Times New Roman" w:cs="Times New Roman"/>
          <w:sz w:val="24"/>
          <w:szCs w:val="24"/>
          <w:lang w:eastAsia="fr-FR"/>
        </w:rPr>
      </w:pPr>
      <w:r w:rsidRPr="00494D89">
        <w:rPr>
          <w:rFonts w:eastAsia="Times New Roman" w:cs="Times New Roman"/>
          <w:sz w:val="24"/>
          <w:szCs w:val="24"/>
          <w:lang w:eastAsia="fr-FR"/>
        </w:rPr>
        <w:t xml:space="preserve">Proposer de l’aide : « dis –moi comment je peux t’aider, ce que je peux faire» </w:t>
      </w:r>
    </w:p>
    <w:p w:rsidR="00494D89" w:rsidRPr="00494D89" w:rsidRDefault="00494D89" w:rsidP="00494D89">
      <w:pPr>
        <w:numPr>
          <w:ilvl w:val="0"/>
          <w:numId w:val="11"/>
        </w:numPr>
        <w:tabs>
          <w:tab w:val="clear" w:pos="720"/>
          <w:tab w:val="num" w:pos="2808"/>
        </w:tabs>
        <w:spacing w:before="100" w:beforeAutospacing="1" w:after="120" w:line="240" w:lineRule="auto"/>
        <w:ind w:left="1066" w:hanging="357"/>
        <w:jc w:val="both"/>
        <w:rPr>
          <w:rFonts w:eastAsia="Times New Roman" w:cs="Times New Roman"/>
          <w:sz w:val="24"/>
          <w:szCs w:val="24"/>
          <w:lang w:eastAsia="fr-FR"/>
        </w:rPr>
      </w:pPr>
      <w:r w:rsidRPr="00494D89">
        <w:rPr>
          <w:rFonts w:eastAsia="Times New Roman" w:cs="Times New Roman"/>
          <w:sz w:val="24"/>
          <w:szCs w:val="24"/>
          <w:lang w:eastAsia="fr-FR"/>
        </w:rPr>
        <w:t>Montrer de l’empathie et de la compréhension pour le ressenti de la personne: "je sens que tu traverse</w:t>
      </w:r>
      <w:r>
        <w:rPr>
          <w:rFonts w:eastAsia="Times New Roman" w:cs="Times New Roman"/>
          <w:sz w:val="24"/>
          <w:szCs w:val="24"/>
          <w:lang w:eastAsia="fr-FR"/>
        </w:rPr>
        <w:t>s</w:t>
      </w:r>
      <w:r w:rsidRPr="00494D89">
        <w:rPr>
          <w:rFonts w:eastAsia="Times New Roman" w:cs="Times New Roman"/>
          <w:sz w:val="24"/>
          <w:szCs w:val="24"/>
          <w:lang w:eastAsia="fr-FR"/>
        </w:rPr>
        <w:t xml:space="preserve"> une passe difficile, je suis peiné de te sentir mal à l’aise " </w:t>
      </w:r>
    </w:p>
    <w:p w:rsidR="00494D89" w:rsidRPr="00494D89" w:rsidRDefault="00494D89" w:rsidP="00494D89">
      <w:pPr>
        <w:numPr>
          <w:ilvl w:val="0"/>
          <w:numId w:val="11"/>
        </w:numPr>
        <w:tabs>
          <w:tab w:val="clear" w:pos="720"/>
          <w:tab w:val="num" w:pos="2808"/>
        </w:tabs>
        <w:spacing w:before="100" w:beforeAutospacing="1" w:after="120" w:line="240" w:lineRule="auto"/>
        <w:ind w:left="1066" w:hanging="357"/>
        <w:jc w:val="both"/>
        <w:rPr>
          <w:rFonts w:eastAsia="Times New Roman" w:cs="Times New Roman"/>
          <w:sz w:val="24"/>
          <w:szCs w:val="24"/>
          <w:lang w:eastAsia="fr-FR"/>
        </w:rPr>
      </w:pPr>
      <w:r w:rsidRPr="00494D89">
        <w:rPr>
          <w:rFonts w:eastAsia="Times New Roman" w:cs="Times New Roman"/>
          <w:sz w:val="24"/>
          <w:szCs w:val="24"/>
          <w:lang w:eastAsia="fr-FR"/>
        </w:rPr>
        <w:t xml:space="preserve">Montrer de la constance, mais sans importuner, dans le soutien apporté </w:t>
      </w:r>
    </w:p>
    <w:p w:rsidR="00494D89" w:rsidRPr="00494D89" w:rsidRDefault="00494D89" w:rsidP="00494D89">
      <w:pPr>
        <w:numPr>
          <w:ilvl w:val="0"/>
          <w:numId w:val="11"/>
        </w:numPr>
        <w:tabs>
          <w:tab w:val="clear" w:pos="720"/>
          <w:tab w:val="num" w:pos="2808"/>
        </w:tabs>
        <w:spacing w:before="100" w:beforeAutospacing="1" w:after="120" w:line="240" w:lineRule="auto"/>
        <w:ind w:left="1066" w:hanging="357"/>
        <w:jc w:val="both"/>
        <w:rPr>
          <w:rFonts w:ascii="Times New Roman" w:eastAsia="Times New Roman" w:hAnsi="Times New Roman" w:cs="Times New Roman"/>
          <w:sz w:val="24"/>
          <w:szCs w:val="24"/>
          <w:lang w:eastAsia="fr-FR"/>
        </w:rPr>
      </w:pPr>
      <w:r w:rsidRPr="00494D89">
        <w:rPr>
          <w:rFonts w:eastAsia="Times New Roman" w:cs="Times New Roman"/>
          <w:sz w:val="24"/>
          <w:szCs w:val="24"/>
          <w:lang w:eastAsia="fr-FR"/>
        </w:rPr>
        <w:t>Parfois le silence empathique peut aider à condition qu’il soit présenté comme tel: "si tu souhaites parler de tes difficult</w:t>
      </w:r>
      <w:r>
        <w:rPr>
          <w:rFonts w:eastAsia="Times New Roman" w:cs="Times New Roman"/>
          <w:sz w:val="24"/>
          <w:szCs w:val="24"/>
          <w:lang w:eastAsia="fr-FR"/>
        </w:rPr>
        <w:t xml:space="preserve">és je t’écouterais volontiers" </w:t>
      </w:r>
    </w:p>
    <w:p w:rsidR="00494D89" w:rsidRDefault="00494D89" w:rsidP="00494D89">
      <w:pPr>
        <w:numPr>
          <w:ilvl w:val="0"/>
          <w:numId w:val="11"/>
        </w:numPr>
        <w:tabs>
          <w:tab w:val="clear" w:pos="720"/>
          <w:tab w:val="num" w:pos="2808"/>
        </w:tabs>
        <w:spacing w:before="100" w:beforeAutospacing="1" w:after="120" w:line="240" w:lineRule="auto"/>
        <w:ind w:left="1066" w:hanging="357"/>
        <w:jc w:val="both"/>
        <w:rPr>
          <w:rFonts w:eastAsia="Times New Roman" w:cs="Times New Roman"/>
          <w:sz w:val="24"/>
          <w:szCs w:val="24"/>
          <w:lang w:eastAsia="fr-FR"/>
        </w:rPr>
      </w:pPr>
      <w:r w:rsidRPr="00494D89">
        <w:rPr>
          <w:rFonts w:eastAsia="Times New Roman" w:cs="Times New Roman"/>
          <w:sz w:val="24"/>
          <w:szCs w:val="24"/>
          <w:lang w:eastAsia="fr-FR"/>
        </w:rPr>
        <w:t xml:space="preserve">Le plus important c’est de prendre les personnes telles qu’elles sont, exprimer de la gentillesse à leur égard, être à leur écoute y compris à l’écoute de leur silence et se montrer attentionné lorsqu’elles s’expriment. </w:t>
      </w:r>
    </w:p>
    <w:p w:rsidR="00494D89" w:rsidRDefault="00494D89" w:rsidP="00494D89">
      <w:pPr>
        <w:numPr>
          <w:ilvl w:val="0"/>
          <w:numId w:val="11"/>
        </w:numPr>
        <w:tabs>
          <w:tab w:val="clear" w:pos="720"/>
          <w:tab w:val="num" w:pos="2808"/>
        </w:tabs>
        <w:spacing w:before="100" w:beforeAutospacing="1" w:after="120" w:line="240" w:lineRule="auto"/>
        <w:ind w:left="1066" w:hanging="357"/>
        <w:jc w:val="both"/>
        <w:rPr>
          <w:rFonts w:eastAsia="Times New Roman" w:cs="Times New Roman"/>
          <w:sz w:val="24"/>
          <w:szCs w:val="24"/>
          <w:lang w:eastAsia="fr-FR"/>
        </w:rPr>
      </w:pPr>
      <w:r w:rsidRPr="00494D89">
        <w:rPr>
          <w:rFonts w:eastAsia="Times New Roman" w:cs="Times New Roman"/>
          <w:sz w:val="24"/>
          <w:szCs w:val="24"/>
          <w:lang w:eastAsia="fr-FR"/>
        </w:rPr>
        <w:t xml:space="preserve">Ne pas porter de jugements sur ce qu’elles disent, éviter de vouloir résoudre leur problème d’anxiété trop rapidement, le temps est une aide souvent précieuse pour défaire les nœuds dans la communication. </w:t>
      </w:r>
    </w:p>
    <w:p w:rsidR="00494D89" w:rsidRPr="00494D89" w:rsidRDefault="00494D89" w:rsidP="00494D89">
      <w:pPr>
        <w:numPr>
          <w:ilvl w:val="0"/>
          <w:numId w:val="11"/>
        </w:numPr>
        <w:tabs>
          <w:tab w:val="clear" w:pos="720"/>
          <w:tab w:val="num" w:pos="2808"/>
        </w:tabs>
        <w:spacing w:before="100" w:beforeAutospacing="1" w:after="120" w:line="240" w:lineRule="auto"/>
        <w:ind w:left="1066" w:hanging="357"/>
        <w:jc w:val="both"/>
        <w:rPr>
          <w:rFonts w:eastAsia="Times New Roman" w:cs="Times New Roman"/>
          <w:sz w:val="24"/>
          <w:szCs w:val="24"/>
          <w:lang w:eastAsia="fr-FR"/>
        </w:rPr>
      </w:pPr>
      <w:r w:rsidRPr="00494D89">
        <w:rPr>
          <w:rFonts w:eastAsia="Times New Roman" w:cs="Times New Roman"/>
          <w:sz w:val="24"/>
          <w:szCs w:val="24"/>
          <w:lang w:eastAsia="fr-FR"/>
        </w:rPr>
        <w:t xml:space="preserve">La patience est une qualité toujours appréciée par les personnes qui à un moment de leur existence sont en difficulté, en souffrent et pour qui elle apparaît comme une bouée à laquelle se raccrocher. </w:t>
      </w:r>
    </w:p>
    <w:p w:rsidR="00494D89" w:rsidRDefault="00494D89" w:rsidP="00494D89">
      <w:pPr>
        <w:pStyle w:val="Paragraphedeliste"/>
        <w:autoSpaceDE w:val="0"/>
        <w:autoSpaceDN w:val="0"/>
        <w:adjustRightInd w:val="0"/>
        <w:spacing w:before="120" w:after="120" w:line="240" w:lineRule="auto"/>
        <w:contextualSpacing w:val="0"/>
        <w:jc w:val="both"/>
        <w:rPr>
          <w:color w:val="000000" w:themeColor="text1"/>
          <w:kern w:val="24"/>
          <w:sz w:val="24"/>
          <w:szCs w:val="24"/>
        </w:rPr>
      </w:pPr>
    </w:p>
    <w:p w:rsidR="00B253B7" w:rsidRPr="00B253B7" w:rsidRDefault="00B253B7" w:rsidP="00B253B7">
      <w:pPr>
        <w:autoSpaceDE w:val="0"/>
        <w:autoSpaceDN w:val="0"/>
        <w:adjustRightInd w:val="0"/>
        <w:spacing w:before="120" w:after="120" w:line="240" w:lineRule="auto"/>
        <w:jc w:val="both"/>
        <w:rPr>
          <w:color w:val="000000" w:themeColor="text1"/>
          <w:kern w:val="24"/>
          <w:sz w:val="24"/>
          <w:szCs w:val="24"/>
        </w:rPr>
      </w:pPr>
    </w:p>
    <w:sectPr w:rsidR="00B253B7" w:rsidRPr="00B253B7" w:rsidSect="00A12F2A">
      <w:type w:val="continuous"/>
      <w:pgSz w:w="11906" w:h="16838"/>
      <w:pgMar w:top="1560" w:right="1274" w:bottom="1134" w:left="1417"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6E2C" w:rsidRDefault="00116E2C" w:rsidP="00511708">
      <w:pPr>
        <w:spacing w:after="0" w:line="240" w:lineRule="auto"/>
      </w:pPr>
      <w:r>
        <w:separator/>
      </w:r>
    </w:p>
  </w:endnote>
  <w:endnote w:type="continuationSeparator" w:id="0">
    <w:p w:rsidR="00116E2C" w:rsidRDefault="00116E2C" w:rsidP="00511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06BF" w:rsidRDefault="006A06BF" w:rsidP="006A06BF">
    <w:pPr>
      <w:pStyle w:val="Pieddepage"/>
      <w:tabs>
        <w:tab w:val="clear" w:pos="9072"/>
        <w:tab w:val="right" w:pos="9781"/>
      </w:tabs>
      <w:ind w:right="-424"/>
    </w:pPr>
    <w:r w:rsidRPr="00511708">
      <w:rPr>
        <w:noProof/>
        <w:lang w:eastAsia="fr-FR"/>
      </w:rPr>
      <w:drawing>
        <wp:anchor distT="0" distB="0" distL="114300" distR="114300" simplePos="0" relativeHeight="251663360" behindDoc="0" locked="0" layoutInCell="1" allowOverlap="1" wp14:anchorId="31A00182" wp14:editId="6266A10E">
          <wp:simplePos x="0" y="0"/>
          <wp:positionH relativeFrom="column">
            <wp:posOffset>-106045</wp:posOffset>
          </wp:positionH>
          <wp:positionV relativeFrom="paragraph">
            <wp:posOffset>-24765</wp:posOffset>
          </wp:positionV>
          <wp:extent cx="5972810" cy="611505"/>
          <wp:effectExtent l="0" t="0" r="889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72810" cy="611505"/>
                  </a:xfrm>
                  <a:prstGeom prst="rect">
                    <a:avLst/>
                  </a:prstGeom>
                </pic:spPr>
              </pic:pic>
            </a:graphicData>
          </a:graphic>
        </wp:anchor>
      </w:drawing>
    </w:r>
    <w:r>
      <w:tab/>
    </w:r>
    <w:r>
      <w:tab/>
      <w:t xml:space="preserve">  P </w:t>
    </w:r>
    <w:r>
      <w:rPr>
        <w:b/>
      </w:rPr>
      <w:fldChar w:fldCharType="begin"/>
    </w:r>
    <w:r>
      <w:rPr>
        <w:b/>
      </w:rPr>
      <w:instrText>PAGE  \* Arabic  \* MERGEFORMAT</w:instrText>
    </w:r>
    <w:r>
      <w:rPr>
        <w:b/>
      </w:rPr>
      <w:fldChar w:fldCharType="separate"/>
    </w:r>
    <w:r w:rsidR="00847B64">
      <w:rPr>
        <w:b/>
        <w:noProof/>
      </w:rPr>
      <w:t>7</w:t>
    </w:r>
    <w:r>
      <w:rPr>
        <w:b/>
      </w:rPr>
      <w:fldChar w:fldCharType="end"/>
    </w:r>
    <w:r>
      <w:rPr>
        <w:b/>
      </w:rPr>
      <w:t>/</w:t>
    </w:r>
    <w:r>
      <w:rPr>
        <w:b/>
      </w:rPr>
      <w:fldChar w:fldCharType="begin"/>
    </w:r>
    <w:r>
      <w:rPr>
        <w:b/>
      </w:rPr>
      <w:instrText>NUMPAGES  \* Arabic  \* MERGEFORMAT</w:instrText>
    </w:r>
    <w:r>
      <w:rPr>
        <w:b/>
      </w:rPr>
      <w:fldChar w:fldCharType="separate"/>
    </w:r>
    <w:r w:rsidR="00847B64">
      <w:rPr>
        <w:b/>
        <w:noProof/>
      </w:rPr>
      <w:t>12</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6E2C" w:rsidRDefault="00116E2C" w:rsidP="00511708">
      <w:pPr>
        <w:spacing w:after="0" w:line="240" w:lineRule="auto"/>
      </w:pPr>
      <w:r>
        <w:separator/>
      </w:r>
    </w:p>
  </w:footnote>
  <w:footnote w:type="continuationSeparator" w:id="0">
    <w:p w:rsidR="00116E2C" w:rsidRDefault="00116E2C" w:rsidP="005117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133C" w:rsidRDefault="00FE133C" w:rsidP="0099510A">
    <w:pPr>
      <w:pStyle w:val="En-tte"/>
      <w:tabs>
        <w:tab w:val="clear" w:pos="9072"/>
        <w:tab w:val="right" w:pos="10206"/>
      </w:tabs>
    </w:pPr>
    <w:r w:rsidRPr="0099510A">
      <w:rPr>
        <w:noProof/>
        <w:lang w:eastAsia="fr-FR"/>
      </w:rPr>
      <mc:AlternateContent>
        <mc:Choice Requires="wps">
          <w:drawing>
            <wp:anchor distT="0" distB="0" distL="114300" distR="114300" simplePos="0" relativeHeight="251661312" behindDoc="0" locked="0" layoutInCell="1" allowOverlap="1" wp14:anchorId="5D6872F5" wp14:editId="0B0F184B">
              <wp:simplePos x="0" y="0"/>
              <wp:positionH relativeFrom="column">
                <wp:posOffset>3195955</wp:posOffset>
              </wp:positionH>
              <wp:positionV relativeFrom="paragraph">
                <wp:posOffset>-6160</wp:posOffset>
              </wp:positionV>
              <wp:extent cx="2576830" cy="645795"/>
              <wp:effectExtent l="0" t="0" r="0" b="0"/>
              <wp:wrapNone/>
              <wp:docPr id="9" name="Rectangle 8"/>
              <wp:cNvGraphicFramePr/>
              <a:graphic xmlns:a="http://schemas.openxmlformats.org/drawingml/2006/main">
                <a:graphicData uri="http://schemas.microsoft.com/office/word/2010/wordprocessingShape">
                  <wps:wsp>
                    <wps:cNvSpPr/>
                    <wps:spPr>
                      <a:xfrm>
                        <a:off x="0" y="0"/>
                        <a:ext cx="2576830" cy="645795"/>
                      </a:xfrm>
                      <a:prstGeom prst="rect">
                        <a:avLst/>
                      </a:prstGeom>
                    </wps:spPr>
                    <wps:txbx>
                      <w:txbxContent>
                        <w:p w:rsidR="00B726C4" w:rsidRDefault="00B726C4"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Les vertus de l’écoute</w:t>
                          </w:r>
                        </w:p>
                        <w:p w:rsidR="00FE133C" w:rsidRPr="009612A6" w:rsidRDefault="00B726C4" w:rsidP="0099510A">
                          <w:pPr>
                            <w:pStyle w:val="NormalWeb"/>
                            <w:spacing w:before="0" w:beforeAutospacing="0" w:after="0" w:afterAutospacing="0"/>
                            <w:rPr>
                              <w:rFonts w:asciiTheme="minorHAnsi" w:hAnsi="Calibri" w:cstheme="minorBidi"/>
                              <w:color w:val="000000" w:themeColor="text1"/>
                              <w:kern w:val="24"/>
                              <w:sz w:val="38"/>
                              <w:szCs w:val="38"/>
                            </w:rPr>
                          </w:pPr>
                          <w:proofErr w:type="gramStart"/>
                          <w:r>
                            <w:rPr>
                              <w:rFonts w:asciiTheme="minorHAnsi" w:hAnsi="Calibri" w:cstheme="minorBidi"/>
                              <w:color w:val="000000" w:themeColor="text1"/>
                              <w:kern w:val="24"/>
                              <w:sz w:val="38"/>
                              <w:szCs w:val="38"/>
                            </w:rPr>
                            <w:t>et</w:t>
                          </w:r>
                          <w:proofErr w:type="gramEnd"/>
                          <w:r>
                            <w:rPr>
                              <w:rFonts w:asciiTheme="minorHAnsi" w:hAnsi="Calibri" w:cstheme="minorBidi"/>
                              <w:color w:val="000000" w:themeColor="text1"/>
                              <w:kern w:val="24"/>
                              <w:sz w:val="38"/>
                              <w:szCs w:val="38"/>
                            </w:rPr>
                            <w:t xml:space="preserve"> du dialogue</w:t>
                          </w:r>
                          <w:r w:rsidR="00FE133C" w:rsidRPr="0099510A">
                            <w:rPr>
                              <w:rFonts w:asciiTheme="minorHAnsi" w:hAnsi="Calibri" w:cstheme="minorBidi"/>
                              <w:i/>
                              <w:iCs/>
                              <w:color w:val="000000" w:themeColor="text1"/>
                              <w:kern w:val="24"/>
                              <w:sz w:val="38"/>
                              <w:szCs w:val="38"/>
                            </w:rPr>
                            <w:t xml:space="preserve"> </w:t>
                          </w:r>
                        </w:p>
                      </w:txbxContent>
                    </wps:txbx>
                    <wps:bodyPr wrap="none">
                      <a:spAutoFit/>
                    </wps:bodyPr>
                  </wps:wsp>
                </a:graphicData>
              </a:graphic>
            </wp:anchor>
          </w:drawing>
        </mc:Choice>
        <mc:Fallback>
          <w:pict>
            <v:rect id="Rectangle 8" o:spid="_x0000_s1028" style="position:absolute;margin-left:251.65pt;margin-top:-.5pt;width:202.9pt;height:50.8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" filled="f" stroked="f">
              <v:textbox style="mso-fit-shape-to-text:t">
                <w:txbxContent>
                  <w:p w:rsidR="00B726C4" w:rsidRDefault="00B726C4"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Les vertus de l’écoute</w:t>
                    </w:r>
                  </w:p>
                  <w:p w:rsidR="00FE133C" w:rsidRPr="009612A6" w:rsidRDefault="00B726C4" w:rsidP="0099510A">
                    <w:pPr>
                      <w:pStyle w:val="NormalWeb"/>
                      <w:spacing w:before="0" w:beforeAutospacing="0" w:after="0" w:afterAutospacing="0"/>
                      <w:rPr>
                        <w:rFonts w:asciiTheme="minorHAnsi" w:hAnsi="Calibri" w:cstheme="minorBidi"/>
                        <w:color w:val="000000" w:themeColor="text1"/>
                        <w:kern w:val="24"/>
                        <w:sz w:val="38"/>
                        <w:szCs w:val="38"/>
                      </w:rPr>
                    </w:pPr>
                    <w:proofErr w:type="gramStart"/>
                    <w:r>
                      <w:rPr>
                        <w:rFonts w:asciiTheme="minorHAnsi" w:hAnsi="Calibri" w:cstheme="minorBidi"/>
                        <w:color w:val="000000" w:themeColor="text1"/>
                        <w:kern w:val="24"/>
                        <w:sz w:val="38"/>
                        <w:szCs w:val="38"/>
                      </w:rPr>
                      <w:t>et</w:t>
                    </w:r>
                    <w:proofErr w:type="gramEnd"/>
                    <w:r>
                      <w:rPr>
                        <w:rFonts w:asciiTheme="minorHAnsi" w:hAnsi="Calibri" w:cstheme="minorBidi"/>
                        <w:color w:val="000000" w:themeColor="text1"/>
                        <w:kern w:val="24"/>
                        <w:sz w:val="38"/>
                        <w:szCs w:val="38"/>
                      </w:rPr>
                      <w:t xml:space="preserve"> du dialogue</w:t>
                    </w:r>
                    <w:r w:rsidR="00FE133C" w:rsidRPr="0099510A">
                      <w:rPr>
                        <w:rFonts w:asciiTheme="minorHAnsi" w:hAnsi="Calibri" w:cstheme="minorBidi"/>
                        <w:i/>
                        <w:iCs/>
                        <w:color w:val="000000" w:themeColor="text1"/>
                        <w:kern w:val="24"/>
                        <w:sz w:val="38"/>
                        <w:szCs w:val="38"/>
                      </w:rPr>
                      <w:t xml:space="preserve"> </w:t>
                    </w:r>
                  </w:p>
                </w:txbxContent>
              </v:textbox>
            </v:rect>
          </w:pict>
        </mc:Fallback>
      </mc:AlternateContent>
    </w:r>
    <w:r w:rsidRPr="0099510A">
      <w:rPr>
        <w:noProof/>
        <w:lang w:eastAsia="fr-FR"/>
      </w:rPr>
      <mc:AlternateContent>
        <mc:Choice Requires="wpg">
          <w:drawing>
            <wp:anchor distT="0" distB="0" distL="114300" distR="114300" simplePos="0" relativeHeight="251659264" behindDoc="0" locked="0" layoutInCell="1" allowOverlap="1" wp14:anchorId="5D23AF50" wp14:editId="3D098780">
              <wp:simplePos x="0" y="0"/>
              <wp:positionH relativeFrom="column">
                <wp:posOffset>-366395</wp:posOffset>
              </wp:positionH>
              <wp:positionV relativeFrom="paragraph">
                <wp:posOffset>62230</wp:posOffset>
              </wp:positionV>
              <wp:extent cx="3509644" cy="590550"/>
              <wp:effectExtent l="0" t="0" r="15240" b="19050"/>
              <wp:wrapNone/>
              <wp:docPr id="8" name="Groupe 7"/>
              <wp:cNvGraphicFramePr/>
              <a:graphic xmlns:a="http://schemas.openxmlformats.org/drawingml/2006/main">
                <a:graphicData uri="http://schemas.microsoft.com/office/word/2010/wordprocessingGroup">
                  <wpg:wgp>
                    <wpg:cNvGrpSpPr/>
                    <wpg:grpSpPr>
                      <a:xfrm>
                        <a:off x="0" y="0"/>
                        <a:ext cx="3509644" cy="590550"/>
                        <a:chOff x="0" y="0"/>
                        <a:chExt cx="3509723" cy="591141"/>
                      </a:xfrm>
                    </wpg:grpSpPr>
                    <wps:wsp>
                      <wps:cNvPr id="2" name="ZoneTexte 4"/>
                      <wps:cNvSpPr txBox="1"/>
                      <wps:spPr>
                        <a:xfrm>
                          <a:off x="0" y="3765"/>
                          <a:ext cx="1050925" cy="587375"/>
                        </a:xfrm>
                        <a:prstGeom prst="rect">
                          <a:avLst/>
                        </a:prstGeom>
                        <a:solidFill>
                          <a:srgbClr val="7D2983"/>
                        </a:solidFill>
                      </wps:spPr>
                      <wps:txbx>
                        <w:txbxContent>
                          <w:p w:rsidR="00FE133C" w:rsidRDefault="00FE133C"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wps:txbx>
                      <wps:bodyPr wrap="none" rtlCol="0">
                        <a:spAutoFit/>
                      </wps:bodyPr>
                    </wps:wsp>
                    <wps:wsp>
                      <wps:cNvPr id="3" name="ZoneTexte 5"/>
                      <wps:cNvSpPr txBox="1"/>
                      <wps:spPr>
                        <a:xfrm>
                          <a:off x="1081695" y="3766"/>
                          <a:ext cx="1804035" cy="587375"/>
                        </a:xfrm>
                        <a:prstGeom prst="rect">
                          <a:avLst/>
                        </a:prstGeom>
                        <a:solidFill>
                          <a:srgbClr val="92D050"/>
                        </a:solidFill>
                      </wps:spPr>
                      <wps:txbx>
                        <w:txbxContent>
                          <w:p w:rsidR="00FE133C" w:rsidRDefault="00FE133C"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wps:txbx>
                      <wps:bodyPr wrap="none" rtlCol="0">
                        <a:spAutoFit/>
                      </wps:bodyPr>
                    </wps:wsp>
                    <wps:wsp>
                      <wps:cNvPr id="4" name="ZoneTexte 6"/>
                      <wps:cNvSpPr txBox="1"/>
                      <wps:spPr>
                        <a:xfrm>
                          <a:off x="2914715" y="0"/>
                          <a:ext cx="595008" cy="587963"/>
                        </a:xfrm>
                        <a:prstGeom prst="rect">
                          <a:avLst/>
                        </a:prstGeom>
                        <a:noFill/>
                        <a:ln>
                          <a:solidFill>
                            <a:srgbClr val="00B050"/>
                          </a:solidFill>
                        </a:ln>
                      </wps:spPr>
                      <wps:txbx>
                        <w:txbxContent>
                          <w:p w:rsidR="00FE133C" w:rsidRDefault="003B723D" w:rsidP="0099510A">
                            <w:pPr>
                              <w:pStyle w:val="NormalWeb"/>
                              <w:spacing w:before="0" w:beforeAutospacing="0" w:after="0" w:afterAutospacing="0"/>
                            </w:pPr>
                            <w:r>
                              <w:rPr>
                                <w:rFonts w:asciiTheme="minorHAnsi" w:hAnsi="Calibri" w:cstheme="minorBidi"/>
                                <w:b/>
                                <w:bCs/>
                                <w:color w:val="7D2983"/>
                                <w:kern w:val="24"/>
                                <w:sz w:val="64"/>
                                <w:szCs w:val="64"/>
                              </w:rPr>
                              <w:t>10</w:t>
                            </w:r>
                          </w:p>
                        </w:txbxContent>
                      </wps:txbx>
                      <wps:bodyPr wrap="none" rtlCol="0">
                        <a:spAutoFit/>
                      </wps:bodyPr>
                    </wps:wsp>
                  </wpg:wgp>
                </a:graphicData>
              </a:graphic>
            </wp:anchor>
          </w:drawing>
        </mc:Choice>
        <mc:Fallback>
          <w:pict>
            <v:group id="Groupe 7" o:spid="_x0000_s1029" style="position:absolute;margin-left:-28.85pt;margin-top:4.9pt;width:276.35pt;height:46.5pt;z-index:251659264" coordsize="35097,5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">
              <v:shapetype id="_x0000_t202" coordsize="21600,21600" o:spt="202" path="m,l,21600r21600,l21600,xe">
                <v:stroke joinstyle="miter"/>
                <v:path gradientshapeok="t" o:connecttype="rect"/>
              </v:shapetype>
              <v:shape id="ZoneTexte 4" o:spid="_x0000_s1030" type="#_x0000_t202" style="position:absolute;top:37;width:10509;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DiMIA&#10;AADaAAAADwAAAGRycy9kb3ducmV2LnhtbESPQWvCQBSE70L/w/IKvZlN1VZJXcUECnps2t4f2WeS&#10;Nvs27K5J/PeuUOhxmJlvmO1+Mp0YyPnWsoLnJAVBXFndcq3g6/N9vgHhA7LGzjIpuJKH/e5htsVM&#10;25E/aChDLSKEfYYKmhD6TEpfNWTQJ7Ynjt7ZOoMhSldL7XCMcNPJRZq+SoMtx4UGeyoaqn7Li1FQ&#10;ufXyBa/nvMhPoSt/Vofvo62VenqcDm8gAk3hP/zXPmoFC7hfiTdA7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oOIwgAAANoAAAAPAAAAAAAAAAAAAAAAAJgCAABkcnMvZG93&#10;bnJldi54bWxQSwUGAAAAAAQABAD1AAAAhwMAAAAA&#10;" fillcolor="#7d2983" stroked="f">
                <v:textbox style="mso-fit-shape-to-text:t">
                  <w:txbxContent>
                    <w:p w:rsidR="00FE133C" w:rsidRDefault="00FE133C"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v:textbox>
              </v:shape>
              <v:shape id="ZoneTexte 5" o:spid="_x0000_s1031" type="#_x0000_t202" style="position:absolute;left:10816;top:37;width:18041;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nkPcMA&#10;AADaAAAADwAAAGRycy9kb3ducmV2LnhtbESPzWrDMBCE74G8g9hCb4ncFoJxIpvQ0FIIBJofyHGx&#10;NpZTa2UkJXbfvioUehxm5htmVY22E3fyoXWs4GmegSCunW65UXA8vM1yECEia+wck4JvClCV08kK&#10;C+0G/qT7PjYiQTgUqMDE2BdShtqQxTB3PXHyLs5bjEn6RmqPQ4LbTj5n2UJabDktGOzp1VD9tb9Z&#10;BTmetz7fDSc2h/fNdXtbnxozKPX4MK6XICKN8T/81/7QCl7g90q6A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nkPcMAAADaAAAADwAAAAAAAAAAAAAAAACYAgAAZHJzL2Rv&#10;d25yZXYueG1sUEsFBgAAAAAEAAQA9QAAAIgDAAAAAA==&#10;" fillcolor="#92d050" stroked="f">
                <v:textbox style="mso-fit-shape-to-text:t">
                  <w:txbxContent>
                    <w:p w:rsidR="00FE133C" w:rsidRDefault="00FE133C"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v:textbox>
              </v:shape>
              <v:shape id="ZoneTexte 6" o:spid="_x0000_s1032" type="#_x0000_t202" style="position:absolute;left:29147;width:5950;height:587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dqcQA&#10;AADaAAAADwAAAGRycy9kb3ducmV2LnhtbESPzWrDMBCE74W8g9hCbo3cYtLgRjElUAi5hPwUnNvW&#10;2tqm1spYiuL46atCIcdhZr5hlvlgWhGod41lBc+zBARxaXXDlYLT8eNpAcJ5ZI2tZVJwIwf5avKw&#10;xEzbK+8pHHwlIoRdhgpq77tMSlfWZNDNbEccvW/bG/RR9pXUPV4j3LTyJUnm0mDDcaHGjtY1lT+H&#10;i1EQAm/P42tbLD7HHRZfxfEc0lGp6ePw/gbC0+Dv4f/2RitI4e9Kv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YHanEAAAA2gAAAA8AAAAAAAAAAAAAAAAAmAIAAGRycy9k&#10;b3ducmV2LnhtbFBLBQYAAAAABAAEAPUAAACJAwAAAAA=&#10;" filled="f" strokecolor="#00b050">
                <v:textbox style="mso-fit-shape-to-text:t">
                  <w:txbxContent>
                    <w:p w:rsidR="00FE133C" w:rsidRDefault="003B723D" w:rsidP="0099510A">
                      <w:pPr>
                        <w:pStyle w:val="NormalWeb"/>
                        <w:spacing w:before="0" w:beforeAutospacing="0" w:after="0" w:afterAutospacing="0"/>
                      </w:pPr>
                      <w:r>
                        <w:rPr>
                          <w:rFonts w:asciiTheme="minorHAnsi" w:hAnsi="Calibri" w:cstheme="minorBidi"/>
                          <w:b/>
                          <w:bCs/>
                          <w:color w:val="7D2983"/>
                          <w:kern w:val="24"/>
                          <w:sz w:val="64"/>
                          <w:szCs w:val="64"/>
                        </w:rPr>
                        <w:t>10</w:t>
                      </w:r>
                    </w:p>
                  </w:txbxContent>
                </v:textbox>
              </v:shape>
            </v:group>
          </w:pict>
        </mc:Fallback>
      </mc:AlternateConten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2" type="#_x0000_t75" style="width:30.75pt;height:35.25pt" o:bullet="t">
        <v:imagedata r:id="rId1" o:title="Logo"/>
      </v:shape>
    </w:pict>
  </w:numPicBullet>
  <w:abstractNum w:abstractNumId="0">
    <w:nsid w:val="01A55223"/>
    <w:multiLevelType w:val="hybridMultilevel"/>
    <w:tmpl w:val="8298894E"/>
    <w:lvl w:ilvl="0" w:tplc="5D0037E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89B3636"/>
    <w:multiLevelType w:val="hybridMultilevel"/>
    <w:tmpl w:val="A49A25A6"/>
    <w:lvl w:ilvl="0" w:tplc="1B62BF56">
      <w:start w:val="3"/>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90D3ABD"/>
    <w:multiLevelType w:val="multilevel"/>
    <w:tmpl w:val="342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A32C8D"/>
    <w:multiLevelType w:val="multilevel"/>
    <w:tmpl w:val="C69AA9C2"/>
    <w:lvl w:ilvl="0">
      <w:start w:val="1"/>
      <w:numFmt w:val="bullet"/>
      <w:lvlText w:val=""/>
      <w:lvlPicBulletId w:val="0"/>
      <w:lvlJc w:val="left"/>
      <w:pPr>
        <w:tabs>
          <w:tab w:val="num" w:pos="720"/>
        </w:tabs>
        <w:ind w:left="720" w:hanging="360"/>
      </w:pPr>
      <w:rPr>
        <w:rFonts w:ascii="Symbol" w:eastAsiaTheme="minorHAnsi" w:hAnsi="Symbol" w:cstheme="minorBidi" w:hint="default"/>
        <w:i w:val="0"/>
        <w:color w:val="auto"/>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D93556"/>
    <w:multiLevelType w:val="hybridMultilevel"/>
    <w:tmpl w:val="4676AD00"/>
    <w:lvl w:ilvl="0" w:tplc="C51ECBC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nsid w:val="29AD143F"/>
    <w:multiLevelType w:val="hybridMultilevel"/>
    <w:tmpl w:val="AF58710C"/>
    <w:lvl w:ilvl="0" w:tplc="60DC4728">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
    <w:nsid w:val="2F907190"/>
    <w:multiLevelType w:val="multilevel"/>
    <w:tmpl w:val="E464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E624AE"/>
    <w:multiLevelType w:val="multilevel"/>
    <w:tmpl w:val="B22E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9C0168"/>
    <w:multiLevelType w:val="multilevel"/>
    <w:tmpl w:val="504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BD0525A"/>
    <w:multiLevelType w:val="multilevel"/>
    <w:tmpl w:val="193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6C3045"/>
    <w:multiLevelType w:val="multilevel"/>
    <w:tmpl w:val="ED5ED7AE"/>
    <w:lvl w:ilvl="0">
      <w:start w:val="1"/>
      <w:numFmt w:val="bullet"/>
      <w:lvlText w:val=""/>
      <w:lvlPicBulletId w:val="0"/>
      <w:lvlJc w:val="left"/>
      <w:pPr>
        <w:tabs>
          <w:tab w:val="num" w:pos="720"/>
        </w:tabs>
        <w:ind w:left="720" w:hanging="360"/>
      </w:pPr>
      <w:rPr>
        <w:rFonts w:ascii="Symbol" w:eastAsiaTheme="minorHAnsi" w:hAnsi="Symbol" w:cstheme="minorBidi" w:hint="default"/>
        <w:i w:val="0"/>
        <w:color w:val="auto"/>
        <w:sz w:val="2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7D7179"/>
    <w:multiLevelType w:val="multilevel"/>
    <w:tmpl w:val="FC8C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FF580B"/>
    <w:multiLevelType w:val="multilevel"/>
    <w:tmpl w:val="B83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296EA4"/>
    <w:multiLevelType w:val="hybridMultilevel"/>
    <w:tmpl w:val="33CEE872"/>
    <w:lvl w:ilvl="0" w:tplc="4FC81D10">
      <w:start w:val="1"/>
      <w:numFmt w:val="bullet"/>
      <w:lvlText w:val="-"/>
      <w:lvlJc w:val="left"/>
      <w:pPr>
        <w:ind w:left="-207" w:hanging="360"/>
      </w:pPr>
      <w:rPr>
        <w:rFonts w:ascii="Calibri" w:eastAsiaTheme="minorHAnsi" w:hAnsi="Calibri" w:cstheme="minorBidi" w:hint="default"/>
        <w:i w:val="0"/>
        <w:color w:val="000000" w:themeColor="text1"/>
        <w:sz w:val="22"/>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14">
    <w:nsid w:val="469163F7"/>
    <w:multiLevelType w:val="multilevel"/>
    <w:tmpl w:val="6AA4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303A57"/>
    <w:multiLevelType w:val="hybridMultilevel"/>
    <w:tmpl w:val="D46CC53A"/>
    <w:lvl w:ilvl="0" w:tplc="FA623C26">
      <w:start w:val="1"/>
      <w:numFmt w:val="bullet"/>
      <w:lvlText w:val=""/>
      <w:lvlPicBulletId w:val="0"/>
      <w:lvlJc w:val="left"/>
      <w:pPr>
        <w:ind w:left="360" w:hanging="360"/>
      </w:pPr>
      <w:rPr>
        <w:rFonts w:ascii="Symbol" w:eastAsiaTheme="minorHAnsi" w:hAnsi="Symbol" w:cstheme="minorBidi" w:hint="default"/>
        <w:i w:val="0"/>
        <w:color w:val="auto"/>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nsid w:val="544B78C4"/>
    <w:multiLevelType w:val="hybridMultilevel"/>
    <w:tmpl w:val="B96017A2"/>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70F1659"/>
    <w:multiLevelType w:val="hybridMultilevel"/>
    <w:tmpl w:val="D18C7ABA"/>
    <w:lvl w:ilvl="0" w:tplc="611E20A6">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9402BC9"/>
    <w:multiLevelType w:val="multilevel"/>
    <w:tmpl w:val="132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9BB1D99"/>
    <w:multiLevelType w:val="multilevel"/>
    <w:tmpl w:val="3D4C15DA"/>
    <w:lvl w:ilvl="0">
      <w:start w:val="1"/>
      <w:numFmt w:val="bullet"/>
      <w:lvlText w:val=""/>
      <w:lvlPicBulletId w:val="0"/>
      <w:lvlJc w:val="left"/>
      <w:pPr>
        <w:tabs>
          <w:tab w:val="num" w:pos="720"/>
        </w:tabs>
        <w:ind w:left="720" w:hanging="360"/>
      </w:pPr>
      <w:rPr>
        <w:rFonts w:ascii="Symbol" w:eastAsiaTheme="minorHAnsi" w:hAnsi="Symbol" w:cstheme="minorBidi" w:hint="default"/>
        <w:i w:val="0"/>
        <w:color w:val="auto"/>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95263B"/>
    <w:multiLevelType w:val="multilevel"/>
    <w:tmpl w:val="C5A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277DB6"/>
    <w:multiLevelType w:val="multilevel"/>
    <w:tmpl w:val="17E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E22DF1"/>
    <w:multiLevelType w:val="multilevel"/>
    <w:tmpl w:val="61B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F8C10D1"/>
    <w:multiLevelType w:val="multilevel"/>
    <w:tmpl w:val="A15E25F2"/>
    <w:lvl w:ilvl="0">
      <w:start w:val="1"/>
      <w:numFmt w:val="bullet"/>
      <w:lvlText w:val=""/>
      <w:lvlPicBulletId w:val="0"/>
      <w:lvlJc w:val="left"/>
      <w:pPr>
        <w:tabs>
          <w:tab w:val="num" w:pos="720"/>
        </w:tabs>
        <w:ind w:left="720" w:hanging="360"/>
      </w:pPr>
      <w:rPr>
        <w:rFonts w:ascii="Symbol" w:eastAsiaTheme="minorHAnsi" w:hAnsi="Symbol" w:cstheme="minorBidi" w:hint="default"/>
        <w:i w:val="0"/>
        <w:color w:val="auto"/>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675671"/>
    <w:multiLevelType w:val="multilevel"/>
    <w:tmpl w:val="09F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7B2C30"/>
    <w:multiLevelType w:val="multilevel"/>
    <w:tmpl w:val="B31A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D657DD"/>
    <w:multiLevelType w:val="multilevel"/>
    <w:tmpl w:val="E38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3"/>
  </w:num>
  <w:num w:numId="4">
    <w:abstractNumId w:val="15"/>
  </w:num>
  <w:num w:numId="5">
    <w:abstractNumId w:val="16"/>
  </w:num>
  <w:num w:numId="6">
    <w:abstractNumId w:val="17"/>
  </w:num>
  <w:num w:numId="7">
    <w:abstractNumId w:val="1"/>
  </w:num>
  <w:num w:numId="8">
    <w:abstractNumId w:val="4"/>
  </w:num>
  <w:num w:numId="9">
    <w:abstractNumId w:val="2"/>
  </w:num>
  <w:num w:numId="10">
    <w:abstractNumId w:val="10"/>
  </w:num>
  <w:num w:numId="11">
    <w:abstractNumId w:val="9"/>
  </w:num>
  <w:num w:numId="12">
    <w:abstractNumId w:val="24"/>
  </w:num>
  <w:num w:numId="13">
    <w:abstractNumId w:val="7"/>
  </w:num>
  <w:num w:numId="14">
    <w:abstractNumId w:val="18"/>
  </w:num>
  <w:num w:numId="15">
    <w:abstractNumId w:val="8"/>
  </w:num>
  <w:num w:numId="16">
    <w:abstractNumId w:val="22"/>
  </w:num>
  <w:num w:numId="17">
    <w:abstractNumId w:val="11"/>
  </w:num>
  <w:num w:numId="18">
    <w:abstractNumId w:val="25"/>
  </w:num>
  <w:num w:numId="19">
    <w:abstractNumId w:val="26"/>
  </w:num>
  <w:num w:numId="20">
    <w:abstractNumId w:val="14"/>
  </w:num>
  <w:num w:numId="21">
    <w:abstractNumId w:val="20"/>
  </w:num>
  <w:num w:numId="22">
    <w:abstractNumId w:val="12"/>
  </w:num>
  <w:num w:numId="23">
    <w:abstractNumId w:val="6"/>
  </w:num>
  <w:num w:numId="24">
    <w:abstractNumId w:val="21"/>
  </w:num>
  <w:num w:numId="25">
    <w:abstractNumId w:val="23"/>
  </w:num>
  <w:num w:numId="26">
    <w:abstractNumId w:val="3"/>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708"/>
    <w:rsid w:val="00021250"/>
    <w:rsid w:val="0006428D"/>
    <w:rsid w:val="00096887"/>
    <w:rsid w:val="00110AB5"/>
    <w:rsid w:val="00112384"/>
    <w:rsid w:val="00116E2C"/>
    <w:rsid w:val="00127628"/>
    <w:rsid w:val="0014181E"/>
    <w:rsid w:val="00143FE6"/>
    <w:rsid w:val="001460E3"/>
    <w:rsid w:val="00152001"/>
    <w:rsid w:val="00156306"/>
    <w:rsid w:val="0025780F"/>
    <w:rsid w:val="0026091B"/>
    <w:rsid w:val="00270526"/>
    <w:rsid w:val="00286F5D"/>
    <w:rsid w:val="002D66DD"/>
    <w:rsid w:val="002F1B8A"/>
    <w:rsid w:val="00317C61"/>
    <w:rsid w:val="003368F4"/>
    <w:rsid w:val="00371F1C"/>
    <w:rsid w:val="003859DD"/>
    <w:rsid w:val="003B723D"/>
    <w:rsid w:val="003D35E4"/>
    <w:rsid w:val="00403782"/>
    <w:rsid w:val="00425C34"/>
    <w:rsid w:val="004419E3"/>
    <w:rsid w:val="0047287B"/>
    <w:rsid w:val="00490DEE"/>
    <w:rsid w:val="00494B50"/>
    <w:rsid w:val="00494D89"/>
    <w:rsid w:val="004A4CDE"/>
    <w:rsid w:val="00503F2B"/>
    <w:rsid w:val="00511708"/>
    <w:rsid w:val="00517039"/>
    <w:rsid w:val="0052103F"/>
    <w:rsid w:val="005270CC"/>
    <w:rsid w:val="00537EB8"/>
    <w:rsid w:val="00556F07"/>
    <w:rsid w:val="005B23B2"/>
    <w:rsid w:val="005C0367"/>
    <w:rsid w:val="005D0BF4"/>
    <w:rsid w:val="005D7AE6"/>
    <w:rsid w:val="00601B59"/>
    <w:rsid w:val="00624F70"/>
    <w:rsid w:val="00625C16"/>
    <w:rsid w:val="00637B27"/>
    <w:rsid w:val="006441BC"/>
    <w:rsid w:val="0068371F"/>
    <w:rsid w:val="0069710D"/>
    <w:rsid w:val="006A06BF"/>
    <w:rsid w:val="006B6FE4"/>
    <w:rsid w:val="006D2D60"/>
    <w:rsid w:val="00701456"/>
    <w:rsid w:val="00705A16"/>
    <w:rsid w:val="00733289"/>
    <w:rsid w:val="00736FC0"/>
    <w:rsid w:val="007467C6"/>
    <w:rsid w:val="007C22BC"/>
    <w:rsid w:val="007D31B8"/>
    <w:rsid w:val="007D4B0E"/>
    <w:rsid w:val="007F3FDE"/>
    <w:rsid w:val="00817B21"/>
    <w:rsid w:val="00847B64"/>
    <w:rsid w:val="008655FE"/>
    <w:rsid w:val="008724D7"/>
    <w:rsid w:val="0088271E"/>
    <w:rsid w:val="00891F33"/>
    <w:rsid w:val="008C33D1"/>
    <w:rsid w:val="00941DF5"/>
    <w:rsid w:val="009612A6"/>
    <w:rsid w:val="009620B0"/>
    <w:rsid w:val="009819F5"/>
    <w:rsid w:val="0099510A"/>
    <w:rsid w:val="009A0233"/>
    <w:rsid w:val="009A2C74"/>
    <w:rsid w:val="009A77D8"/>
    <w:rsid w:val="009B2A84"/>
    <w:rsid w:val="009E364F"/>
    <w:rsid w:val="009E6176"/>
    <w:rsid w:val="00A12F2A"/>
    <w:rsid w:val="00AE777B"/>
    <w:rsid w:val="00B12285"/>
    <w:rsid w:val="00B253B7"/>
    <w:rsid w:val="00B364ED"/>
    <w:rsid w:val="00B726C4"/>
    <w:rsid w:val="00B73CAA"/>
    <w:rsid w:val="00B741D7"/>
    <w:rsid w:val="00B914B0"/>
    <w:rsid w:val="00BC3D12"/>
    <w:rsid w:val="00BF6594"/>
    <w:rsid w:val="00C0543D"/>
    <w:rsid w:val="00C24761"/>
    <w:rsid w:val="00C43B26"/>
    <w:rsid w:val="00C570AC"/>
    <w:rsid w:val="00CA22A3"/>
    <w:rsid w:val="00CA5D99"/>
    <w:rsid w:val="00CE55B4"/>
    <w:rsid w:val="00CF2A4D"/>
    <w:rsid w:val="00DB11C6"/>
    <w:rsid w:val="00DD68E7"/>
    <w:rsid w:val="00E1151C"/>
    <w:rsid w:val="00EF4DD9"/>
    <w:rsid w:val="00F0595C"/>
    <w:rsid w:val="00F50D7E"/>
    <w:rsid w:val="00F66615"/>
    <w:rsid w:val="00F81130"/>
    <w:rsid w:val="00F846E5"/>
    <w:rsid w:val="00FA6131"/>
    <w:rsid w:val="00FB77FA"/>
    <w:rsid w:val="00FE133C"/>
    <w:rsid w:val="00FE7496"/>
    <w:rsid w:val="00FF07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paragraph" w:styleId="Titre3">
    <w:name w:val="heading 3"/>
    <w:basedOn w:val="Normal"/>
    <w:link w:val="Titre3Car"/>
    <w:uiPriority w:val="9"/>
    <w:qFormat/>
    <w:rsid w:val="00B253B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 w:type="character" w:styleId="Lienhypertexte">
    <w:name w:val="Hyperlink"/>
    <w:basedOn w:val="Policepardfaut"/>
    <w:uiPriority w:val="99"/>
    <w:semiHidden/>
    <w:unhideWhenUsed/>
    <w:rsid w:val="00317C61"/>
    <w:rPr>
      <w:color w:val="0000FF"/>
      <w:u w:val="single"/>
    </w:rPr>
  </w:style>
  <w:style w:type="character" w:customStyle="1" w:styleId="Titre3Car">
    <w:name w:val="Titre 3 Car"/>
    <w:basedOn w:val="Policepardfaut"/>
    <w:link w:val="Titre3"/>
    <w:uiPriority w:val="9"/>
    <w:rsid w:val="00B253B7"/>
    <w:rPr>
      <w:rFonts w:ascii="Times New Roman" w:eastAsia="Times New Roman" w:hAnsi="Times New Roman" w:cs="Times New Roman"/>
      <w:b/>
      <w:bCs/>
      <w:sz w:val="27"/>
      <w:szCs w:val="27"/>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paragraph" w:styleId="Titre3">
    <w:name w:val="heading 3"/>
    <w:basedOn w:val="Normal"/>
    <w:link w:val="Titre3Car"/>
    <w:uiPriority w:val="9"/>
    <w:qFormat/>
    <w:rsid w:val="00B253B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 w:type="character" w:styleId="Lienhypertexte">
    <w:name w:val="Hyperlink"/>
    <w:basedOn w:val="Policepardfaut"/>
    <w:uiPriority w:val="99"/>
    <w:semiHidden/>
    <w:unhideWhenUsed/>
    <w:rsid w:val="00317C61"/>
    <w:rPr>
      <w:color w:val="0000FF"/>
      <w:u w:val="single"/>
    </w:rPr>
  </w:style>
  <w:style w:type="character" w:customStyle="1" w:styleId="Titre3Car">
    <w:name w:val="Titre 3 Car"/>
    <w:basedOn w:val="Policepardfaut"/>
    <w:link w:val="Titre3"/>
    <w:uiPriority w:val="9"/>
    <w:rsid w:val="00B253B7"/>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613746">
      <w:bodyDiv w:val="1"/>
      <w:marLeft w:val="0"/>
      <w:marRight w:val="0"/>
      <w:marTop w:val="0"/>
      <w:marBottom w:val="0"/>
      <w:divBdr>
        <w:top w:val="none" w:sz="0" w:space="0" w:color="auto"/>
        <w:left w:val="none" w:sz="0" w:space="0" w:color="auto"/>
        <w:bottom w:val="none" w:sz="0" w:space="0" w:color="auto"/>
        <w:right w:val="none" w:sz="0" w:space="0" w:color="auto"/>
      </w:divBdr>
    </w:div>
    <w:div w:id="384331955">
      <w:bodyDiv w:val="1"/>
      <w:marLeft w:val="0"/>
      <w:marRight w:val="0"/>
      <w:marTop w:val="0"/>
      <w:marBottom w:val="0"/>
      <w:divBdr>
        <w:top w:val="none" w:sz="0" w:space="0" w:color="auto"/>
        <w:left w:val="none" w:sz="0" w:space="0" w:color="auto"/>
        <w:bottom w:val="none" w:sz="0" w:space="0" w:color="auto"/>
        <w:right w:val="none" w:sz="0" w:space="0" w:color="auto"/>
      </w:divBdr>
    </w:div>
    <w:div w:id="467939828">
      <w:bodyDiv w:val="1"/>
      <w:marLeft w:val="0"/>
      <w:marRight w:val="0"/>
      <w:marTop w:val="0"/>
      <w:marBottom w:val="0"/>
      <w:divBdr>
        <w:top w:val="none" w:sz="0" w:space="0" w:color="auto"/>
        <w:left w:val="none" w:sz="0" w:space="0" w:color="auto"/>
        <w:bottom w:val="none" w:sz="0" w:space="0" w:color="auto"/>
        <w:right w:val="none" w:sz="0" w:space="0" w:color="auto"/>
      </w:divBdr>
    </w:div>
    <w:div w:id="623275823">
      <w:bodyDiv w:val="1"/>
      <w:marLeft w:val="0"/>
      <w:marRight w:val="0"/>
      <w:marTop w:val="0"/>
      <w:marBottom w:val="0"/>
      <w:divBdr>
        <w:top w:val="none" w:sz="0" w:space="0" w:color="auto"/>
        <w:left w:val="none" w:sz="0" w:space="0" w:color="auto"/>
        <w:bottom w:val="none" w:sz="0" w:space="0" w:color="auto"/>
        <w:right w:val="none" w:sz="0" w:space="0" w:color="auto"/>
      </w:divBdr>
    </w:div>
    <w:div w:id="942614978">
      <w:bodyDiv w:val="1"/>
      <w:marLeft w:val="0"/>
      <w:marRight w:val="0"/>
      <w:marTop w:val="0"/>
      <w:marBottom w:val="0"/>
      <w:divBdr>
        <w:top w:val="none" w:sz="0" w:space="0" w:color="auto"/>
        <w:left w:val="none" w:sz="0" w:space="0" w:color="auto"/>
        <w:bottom w:val="none" w:sz="0" w:space="0" w:color="auto"/>
        <w:right w:val="none" w:sz="0" w:space="0" w:color="auto"/>
      </w:divBdr>
    </w:div>
    <w:div w:id="1473790109">
      <w:bodyDiv w:val="1"/>
      <w:marLeft w:val="0"/>
      <w:marRight w:val="0"/>
      <w:marTop w:val="0"/>
      <w:marBottom w:val="0"/>
      <w:divBdr>
        <w:top w:val="none" w:sz="0" w:space="0" w:color="auto"/>
        <w:left w:val="none" w:sz="0" w:space="0" w:color="auto"/>
        <w:bottom w:val="none" w:sz="0" w:space="0" w:color="auto"/>
        <w:right w:val="none" w:sz="0" w:space="0" w:color="auto"/>
      </w:divBdr>
    </w:div>
    <w:div w:id="1817453983">
      <w:bodyDiv w:val="1"/>
      <w:marLeft w:val="0"/>
      <w:marRight w:val="0"/>
      <w:marTop w:val="0"/>
      <w:marBottom w:val="0"/>
      <w:divBdr>
        <w:top w:val="none" w:sz="0" w:space="0" w:color="auto"/>
        <w:left w:val="none" w:sz="0" w:space="0" w:color="auto"/>
        <w:bottom w:val="none" w:sz="0" w:space="0" w:color="auto"/>
        <w:right w:val="none" w:sz="0" w:space="0" w:color="auto"/>
      </w:divBdr>
    </w:div>
    <w:div w:id="2063170553">
      <w:bodyDiv w:val="1"/>
      <w:marLeft w:val="0"/>
      <w:marRight w:val="0"/>
      <w:marTop w:val="0"/>
      <w:marBottom w:val="0"/>
      <w:divBdr>
        <w:top w:val="none" w:sz="0" w:space="0" w:color="auto"/>
        <w:left w:val="none" w:sz="0" w:space="0" w:color="auto"/>
        <w:bottom w:val="none" w:sz="0" w:space="0" w:color="auto"/>
        <w:right w:val="none" w:sz="0" w:space="0" w:color="auto"/>
      </w:divBdr>
      <w:divsChild>
        <w:div w:id="3452511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43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 Type="http://schemas.microsoft.com/office/2007/relationships/stylesWithEffects" Target="stylesWithEffect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fr.wikipedia.org/wiki/Gagnant-gagnant"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fr.wikipedia.org/wiki/Empathie" TargetMode="External"/><Relationship Id="rId10" Type="http://schemas.openxmlformats.org/officeDocument/2006/relationships/hyperlink" Target="http://fr.wikipedia.org/wiki/Reformulatio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fr.wikipedia.org/wiki/Carl_Roger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1688</TotalTime>
  <Pages>12</Pages>
  <Words>3040</Words>
  <Characters>16720</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19721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Philippe Chauvin</dc:creator>
  <cp:lastModifiedBy>Philippe Chauvin</cp:lastModifiedBy>
  <cp:revision>15</cp:revision>
  <dcterms:created xsi:type="dcterms:W3CDTF">2014-10-09T10:34:00Z</dcterms:created>
  <dcterms:modified xsi:type="dcterms:W3CDTF">2014-11-28T11:48:00Z</dcterms:modified>
</cp:coreProperties>
</file>