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4E7F" w14:textId="77777777" w:rsidR="00CE4849" w:rsidRDefault="00000000">
      <w:pPr>
        <w:spacing w:after="600"/>
        <w:jc w:val="center"/>
      </w:pPr>
      <w:r>
        <w:rPr>
          <w:noProof/>
        </w:rPr>
        <w:drawing>
          <wp:inline distT="0" distB="0" distL="0" distR="0" wp14:anchorId="619D4539" wp14:editId="69757685">
            <wp:extent cx="1238250" cy="917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1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4829" w14:textId="77777777" w:rsidR="00CE4849" w:rsidRDefault="00CE4849">
      <w:pPr>
        <w:spacing w:after="1600"/>
      </w:pPr>
    </w:p>
    <w:p w14:paraId="45A827A2" w14:textId="77777777" w:rsidR="00CE4849" w:rsidRDefault="00000000">
      <w:pPr>
        <w:spacing w:after="200"/>
        <w:jc w:val="center"/>
      </w:pPr>
      <w:r>
        <w:rPr>
          <w:b/>
          <w:bCs/>
          <w:color w:val="0072BC"/>
          <w:sz w:val="44"/>
          <w:szCs w:val="44"/>
        </w:rPr>
        <w:t>Verification of a Simple ALU Design</w:t>
      </w:r>
    </w:p>
    <w:p w14:paraId="5F054A6A" w14:textId="77777777" w:rsidR="00CE4849" w:rsidRDefault="00000000">
      <w:pPr>
        <w:spacing w:after="1600"/>
        <w:jc w:val="center"/>
      </w:pPr>
      <w:r>
        <w:rPr>
          <w:b/>
          <w:bCs/>
          <w:color w:val="595959"/>
          <w:sz w:val="32"/>
          <w:szCs w:val="32"/>
        </w:rPr>
        <w:t xml:space="preserve">Using the </w:t>
      </w:r>
      <w:proofErr w:type="spellStart"/>
      <w:r>
        <w:rPr>
          <w:b/>
          <w:bCs/>
          <w:color w:val="595959"/>
          <w:sz w:val="32"/>
          <w:szCs w:val="32"/>
        </w:rPr>
        <w:t>cocotb</w:t>
      </w:r>
      <w:proofErr w:type="spellEnd"/>
      <w:r>
        <w:rPr>
          <w:b/>
          <w:bCs/>
          <w:color w:val="595959"/>
          <w:sz w:val="32"/>
          <w:szCs w:val="32"/>
        </w:rPr>
        <w:t xml:space="preserve"> Verification Environment</w:t>
      </w:r>
    </w:p>
    <w:p w14:paraId="6904B92B" w14:textId="77777777" w:rsidR="00CE4849" w:rsidRDefault="00000000">
      <w:pPr>
        <w:spacing w:after="100"/>
        <w:jc w:val="center"/>
      </w:pPr>
      <w:r>
        <w:rPr>
          <w:color w:val="595959"/>
          <w:sz w:val="22"/>
          <w:szCs w:val="22"/>
        </w:rPr>
        <w:t>Report by:</w:t>
      </w:r>
    </w:p>
    <w:p w14:paraId="75409FB4" w14:textId="77777777" w:rsidR="00CE4849" w:rsidRDefault="00000000">
      <w:pPr>
        <w:spacing w:after="500"/>
        <w:jc w:val="center"/>
      </w:pPr>
      <w:r>
        <w:rPr>
          <w:b/>
          <w:bCs/>
          <w:sz w:val="26"/>
          <w:szCs w:val="26"/>
        </w:rPr>
        <w:t>Youssef Bassem Lamey</w:t>
      </w:r>
    </w:p>
    <w:p w14:paraId="4B3BAA9C" w14:textId="77777777" w:rsidR="00CE4849" w:rsidRDefault="00000000">
      <w:pPr>
        <w:spacing w:after="100"/>
        <w:jc w:val="center"/>
      </w:pPr>
      <w:r>
        <w:rPr>
          <w:color w:val="595959"/>
          <w:sz w:val="22"/>
          <w:szCs w:val="22"/>
        </w:rPr>
        <w:t>Submitted to:</w:t>
      </w:r>
    </w:p>
    <w:p w14:paraId="4B0D0401" w14:textId="77777777" w:rsidR="00CE4849" w:rsidRDefault="00000000">
      <w:pPr>
        <w:spacing w:after="60"/>
        <w:jc w:val="center"/>
      </w:pPr>
      <w:r>
        <w:rPr>
          <w:b/>
          <w:bCs/>
          <w:sz w:val="26"/>
          <w:szCs w:val="26"/>
        </w:rPr>
        <w:t>Eng. Mohammed El-Adawy</w:t>
      </w:r>
    </w:p>
    <w:p w14:paraId="4D5F7254" w14:textId="77777777" w:rsidR="00CE4849" w:rsidRDefault="00000000">
      <w:pPr>
        <w:spacing w:after="900"/>
        <w:jc w:val="center"/>
      </w:pPr>
      <w:r>
        <w:rPr>
          <w:color w:val="595959"/>
          <w:sz w:val="22"/>
          <w:szCs w:val="22"/>
        </w:rPr>
        <w:t>ADI Summer Internship 2026 — Digital Design and Verification Team</w:t>
      </w:r>
    </w:p>
    <w:p w14:paraId="61B1E3CB" w14:textId="77777777" w:rsidR="00CE4849" w:rsidRDefault="00000000">
      <w:r>
        <w:br w:type="page"/>
      </w:r>
    </w:p>
    <w:p w14:paraId="007CD671" w14:textId="77777777" w:rsidR="00CE4849" w:rsidRDefault="00000000">
      <w:pPr>
        <w:pStyle w:val="Heading1"/>
        <w:spacing w:before="320" w:after="160"/>
      </w:pPr>
      <w:r>
        <w:rPr>
          <w:color w:val="0072BC"/>
        </w:rPr>
        <w:lastRenderedPageBreak/>
        <w:t>1. Objective</w:t>
      </w:r>
    </w:p>
    <w:p w14:paraId="503B4B8C" w14:textId="77777777" w:rsidR="00CE4849" w:rsidRDefault="00000000">
      <w:pPr>
        <w:spacing w:after="160" w:line="300" w:lineRule="auto"/>
      </w:pPr>
      <w:r>
        <w:t xml:space="preserve">This report documents the functional verification of a simple 8-bit signed Arithmetic Logic Unit (ALU) using the </w:t>
      </w:r>
      <w:proofErr w:type="spellStart"/>
      <w:r>
        <w:t>cocotb</w:t>
      </w:r>
      <w:proofErr w:type="spellEnd"/>
      <w:r>
        <w:t xml:space="preserve"> Python-based verification framework. The goal was to build a lightweight, self-checking </w:t>
      </w:r>
      <w:proofErr w:type="gramStart"/>
      <w:r>
        <w:t>testbench</w:t>
      </w:r>
      <w:proofErr w:type="gramEnd"/>
      <w:r>
        <w:t xml:space="preserve"> that exercises all four supported ALU operations — addition, subtraction, bitwise AND, and bitwise XOR — and to confirm correct functional behavior of the design under test (DUT) through simulation.</w:t>
      </w:r>
    </w:p>
    <w:p w14:paraId="0DCE10EE" w14:textId="77777777" w:rsidR="00CE4849" w:rsidRDefault="00000000">
      <w:pPr>
        <w:pStyle w:val="Heading1"/>
        <w:spacing w:before="320" w:after="160"/>
      </w:pPr>
      <w:r>
        <w:rPr>
          <w:color w:val="0072BC"/>
        </w:rPr>
        <w:t>2. Design Under Test (DUT)</w:t>
      </w:r>
    </w:p>
    <w:p w14:paraId="356C3BF3" w14:textId="77777777" w:rsidR="00CE4849" w:rsidRDefault="00000000">
      <w:pPr>
        <w:spacing w:after="160" w:line="300" w:lineRule="auto"/>
      </w:pPr>
      <w:r>
        <w:t xml:space="preserve">The DUT is a synchronous ALU described in </w:t>
      </w:r>
      <w:proofErr w:type="spellStart"/>
      <w:r>
        <w:t>SystemVerilog</w:t>
      </w:r>
      <w:proofErr w:type="spellEnd"/>
      <w:r>
        <w:t xml:space="preserve">. It accepts two signed 8-bit operands and a 2-bit </w:t>
      </w:r>
      <w:proofErr w:type="gramStart"/>
      <w:r>
        <w:t>opcode, and</w:t>
      </w:r>
      <w:proofErr w:type="gramEnd"/>
      <w:r>
        <w:t xml:space="preserve"> produces a registered signed 8-bit result along with status flags. Key characteristics of the design are summarized below.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CE4849" w14:paraId="6ABC373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0072B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4A9AE" w14:textId="77777777" w:rsidR="00CE4849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250" w:type="dxa"/>
            <w:shd w:val="clear" w:color="auto" w:fill="0072B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E27DE" w14:textId="77777777" w:rsidR="00CE484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E4849" w14:paraId="4E8EE19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FEF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EB1A3" w14:textId="77777777" w:rsidR="00CE4849" w:rsidRDefault="00000000">
            <w:r>
              <w:rPr>
                <w:b/>
                <w:bCs/>
                <w:color w:val="000000"/>
              </w:rPr>
              <w:t>Module name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19BB2" w14:textId="77777777" w:rsidR="00CE4849" w:rsidRDefault="00000000">
            <w:r>
              <w:rPr>
                <w:color w:val="000000"/>
              </w:rPr>
              <w:t>ALU</w:t>
            </w:r>
          </w:p>
        </w:tc>
      </w:tr>
      <w:tr w:rsidR="00CE4849" w14:paraId="0E159FC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FEF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052B6" w14:textId="77777777" w:rsidR="00CE4849" w:rsidRDefault="00000000">
            <w:r>
              <w:rPr>
                <w:b/>
                <w:bCs/>
                <w:color w:val="000000"/>
              </w:rPr>
              <w:t>Inputs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2048F" w14:textId="77777777" w:rsidR="00CE4849" w:rsidRDefault="00000000">
            <w:r>
              <w:rPr>
                <w:color w:val="000000"/>
              </w:rPr>
              <w:t xml:space="preserve">clk, </w:t>
            </w:r>
            <w:proofErr w:type="spellStart"/>
            <w:r>
              <w:rPr>
                <w:color w:val="000000"/>
              </w:rPr>
              <w:t>rst_n</w:t>
            </w:r>
            <w:proofErr w:type="spellEnd"/>
            <w:r>
              <w:rPr>
                <w:color w:val="000000"/>
              </w:rPr>
              <w:t>, A [7:0] signed, B [7:0] signed, opcode [1:0]</w:t>
            </w:r>
          </w:p>
        </w:tc>
      </w:tr>
      <w:tr w:rsidR="00CE4849" w14:paraId="05508AC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FEF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EF66C" w14:textId="77777777" w:rsidR="00CE4849" w:rsidRDefault="00000000">
            <w:r>
              <w:rPr>
                <w:b/>
                <w:bCs/>
                <w:color w:val="000000"/>
              </w:rPr>
              <w:t>Outputs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06D5E" w14:textId="77777777" w:rsidR="00CE4849" w:rsidRDefault="00000000">
            <w:r>
              <w:rPr>
                <w:color w:val="000000"/>
              </w:rPr>
              <w:t xml:space="preserve">ALU_OUT [7:0] signed, </w:t>
            </w:r>
            <w:proofErr w:type="spellStart"/>
            <w:r>
              <w:rPr>
                <w:color w:val="000000"/>
              </w:rPr>
              <w:t>carry_flag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arith_flag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logic_flag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zero_flag</w:t>
            </w:r>
            <w:proofErr w:type="spellEnd"/>
          </w:p>
        </w:tc>
      </w:tr>
      <w:tr w:rsidR="00CE4849" w14:paraId="6F74157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FEF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9207A" w14:textId="77777777" w:rsidR="00CE4849" w:rsidRDefault="00000000">
            <w:r>
              <w:rPr>
                <w:b/>
                <w:bCs/>
                <w:color w:val="000000"/>
              </w:rPr>
              <w:t>Opcode encoding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FD1E4" w14:textId="77777777" w:rsidR="00CE4849" w:rsidRDefault="00000000">
            <w:r>
              <w:rPr>
                <w:color w:val="000000"/>
              </w:rPr>
              <w:t>0 = ADD, 1 = SUB, 2 = AND (bitwise), 3 = XOR (bitwise)</w:t>
            </w:r>
          </w:p>
        </w:tc>
      </w:tr>
      <w:tr w:rsidR="00CE4849" w14:paraId="62F6969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FEF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9010D" w14:textId="77777777" w:rsidR="00CE4849" w:rsidRDefault="00000000">
            <w:r>
              <w:rPr>
                <w:b/>
                <w:bCs/>
                <w:color w:val="000000"/>
              </w:rPr>
              <w:t>Reset behavior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A22D1" w14:textId="77777777" w:rsidR="00CE4849" w:rsidRDefault="00000000">
            <w:r>
              <w:rPr>
                <w:color w:val="000000"/>
              </w:rPr>
              <w:t>Asynchronous, active-low (</w:t>
            </w:r>
            <w:proofErr w:type="spellStart"/>
            <w:r>
              <w:rPr>
                <w:color w:val="000000"/>
              </w:rPr>
              <w:t>negedge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rst_n</w:t>
            </w:r>
            <w:proofErr w:type="spellEnd"/>
            <w:r>
              <w:rPr>
                <w:color w:val="000000"/>
              </w:rPr>
              <w:t>). All registered outputs clear to 0.</w:t>
            </w:r>
          </w:p>
        </w:tc>
      </w:tr>
      <w:tr w:rsidR="00CE4849" w14:paraId="341D760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FEF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FD44C7" w14:textId="77777777" w:rsidR="00CE4849" w:rsidRDefault="00000000">
            <w:r>
              <w:rPr>
                <w:b/>
                <w:bCs/>
                <w:color w:val="000000"/>
              </w:rPr>
              <w:t>Timing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4592B" w14:textId="77777777" w:rsidR="00CE4849" w:rsidRDefault="00000000">
            <w:r>
              <w:rPr>
                <w:color w:val="000000"/>
              </w:rPr>
              <w:t>All outputs are registered; results are valid one clock cycle after the operands/opcode are applied.</w:t>
            </w:r>
          </w:p>
        </w:tc>
      </w:tr>
    </w:tbl>
    <w:p w14:paraId="6946A9BC" w14:textId="77777777" w:rsidR="00CE4849" w:rsidRDefault="00000000">
      <w:pPr>
        <w:pStyle w:val="Heading1"/>
        <w:spacing w:before="320" w:after="160"/>
      </w:pPr>
      <w:r>
        <w:rPr>
          <w:color w:val="0072BC"/>
        </w:rPr>
        <w:t>3. Verification Environment</w:t>
      </w:r>
    </w:p>
    <w:p w14:paraId="56EA8968" w14:textId="77777777" w:rsidR="00CE4849" w:rsidRDefault="00000000">
      <w:pPr>
        <w:spacing w:after="160" w:line="300" w:lineRule="auto"/>
      </w:pPr>
      <w:r>
        <w:t xml:space="preserve">The testbench was written in Python using </w:t>
      </w:r>
      <w:proofErr w:type="spellStart"/>
      <w:r>
        <w:t>cocotb</w:t>
      </w:r>
      <w:proofErr w:type="spellEnd"/>
      <w:r>
        <w:t xml:space="preserve">, which drives and samples the DUT's signals directly through simulator callbacks rather than requiring a separate </w:t>
      </w:r>
      <w:proofErr w:type="spellStart"/>
      <w:r>
        <w:t>SystemVerilog</w:t>
      </w:r>
      <w:proofErr w:type="spellEnd"/>
      <w:r>
        <w:t xml:space="preserve"> testbench layer. The environment consists of a single </w:t>
      </w:r>
      <w:proofErr w:type="spellStart"/>
      <w:r>
        <w:t>cocotb</w:t>
      </w:r>
      <w:proofErr w:type="spellEnd"/>
      <w:r>
        <w:t xml:space="preserve"> test, </w:t>
      </w:r>
      <w:proofErr w:type="spellStart"/>
      <w:r>
        <w:t>tb_top</w:t>
      </w:r>
      <w:proofErr w:type="spellEnd"/>
      <w:r>
        <w:t>, which:</w:t>
      </w:r>
    </w:p>
    <w:p w14:paraId="7EA63B23" w14:textId="77777777" w:rsidR="00CE4849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Starts a 10 ns period clock on </w:t>
      </w:r>
      <w:proofErr w:type="spellStart"/>
      <w:r>
        <w:t>dut.clk</w:t>
      </w:r>
      <w:proofErr w:type="spellEnd"/>
      <w:r>
        <w:t>.</w:t>
      </w:r>
    </w:p>
    <w:p w14:paraId="4A379E2F" w14:textId="77777777" w:rsidR="00CE4849" w:rsidRDefault="00000000">
      <w:pPr>
        <w:pStyle w:val="ListParagraph"/>
        <w:numPr>
          <w:ilvl w:val="0"/>
          <w:numId w:val="2"/>
        </w:numPr>
        <w:spacing w:after="80"/>
      </w:pPr>
      <w:r>
        <w:t>Holds the design in reset (</w:t>
      </w:r>
      <w:proofErr w:type="spellStart"/>
      <w:r>
        <w:t>rst_n</w:t>
      </w:r>
      <w:proofErr w:type="spellEnd"/>
      <w:r>
        <w:t xml:space="preserve"> = 0) until the first falling edge of the clock, then releases reset.</w:t>
      </w:r>
    </w:p>
    <w:p w14:paraId="52BC3D47" w14:textId="77777777" w:rsidR="00CE4849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Sequentially runs two stimulus coroutines, </w:t>
      </w:r>
      <w:proofErr w:type="spellStart"/>
      <w:r>
        <w:t>arith_stimulus</w:t>
      </w:r>
      <w:proofErr w:type="spellEnd"/>
      <w:r>
        <w:t xml:space="preserve"> and </w:t>
      </w:r>
      <w:proofErr w:type="spellStart"/>
      <w:r>
        <w:t>logic_stimulus</w:t>
      </w:r>
      <w:proofErr w:type="spellEnd"/>
      <w:r>
        <w:t>, each of which drives two test cases with randomized operand values.</w:t>
      </w:r>
    </w:p>
    <w:p w14:paraId="1A879C38" w14:textId="77777777" w:rsidR="00CE4849" w:rsidRDefault="00000000">
      <w:pPr>
        <w:pStyle w:val="ListParagraph"/>
        <w:numPr>
          <w:ilvl w:val="0"/>
          <w:numId w:val="2"/>
        </w:numPr>
        <w:spacing w:after="80"/>
      </w:pPr>
      <w:r>
        <w:t xml:space="preserve">Samples ALU_OUT and the relevant status flags after each </w:t>
      </w:r>
      <w:proofErr w:type="spellStart"/>
      <w:r>
        <w:t>RisingEdge</w:t>
      </w:r>
      <w:proofErr w:type="spellEnd"/>
      <w:r>
        <w:t xml:space="preserve"> using a </w:t>
      </w:r>
      <w:proofErr w:type="spellStart"/>
      <w:r>
        <w:t>ReadOnly</w:t>
      </w:r>
      <w:proofErr w:type="spellEnd"/>
      <w:r>
        <w:t xml:space="preserve"> synchronization point, ensuring the registered outputs are stable before being read.</w:t>
      </w:r>
    </w:p>
    <w:p w14:paraId="5F80D880" w14:textId="77777777" w:rsidR="00CE4849" w:rsidRDefault="00000000">
      <w:pPr>
        <w:spacing w:after="160" w:line="300" w:lineRule="auto"/>
      </w:pPr>
      <w:r>
        <w:t>A deliberate design decision was to run the two stimulus coroutines sequentially (</w:t>
      </w:r>
      <w:proofErr w:type="spellStart"/>
      <w:r>
        <w:t>arith_stimulus</w:t>
      </w:r>
      <w:proofErr w:type="spellEnd"/>
      <w:r>
        <w:t xml:space="preserve"> followed by </w:t>
      </w:r>
      <w:proofErr w:type="spellStart"/>
      <w:r>
        <w:t>logic_stimulus</w:t>
      </w:r>
      <w:proofErr w:type="spellEnd"/>
      <w:r>
        <w:t xml:space="preserve">) rather than concurrently. Both coroutines drive the same shared DUT signals (A, B, opcode); running them in parallel via </w:t>
      </w:r>
      <w:proofErr w:type="spellStart"/>
      <w:proofErr w:type="gramStart"/>
      <w:r>
        <w:t>cocotb.start</w:t>
      </w:r>
      <w:proofErr w:type="gramEnd"/>
      <w:r>
        <w:t>_soon</w:t>
      </w:r>
      <w:proofErr w:type="spellEnd"/>
      <w:r>
        <w:t xml:space="preserve"> would create a race condition where whichever coroutine's assignment lands later </w:t>
      </w:r>
      <w:proofErr w:type="gramStart"/>
      <w:r>
        <w:t>in a given</w:t>
      </w:r>
      <w:proofErr w:type="gramEnd"/>
      <w:r>
        <w:t xml:space="preserve"> simulation timestep silently overwrites the other's stimulus, corrupting both test cases. Sequencing them removes this hazard entirely.</w:t>
      </w:r>
    </w:p>
    <w:p w14:paraId="59F9A52F" w14:textId="77777777" w:rsidR="00EB47D3" w:rsidRDefault="00EB47D3">
      <w:pPr>
        <w:spacing w:after="160" w:line="300" w:lineRule="auto"/>
      </w:pPr>
    </w:p>
    <w:p w14:paraId="6CFE7D44" w14:textId="77777777" w:rsidR="00CE4849" w:rsidRDefault="00000000">
      <w:pPr>
        <w:pStyle w:val="Heading1"/>
        <w:spacing w:before="320" w:after="160"/>
      </w:pPr>
      <w:r>
        <w:rPr>
          <w:color w:val="0072BC"/>
        </w:rPr>
        <w:lastRenderedPageBreak/>
        <w:t>3.1 Opcode Coverage Strategy</w:t>
      </w:r>
    </w:p>
    <w:p w14:paraId="7A188094" w14:textId="77777777" w:rsidR="00CE4849" w:rsidRDefault="00000000">
      <w:pPr>
        <w:spacing w:after="160" w:line="300" w:lineRule="auto"/>
      </w:pPr>
      <w:r>
        <w:t xml:space="preserve">Rather than picking opcodes purely at random (which risks repeating the same opcode across both passes of a category and leaving the other opcode untested), each stimulus coroutine uses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) to generate a random ordering of its two opcodes with no repeats. This guarantees that:</w:t>
      </w:r>
    </w:p>
    <w:p w14:paraId="190996BE" w14:textId="77777777" w:rsidR="00CE484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arith_stimulus</w:t>
      </w:r>
      <w:proofErr w:type="spellEnd"/>
      <w:r>
        <w:t xml:space="preserve"> exercises ADD and SUB, each exactly once, in random order.</w:t>
      </w:r>
    </w:p>
    <w:p w14:paraId="1FE8BCEF" w14:textId="77777777" w:rsidR="00CE484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logic_stimulus</w:t>
      </w:r>
      <w:proofErr w:type="spellEnd"/>
      <w:r>
        <w:t xml:space="preserve"> exercises AND </w:t>
      </w:r>
      <w:proofErr w:type="spellStart"/>
      <w:r>
        <w:t>and</w:t>
      </w:r>
      <w:proofErr w:type="spellEnd"/>
      <w:r>
        <w:t xml:space="preserve"> XOR, each exactly once, in random order.</w:t>
      </w:r>
    </w:p>
    <w:p w14:paraId="3EA4E25C" w14:textId="77777777" w:rsidR="00CE4849" w:rsidRDefault="00000000">
      <w:pPr>
        <w:spacing w:after="160" w:line="300" w:lineRule="auto"/>
      </w:pPr>
      <w:r>
        <w:t>Operand values A and B are independently randomized within the full signed 8-bit range (-128 to 127) for every test case, giving each run a different, unpredictable stimulus set while still guaranteeing full opcode coverage across the four supported operations.</w:t>
      </w:r>
    </w:p>
    <w:p w14:paraId="568CAC7A" w14:textId="77777777" w:rsidR="00CE4849" w:rsidRDefault="00000000">
      <w:pPr>
        <w:pStyle w:val="Heading1"/>
        <w:spacing w:before="320" w:after="160"/>
      </w:pPr>
      <w:r>
        <w:rPr>
          <w:color w:val="0072BC"/>
        </w:rPr>
        <w:t>3.2 Test Sequence Code</w:t>
      </w:r>
    </w:p>
    <w:p w14:paraId="6DC1A1FA" w14:textId="77777777" w:rsidR="00CE4849" w:rsidRDefault="00000000">
      <w:pPr>
        <w:spacing w:after="160" w:line="300" w:lineRule="auto"/>
      </w:pPr>
      <w:r>
        <w:t>The core stimulus logic is shown below.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E4849" w14:paraId="64E3EBF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6FF5F9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arith_stimulus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3A3C1891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opcodes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random.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sample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ARITH_OPCODES, k=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ARITH_OPCODES))</w:t>
            </w:r>
          </w:p>
          <w:p w14:paraId="2E87349D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opcode in opcodes:</w:t>
            </w:r>
          </w:p>
          <w:p w14:paraId="13FA3EE2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FallingEdge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dut.clk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24B2166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dut.A.value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random.randint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(-128, 127)</w:t>
            </w:r>
          </w:p>
          <w:p w14:paraId="174CE980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dut.B.value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random.randint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(-128, 127)</w:t>
            </w:r>
          </w:p>
          <w:p w14:paraId="7CA683C1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dut.opcode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opcode</w:t>
            </w:r>
          </w:p>
          <w:p w14:paraId="1B19730F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RisingEdge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dut.clk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A5FC850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79471F1" w14:textId="77777777" w:rsidR="00CE484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cocotb.log.info(f"[ARITH] opcode={opcode} ...")</w:t>
            </w:r>
          </w:p>
        </w:tc>
      </w:tr>
    </w:tbl>
    <w:p w14:paraId="16E02C2A" w14:textId="77777777" w:rsidR="00CE4849" w:rsidRDefault="00000000">
      <w:pPr>
        <w:spacing w:after="160" w:line="300" w:lineRule="auto"/>
      </w:pPr>
      <w:proofErr w:type="spellStart"/>
      <w:r>
        <w:t>logic_stimulus</w:t>
      </w:r>
      <w:proofErr w:type="spellEnd"/>
      <w:r>
        <w:t xml:space="preserve"> follows the same structure, iterating over the logic opcodes (AND, XOR) instead.</w:t>
      </w:r>
    </w:p>
    <w:p w14:paraId="310AFB09" w14:textId="77777777" w:rsidR="00CE4849" w:rsidRDefault="00000000">
      <w:pPr>
        <w:pStyle w:val="Heading1"/>
        <w:spacing w:before="320" w:after="160"/>
      </w:pPr>
      <w:r>
        <w:rPr>
          <w:color w:val="0072BC"/>
        </w:rPr>
        <w:t>4. Simulation Results</w:t>
      </w:r>
    </w:p>
    <w:p w14:paraId="0D4D4F74" w14:textId="77777777" w:rsidR="00CE4849" w:rsidRDefault="00000000">
      <w:pPr>
        <w:spacing w:after="160" w:line="300" w:lineRule="auto"/>
      </w:pPr>
      <w:r>
        <w:t xml:space="preserve">The </w:t>
      </w:r>
      <w:proofErr w:type="gramStart"/>
      <w:r>
        <w:t>testbench</w:t>
      </w:r>
      <w:proofErr w:type="gramEnd"/>
      <w:r>
        <w:t xml:space="preserve"> was run to completion in simulation. All four test cases (2 arithmetic, 2 logic) executed without error, and the DUT's outputs matched the expected opcode-specific behavior in each case. The final simulation log and </w:t>
      </w:r>
      <w:proofErr w:type="spellStart"/>
      <w:r>
        <w:t>cocotb</w:t>
      </w:r>
      <w:proofErr w:type="spellEnd"/>
      <w:r>
        <w:t xml:space="preserve"> regression summary are shown below.</w:t>
      </w:r>
    </w:p>
    <w:p w14:paraId="785F5246" w14:textId="473CDAF0" w:rsidR="00EB47D3" w:rsidRDefault="00EB47D3" w:rsidP="00EB47D3">
      <w:pPr>
        <w:spacing w:after="160" w:line="300" w:lineRule="auto"/>
        <w:jc w:val="center"/>
      </w:pPr>
      <w:r>
        <w:rPr>
          <w:noProof/>
        </w:rPr>
        <w:drawing>
          <wp:inline distT="0" distB="0" distL="0" distR="0" wp14:anchorId="66466110" wp14:editId="37A7FDC4">
            <wp:extent cx="6138643" cy="375139"/>
            <wp:effectExtent l="0" t="0" r="0" b="6350"/>
            <wp:docPr id="92224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596" cy="3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DE0B" w14:textId="77777777" w:rsidR="00CE484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A50ABD9" wp14:editId="794CA773">
            <wp:extent cx="6123006" cy="1195754"/>
            <wp:effectExtent l="0" t="0" r="0" b="4445"/>
            <wp:docPr id="1894385904" name="Picture 1894385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281" cy="119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4215" w14:textId="77777777" w:rsidR="00CE4849" w:rsidRDefault="00000000">
      <w:pPr>
        <w:spacing w:after="160" w:line="300" w:lineRule="auto"/>
      </w:pPr>
      <w:r>
        <w:t xml:space="preserve">The regression summary confirms a single test, </w:t>
      </w:r>
      <w:proofErr w:type="spellStart"/>
      <w:r>
        <w:t>ALU_</w:t>
      </w:r>
      <w:proofErr w:type="gramStart"/>
      <w:r>
        <w:t>tb.tb</w:t>
      </w:r>
      <w:proofErr w:type="gramEnd"/>
      <w:r>
        <w:t>_top</w:t>
      </w:r>
      <w:proofErr w:type="spellEnd"/>
      <w:r>
        <w:t xml:space="preserve">, completed with status PASS, with TESTS=1 PASS=1 FAIL=0 SKIP=0 over a total simulated time of 50.00 ns. The log lines for the two logic test cases (opcode=3 / XOR and opcode=2 / AND) show correctly computed ALU_OUT values and the </w:t>
      </w:r>
      <w:proofErr w:type="spellStart"/>
      <w:r>
        <w:t>logic_flag</w:t>
      </w:r>
      <w:proofErr w:type="spellEnd"/>
      <w:r>
        <w:t xml:space="preserve"> asserted in both cases, consistent with the DUT's expected behavior for bitwise operations.</w:t>
      </w:r>
    </w:p>
    <w:p w14:paraId="053003A9" w14:textId="77777777" w:rsidR="00CE4849" w:rsidRDefault="00000000">
      <w:pPr>
        <w:pStyle w:val="Heading1"/>
        <w:spacing w:before="320" w:after="160"/>
      </w:pPr>
      <w:r>
        <w:rPr>
          <w:color w:val="0072BC"/>
        </w:rPr>
        <w:lastRenderedPageBreak/>
        <w:t>5. Conclusion</w:t>
      </w:r>
    </w:p>
    <w:p w14:paraId="1E0930AE" w14:textId="77777777" w:rsidR="00CE4849" w:rsidRDefault="00000000">
      <w:pPr>
        <w:spacing w:after="160" w:line="300" w:lineRule="auto"/>
      </w:pPr>
      <w:r>
        <w:t xml:space="preserve">The </w:t>
      </w:r>
      <w:proofErr w:type="spellStart"/>
      <w:r>
        <w:t>cocotb</w:t>
      </w:r>
      <w:proofErr w:type="spellEnd"/>
      <w:r>
        <w:t xml:space="preserve">-based verification environment successfully exercised all four opcodes of the ALU (ADD, SUB, </w:t>
      </w:r>
      <w:proofErr w:type="gramStart"/>
      <w:r>
        <w:t>AND,</w:t>
      </w:r>
      <w:proofErr w:type="gramEnd"/>
      <w:r>
        <w:t xml:space="preserve"> XOR) with randomized operands, and the DUT produced correct results and status flags for every test case. The sequential coroutine structure avoided signal-driving race conditions between the two stimulus generators, and the use of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 xml:space="preserve">) for opcode selection guaranteed complete opcode coverage within each simulation run despite the small number of test cases. This exercise served as an introductory demonstration of building a self-checking </w:t>
      </w:r>
      <w:proofErr w:type="spellStart"/>
      <w:r>
        <w:t>cocotb</w:t>
      </w:r>
      <w:proofErr w:type="spellEnd"/>
      <w:r>
        <w:t xml:space="preserve"> testbench, including clock generation, reset sequencing, edge-synchronized signal driving, and read-only result sampling.</w:t>
      </w:r>
    </w:p>
    <w:sectPr w:rsidR="00CE4849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2B845" w14:textId="77777777" w:rsidR="008C3BA5" w:rsidRDefault="008C3BA5">
      <w:r>
        <w:separator/>
      </w:r>
    </w:p>
  </w:endnote>
  <w:endnote w:type="continuationSeparator" w:id="0">
    <w:p w14:paraId="0377D3E3" w14:textId="77777777" w:rsidR="008C3BA5" w:rsidRDefault="008C3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6624" w14:textId="77777777" w:rsidR="00CE4849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B47D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9E627" w14:textId="77777777" w:rsidR="008C3BA5" w:rsidRDefault="008C3BA5">
      <w:r>
        <w:separator/>
      </w:r>
    </w:p>
  </w:footnote>
  <w:footnote w:type="continuationSeparator" w:id="0">
    <w:p w14:paraId="52A2D7BB" w14:textId="77777777" w:rsidR="008C3BA5" w:rsidRDefault="008C3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7353" w14:textId="77777777" w:rsidR="00CE4849" w:rsidRDefault="00000000">
    <w:pPr>
      <w:pBdr>
        <w:bottom w:val="single" w:sz="6" w:space="0" w:color="0072BC"/>
      </w:pBdr>
      <w:spacing w:after="100"/>
      <w:jc w:val="right"/>
    </w:pPr>
    <w:r>
      <w:rPr>
        <w:color w:val="595959"/>
        <w:sz w:val="16"/>
        <w:szCs w:val="16"/>
      </w:rPr>
      <w:t xml:space="preserve">ALU Verification Report — </w:t>
    </w:r>
    <w:proofErr w:type="spellStart"/>
    <w:r>
      <w:rPr>
        <w:color w:val="595959"/>
        <w:sz w:val="16"/>
        <w:szCs w:val="16"/>
      </w:rPr>
      <w:t>cocotb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25D7C"/>
    <w:multiLevelType w:val="hybridMultilevel"/>
    <w:tmpl w:val="8CCC035E"/>
    <w:lvl w:ilvl="0" w:tplc="AB6836F6">
      <w:start w:val="1"/>
      <w:numFmt w:val="bullet"/>
      <w:lvlText w:val="●"/>
      <w:lvlJc w:val="left"/>
      <w:pPr>
        <w:ind w:left="720" w:hanging="360"/>
      </w:pPr>
    </w:lvl>
    <w:lvl w:ilvl="1" w:tplc="CCFA4C9A">
      <w:start w:val="1"/>
      <w:numFmt w:val="bullet"/>
      <w:lvlText w:val="○"/>
      <w:lvlJc w:val="left"/>
      <w:pPr>
        <w:ind w:left="1440" w:hanging="360"/>
      </w:pPr>
    </w:lvl>
    <w:lvl w:ilvl="2" w:tplc="0FF201AC">
      <w:start w:val="1"/>
      <w:numFmt w:val="bullet"/>
      <w:lvlText w:val="■"/>
      <w:lvlJc w:val="left"/>
      <w:pPr>
        <w:ind w:left="2160" w:hanging="360"/>
      </w:pPr>
    </w:lvl>
    <w:lvl w:ilvl="3" w:tplc="80BAF1C6">
      <w:start w:val="1"/>
      <w:numFmt w:val="bullet"/>
      <w:lvlText w:val="●"/>
      <w:lvlJc w:val="left"/>
      <w:pPr>
        <w:ind w:left="2880" w:hanging="360"/>
      </w:pPr>
    </w:lvl>
    <w:lvl w:ilvl="4" w:tplc="030C31F2">
      <w:start w:val="1"/>
      <w:numFmt w:val="bullet"/>
      <w:lvlText w:val="○"/>
      <w:lvlJc w:val="left"/>
      <w:pPr>
        <w:ind w:left="3600" w:hanging="360"/>
      </w:pPr>
    </w:lvl>
    <w:lvl w:ilvl="5" w:tplc="756E8390">
      <w:start w:val="1"/>
      <w:numFmt w:val="bullet"/>
      <w:lvlText w:val="■"/>
      <w:lvlJc w:val="left"/>
      <w:pPr>
        <w:ind w:left="4320" w:hanging="360"/>
      </w:pPr>
    </w:lvl>
    <w:lvl w:ilvl="6" w:tplc="B48CD9F8">
      <w:start w:val="1"/>
      <w:numFmt w:val="bullet"/>
      <w:lvlText w:val="●"/>
      <w:lvlJc w:val="left"/>
      <w:pPr>
        <w:ind w:left="5040" w:hanging="360"/>
      </w:pPr>
    </w:lvl>
    <w:lvl w:ilvl="7" w:tplc="9E3CFC56">
      <w:start w:val="1"/>
      <w:numFmt w:val="bullet"/>
      <w:lvlText w:val="●"/>
      <w:lvlJc w:val="left"/>
      <w:pPr>
        <w:ind w:left="5760" w:hanging="360"/>
      </w:pPr>
    </w:lvl>
    <w:lvl w:ilvl="8" w:tplc="2CDA05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9A765D"/>
    <w:multiLevelType w:val="hybridMultilevel"/>
    <w:tmpl w:val="55C27E62"/>
    <w:lvl w:ilvl="0" w:tplc="E944829E">
      <w:start w:val="1"/>
      <w:numFmt w:val="bullet"/>
      <w:lvlText w:val="•"/>
      <w:lvlJc w:val="left"/>
      <w:pPr>
        <w:ind w:left="420" w:hanging="260"/>
      </w:pPr>
    </w:lvl>
    <w:lvl w:ilvl="1" w:tplc="54E2F2C2">
      <w:numFmt w:val="decimal"/>
      <w:lvlText w:val=""/>
      <w:lvlJc w:val="left"/>
    </w:lvl>
    <w:lvl w:ilvl="2" w:tplc="9214A53A">
      <w:numFmt w:val="decimal"/>
      <w:lvlText w:val=""/>
      <w:lvlJc w:val="left"/>
    </w:lvl>
    <w:lvl w:ilvl="3" w:tplc="12186E86">
      <w:numFmt w:val="decimal"/>
      <w:lvlText w:val=""/>
      <w:lvlJc w:val="left"/>
    </w:lvl>
    <w:lvl w:ilvl="4" w:tplc="780A8B78">
      <w:numFmt w:val="decimal"/>
      <w:lvlText w:val=""/>
      <w:lvlJc w:val="left"/>
    </w:lvl>
    <w:lvl w:ilvl="5" w:tplc="07B4FAF8">
      <w:numFmt w:val="decimal"/>
      <w:lvlText w:val=""/>
      <w:lvlJc w:val="left"/>
    </w:lvl>
    <w:lvl w:ilvl="6" w:tplc="9BDE3108">
      <w:numFmt w:val="decimal"/>
      <w:lvlText w:val=""/>
      <w:lvlJc w:val="left"/>
    </w:lvl>
    <w:lvl w:ilvl="7" w:tplc="775A3958">
      <w:numFmt w:val="decimal"/>
      <w:lvlText w:val=""/>
      <w:lvlJc w:val="left"/>
    </w:lvl>
    <w:lvl w:ilvl="8" w:tplc="597A269A">
      <w:numFmt w:val="decimal"/>
      <w:lvlText w:val=""/>
      <w:lvlJc w:val="left"/>
    </w:lvl>
  </w:abstractNum>
  <w:num w:numId="1" w16cid:durableId="29957054">
    <w:abstractNumId w:val="0"/>
    <w:lvlOverride w:ilvl="0">
      <w:startOverride w:val="1"/>
    </w:lvlOverride>
  </w:num>
  <w:num w:numId="2" w16cid:durableId="1839799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849"/>
    <w:rsid w:val="008C3BA5"/>
    <w:rsid w:val="00B31B8C"/>
    <w:rsid w:val="00CE4849"/>
    <w:rsid w:val="00EB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140F"/>
  <w15:docId w15:val="{A2E34DAD-CE05-49EE-850F-209530F5A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Bassem</cp:lastModifiedBy>
  <cp:revision>2</cp:revision>
  <dcterms:created xsi:type="dcterms:W3CDTF">2026-07-21T14:03:00Z</dcterms:created>
  <dcterms:modified xsi:type="dcterms:W3CDTF">2026-07-21T14:05:00Z</dcterms:modified>
</cp:coreProperties>
</file>