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CEFA2" w14:textId="44DCBC26" w:rsidR="006B62A3" w:rsidRPr="004B2E2D" w:rsidRDefault="006B62A3" w:rsidP="004B2E2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5B9BD5" w:themeColor="accent5"/>
          <w:sz w:val="44"/>
          <w:szCs w:val="44"/>
          <w:lang w:eastAsia="en-GB" w:bidi="ar-EG"/>
        </w:rPr>
      </w:pPr>
      <w:r w:rsidRPr="004B2E2D">
        <w:rPr>
          <w:rFonts w:ascii="Times New Roman" w:eastAsia="Times New Roman" w:hAnsi="Times New Roman" w:cs="Times New Roman"/>
          <w:b/>
          <w:bCs/>
          <w:color w:val="5B9BD5" w:themeColor="accent5"/>
          <w:sz w:val="44"/>
          <w:szCs w:val="44"/>
          <w:lang w:eastAsia="en-GB"/>
        </w:rPr>
        <w:t>Milestone 2</w:t>
      </w:r>
    </w:p>
    <w:p w14:paraId="3ED305CE" w14:textId="69A37122" w:rsidR="00E6287E" w:rsidRPr="00E6287E" w:rsidRDefault="00E6287E" w:rsidP="00E628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 Sales &amp; Revenue KPIs</w:t>
      </w:r>
    </w:p>
    <w:p w14:paraId="4092839B" w14:textId="77777777" w:rsidR="00E6287E" w:rsidRPr="00E6287E" w:rsidRDefault="00E6287E" w:rsidP="00E6287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Total Revenue</w:t>
      </w:r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 xml:space="preserve">→ Sum of </w:t>
      </w:r>
      <w:r w:rsidRPr="00E6287E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price + </w:t>
      </w:r>
      <w:proofErr w:type="spellStart"/>
      <w:r w:rsidRPr="00E6287E">
        <w:rPr>
          <w:rFonts w:ascii="Courier New" w:eastAsia="Times New Roman" w:hAnsi="Courier New" w:cs="Courier New"/>
          <w:sz w:val="20"/>
          <w:szCs w:val="20"/>
          <w:lang w:eastAsia="en-GB"/>
        </w:rPr>
        <w:t>freight_value</w:t>
      </w:r>
      <w:proofErr w:type="spellEnd"/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for </w:t>
      </w:r>
      <w:r w:rsidRPr="00E6287E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delivered</w:t>
      </w:r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orders.</w:t>
      </w:r>
    </w:p>
    <w:p w14:paraId="4FCFADFF" w14:textId="77777777" w:rsidR="00E6287E" w:rsidRPr="00E6287E" w:rsidRDefault="00E6287E" w:rsidP="00E6287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Expected Revenue</w:t>
      </w:r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 xml:space="preserve">→ Sum of </w:t>
      </w:r>
      <w:r w:rsidRPr="00E6287E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price + </w:t>
      </w:r>
      <w:proofErr w:type="spellStart"/>
      <w:r w:rsidRPr="00E6287E">
        <w:rPr>
          <w:rFonts w:ascii="Courier New" w:eastAsia="Times New Roman" w:hAnsi="Courier New" w:cs="Courier New"/>
          <w:sz w:val="20"/>
          <w:szCs w:val="20"/>
          <w:lang w:eastAsia="en-GB"/>
        </w:rPr>
        <w:t>freight_value</w:t>
      </w:r>
      <w:proofErr w:type="spellEnd"/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for </w:t>
      </w:r>
      <w:r w:rsidRPr="00E6287E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approved</w:t>
      </w:r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orders.</w:t>
      </w:r>
    </w:p>
    <w:p w14:paraId="6D52DD8F" w14:textId="77777777" w:rsidR="00E6287E" w:rsidRPr="00E6287E" w:rsidRDefault="00E6287E" w:rsidP="00E6287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Net Profit</w:t>
      </w:r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 xml:space="preserve">→ </w:t>
      </w:r>
      <w:r w:rsidRPr="00E6287E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price - </w:t>
      </w:r>
      <w:proofErr w:type="spellStart"/>
      <w:r w:rsidRPr="00E6287E">
        <w:rPr>
          <w:rFonts w:ascii="Courier New" w:eastAsia="Times New Roman" w:hAnsi="Courier New" w:cs="Courier New"/>
          <w:sz w:val="20"/>
          <w:szCs w:val="20"/>
          <w:lang w:eastAsia="en-GB"/>
        </w:rPr>
        <w:t>freight_value</w:t>
      </w:r>
      <w:proofErr w:type="spellEnd"/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for delivered orders.</w:t>
      </w:r>
    </w:p>
    <w:p w14:paraId="1F0AB38F" w14:textId="77777777" w:rsidR="00E6287E" w:rsidRPr="00E6287E" w:rsidRDefault="00E6287E" w:rsidP="00E6287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Gross Margin %</w:t>
      </w:r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 xml:space="preserve">→ </w:t>
      </w:r>
      <w:r w:rsidRPr="00E6287E">
        <w:rPr>
          <w:rFonts w:ascii="Courier New" w:eastAsia="Times New Roman" w:hAnsi="Courier New" w:cs="Courier New"/>
          <w:sz w:val="20"/>
          <w:szCs w:val="20"/>
          <w:lang w:eastAsia="en-GB"/>
        </w:rPr>
        <w:t>(Net Profit ÷ Total Revenue) × 100</w:t>
      </w:r>
    </w:p>
    <w:p w14:paraId="78972B1F" w14:textId="77777777" w:rsidR="00E6287E" w:rsidRPr="00E6287E" w:rsidRDefault="00E6287E" w:rsidP="00E6287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Average Order Value (AOV)</w:t>
      </w:r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→ Total Revenue ÷ Number of Delivered Orders</w:t>
      </w:r>
    </w:p>
    <w:p w14:paraId="5A5E2A9D" w14:textId="77777777" w:rsidR="00E6287E" w:rsidRPr="00E6287E" w:rsidRDefault="00E6287E" w:rsidP="00E6287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Revenue by Product Category</w:t>
      </w:r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→ Helps find the most profitable categories.</w:t>
      </w:r>
    </w:p>
    <w:p w14:paraId="6995A7AB" w14:textId="77777777" w:rsidR="00E6287E" w:rsidRPr="00E6287E" w:rsidRDefault="00E6287E" w:rsidP="00E6287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Revenue per Seller</w:t>
      </w:r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→ Seller-level performance.</w:t>
      </w:r>
    </w:p>
    <w:p w14:paraId="2D4E34C5" w14:textId="77777777" w:rsidR="00E6287E" w:rsidRPr="00E6287E" w:rsidRDefault="00E6287E" w:rsidP="00E6287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Revenue per Customer</w:t>
      </w:r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→ Identifies high-value customers.</w:t>
      </w:r>
    </w:p>
    <w:p w14:paraId="2C4B47C1" w14:textId="77777777" w:rsidR="00E6287E" w:rsidRPr="00E6287E" w:rsidRDefault="00E6287E" w:rsidP="00E6287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% Orders with Freight &gt; Product Price</w:t>
      </w:r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→ Signals cost/pricing issues.</w:t>
      </w:r>
    </w:p>
    <w:p w14:paraId="5F0C76F3" w14:textId="77777777" w:rsidR="00E6287E" w:rsidRPr="00E6287E" w:rsidRDefault="00E6287E" w:rsidP="00E6287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Monthly Revenue Forecast</w:t>
      </w:r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→ Trend-based sales prediction (Bonus Task).</w:t>
      </w:r>
    </w:p>
    <w:p w14:paraId="7C3C3F2F" w14:textId="77777777" w:rsidR="00E6287E" w:rsidRPr="00E6287E" w:rsidRDefault="00E6287E" w:rsidP="00E628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6721D09D">
          <v:rect id="_x0000_i1052" style="width:0;height:1.5pt" o:hralign="center" o:hrstd="t" o:hr="t" fillcolor="#a0a0a0" stroked="f"/>
        </w:pict>
      </w:r>
    </w:p>
    <w:p w14:paraId="2E50F865" w14:textId="3E3802F0" w:rsidR="00E6287E" w:rsidRPr="00E6287E" w:rsidRDefault="00E6287E" w:rsidP="00E628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 Customer KPIs</w:t>
      </w:r>
    </w:p>
    <w:p w14:paraId="7355FA27" w14:textId="77777777" w:rsidR="00E6287E" w:rsidRPr="00E6287E" w:rsidRDefault="00E6287E" w:rsidP="00E6287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Number of Unique Customers</w:t>
      </w:r>
    </w:p>
    <w:p w14:paraId="446AA49A" w14:textId="77777777" w:rsidR="00E6287E" w:rsidRPr="00E6287E" w:rsidRDefault="00E6287E" w:rsidP="00E6287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Returning Customers</w:t>
      </w:r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→ Count of customers with more than one purchase.</w:t>
      </w:r>
    </w:p>
    <w:p w14:paraId="4A397A4B" w14:textId="77777777" w:rsidR="00E6287E" w:rsidRPr="00E6287E" w:rsidRDefault="00E6287E" w:rsidP="00E6287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Customer Retention Rate</w:t>
      </w:r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Pr="00E6287E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(if time range allows)</w:t>
      </w:r>
    </w:p>
    <w:p w14:paraId="1A155AA0" w14:textId="77777777" w:rsidR="00E6287E" w:rsidRPr="00E6287E" w:rsidRDefault="00E6287E" w:rsidP="00E6287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Customer Churn Rate</w:t>
      </w:r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Pr="00E6287E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(if time range allows)</w:t>
      </w:r>
    </w:p>
    <w:p w14:paraId="40427BA0" w14:textId="77777777" w:rsidR="00E6287E" w:rsidRPr="00E6287E" w:rsidRDefault="00E6287E" w:rsidP="00E6287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Customer Lifetime Value (CLV)</w:t>
      </w:r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 xml:space="preserve">→ Revenue per customer × </w:t>
      </w:r>
      <w:proofErr w:type="spellStart"/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t>avg</w:t>
      </w:r>
      <w:proofErr w:type="spellEnd"/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retention time</w:t>
      </w:r>
    </w:p>
    <w:p w14:paraId="518D7840" w14:textId="77777777" w:rsidR="00E6287E" w:rsidRPr="00E6287E" w:rsidRDefault="00E6287E" w:rsidP="00E6287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Top Customer Locations</w:t>
      </w:r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 xml:space="preserve">→ Based on </w:t>
      </w:r>
      <w:proofErr w:type="spellStart"/>
      <w:r w:rsidRPr="00E6287E">
        <w:rPr>
          <w:rFonts w:ascii="Courier New" w:eastAsia="Times New Roman" w:hAnsi="Courier New" w:cs="Courier New"/>
          <w:sz w:val="20"/>
          <w:szCs w:val="20"/>
          <w:lang w:eastAsia="en-GB"/>
        </w:rPr>
        <w:t>customer_state</w:t>
      </w:r>
      <w:proofErr w:type="spellEnd"/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or </w:t>
      </w:r>
      <w:proofErr w:type="spellStart"/>
      <w:r w:rsidRPr="00E6287E">
        <w:rPr>
          <w:rFonts w:ascii="Courier New" w:eastAsia="Times New Roman" w:hAnsi="Courier New" w:cs="Courier New"/>
          <w:sz w:val="20"/>
          <w:szCs w:val="20"/>
          <w:lang w:eastAsia="en-GB"/>
        </w:rPr>
        <w:t>customer_city</w:t>
      </w:r>
      <w:proofErr w:type="spellEnd"/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t>.</w:t>
      </w:r>
    </w:p>
    <w:p w14:paraId="3B4B01E6" w14:textId="77777777" w:rsidR="00E6287E" w:rsidRPr="00E6287E" w:rsidRDefault="00E6287E" w:rsidP="00E628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174D075B">
          <v:rect id="_x0000_i1053" style="width:0;height:1.5pt" o:hralign="center" o:hrstd="t" o:hr="t" fillcolor="#a0a0a0" stroked="f"/>
        </w:pict>
      </w:r>
    </w:p>
    <w:p w14:paraId="12EE29B3" w14:textId="77777777" w:rsidR="00E6287E" w:rsidRDefault="00E6287E" w:rsidP="00E628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</w:p>
    <w:p w14:paraId="1EE8026F" w14:textId="77777777" w:rsidR="00E6287E" w:rsidRDefault="00E6287E" w:rsidP="00E628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</w:p>
    <w:p w14:paraId="47949571" w14:textId="55C26D4D" w:rsidR="00E6287E" w:rsidRPr="00E6287E" w:rsidRDefault="00E6287E" w:rsidP="00E628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lastRenderedPageBreak/>
        <w:t xml:space="preserve"> Review &amp; Satisfaction KPIs</w:t>
      </w:r>
    </w:p>
    <w:p w14:paraId="2A35F56E" w14:textId="77777777" w:rsidR="00E6287E" w:rsidRPr="00E6287E" w:rsidRDefault="00E6287E" w:rsidP="00E6287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Average Review Score</w:t>
      </w:r>
    </w:p>
    <w:p w14:paraId="73154D95" w14:textId="77777777" w:rsidR="00E6287E" w:rsidRPr="00E6287E" w:rsidRDefault="00E6287E" w:rsidP="00E6287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% </w:t>
      </w:r>
      <w:proofErr w:type="gramStart"/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of</w:t>
      </w:r>
      <w:proofErr w:type="gramEnd"/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 5-Star Reviews</w:t>
      </w:r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→ Customer satisfaction indicator.</w:t>
      </w:r>
    </w:p>
    <w:p w14:paraId="134E380E" w14:textId="77777777" w:rsidR="00E6287E" w:rsidRPr="00E6287E" w:rsidRDefault="00E6287E" w:rsidP="00E6287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Top Products with Low Ratings (1–2 stars)</w:t>
      </w:r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→ Possible returns or complaints.</w:t>
      </w:r>
    </w:p>
    <w:p w14:paraId="3AC92C5B" w14:textId="77777777" w:rsidR="00E6287E" w:rsidRPr="00E6287E" w:rsidRDefault="00E6287E" w:rsidP="00E6287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Average Review Score per Seller</w:t>
      </w:r>
    </w:p>
    <w:p w14:paraId="52B76C89" w14:textId="77777777" w:rsidR="00E6287E" w:rsidRPr="00E6287E" w:rsidRDefault="00E6287E" w:rsidP="00E6287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Average Review Score per Product Category</w:t>
      </w:r>
    </w:p>
    <w:p w14:paraId="61CB9690" w14:textId="77777777" w:rsidR="00E6287E" w:rsidRPr="00E6287E" w:rsidRDefault="00E6287E" w:rsidP="00E628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011FEC41">
          <v:rect id="_x0000_i1054" style="width:0;height:1.5pt" o:hralign="center" o:hrstd="t" o:hr="t" fillcolor="#a0a0a0" stroked="f"/>
        </w:pict>
      </w:r>
    </w:p>
    <w:p w14:paraId="5A5C0780" w14:textId="45B21F89" w:rsidR="00E6287E" w:rsidRPr="00E6287E" w:rsidRDefault="00E6287E" w:rsidP="00E628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 Shipping &amp; Delivery KPIs</w:t>
      </w:r>
    </w:p>
    <w:p w14:paraId="179896A3" w14:textId="77777777" w:rsidR="00E6287E" w:rsidRPr="00E6287E" w:rsidRDefault="00E6287E" w:rsidP="00E6287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Average Delivery Time</w:t>
      </w:r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 xml:space="preserve">→ </w:t>
      </w:r>
      <w:proofErr w:type="spellStart"/>
      <w:r w:rsidRPr="00E6287E">
        <w:rPr>
          <w:rFonts w:ascii="Courier New" w:eastAsia="Times New Roman" w:hAnsi="Courier New" w:cs="Courier New"/>
          <w:sz w:val="20"/>
          <w:szCs w:val="20"/>
          <w:lang w:eastAsia="en-GB"/>
        </w:rPr>
        <w:t>order_delivered_customer_date</w:t>
      </w:r>
      <w:proofErr w:type="spellEnd"/>
      <w:r w:rsidRPr="00E6287E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- </w:t>
      </w:r>
      <w:proofErr w:type="spellStart"/>
      <w:r w:rsidRPr="00E6287E">
        <w:rPr>
          <w:rFonts w:ascii="Courier New" w:eastAsia="Times New Roman" w:hAnsi="Courier New" w:cs="Courier New"/>
          <w:sz w:val="20"/>
          <w:szCs w:val="20"/>
          <w:lang w:eastAsia="en-GB"/>
        </w:rPr>
        <w:t>order_purchase_timestamp</w:t>
      </w:r>
      <w:proofErr w:type="spellEnd"/>
    </w:p>
    <w:p w14:paraId="53D7BC96" w14:textId="77777777" w:rsidR="00E6287E" w:rsidRPr="00E6287E" w:rsidRDefault="00E6287E" w:rsidP="00E6287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Late Delivery Rate</w:t>
      </w:r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→ % of orders delivered after estimated delivery date</w:t>
      </w:r>
    </w:p>
    <w:p w14:paraId="166AAA60" w14:textId="77777777" w:rsidR="00E6287E" w:rsidRPr="00E6287E" w:rsidRDefault="00E6287E" w:rsidP="00E6287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Delivery Delay (Avg. Days Late)</w:t>
      </w:r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→ From bonus section – delivery insight</w:t>
      </w:r>
    </w:p>
    <w:p w14:paraId="1516DD39" w14:textId="77777777" w:rsidR="00E6287E" w:rsidRPr="00E6287E" w:rsidRDefault="00E6287E" w:rsidP="00E6287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Average Time from Order to Delivery</w:t>
      </w:r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→ Total time from purchase to final delivery</w:t>
      </w:r>
    </w:p>
    <w:p w14:paraId="29319DF6" w14:textId="77777777" w:rsidR="00E6287E" w:rsidRPr="00E6287E" w:rsidRDefault="00E6287E" w:rsidP="00E6287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Shipping Time</w:t>
      </w:r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 xml:space="preserve">→ </w:t>
      </w:r>
      <w:proofErr w:type="spellStart"/>
      <w:r w:rsidRPr="00E6287E">
        <w:rPr>
          <w:rFonts w:ascii="Courier New" w:eastAsia="Times New Roman" w:hAnsi="Courier New" w:cs="Courier New"/>
          <w:sz w:val="20"/>
          <w:szCs w:val="20"/>
          <w:lang w:eastAsia="en-GB"/>
        </w:rPr>
        <w:t>order_delivered_customer_date</w:t>
      </w:r>
      <w:proofErr w:type="spellEnd"/>
      <w:r w:rsidRPr="00E6287E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- </w:t>
      </w:r>
      <w:proofErr w:type="spellStart"/>
      <w:r w:rsidRPr="00E6287E">
        <w:rPr>
          <w:rFonts w:ascii="Courier New" w:eastAsia="Times New Roman" w:hAnsi="Courier New" w:cs="Courier New"/>
          <w:sz w:val="20"/>
          <w:szCs w:val="20"/>
          <w:lang w:eastAsia="en-GB"/>
        </w:rPr>
        <w:t>order_shipped_at</w:t>
      </w:r>
      <w:proofErr w:type="spellEnd"/>
    </w:p>
    <w:p w14:paraId="6F85C06E" w14:textId="77777777" w:rsidR="00E6287E" w:rsidRPr="00E6287E" w:rsidRDefault="00E6287E" w:rsidP="00E6287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Order Handling Time</w:t>
      </w:r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 xml:space="preserve">→ </w:t>
      </w:r>
      <w:proofErr w:type="spellStart"/>
      <w:r w:rsidRPr="00E6287E">
        <w:rPr>
          <w:rFonts w:ascii="Courier New" w:eastAsia="Times New Roman" w:hAnsi="Courier New" w:cs="Courier New"/>
          <w:sz w:val="20"/>
          <w:szCs w:val="20"/>
          <w:lang w:eastAsia="en-GB"/>
        </w:rPr>
        <w:t>order_approved_at</w:t>
      </w:r>
      <w:proofErr w:type="spellEnd"/>
      <w:r w:rsidRPr="00E6287E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- </w:t>
      </w:r>
      <w:proofErr w:type="spellStart"/>
      <w:r w:rsidRPr="00E6287E">
        <w:rPr>
          <w:rFonts w:ascii="Courier New" w:eastAsia="Times New Roman" w:hAnsi="Courier New" w:cs="Courier New"/>
          <w:sz w:val="20"/>
          <w:szCs w:val="20"/>
          <w:lang w:eastAsia="en-GB"/>
        </w:rPr>
        <w:t>order_purchase_timestamp</w:t>
      </w:r>
      <w:proofErr w:type="spellEnd"/>
    </w:p>
    <w:p w14:paraId="79342289" w14:textId="77777777" w:rsidR="00E6287E" w:rsidRPr="00E6287E" w:rsidRDefault="00E6287E" w:rsidP="00E6287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% </w:t>
      </w:r>
      <w:proofErr w:type="gramStart"/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of</w:t>
      </w:r>
      <w:proofErr w:type="gramEnd"/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 Orders with Missing Delivery Date</w:t>
      </w:r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→ Data quality or logistic issue</w:t>
      </w:r>
    </w:p>
    <w:p w14:paraId="601DD53B" w14:textId="77777777" w:rsidR="00E6287E" w:rsidRPr="00E6287E" w:rsidRDefault="00E6287E" w:rsidP="00E628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40B723F3">
          <v:rect id="_x0000_i1055" style="width:0;height:1.5pt" o:hralign="center" o:hrstd="t" o:hr="t" fillcolor="#a0a0a0" stroked="f"/>
        </w:pict>
      </w:r>
    </w:p>
    <w:p w14:paraId="738A3530" w14:textId="5D70A1FC" w:rsidR="00E6287E" w:rsidRPr="00E6287E" w:rsidRDefault="00E6287E" w:rsidP="00E628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 Payment KPIs</w:t>
      </w:r>
    </w:p>
    <w:p w14:paraId="18275CD7" w14:textId="77777777" w:rsidR="00E6287E" w:rsidRPr="00E6287E" w:rsidRDefault="00E6287E" w:rsidP="00E6287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Popular Payment Methods</w:t>
      </w:r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 xml:space="preserve">→ % of payment types like credit card, </w:t>
      </w:r>
      <w:proofErr w:type="spellStart"/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t>boleto</w:t>
      </w:r>
      <w:proofErr w:type="spellEnd"/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t>, etc.</w:t>
      </w:r>
    </w:p>
    <w:p w14:paraId="392154E2" w14:textId="77777777" w:rsidR="00E6287E" w:rsidRPr="00E6287E" w:rsidRDefault="00E6287E" w:rsidP="00E6287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Average Number of </w:t>
      </w:r>
      <w:proofErr w:type="spellStart"/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Installments</w:t>
      </w:r>
      <w:proofErr w:type="spellEnd"/>
    </w:p>
    <w:p w14:paraId="4EC24575" w14:textId="77777777" w:rsidR="00E6287E" w:rsidRPr="00E6287E" w:rsidRDefault="00E6287E" w:rsidP="00E6287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Installment</w:t>
      </w:r>
      <w:proofErr w:type="spellEnd"/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 Use Rate</w:t>
      </w:r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 xml:space="preserve">→ % of orders using </w:t>
      </w:r>
      <w:proofErr w:type="spellStart"/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t>installments</w:t>
      </w:r>
      <w:proofErr w:type="spellEnd"/>
    </w:p>
    <w:p w14:paraId="0DEF6DCD" w14:textId="77777777" w:rsidR="00E6287E" w:rsidRPr="00E6287E" w:rsidRDefault="00E6287E" w:rsidP="00E6287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Average Payment per </w:t>
      </w:r>
      <w:proofErr w:type="spellStart"/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Installment</w:t>
      </w:r>
      <w:proofErr w:type="spellEnd"/>
    </w:p>
    <w:p w14:paraId="35541236" w14:textId="77777777" w:rsidR="00E6287E" w:rsidRPr="00E6287E" w:rsidRDefault="00E6287E" w:rsidP="00E6287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Total Payments Received</w:t>
      </w:r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 xml:space="preserve">→ Sum of all </w:t>
      </w:r>
      <w:proofErr w:type="spellStart"/>
      <w:r w:rsidRPr="00E6287E">
        <w:rPr>
          <w:rFonts w:ascii="Courier New" w:eastAsia="Times New Roman" w:hAnsi="Courier New" w:cs="Courier New"/>
          <w:sz w:val="20"/>
          <w:szCs w:val="20"/>
          <w:lang w:eastAsia="en-GB"/>
        </w:rPr>
        <w:t>payment_value</w:t>
      </w:r>
      <w:proofErr w:type="spellEnd"/>
    </w:p>
    <w:p w14:paraId="754B790E" w14:textId="77777777" w:rsidR="00E6287E" w:rsidRPr="00E6287E" w:rsidRDefault="00E6287E" w:rsidP="00E6287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Revenue per Payment Method</w:t>
      </w:r>
    </w:p>
    <w:p w14:paraId="6B700D50" w14:textId="77777777" w:rsidR="00E6287E" w:rsidRPr="00E6287E" w:rsidRDefault="00E6287E" w:rsidP="00E628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4CEAECCE">
          <v:rect id="_x0000_i1056" style="width:0;height:1.5pt" o:hralign="center" o:hrstd="t" o:hr="t" fillcolor="#a0a0a0" stroked="f"/>
        </w:pict>
      </w:r>
    </w:p>
    <w:p w14:paraId="2F93C3B4" w14:textId="77777777" w:rsidR="00E6287E" w:rsidRDefault="00E6287E" w:rsidP="00E6287E">
      <w:pPr>
        <w:spacing w:before="100" w:beforeAutospacing="1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  <w:lang w:eastAsia="en-GB"/>
        </w:rPr>
      </w:pPr>
    </w:p>
    <w:p w14:paraId="44BBA063" w14:textId="55080424" w:rsidR="00E6287E" w:rsidRPr="00E6287E" w:rsidRDefault="00E6287E" w:rsidP="00E628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lastRenderedPageBreak/>
        <w:t xml:space="preserve"> Order &amp; Product KPIs</w:t>
      </w:r>
    </w:p>
    <w:p w14:paraId="6D04C636" w14:textId="77777777" w:rsidR="00E6287E" w:rsidRPr="00E6287E" w:rsidRDefault="00E6287E" w:rsidP="00E6287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Total Number of Orders</w:t>
      </w:r>
    </w:p>
    <w:p w14:paraId="6B34F40F" w14:textId="77777777" w:rsidR="00E6287E" w:rsidRPr="00E6287E" w:rsidRDefault="00E6287E" w:rsidP="00E6287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Number of Orders by Category</w:t>
      </w:r>
    </w:p>
    <w:p w14:paraId="6983D9C2" w14:textId="77777777" w:rsidR="00E6287E" w:rsidRPr="00E6287E" w:rsidRDefault="00E6287E" w:rsidP="00E6287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Canceled</w:t>
      </w:r>
      <w:proofErr w:type="spellEnd"/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 Orders</w:t>
      </w:r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 xml:space="preserve">→ Count of orders where </w:t>
      </w:r>
      <w:proofErr w:type="spellStart"/>
      <w:r w:rsidRPr="00E6287E">
        <w:rPr>
          <w:rFonts w:ascii="Courier New" w:eastAsia="Times New Roman" w:hAnsi="Courier New" w:cs="Courier New"/>
          <w:sz w:val="20"/>
          <w:szCs w:val="20"/>
          <w:lang w:eastAsia="en-GB"/>
        </w:rPr>
        <w:t>order_status</w:t>
      </w:r>
      <w:proofErr w:type="spellEnd"/>
      <w:r w:rsidRPr="00E6287E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= </w:t>
      </w:r>
      <w:proofErr w:type="spellStart"/>
      <w:r w:rsidRPr="00E6287E">
        <w:rPr>
          <w:rFonts w:ascii="Courier New" w:eastAsia="Times New Roman" w:hAnsi="Courier New" w:cs="Courier New"/>
          <w:sz w:val="20"/>
          <w:szCs w:val="20"/>
          <w:lang w:eastAsia="en-GB"/>
        </w:rPr>
        <w:t>canceled</w:t>
      </w:r>
      <w:proofErr w:type="spellEnd"/>
    </w:p>
    <w:p w14:paraId="0245E07D" w14:textId="77777777" w:rsidR="00E6287E" w:rsidRPr="00E6287E" w:rsidRDefault="00E6287E" w:rsidP="00E6287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Pending Orders</w:t>
      </w:r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 xml:space="preserve">→ </w:t>
      </w:r>
      <w:proofErr w:type="spellStart"/>
      <w:r w:rsidRPr="00E6287E">
        <w:rPr>
          <w:rFonts w:ascii="Courier New" w:eastAsia="Times New Roman" w:hAnsi="Courier New" w:cs="Courier New"/>
          <w:sz w:val="20"/>
          <w:szCs w:val="20"/>
          <w:lang w:eastAsia="en-GB"/>
        </w:rPr>
        <w:t>order_status</w:t>
      </w:r>
      <w:proofErr w:type="spellEnd"/>
      <w:r w:rsidRPr="00E6287E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= created or approved</w:t>
      </w:r>
    </w:p>
    <w:p w14:paraId="4DC1DC4C" w14:textId="77777777" w:rsidR="00E6287E" w:rsidRPr="00E6287E" w:rsidRDefault="00E6287E" w:rsidP="00E6287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Delivered Orders by Month</w:t>
      </w:r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 xml:space="preserve">→ Trend of successful </w:t>
      </w:r>
      <w:proofErr w:type="spellStart"/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t>fulfillment</w:t>
      </w:r>
      <w:proofErr w:type="spellEnd"/>
    </w:p>
    <w:p w14:paraId="212D34FE" w14:textId="77777777" w:rsidR="00E6287E" w:rsidRPr="00E6287E" w:rsidRDefault="00E6287E" w:rsidP="00E6287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Top 10 Most Ordered Products</w:t>
      </w:r>
    </w:p>
    <w:p w14:paraId="5E56B589" w14:textId="77777777" w:rsidR="00E6287E" w:rsidRPr="00E6287E" w:rsidRDefault="00E6287E" w:rsidP="00E6287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Top 10 Most Reviewed Products</w:t>
      </w:r>
    </w:p>
    <w:p w14:paraId="3F7F2AA0" w14:textId="77777777" w:rsidR="00E6287E" w:rsidRPr="00E6287E" w:rsidRDefault="00E6287E" w:rsidP="00E6287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Orders with Product Return Risk</w:t>
      </w:r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→ Based on low ratings</w:t>
      </w:r>
    </w:p>
    <w:p w14:paraId="0C931E82" w14:textId="77777777" w:rsidR="00E6287E" w:rsidRPr="00E6287E" w:rsidRDefault="00E6287E" w:rsidP="00E628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6B8B83BC">
          <v:rect id="_x0000_i1057" style="width:0;height:1.5pt" o:hralign="center" o:hrstd="t" o:hr="t" fillcolor="#a0a0a0" stroked="f"/>
        </w:pict>
      </w:r>
    </w:p>
    <w:p w14:paraId="030627AA" w14:textId="52C79613" w:rsidR="00E6287E" w:rsidRPr="00E6287E" w:rsidRDefault="00E6287E" w:rsidP="00E628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 Operational KPIs</w:t>
      </w:r>
    </w:p>
    <w:p w14:paraId="1E2C4E58" w14:textId="77777777" w:rsidR="00E6287E" w:rsidRPr="00E6287E" w:rsidRDefault="00E6287E" w:rsidP="00E6287E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Number of Sellers</w:t>
      </w:r>
    </w:p>
    <w:p w14:paraId="24C6588B" w14:textId="77777777" w:rsidR="00E6287E" w:rsidRPr="00E6287E" w:rsidRDefault="00E6287E" w:rsidP="00E6287E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Top Sellers by Revenue or Orders</w:t>
      </w:r>
    </w:p>
    <w:p w14:paraId="683F9D6B" w14:textId="77777777" w:rsidR="00E6287E" w:rsidRPr="00E6287E" w:rsidRDefault="00E6287E" w:rsidP="00E6287E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Orders by Region/State</w:t>
      </w:r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→ Based on seller or customer location</w:t>
      </w:r>
    </w:p>
    <w:p w14:paraId="6B86F24D" w14:textId="77777777" w:rsidR="00E6287E" w:rsidRPr="00E6287E" w:rsidRDefault="00E6287E" w:rsidP="00E628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6249A886">
          <v:rect id="_x0000_i1058" style="width:0;height:1.5pt" o:hralign="center" o:hrstd="t" o:hr="t" fillcolor="#a0a0a0" stroked="f"/>
        </w:pict>
      </w:r>
    </w:p>
    <w:p w14:paraId="330A6B69" w14:textId="4DD52DE5" w:rsidR="00E6287E" w:rsidRPr="00E6287E" w:rsidRDefault="00E6287E" w:rsidP="00E628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 Bonus KPIs (Interactive Dashboard Related)</w:t>
      </w:r>
    </w:p>
    <w:p w14:paraId="31C7634D" w14:textId="77777777" w:rsidR="00E6287E" w:rsidRPr="00E6287E" w:rsidRDefault="00E6287E" w:rsidP="00E6287E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Monthly Orders Overview</w:t>
      </w:r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 xml:space="preserve">→ Total, Delivered, </w:t>
      </w:r>
      <w:proofErr w:type="spellStart"/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t>Canceled</w:t>
      </w:r>
      <w:proofErr w:type="spellEnd"/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t>, Pending</w:t>
      </w:r>
    </w:p>
    <w:p w14:paraId="493957BD" w14:textId="77777777" w:rsidR="00E6287E" w:rsidRPr="00E6287E" w:rsidRDefault="00E6287E" w:rsidP="00E6287E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% Revenue Reconciliation</w:t>
      </w:r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 xml:space="preserve">→ </w:t>
      </w:r>
      <w:r w:rsidRPr="00E6287E">
        <w:rPr>
          <w:rFonts w:ascii="Courier New" w:eastAsia="Times New Roman" w:hAnsi="Courier New" w:cs="Courier New"/>
          <w:sz w:val="20"/>
          <w:szCs w:val="20"/>
          <w:lang w:eastAsia="en-GB"/>
        </w:rPr>
        <w:t>(Total Revenue ÷ Expected Revenue) × 100</w:t>
      </w:r>
    </w:p>
    <w:p w14:paraId="37E7D48A" w14:textId="77777777" w:rsidR="00E6287E" w:rsidRPr="00E6287E" w:rsidRDefault="00E6287E" w:rsidP="00E6287E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Interactive Filters</w:t>
      </w:r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→ Slicers for Order Status, Payment Type, Date</w:t>
      </w:r>
    </w:p>
    <w:p w14:paraId="53D174AB" w14:textId="77777777" w:rsidR="00E6287E" w:rsidRPr="00E6287E" w:rsidRDefault="00E6287E" w:rsidP="00E6287E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6287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Drill-Down to Order-Level Details</w:t>
      </w:r>
      <w:r w:rsidRPr="00E6287E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→ Helps explore outliers or anomalies</w:t>
      </w:r>
    </w:p>
    <w:p w14:paraId="2F2D3257" w14:textId="77777777" w:rsidR="006B62A3" w:rsidRDefault="006B62A3" w:rsidP="00E6287E">
      <w:pPr>
        <w:spacing w:before="100" w:beforeAutospacing="1" w:after="100" w:afterAutospacing="1" w:line="240" w:lineRule="auto"/>
        <w:outlineLvl w:val="2"/>
      </w:pPr>
    </w:p>
    <w:sectPr w:rsidR="006B62A3">
      <w:headerReference w:type="default" r:id="rId8"/>
      <w:foot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7FDF1B" w14:textId="77777777" w:rsidR="007B72DF" w:rsidRDefault="007B72DF" w:rsidP="006B62A3">
      <w:pPr>
        <w:spacing w:after="0" w:line="240" w:lineRule="auto"/>
      </w:pPr>
      <w:r>
        <w:separator/>
      </w:r>
    </w:p>
  </w:endnote>
  <w:endnote w:type="continuationSeparator" w:id="0">
    <w:p w14:paraId="288614FE" w14:textId="77777777" w:rsidR="007B72DF" w:rsidRDefault="007B72DF" w:rsidP="006B62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6B2B7" w14:textId="3711E721" w:rsidR="004B2E2D" w:rsidRDefault="004B2E2D" w:rsidP="004B2E2D">
    <w:pPr>
      <w:pStyle w:val="Footer"/>
    </w:pPr>
    <w:r>
      <w:rPr>
        <w:noProof/>
      </w:rPr>
      <w:drawing>
        <wp:inline distT="0" distB="0" distL="0" distR="0" wp14:anchorId="135453EB" wp14:editId="252421A9">
          <wp:extent cx="783771" cy="783771"/>
          <wp:effectExtent l="0" t="0" r="0" b="0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alphaModFix amt="3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3771" cy="78377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DBF021" w14:textId="77777777" w:rsidR="007B72DF" w:rsidRDefault="007B72DF" w:rsidP="006B62A3">
      <w:pPr>
        <w:spacing w:after="0" w:line="240" w:lineRule="auto"/>
      </w:pPr>
      <w:r>
        <w:separator/>
      </w:r>
    </w:p>
  </w:footnote>
  <w:footnote w:type="continuationSeparator" w:id="0">
    <w:p w14:paraId="5ED06647" w14:textId="77777777" w:rsidR="007B72DF" w:rsidRDefault="007B72DF" w:rsidP="006B62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E4AA1" w14:textId="10FEE2B4" w:rsidR="006B62A3" w:rsidRDefault="004B2E2D">
    <w:pPr>
      <w:pStyle w:val="Header"/>
    </w:pPr>
    <w:r>
      <w:tab/>
    </w:r>
    <w:r>
      <w:tab/>
    </w:r>
    <w:r>
      <w:rPr>
        <w:noProof/>
      </w:rPr>
      <w:drawing>
        <wp:inline distT="0" distB="0" distL="0" distR="0" wp14:anchorId="56F7B169" wp14:editId="091C412A">
          <wp:extent cx="783771" cy="783771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alphaModFix amt="3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3771" cy="78377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6B62A3"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F5524"/>
    <w:multiLevelType w:val="multilevel"/>
    <w:tmpl w:val="1A86FCAE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195798"/>
    <w:multiLevelType w:val="multilevel"/>
    <w:tmpl w:val="4170D736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8C0069"/>
    <w:multiLevelType w:val="multilevel"/>
    <w:tmpl w:val="F4BC693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3B1542"/>
    <w:multiLevelType w:val="multilevel"/>
    <w:tmpl w:val="90BABC9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736D9A"/>
    <w:multiLevelType w:val="multilevel"/>
    <w:tmpl w:val="EA6270F8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6C39CA"/>
    <w:multiLevelType w:val="multilevel"/>
    <w:tmpl w:val="4E6CE69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815140"/>
    <w:multiLevelType w:val="multilevel"/>
    <w:tmpl w:val="844AA868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F22E8B"/>
    <w:multiLevelType w:val="multilevel"/>
    <w:tmpl w:val="9B907E16"/>
    <w:lvl w:ilvl="0">
      <w:start w:val="4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C54545"/>
    <w:multiLevelType w:val="multilevel"/>
    <w:tmpl w:val="6B200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53A65F7"/>
    <w:multiLevelType w:val="multilevel"/>
    <w:tmpl w:val="EE6E97CE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CA32036"/>
    <w:multiLevelType w:val="multilevel"/>
    <w:tmpl w:val="00F4DC52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95F3CD2"/>
    <w:multiLevelType w:val="multilevel"/>
    <w:tmpl w:val="F4F87314"/>
    <w:lvl w:ilvl="0">
      <w:start w:val="4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0C4232C"/>
    <w:multiLevelType w:val="multilevel"/>
    <w:tmpl w:val="02E43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10A4291"/>
    <w:multiLevelType w:val="multilevel"/>
    <w:tmpl w:val="01D6B7BC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5C123C1"/>
    <w:multiLevelType w:val="multilevel"/>
    <w:tmpl w:val="D95E7496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7AD5310"/>
    <w:multiLevelType w:val="multilevel"/>
    <w:tmpl w:val="C75A7630"/>
    <w:lvl w:ilvl="0">
      <w:start w:val="3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8DA4615"/>
    <w:multiLevelType w:val="multilevel"/>
    <w:tmpl w:val="CABE8620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FBE094D"/>
    <w:multiLevelType w:val="multilevel"/>
    <w:tmpl w:val="E488BDB0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28942C9"/>
    <w:multiLevelType w:val="multilevel"/>
    <w:tmpl w:val="C54202C6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3"/>
  </w:num>
  <w:num w:numId="3">
    <w:abstractNumId w:val="5"/>
  </w:num>
  <w:num w:numId="4">
    <w:abstractNumId w:val="17"/>
  </w:num>
  <w:num w:numId="5">
    <w:abstractNumId w:val="14"/>
  </w:num>
  <w:num w:numId="6">
    <w:abstractNumId w:val="13"/>
  </w:num>
  <w:num w:numId="7">
    <w:abstractNumId w:val="4"/>
  </w:num>
  <w:num w:numId="8">
    <w:abstractNumId w:val="9"/>
  </w:num>
  <w:num w:numId="9">
    <w:abstractNumId w:val="6"/>
  </w:num>
  <w:num w:numId="10">
    <w:abstractNumId w:val="0"/>
  </w:num>
  <w:num w:numId="11">
    <w:abstractNumId w:val="10"/>
  </w:num>
  <w:num w:numId="12">
    <w:abstractNumId w:val="12"/>
  </w:num>
  <w:num w:numId="13">
    <w:abstractNumId w:val="2"/>
  </w:num>
  <w:num w:numId="14">
    <w:abstractNumId w:val="1"/>
  </w:num>
  <w:num w:numId="15">
    <w:abstractNumId w:val="16"/>
  </w:num>
  <w:num w:numId="16">
    <w:abstractNumId w:val="18"/>
  </w:num>
  <w:num w:numId="17">
    <w:abstractNumId w:val="15"/>
  </w:num>
  <w:num w:numId="18">
    <w:abstractNumId w:val="11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2A3"/>
    <w:rsid w:val="004B2E2D"/>
    <w:rsid w:val="006B62A3"/>
    <w:rsid w:val="007B72DF"/>
    <w:rsid w:val="00E62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C0A10F"/>
  <w15:chartTrackingRefBased/>
  <w15:docId w15:val="{37F12BA5-ECDF-44C6-87C7-ECB3A7B8F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B62A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B62A3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styleId="Strong">
    <w:name w:val="Strong"/>
    <w:basedOn w:val="DefaultParagraphFont"/>
    <w:uiPriority w:val="22"/>
    <w:qFormat/>
    <w:rsid w:val="006B62A3"/>
    <w:rPr>
      <w:b/>
      <w:bCs/>
    </w:rPr>
  </w:style>
  <w:style w:type="character" w:styleId="Emphasis">
    <w:name w:val="Emphasis"/>
    <w:basedOn w:val="DefaultParagraphFont"/>
    <w:uiPriority w:val="20"/>
    <w:qFormat/>
    <w:rsid w:val="006B62A3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6B62A3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B62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62A3"/>
  </w:style>
  <w:style w:type="paragraph" w:styleId="Footer">
    <w:name w:val="footer"/>
    <w:basedOn w:val="Normal"/>
    <w:link w:val="FooterChar"/>
    <w:uiPriority w:val="99"/>
    <w:unhideWhenUsed/>
    <w:rsid w:val="006B62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62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8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5271BE-05C3-48FD-A5AF-9F1ECFCD62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434</Words>
  <Characters>2476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ENG Youssef Mohamed</dc:creator>
  <cp:keywords/>
  <dc:description/>
  <cp:lastModifiedBy>ENG Youssef Mohamed</cp:lastModifiedBy>
  <cp:revision>2</cp:revision>
  <dcterms:created xsi:type="dcterms:W3CDTF">2025-04-16T07:09:00Z</dcterms:created>
  <dcterms:modified xsi:type="dcterms:W3CDTF">2025-04-16T07:48:00Z</dcterms:modified>
</cp:coreProperties>
</file>