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jc w:val="left"/>
      </w:pPr>
      <w:r>
        <w:rPr>
          <w:rFonts w:ascii="Inter" w:cs="Inter" w:eastAsia="Inter" w:hAnsi="Inter"/>
          <w:b w:val="false"/>
          <w:bCs w:val="false"/>
          <w:i w:val="false"/>
          <w:iCs w:val="false"/>
          <w:color w:val="1A1A2E"/>
          <w:sz w:val="22"/>
          <w:szCs w:val="22"/>
        </w:rPr>
        <w:t xml:space="preserve"/>
      </w:r>
    </w:p>
    <w:p>
      <w:pPr>
        <w:spacing w:after="120" w:before="0"/>
        <w:jc w:val="center"/>
      </w:pPr>
      <w:r>
        <w:rPr>
          <w:rFonts w:ascii="Inter" w:cs="Inter" w:eastAsia="Inter" w:hAnsi="Inter"/>
          <w:b/>
          <w:bCs/>
          <w:color w:val="1E6FD9"/>
          <w:sz w:val="72"/>
          <w:szCs w:val="72"/>
        </w:rPr>
        <w:t xml:space="preserve">TAMENNY</w:t>
      </w:r>
    </w:p>
    <w:p>
      <w:pPr>
        <w:spacing w:after="80" w:before="0"/>
        <w:jc w:val="center"/>
      </w:pPr>
      <w:r>
        <w:rPr>
          <w:rFonts w:ascii="Inter" w:cs="Inter" w:eastAsia="Inter" w:hAnsi="Inter"/>
          <w:color w:val="1A2C42"/>
          <w:sz w:val="36"/>
          <w:szCs w:val="36"/>
        </w:rPr>
        <w:t xml:space="preserve">AI-Powered Scam Detection App</w:t>
      </w:r>
    </w:p>
    <w:p>
      <w:pPr>
        <w:spacing w:after="320" w:before="0"/>
        <w:jc w:val="center"/>
      </w:pPr>
      <w:r>
        <w:rPr>
          <w:rFonts w:ascii="Inter" w:cs="Inter" w:eastAsia="Inter" w:hAnsi="Inter"/>
          <w:i/>
          <w:iCs/>
          <w:color w:val="475569"/>
          <w:sz w:val="24"/>
          <w:szCs w:val="24"/>
        </w:rPr>
        <w:t xml:space="preserve">UI/UX Design Documentation &amp; Prototyping Guide</w:t>
      </w:r>
    </w:p>
    <w:p>
      <w:pPr>
        <w:pBdr>
          <w:bottom w:val="single" w:color="1E6FD9" w:sz="6" w:space="1"/>
        </w:pBdr>
        <w:spacing w:after="160" w:before="0"/>
      </w:pPr>
    </w:p>
    <w:p>
      <w:pPr>
        <w:spacing w:after="40" w:before="80"/>
        <w:jc w:val="center"/>
      </w:pPr>
      <w:r>
        <w:rPr>
          <w:rFonts w:ascii="Inter" w:cs="Inter" w:eastAsia="Inter" w:hAnsi="Inter"/>
          <w:color w:val="475569"/>
          <w:sz w:val="20"/>
          <w:szCs w:val="20"/>
        </w:rPr>
        <w:t xml:space="preserve">Version 1.0  ·  May 2025</w:t>
      </w:r>
    </w:p>
    <w:p>
      <w:pPr>
        <w:spacing w:after="40" w:before="0"/>
        <w:jc w:val="center"/>
      </w:pPr>
      <w:r>
        <w:rPr>
          <w:rFonts w:ascii="Inter" w:cs="Inter" w:eastAsia="Inter" w:hAnsi="Inter"/>
          <w:color w:val="475569"/>
          <w:sz w:val="20"/>
          <w:szCs w:val="20"/>
        </w:rPr>
        <w:t xml:space="preserve">Platform: iOS (iPhone 390 × 844 px)</w:t>
      </w:r>
    </w:p>
    <w:p>
      <w:pPr>
        <w:spacing w:after="40" w:before="0"/>
        <w:jc w:val="center"/>
      </w:pPr>
      <w:r>
        <w:rPr>
          <w:rFonts w:ascii="Inter" w:cs="Inter" w:eastAsia="Inter" w:hAnsi="Inter"/>
          <w:color w:val="475569"/>
          <w:sz w:val="20"/>
          <w:szCs w:val="20"/>
        </w:rPr>
        <w:t xml:space="preserve">Design Tool: Figma</w:t>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1. Introduction</w:t>
      </w:r>
    </w:p>
    <w:p>
      <w:pPr>
        <w:pStyle w:val="Heading2"/>
        <w:spacing w:after="120" w:before="280"/>
      </w:pPr>
      <w:r>
        <w:rPr>
          <w:rFonts w:ascii="Inter" w:cs="Inter" w:eastAsia="Inter" w:hAnsi="Inter"/>
          <w:b/>
          <w:bCs/>
          <w:color w:val="1A2C42"/>
          <w:sz w:val="26"/>
          <w:szCs w:val="26"/>
        </w:rPr>
        <w:t xml:space="preserve">1.1 Project Overview</w:t>
      </w:r>
    </w:p>
    <w:p>
      <w:pPr>
        <w:spacing w:after="60" w:before="60"/>
        <w:jc w:val="left"/>
      </w:pPr>
      <w:r>
        <w:rPr>
          <w:rFonts w:ascii="Inter" w:cs="Inter" w:eastAsia="Inter" w:hAnsi="Inter"/>
          <w:b w:val="false"/>
          <w:bCs w:val="false"/>
          <w:i w:val="false"/>
          <w:iCs w:val="false"/>
          <w:color w:val="374151"/>
          <w:sz w:val="22"/>
          <w:szCs w:val="22"/>
        </w:rPr>
        <w:t xml:space="preserve">Tamenny is a mobile-first AI scam detection application designed to help everyday users identify and avoid digital fraud across multiple communication channels. The application analyses suspicious messages, links, and files shared via SMS, Email, WhatsApp, and Telegram, returning a clear risk score with actionable guidance.</w:t>
      </w:r>
    </w:p>
    <w:p>
      <w:pPr>
        <w:spacing w:after="60" w:before="60"/>
        <w:jc w:val="left"/>
      </w:pPr>
      <w:r>
        <w:rPr>
          <w:rFonts w:ascii="Inter" w:cs="Inter" w:eastAsia="Inter" w:hAnsi="Inter"/>
          <w:b w:val="false"/>
          <w:bCs w:val="false"/>
          <w:i w:val="false"/>
          <w:iCs w:val="false"/>
          <w:color w:val="374151"/>
          <w:sz w:val="22"/>
          <w:szCs w:val="22"/>
        </w:rPr>
        <w:t xml:space="preserve">This document covers the complete UI/UX design rationale, screen-by-screen specifications, design system tokens, interaction patterns, accessibility considerations, and prototyping notes created in Figma.</w:t>
      </w:r>
    </w:p>
    <w:p>
      <w:pPr>
        <w:pStyle w:val="Heading2"/>
        <w:spacing w:after="120" w:before="280"/>
      </w:pPr>
      <w:r>
        <w:rPr>
          <w:rFonts w:ascii="Inter" w:cs="Inter" w:eastAsia="Inter" w:hAnsi="Inter"/>
          <w:b/>
          <w:bCs/>
          <w:color w:val="1A2C42"/>
          <w:sz w:val="26"/>
          <w:szCs w:val="26"/>
        </w:rPr>
        <w:t xml:space="preserve">1.2 Target Audience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Non-technical mobile users aged 25–65</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Users with low to medium digital literacy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Individuals and small business owners in emerging markets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Arabic-speaking users (RTL language support required)</w:t>
      </w:r>
    </w:p>
    <w:p>
      <w:pPr>
        <w:pStyle w:val="Heading2"/>
        <w:spacing w:after="120" w:before="280"/>
      </w:pPr>
      <w:r>
        <w:rPr>
          <w:rFonts w:ascii="Inter" w:cs="Inter" w:eastAsia="Inter" w:hAnsi="Inter"/>
          <w:b/>
          <w:bCs/>
          <w:color w:val="1A2C42"/>
          <w:sz w:val="26"/>
          <w:szCs w:val="26"/>
        </w:rPr>
        <w:t xml:space="preserve">1.3 Design Goals</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Build immediate trust through a security-focused, professional visual identity</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Make scam risk universally legible via color-coded visual indicators</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Minimise cognitive load — one primary action per screen</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Ensure WCAG 2.1 AA accessibility compliance</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Support both LTR and RTL layouts</w:t>
      </w:r>
    </w:p>
    <w:p>
      <w:pPr>
        <w:pStyle w:val="Heading2"/>
        <w:spacing w:after="120" w:before="280"/>
      </w:pPr>
      <w:r>
        <w:rPr>
          <w:rFonts w:ascii="Inter" w:cs="Inter" w:eastAsia="Inter" w:hAnsi="Inter"/>
          <w:b/>
          <w:bCs/>
          <w:color w:val="1A2C42"/>
          <w:sz w:val="26"/>
          <w:szCs w:val="26"/>
        </w:rPr>
        <w:t xml:space="preserve">1.4 Platform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Attribute</w:t>
            </w:r>
          </w:p>
        </w:tc>
        <w:tc>
          <w:tcPr>
            <w:tcW w:type="dxa" w:w="351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Specification</w:t>
            </w:r>
          </w:p>
        </w:tc>
        <w:tc>
          <w:tcPr>
            <w:tcW w:type="dxa" w:w="351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Device</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iPhone 14 (primary)</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390 × 844 pt logical</w:t>
            </w:r>
          </w:p>
        </w:tc>
      </w:tr>
      <w:tr>
        <w:tc>
          <w:tcPr>
            <w:tcW w:type="dxa" w:w="23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OS</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iOS 16+</w:t>
            </w:r>
          </w:p>
        </w:tc>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Safe-area insets applied</w:t>
            </w:r>
          </w:p>
        </w:tc>
      </w:tr>
      <w:tr>
        <w:tc>
          <w:tcPr>
            <w:tcW w:type="dxa" w:w="23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Scale</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@3x (1170 × 2532 px)</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Export assets at 1×/2×/3×</w:t>
            </w:r>
          </w:p>
        </w:tc>
      </w:tr>
      <w:tr>
        <w:tc>
          <w:tcPr>
            <w:tcW w:type="dxa" w:w="23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Safe Area Top</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59 pt (Dynamic Island)</w:t>
            </w:r>
          </w:p>
        </w:tc>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 offset</w:t>
            </w:r>
          </w:p>
        </w:tc>
      </w:tr>
      <w:tr>
        <w:tc>
          <w:tcPr>
            <w:tcW w:type="dxa" w:w="23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Safe Area Bottom</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34 pt (Home Indicator)</w:t>
            </w:r>
          </w:p>
        </w:tc>
        <w:tc>
          <w:tcPr>
            <w:tcW w:type="dxa" w:w="351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Tab bar padding</w:t>
            </w:r>
          </w:p>
        </w:tc>
      </w:tr>
    </w:tbl>
    <w:p>
      <w:pPr>
        <w:spacing w:after="120" w:before="40"/>
        <w:jc w:val="center"/>
      </w:pPr>
      <w:r>
        <w:rPr>
          <w:rFonts w:ascii="Inter" w:cs="Inter" w:eastAsia="Inter" w:hAnsi="Inter"/>
          <w:b w:val="false"/>
          <w:bCs w:val="false"/>
          <w:i/>
          <w:iCs/>
          <w:color w:val="475569"/>
          <w:sz w:val="18"/>
          <w:szCs w:val="18"/>
        </w:rPr>
        <w:t xml:space="preserve">Table 1.1 — Target platform specifications</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2. Design System</w:t>
      </w:r>
    </w:p>
    <w:p>
      <w:pPr>
        <w:pStyle w:val="Heading2"/>
        <w:spacing w:after="120" w:before="280"/>
      </w:pPr>
      <w:r>
        <w:rPr>
          <w:rFonts w:ascii="Inter" w:cs="Inter" w:eastAsia="Inter" w:hAnsi="Inter"/>
          <w:b/>
          <w:bCs/>
          <w:color w:val="1A2C42"/>
          <w:sz w:val="26"/>
          <w:szCs w:val="26"/>
        </w:rPr>
        <w:t xml:space="preserve">2.1 Color Palette</w:t>
      </w:r>
    </w:p>
    <w:p>
      <w:pPr>
        <w:spacing w:after="60" w:before="60"/>
        <w:jc w:val="left"/>
      </w:pPr>
      <w:r>
        <w:rPr>
          <w:rFonts w:ascii="Inter" w:cs="Inter" w:eastAsia="Inter" w:hAnsi="Inter"/>
          <w:b w:val="false"/>
          <w:bCs w:val="false"/>
          <w:i w:val="false"/>
          <w:iCs w:val="false"/>
          <w:color w:val="374151"/>
          <w:sz w:val="22"/>
          <w:szCs w:val="22"/>
        </w:rPr>
        <w:t xml:space="preserve">The Tamenny color system is built on a dark navy foundation combined with electric blue accents. Risk feedback is communicated through a universal traffic-light system: green (safe), amber (caution), red (danger).</w:t>
      </w:r>
    </w:p>
    <w:p>
      <w:pPr>
        <w:pStyle w:val="Heading3"/>
        <w:spacing w:after="80" w:before="220"/>
      </w:pPr>
      <w:r>
        <w:rPr>
          <w:rFonts w:ascii="Inter" w:cs="Inter" w:eastAsia="Inter" w:hAnsi="Inter"/>
          <w:b/>
          <w:bCs/>
          <w:color w:val="1E6FD9"/>
          <w:sz w:val="22"/>
          <w:szCs w:val="22"/>
        </w:rPr>
        <w:t xml:space="preserve">2.1.1 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Token</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Hex</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Usage</w:t>
            </w:r>
          </w:p>
        </w:tc>
        <w:tc>
          <w:tcPr>
            <w:tcW w:type="dxa" w:w="3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Context</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--color-bg-base</w:t>
            </w:r>
          </w:p>
        </w:tc>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#0D1B2A</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Background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App global background</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--color-surface</w:t>
            </w:r>
          </w:p>
        </w:tc>
        <w:tc>
          <w:tcPr>
            <w:tcW w:type="dxa" w:w="1800"/>
            <w:tcBorders>
              <w:top w:val="single" w:color="CBD5E1" w:sz="1"/>
              <w:left w:val="single" w:color="CBD5E1" w:sz="1"/>
              <w:bottom w:val="single" w:color="CBD5E1" w:sz="1"/>
              <w:right w:val="single" w:color="CBD5E1" w:sz="1"/>
            </w:tcBorders>
            <w:shd w:fill="1A2C42"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#1A2C42</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Card / Sheet</w:t>
            </w:r>
          </w:p>
        </w:tc>
        <w:tc>
          <w:tcPr>
            <w:tcW w:type="dxa" w:w="3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Cards, bottom sheets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--color-primary</w:t>
            </w:r>
          </w:p>
        </w:tc>
        <w:tc>
          <w:tcPr>
            <w:tcW w:type="dxa" w:w="1800"/>
            <w:tcBorders>
              <w:top w:val="single" w:color="CBD5E1" w:sz="1"/>
              <w:left w:val="single" w:color="CBD5E1" w:sz="1"/>
              <w:bottom w:val="single" w:color="CBD5E1" w:sz="1"/>
              <w:right w:val="single" w:color="CBD5E1" w:sz="1"/>
            </w:tcBorders>
            <w:shd w:fill="1E6FD9"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#1E6FD9</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Primary action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CTAs, links, active states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--color-primary-light</w:t>
            </w:r>
          </w:p>
        </w:tc>
        <w:tc>
          <w:tcPr>
            <w:tcW w:type="dxa" w:w="1800"/>
            <w:tcBorders>
              <w:top w:val="single" w:color="CBD5E1" w:sz="1"/>
              <w:left w:val="single" w:color="CBD5E1" w:sz="1"/>
              <w:bottom w:val="single" w:color="CBD5E1" w:sz="1"/>
              <w:right w:val="single" w:color="CBD5E1" w:sz="1"/>
            </w:tcBorders>
            <w:shd w:fill="3B8BF0"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#3B8BF0</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Hover / Focus</w:t>
            </w:r>
          </w:p>
        </w:tc>
        <w:tc>
          <w:tcPr>
            <w:tcW w:type="dxa" w:w="3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Interactive highlights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--color-accent</w:t>
            </w:r>
          </w:p>
        </w:tc>
        <w:tc>
          <w:tcPr>
            <w:tcW w:type="dxa" w:w="1800"/>
            <w:tcBorders>
              <w:top w:val="single" w:color="CBD5E1" w:sz="1"/>
              <w:left w:val="single" w:color="CBD5E1" w:sz="1"/>
              <w:bottom w:val="single" w:color="CBD5E1" w:sz="1"/>
              <w:right w:val="single" w:color="CBD5E1" w:sz="1"/>
            </w:tcBorders>
            <w:shd w:fill="00C2FF"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0D1B2A"/>
                <w:sz w:val="20"/>
                <w:szCs w:val="20"/>
              </w:rPr>
              <w:t xml:space="preserve">#00C2FF</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Accent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Progress rings, badges</w:t>
            </w:r>
          </w:p>
        </w:tc>
      </w:tr>
    </w:tbl>
    <w:p>
      <w:pPr>
        <w:spacing w:after="120" w:before="40"/>
        <w:jc w:val="center"/>
      </w:pPr>
      <w:r>
        <w:rPr>
          <w:rFonts w:ascii="Inter" w:cs="Inter" w:eastAsia="Inter" w:hAnsi="Inter"/>
          <w:b w:val="false"/>
          <w:bCs w:val="false"/>
          <w:i/>
          <w:iCs/>
          <w:color w:val="475569"/>
          <w:sz w:val="18"/>
          <w:szCs w:val="18"/>
        </w:rPr>
        <w:t xml:space="preserve">Table 2.1 — Primary color tokens</w:t>
      </w:r>
    </w:p>
    <w:p>
      <w:pPr>
        <w:pStyle w:val="Heading3"/>
        <w:spacing w:after="80" w:before="220"/>
      </w:pPr>
      <w:r>
        <w:rPr>
          <w:rFonts w:ascii="Inter" w:cs="Inter" w:eastAsia="Inter" w:hAnsi="Inter"/>
          <w:b/>
          <w:bCs/>
          <w:color w:val="1E6FD9"/>
          <w:sz w:val="22"/>
          <w:szCs w:val="22"/>
        </w:rPr>
        <w:t xml:space="preserve">2.1.2 Risk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Token</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Hex</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Risk Level</w:t>
            </w:r>
          </w:p>
        </w:tc>
        <w:tc>
          <w:tcPr>
            <w:tcW w:type="dxa" w:w="3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Score Range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--color-safe</w:t>
            </w:r>
          </w:p>
        </w:tc>
        <w:tc>
          <w:tcPr>
            <w:tcW w:type="dxa" w:w="1800"/>
            <w:tcBorders>
              <w:top w:val="single" w:color="CBD5E1" w:sz="1"/>
              <w:left w:val="single" w:color="CBD5E1" w:sz="1"/>
              <w:bottom w:val="single" w:color="CBD5E1" w:sz="1"/>
              <w:right w:val="single" w:color="CBD5E1" w:sz="1"/>
            </w:tcBorders>
            <w:shd w:fill="22C55E"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#22C55E</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Safe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0 – 30 risk score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--color-caution</w:t>
            </w:r>
          </w:p>
        </w:tc>
        <w:tc>
          <w:tcPr>
            <w:tcW w:type="dxa" w:w="1800"/>
            <w:tcBorders>
              <w:top w:val="single" w:color="CBD5E1" w:sz="1"/>
              <w:left w:val="single" w:color="CBD5E1" w:sz="1"/>
              <w:bottom w:val="single" w:color="CBD5E1" w:sz="1"/>
              <w:right w:val="single" w:color="CBD5E1" w:sz="1"/>
            </w:tcBorders>
            <w:shd w:fill="F59E0B"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#F59E0B</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Caution</w:t>
            </w:r>
          </w:p>
        </w:tc>
        <w:tc>
          <w:tcPr>
            <w:tcW w:type="dxa" w:w="3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31 – 69 risk score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--color-danger</w:t>
            </w:r>
          </w:p>
        </w:tc>
        <w:tc>
          <w:tcPr>
            <w:tcW w:type="dxa" w:w="1800"/>
            <w:tcBorders>
              <w:top w:val="single" w:color="CBD5E1" w:sz="1"/>
              <w:left w:val="single" w:color="CBD5E1" w:sz="1"/>
              <w:bottom w:val="single" w:color="CBD5E1" w:sz="1"/>
              <w:right w:val="single" w:color="CBD5E1" w:sz="1"/>
            </w:tcBorders>
            <w:shd w:fill="EF4444"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#EF4444</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Danger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70 – 100 risk score</w:t>
            </w:r>
          </w:p>
        </w:tc>
      </w:tr>
    </w:tbl>
    <w:p>
      <w:pPr>
        <w:spacing w:after="120" w:before="40"/>
        <w:jc w:val="center"/>
      </w:pPr>
      <w:r>
        <w:rPr>
          <w:rFonts w:ascii="Inter" w:cs="Inter" w:eastAsia="Inter" w:hAnsi="Inter"/>
          <w:b w:val="false"/>
          <w:bCs w:val="false"/>
          <w:i/>
          <w:iCs/>
          <w:color w:val="475569"/>
          <w:sz w:val="18"/>
          <w:szCs w:val="18"/>
        </w:rPr>
        <w:t xml:space="preserve">Table 2.2 — Risk color tokens</w:t>
      </w:r>
    </w:p>
    <w:p>
      <w:pPr>
        <w:pStyle w:val="Heading2"/>
        <w:spacing w:after="120" w:before="280"/>
      </w:pPr>
      <w:r>
        <w:rPr>
          <w:rFonts w:ascii="Inter" w:cs="Inter" w:eastAsia="Inter" w:hAnsi="Inter"/>
          <w:b/>
          <w:bCs/>
          <w:color w:val="1A2C42"/>
          <w:sz w:val="26"/>
          <w:szCs w:val="26"/>
        </w:rPr>
        <w:t xml:space="preserve">2.2 Typography</w:t>
      </w:r>
    </w:p>
    <w:p>
      <w:pPr>
        <w:spacing w:after="60" w:before="60"/>
        <w:jc w:val="left"/>
      </w:pPr>
      <w:r>
        <w:rPr>
          <w:rFonts w:ascii="Inter" w:cs="Inter" w:eastAsia="Inter" w:hAnsi="Inter"/>
          <w:b w:val="false"/>
          <w:bCs w:val="false"/>
          <w:i w:val="false"/>
          <w:iCs w:val="false"/>
          <w:color w:val="374151"/>
          <w:sz w:val="22"/>
          <w:szCs w:val="22"/>
        </w:rPr>
        <w:t xml:space="preserve">The typeface is Inter — a humanist sans-serif optimised for screen legibility. All sizes follow a 4 pt baseline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400"/>
        <w:gridCol w:w="3360"/>
      </w:tblGrid>
      <w:tr>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Style Token</w:t>
            </w:r>
          </w:p>
        </w:tc>
        <w:tc>
          <w:tcPr>
            <w:tcW w:type="dxa" w:w="1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Size (pt)</w:t>
            </w:r>
          </w:p>
        </w:tc>
        <w:tc>
          <w:tcPr>
            <w:tcW w:type="dxa" w:w="1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Weight</w:t>
            </w:r>
          </w:p>
        </w:tc>
        <w:tc>
          <w:tcPr>
            <w:tcW w:type="dxa" w:w="1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Line Height</w:t>
            </w:r>
          </w:p>
        </w:tc>
        <w:tc>
          <w:tcPr>
            <w:tcW w:type="dxa" w:w="33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Usage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Display/Hero</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28</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700 Bold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34 pt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Onboarding headline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Heading 1</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22</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700 Bold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28 pt</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Screen titles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Heading 2</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18</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600 SemiBold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24 pt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Section headers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Body/Default</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15</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400 Regular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22 pt</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Primary body copy</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Body Small</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13</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400 Regular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18 pt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Secondary info, captions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Caption</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11</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400 Regular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16 pt</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Labels, helper text</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Score</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800 ExtraBold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 pt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Score ring numeral</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Code/Session</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32</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700 Bold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 pt</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Session code display</w:t>
            </w:r>
          </w:p>
        </w:tc>
      </w:tr>
    </w:tbl>
    <w:p>
      <w:pPr>
        <w:spacing w:after="120" w:before="40"/>
        <w:jc w:val="center"/>
      </w:pPr>
      <w:r>
        <w:rPr>
          <w:rFonts w:ascii="Inter" w:cs="Inter" w:eastAsia="Inter" w:hAnsi="Inter"/>
          <w:b w:val="false"/>
          <w:bCs w:val="false"/>
          <w:i/>
          <w:iCs/>
          <w:color w:val="475569"/>
          <w:sz w:val="18"/>
          <w:szCs w:val="18"/>
        </w:rPr>
        <w:t xml:space="preserve">Table 2.3 — Typography scale</w:t>
      </w:r>
    </w:p>
    <w:p>
      <w:pPr>
        <w:pStyle w:val="Heading2"/>
        <w:spacing w:after="120" w:before="280"/>
      </w:pPr>
      <w:r>
        <w:rPr>
          <w:rFonts w:ascii="Inter" w:cs="Inter" w:eastAsia="Inter" w:hAnsi="Inter"/>
          <w:b/>
          <w:bCs/>
          <w:color w:val="1A2C42"/>
          <w:sz w:val="26"/>
          <w:szCs w:val="26"/>
        </w:rPr>
        <w:t xml:space="preserve">2.3 Spacing &amp; Grid</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Base unit: 4 pt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Content gutters: 20 pt (left &amp; right)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Section vertical spacing: 24 pt between components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Card inner padding: 16 pt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Touch target minimum: 44 × 44 pt (Apple HIG compliant)</w:t>
      </w:r>
    </w:p>
    <w:p>
      <w:pPr>
        <w:pStyle w:val="Heading2"/>
        <w:spacing w:after="120" w:before="280"/>
      </w:pPr>
      <w:r>
        <w:rPr>
          <w:rFonts w:ascii="Inter" w:cs="Inter" w:eastAsia="Inter" w:hAnsi="Inter"/>
          <w:b/>
          <w:bCs/>
          <w:color w:val="1A2C42"/>
          <w:sz w:val="26"/>
          <w:szCs w:val="26"/>
        </w:rPr>
        <w:t xml:space="preserve">2.4 Elevation &amp;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000"/>
        <w:gridCol w:w="3000"/>
      </w:tblGrid>
      <w:tr>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Level</w:t>
            </w:r>
          </w:p>
        </w:tc>
        <w:tc>
          <w:tcPr>
            <w:tcW w:type="dxa" w:w="2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CSS Shadow</w:t>
            </w:r>
          </w:p>
        </w:tc>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Use Cases</w:t>
            </w:r>
          </w:p>
        </w:tc>
        <w:tc>
          <w:tcPr>
            <w:tcW w:type="dxa" w:w="3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Resting (1dp)</w:t>
            </w:r>
          </w:p>
        </w:tc>
        <w:tc>
          <w:tcPr>
            <w:tcW w:type="dxa" w:w="2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0 2px 4px rgba(0,0,0,0.24)</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Cards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Default card state</w:t>
            </w:r>
          </w:p>
        </w:tc>
      </w:tr>
      <w:tr>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Raised (4dp)</w:t>
            </w:r>
          </w:p>
        </w:tc>
        <w:tc>
          <w:tcPr>
            <w:tcW w:type="dxa" w:w="2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0 4px 12px rgba(0,0,0,0.32)</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Modals, sheets</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Bottom sheet, dialogs</w:t>
            </w:r>
          </w:p>
        </w:tc>
      </w:tr>
      <w:tr>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Overlay (8dp)</w:t>
            </w:r>
          </w:p>
        </w:tc>
        <w:tc>
          <w:tcPr>
            <w:tcW w:type="dxa" w:w="2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0 8px 24px rgba(0,0,0,0.40)</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FABs, toasts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Floating elements</w:t>
            </w:r>
          </w:p>
        </w:tc>
      </w:tr>
    </w:tbl>
    <w:p>
      <w:pPr>
        <w:spacing w:after="120" w:before="40"/>
        <w:jc w:val="center"/>
      </w:pPr>
      <w:r>
        <w:rPr>
          <w:rFonts w:ascii="Inter" w:cs="Inter" w:eastAsia="Inter" w:hAnsi="Inter"/>
          <w:b w:val="false"/>
          <w:bCs w:val="false"/>
          <w:i/>
          <w:iCs/>
          <w:color w:val="475569"/>
          <w:sz w:val="18"/>
          <w:szCs w:val="18"/>
        </w:rPr>
        <w:t xml:space="preserve">Table 2.4 — Elevation system</w:t>
      </w:r>
    </w:p>
    <w:p>
      <w:pPr>
        <w:pStyle w:val="Heading2"/>
        <w:spacing w:after="120" w:before="280"/>
      </w:pPr>
      <w:r>
        <w:rPr>
          <w:rFonts w:ascii="Inter" w:cs="Inter" w:eastAsia="Inter" w:hAnsi="Inter"/>
          <w:b/>
          <w:bCs/>
          <w:color w:val="1A2C42"/>
          <w:sz w:val="26"/>
          <w:szCs w:val="26"/>
        </w:rPr>
        <w:t xml:space="preserve">2.5 Iconography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Library: SF Symbols 5 (native iOS) + custom Tamenny shield icon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Size: 20 pt (inline), 24 pt (navigation), 48 pt (feature icons)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Weight: matches surrounding text weight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Color: inherits from context (primary, risk, or white)</w:t>
      </w:r>
    </w:p>
    <w:p>
      <w:pPr>
        <w:pStyle w:val="Heading2"/>
        <w:spacing w:after="120" w:before="280"/>
      </w:pPr>
      <w:r>
        <w:rPr>
          <w:rFonts w:ascii="Inter" w:cs="Inter" w:eastAsia="Inter" w:hAnsi="Inter"/>
          <w:b/>
          <w:bCs/>
          <w:color w:val="1A2C42"/>
          <w:sz w:val="26"/>
          <w:szCs w:val="26"/>
        </w:rPr>
        <w:t xml:space="preserve">2.6 Component Tokens</w:t>
      </w:r>
    </w:p>
    <w:p>
      <w:pPr>
        <w:pStyle w:val="Heading3"/>
        <w:spacing w:after="80" w:before="220"/>
      </w:pPr>
      <w:r>
        <w:rPr>
          <w:rFonts w:ascii="Inter" w:cs="Inter" w:eastAsia="Inter" w:hAnsi="Inter"/>
          <w:b/>
          <w:bCs/>
          <w:color w:val="1E6FD9"/>
          <w:sz w:val="22"/>
          <w:szCs w:val="22"/>
        </w:rPr>
        <w:t xml:space="preserve">Primary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State</w:t>
            </w:r>
          </w:p>
        </w:tc>
        <w:tc>
          <w:tcPr>
            <w:tcW w:type="dxa" w:w="348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Fill</w:t>
            </w:r>
          </w:p>
        </w:tc>
        <w:tc>
          <w:tcPr>
            <w:tcW w:type="dxa" w:w="348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Other</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Default</w:t>
            </w:r>
          </w:p>
        </w:tc>
        <w:tc>
          <w:tcPr>
            <w:tcW w:type="dxa" w:w="3480"/>
            <w:tcBorders>
              <w:top w:val="single" w:color="CBD5E1" w:sz="1"/>
              <w:left w:val="single" w:color="CBD5E1" w:sz="1"/>
              <w:bottom w:val="single" w:color="CBD5E1" w:sz="1"/>
              <w:right w:val="single" w:color="CBD5E1" w:sz="1"/>
            </w:tcBorders>
            <w:shd w:fill="1E6FD9"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#1E6FD9</w:t>
            </w:r>
          </w:p>
        </w:tc>
        <w:tc>
          <w:tcPr>
            <w:tcW w:type="dxa" w:w="3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Corner radius 12 pt, height 52 pt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Pressed</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#3B8BF0 + scale 0.97</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Spring animation 0.15 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Disabled</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#1E6FD9 opacity 40%</w:t>
            </w:r>
          </w:p>
        </w:tc>
        <w:tc>
          <w:tcPr>
            <w:tcW w:type="dxa" w:w="3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Text also 40% opacity</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Loading</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#1E6FD9</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Spinner replaces label</w:t>
            </w:r>
          </w:p>
        </w:tc>
      </w:tr>
    </w:tbl>
    <w:p>
      <w:pPr>
        <w:spacing w:after="120" w:before="40"/>
        <w:jc w:val="center"/>
      </w:pPr>
      <w:r>
        <w:rPr>
          <w:rFonts w:ascii="Inter" w:cs="Inter" w:eastAsia="Inter" w:hAnsi="Inter"/>
          <w:b w:val="false"/>
          <w:bCs w:val="false"/>
          <w:i/>
          <w:iCs/>
          <w:color w:val="475569"/>
          <w:sz w:val="18"/>
          <w:szCs w:val="18"/>
        </w:rPr>
        <w:t xml:space="preserve">Table 2.5 — Primary button states</w:t>
      </w:r>
    </w:p>
    <w:p>
      <w:pPr>
        <w:pStyle w:val="Heading3"/>
        <w:spacing w:after="80" w:before="220"/>
      </w:pPr>
      <w:r>
        <w:rPr>
          <w:rFonts w:ascii="Inter" w:cs="Inter" w:eastAsia="Inter" w:hAnsi="Inter"/>
          <w:b/>
          <w:bCs/>
          <w:color w:val="1E6FD9"/>
          <w:sz w:val="22"/>
          <w:szCs w:val="22"/>
        </w:rPr>
        <w:t xml:space="preserve">Risk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Level</w:t>
            </w:r>
          </w:p>
        </w:tc>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Background</w:t>
            </w:r>
          </w:p>
        </w:tc>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Border</w:t>
            </w:r>
          </w:p>
        </w:tc>
        <w:tc>
          <w:tcPr>
            <w:tcW w:type="dxa" w:w="21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Icon</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Safe</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#22C55E 15%</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#22C55E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checkmark.circle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Caution</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#F59E0B 15%</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#F59E0B</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exclamationmark.triangle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Danger</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#EF4444 15%</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#EF4444</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xmark.octagon</w:t>
            </w:r>
          </w:p>
        </w:tc>
      </w:tr>
    </w:tbl>
    <w:p>
      <w:pPr>
        <w:spacing w:after="120" w:before="40"/>
        <w:jc w:val="center"/>
      </w:pPr>
      <w:r>
        <w:rPr>
          <w:rFonts w:ascii="Inter" w:cs="Inter" w:eastAsia="Inter" w:hAnsi="Inter"/>
          <w:b w:val="false"/>
          <w:bCs w:val="false"/>
          <w:i/>
          <w:iCs/>
          <w:color w:val="475569"/>
          <w:sz w:val="18"/>
          <w:szCs w:val="18"/>
        </w:rPr>
        <w:t xml:space="preserve">Table 2.6 — Risk badge component states</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3. Information Architecture</w:t>
      </w:r>
    </w:p>
    <w:p>
      <w:pPr>
        <w:pStyle w:val="Heading2"/>
        <w:spacing w:after="120" w:before="280"/>
      </w:pPr>
      <w:r>
        <w:rPr>
          <w:rFonts w:ascii="Inter" w:cs="Inter" w:eastAsia="Inter" w:hAnsi="Inter"/>
          <w:b/>
          <w:bCs/>
          <w:color w:val="1A2C42"/>
          <w:sz w:val="26"/>
          <w:szCs w:val="26"/>
        </w:rPr>
        <w:t xml:space="preserve">3.1 App Navigation Structure</w:t>
      </w:r>
    </w:p>
    <w:p>
      <w:pPr>
        <w:spacing w:after="60" w:before="60"/>
        <w:jc w:val="left"/>
      </w:pPr>
      <w:r>
        <w:rPr>
          <w:rFonts w:ascii="Inter" w:cs="Inter" w:eastAsia="Inter" w:hAnsi="Inter"/>
          <w:b w:val="false"/>
          <w:bCs w:val="false"/>
          <w:i w:val="false"/>
          <w:iCs w:val="false"/>
          <w:color w:val="374151"/>
          <w:sz w:val="22"/>
          <w:szCs w:val="22"/>
        </w:rPr>
        <w:t xml:space="preserve">Tamenny follows a tab-based navigation pattern with three primary destinations. Screens accessed during an active scan session use a full-screen modal presentation to maintain scan context.</w:t>
      </w:r>
    </w:p>
    <w:p>
      <w:pPr>
        <w:pStyle w:val="Heading3"/>
        <w:spacing w:after="80" w:before="220"/>
      </w:pPr>
      <w:r>
        <w:rPr>
          <w:rFonts w:ascii="Inter" w:cs="Inter" w:eastAsia="Inter" w:hAnsi="Inter"/>
          <w:b/>
          <w:bCs/>
          <w:color w:val="1E6FD9"/>
          <w:sz w:val="22"/>
          <w:szCs w:val="22"/>
        </w:rPr>
        <w:t xml:space="preserve">Primary Navigation (Tab Bar)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Scan  —  Home and active session entry point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History  —  All past scan records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Settings  —  Profile, preferences, channel management</w:t>
      </w:r>
    </w:p>
    <w:p>
      <w:pPr>
        <w:pStyle w:val="Heading3"/>
        <w:spacing w:after="80" w:before="220"/>
      </w:pPr>
      <w:r>
        <w:rPr>
          <w:rFonts w:ascii="Inter" w:cs="Inter" w:eastAsia="Inter" w:hAnsi="Inter"/>
          <w:b/>
          <w:bCs/>
          <w:color w:val="1E6FD9"/>
          <w:sz w:val="22"/>
          <w:szCs w:val="22"/>
        </w:rPr>
        <w:t xml:space="preserve">Modal / Push Navigation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Onboarding  →  Scan (first launch only)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Scan  →  Channel Selection  →  Session Code  →  Analysing  →  Result Summary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Result Summary  →  Detailed Report (push)</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History Cell  →  Detailed Report (push)</w:t>
      </w:r>
    </w:p>
    <w:p>
      <w:pPr>
        <w:pStyle w:val="Heading2"/>
        <w:spacing w:after="120" w:before="280"/>
      </w:pPr>
      <w:r>
        <w:rPr>
          <w:rFonts w:ascii="Inter" w:cs="Inter" w:eastAsia="Inter" w:hAnsi="Inter"/>
          <w:b/>
          <w:bCs/>
          <w:color w:val="1A2C42"/>
          <w:sz w:val="26"/>
          <w:szCs w:val="26"/>
        </w:rPr>
        <w:t xml:space="preserve">3.2 User Flows</w:t>
      </w:r>
    </w:p>
    <w:p>
      <w:pPr>
        <w:pStyle w:val="Heading3"/>
        <w:spacing w:after="80" w:before="220"/>
      </w:pPr>
      <w:r>
        <w:rPr>
          <w:rFonts w:ascii="Inter" w:cs="Inter" w:eastAsia="Inter" w:hAnsi="Inter"/>
          <w:b/>
          <w:bCs/>
          <w:color w:val="1E6FD9"/>
          <w:sz w:val="22"/>
          <w:szCs w:val="22"/>
        </w:rPr>
        <w:t xml:space="preserve">Flow A — New User Onboarding</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App Launch  →  Splash (1.5 s)</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Onboarding Screen 1 — Welcome &amp; value proposition</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Onboarding Screen 2 — How it works (3-step explainer)</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Onboarding Screen 3 — Permissions request (notifications)</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Scan Home (persistent)</w:t>
      </w:r>
    </w:p>
    <w:p>
      <w:pPr>
        <w:pStyle w:val="Heading3"/>
        <w:spacing w:after="80" w:before="220"/>
      </w:pPr>
      <w:r>
        <w:rPr>
          <w:rFonts w:ascii="Inter" w:cs="Inter" w:eastAsia="Inter" w:hAnsi="Inter"/>
          <w:b/>
          <w:bCs/>
          <w:color w:val="1E6FD9"/>
          <w:sz w:val="22"/>
          <w:szCs w:val="22"/>
        </w:rPr>
        <w:t xml:space="preserve">Flow B — Scanning a Suspicious Message</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Tap "Start Scan" on Scan Home</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Channel Selection screen — choose SMS / Email / WhatsApp / Telegram</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Session Code screen — share 6-digit code or paste content</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Analysing screen — animated progress (2–6 s)</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Result Summary — risk score + headline verdict</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(Optional) Tap "Full Report" → Detailed Report</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(Optional) Tap "Share Report" → iOS Share Sheet</w:t>
      </w:r>
    </w:p>
    <w:p>
      <w:pPr>
        <w:pStyle w:val="Heading3"/>
        <w:spacing w:after="80" w:before="220"/>
      </w:pPr>
      <w:r>
        <w:rPr>
          <w:rFonts w:ascii="Inter" w:cs="Inter" w:eastAsia="Inter" w:hAnsi="Inter"/>
          <w:b/>
          <w:bCs/>
          <w:color w:val="1E6FD9"/>
          <w:sz w:val="22"/>
          <w:szCs w:val="22"/>
        </w:rPr>
        <w:t xml:space="preserve">Flow C — Reviewing History</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Tap History tab</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Browse chronological scan list with risk badges</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Tap any record → Detailed Report (read-only)</w:t>
      </w:r>
    </w:p>
    <w:p>
      <w:pPr>
        <w:pStyle w:val="ListParagraph"/>
        <w:numPr>
          <w:ilvl w:val="0"/>
          <w:numId w:val="3"/>
        </w:numPr>
        <w:spacing w:after="40" w:before="40"/>
      </w:pPr>
      <w:r>
        <w:rPr>
          <w:rFonts w:ascii="Inter" w:cs="Inter" w:eastAsia="Inter" w:hAnsi="Inter"/>
          <w:b w:val="false"/>
          <w:bCs w:val="false"/>
          <w:i w:val="false"/>
          <w:iCs w:val="false"/>
          <w:color w:val="374151"/>
          <w:sz w:val="22"/>
          <w:szCs w:val="22"/>
        </w:rPr>
        <w:t xml:space="preserve">(Optional) Swipe-left on cell → Delete action</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4. Screen-by-Screen Specifications</w:t>
      </w:r>
    </w:p>
    <w:p>
      <w:pPr>
        <w:pStyle w:val="Heading2"/>
        <w:spacing w:after="120" w:before="280"/>
      </w:pPr>
      <w:r>
        <w:rPr>
          <w:rFonts w:ascii="Inter" w:cs="Inter" w:eastAsia="Inter" w:hAnsi="Inter"/>
          <w:b/>
          <w:bCs/>
          <w:color w:val="1A2C42"/>
          <w:sz w:val="26"/>
          <w:szCs w:val="26"/>
        </w:rPr>
        <w:t xml:space="preserve">4.1 Onboarding Screen</w:t>
      </w:r>
    </w:p>
    <w:p>
      <w:pPr>
        <w:pStyle w:val="Heading3"/>
        <w:spacing w:after="80" w:before="220"/>
      </w:pPr>
      <w:r>
        <w:rPr>
          <w:rFonts w:ascii="Inter" w:cs="Inter" w:eastAsia="Inter" w:hAnsi="Inter"/>
          <w:b/>
          <w:bCs/>
          <w:color w:val="1E6FD9"/>
          <w:sz w:val="22"/>
          <w:szCs w:val="22"/>
        </w:rPr>
        <w:t xml:space="preserve">Purpose &amp; Context</w:t>
      </w:r>
    </w:p>
    <w:p>
      <w:pPr>
        <w:spacing w:after="60" w:before="60"/>
        <w:jc w:val="left"/>
      </w:pPr>
      <w:r>
        <w:rPr>
          <w:rFonts w:ascii="Inter" w:cs="Inter" w:eastAsia="Inter" w:hAnsi="Inter"/>
          <w:b w:val="false"/>
          <w:bCs w:val="false"/>
          <w:i w:val="false"/>
          <w:iCs w:val="false"/>
          <w:color w:val="374151"/>
          <w:sz w:val="22"/>
          <w:szCs w:val="22"/>
        </w:rPr>
        <w:t xml:space="preserve">The onboarding sequence runs only on first launch. Its sole job is to establish trust, communicate the core value proposition, and obtain the notification permission needed for background scan alerts — all in under 60 seconds.</w:t>
      </w:r>
    </w:p>
    <w:p>
      <w:pPr>
        <w:pStyle w:val="Heading3"/>
        <w:spacing w:after="80" w:before="220"/>
      </w:pPr>
      <w:r>
        <w:rPr>
          <w:rFonts w:ascii="Inter" w:cs="Inter" w:eastAsia="Inter" w:hAnsi="Inter"/>
          <w:b/>
          <w:bCs/>
          <w:color w:val="1E6FD9"/>
          <w:sz w:val="22"/>
          <w:szCs w:val="22"/>
        </w:rPr>
        <w:t xml:space="preserve">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Zone</w:t>
            </w:r>
          </w:p>
        </w:tc>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Height (pt)</w:t>
            </w:r>
          </w:p>
        </w:tc>
        <w:tc>
          <w:tcPr>
            <w:tcW w:type="dxa" w:w="4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Contents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Status Bar</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59</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System (time, battery, signal)</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Hero Illustration</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260</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Tamenny shield SVG on dark gradient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Headline</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"Stay Safe from Scams" — Display/28 pt Bold</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Subheading</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60</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Two-line benefit statement — Body/15 pt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Pagination Dots</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 dots: active=accent, inactive=surface+50%</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CTA Button</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"Get Started" — full width Primary button</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Skip Link</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"Skip" — Caption/11 pt, grayDark</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Home Indicator</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34</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iOS safe area</w:t>
            </w:r>
          </w:p>
        </w:tc>
      </w:tr>
    </w:tbl>
    <w:p>
      <w:pPr>
        <w:spacing w:after="120" w:before="40"/>
        <w:jc w:val="center"/>
      </w:pPr>
      <w:r>
        <w:rPr>
          <w:rFonts w:ascii="Inter" w:cs="Inter" w:eastAsia="Inter" w:hAnsi="Inter"/>
          <w:b w:val="false"/>
          <w:bCs w:val="false"/>
          <w:i/>
          <w:iCs/>
          <w:color w:val="475569"/>
          <w:sz w:val="18"/>
          <w:szCs w:val="18"/>
        </w:rPr>
        <w:t xml:space="preserve">Table 4.1 — Onboarding screen layout zones</w:t>
      </w:r>
    </w:p>
    <w:p>
      <w:pPr>
        <w:pStyle w:val="Heading3"/>
        <w:spacing w:after="80" w:before="220"/>
      </w:pPr>
      <w:r>
        <w:rPr>
          <w:rFonts w:ascii="Inter" w:cs="Inter" w:eastAsia="Inter" w:hAnsi="Inter"/>
          <w:b/>
          <w:bCs/>
          <w:color w:val="1E6FD9"/>
          <w:sz w:val="22"/>
          <w:szCs w:val="22"/>
        </w:rPr>
        <w:t xml:space="preserve">Interaction Details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Horizontal swipe gesture advances/retreats between 3 slides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control dots animate with spring (stiffness 200, damping 20)</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Auto-advance disabled — user controls progression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Background: radial gradient #0D1B2A → #1A2C42 (centre top to edges)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"Get Started" on slide 3 triggers iOS notification permission dialog before proceeding</w:t>
      </w:r>
    </w:p>
    <w:p>
      <w:pPr>
        <w:pStyle w:val="Heading3"/>
        <w:spacing w:after="80" w:before="220"/>
      </w:pPr>
      <w:r>
        <w:rPr>
          <w:rFonts w:ascii="Inter" w:cs="Inter" w:eastAsia="Inter" w:hAnsi="Inter"/>
          <w:b/>
          <w:bCs/>
          <w:color w:val="1E6FD9"/>
          <w:sz w:val="22"/>
          <w:szCs w:val="22"/>
        </w:rPr>
        <w:t xml:space="preserve">Content per Slide</w:t>
      </w:r>
    </w:p>
    <w:p>
      <w:pPr>
        <w:spacing w:after="60" w:before="180"/>
      </w:pPr>
      <w:r>
        <w:rPr>
          <w:rFonts w:ascii="Inter" w:cs="Inter" w:eastAsia="Inter" w:hAnsi="Inter"/>
          <w:b/>
          <w:bCs/>
          <w:color w:val="475569"/>
          <w:sz w:val="20"/>
          <w:szCs w:val="20"/>
        </w:rPr>
        <w:t xml:space="preserve">Slide 1 — Welcome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Icon: Tamenny shield (64 × 64 pt, accent glow)</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Headline: "Stay Protected from Scams"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Body: "Tamenny uses AI to detect fraud across all your messaging apps instantly."</w:t>
      </w:r>
    </w:p>
    <w:p>
      <w:pPr>
        <w:spacing w:after="60" w:before="180"/>
      </w:pPr>
      <w:r>
        <w:rPr>
          <w:rFonts w:ascii="Inter" w:cs="Inter" w:eastAsia="Inter" w:hAnsi="Inter"/>
          <w:b/>
          <w:bCs/>
          <w:color w:val="475569"/>
          <w:sz w:val="20"/>
          <w:szCs w:val="20"/>
        </w:rPr>
        <w:t xml:space="preserve">Slide 2 — How It Works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Three mini-steps with icons: Detect → Analyse → Report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Headline: "How Tamenny Protects You"</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Body: "Forward suspicious messages, and get a clear risk score in seconds."</w:t>
      </w:r>
    </w:p>
    <w:p>
      <w:pPr>
        <w:spacing w:after="60" w:before="180"/>
      </w:pPr>
      <w:r>
        <w:rPr>
          <w:rFonts w:ascii="Inter" w:cs="Inter" w:eastAsia="Inter" w:hAnsi="Inter"/>
          <w:b/>
          <w:bCs/>
          <w:color w:val="475569"/>
          <w:sz w:val="20"/>
          <w:szCs w:val="20"/>
        </w:rPr>
        <w:t xml:space="preserve">Slide 3 — Permission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Icon: bell.badge (SF Symbol, 48 pt, accent)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Headline: "Enable Notifications"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Body: "Get instant alerts when a new threat is detected, even in the background."</w:t>
      </w:r>
    </w:p>
    <w:p>
      <w:pPr>
        <w:spacing w:after="0" w:before="0"/>
        <w:jc w:val="left"/>
      </w:pPr>
      <w:r>
        <w:rPr>
          <w:rFonts w:ascii="Inter" w:cs="Inter" w:eastAsia="Inter" w:hAnsi="Inter"/>
          <w:b w:val="false"/>
          <w:bCs w:val="false"/>
          <w:i w:val="false"/>
          <w:iCs w:val="false"/>
          <w:color w:val="1A1A2E"/>
          <w:sz w:val="22"/>
          <w:szCs w:val="22"/>
        </w:rPr>
        <w:t xml:space="preserve"/>
      </w:r>
    </w:p>
    <w:p>
      <w:pPr>
        <w:pStyle w:val="Heading2"/>
        <w:spacing w:after="120" w:before="280"/>
      </w:pPr>
      <w:r>
        <w:rPr>
          <w:rFonts w:ascii="Inter" w:cs="Inter" w:eastAsia="Inter" w:hAnsi="Inter"/>
          <w:b/>
          <w:bCs/>
          <w:color w:val="1A2C42"/>
          <w:sz w:val="26"/>
          <w:szCs w:val="26"/>
        </w:rPr>
        <w:t xml:space="preserve">4.2 Channel Selection Screen</w:t>
      </w:r>
    </w:p>
    <w:p>
      <w:pPr>
        <w:pStyle w:val="Heading3"/>
        <w:spacing w:after="80" w:before="220"/>
      </w:pPr>
      <w:r>
        <w:rPr>
          <w:rFonts w:ascii="Inter" w:cs="Inter" w:eastAsia="Inter" w:hAnsi="Inter"/>
          <w:b/>
          <w:bCs/>
          <w:color w:val="1E6FD9"/>
          <w:sz w:val="22"/>
          <w:szCs w:val="22"/>
        </w:rPr>
        <w:t xml:space="preserve">Purpose &amp; Context</w:t>
      </w:r>
    </w:p>
    <w:p>
      <w:pPr>
        <w:spacing w:after="60" w:before="60"/>
        <w:jc w:val="left"/>
      </w:pPr>
      <w:r>
        <w:rPr>
          <w:rFonts w:ascii="Inter" w:cs="Inter" w:eastAsia="Inter" w:hAnsi="Inter"/>
          <w:b w:val="false"/>
          <w:bCs w:val="false"/>
          <w:i w:val="false"/>
          <w:iCs w:val="false"/>
          <w:color w:val="374151"/>
          <w:sz w:val="22"/>
          <w:szCs w:val="22"/>
        </w:rPr>
        <w:t xml:space="preserve">Immediately after tapping "Start Scan", the user selects which communication channel the suspicious content came from. Channel selection personalises the AI model parameters and affects the report taxonomy.</w:t>
      </w:r>
    </w:p>
    <w:p>
      <w:pPr>
        <w:pStyle w:val="Heading3"/>
        <w:spacing w:after="80" w:before="220"/>
      </w:pPr>
      <w:r>
        <w:rPr>
          <w:rFonts w:ascii="Inter" w:cs="Inter" w:eastAsia="Inter" w:hAnsi="Inter"/>
          <w:b/>
          <w:bCs/>
          <w:color w:val="1E6FD9"/>
          <w:sz w:val="22"/>
          <w:szCs w:val="22"/>
        </w:rPr>
        <w:t xml:space="preserve">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Component</w:t>
            </w:r>
          </w:p>
        </w:tc>
        <w:tc>
          <w:tcPr>
            <w:tcW w:type="dxa" w:w="16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Height (pt)</w:t>
            </w:r>
          </w:p>
        </w:tc>
        <w:tc>
          <w:tcPr>
            <w:tcW w:type="dxa" w:w="53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Back chevron + "Select Channel" title (Heading 1)</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Section Label</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w:t>
            </w:r>
          </w:p>
        </w:tc>
        <w:tc>
          <w:tcPr>
            <w:tcW w:type="dxa" w:w="5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"Where did you receive this?" — Body Small, grayDark</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Grid</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340</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2×2 grid of channel cards, 20 pt gap</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Continue Button</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w:t>
            </w:r>
          </w:p>
        </w:tc>
        <w:tc>
          <w:tcPr>
            <w:tcW w:type="dxa" w:w="5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Primary CTA — disabled until selection</w:t>
            </w:r>
          </w:p>
        </w:tc>
      </w:tr>
    </w:tbl>
    <w:p>
      <w:pPr>
        <w:spacing w:after="120" w:before="40"/>
        <w:jc w:val="center"/>
      </w:pPr>
      <w:r>
        <w:rPr>
          <w:rFonts w:ascii="Inter" w:cs="Inter" w:eastAsia="Inter" w:hAnsi="Inter"/>
          <w:b w:val="false"/>
          <w:bCs w:val="false"/>
          <w:i/>
          <w:iCs/>
          <w:color w:val="475569"/>
          <w:sz w:val="18"/>
          <w:szCs w:val="18"/>
        </w:rPr>
        <w:t xml:space="preserve">Table 4.2 — Channel selection screen zones</w:t>
      </w:r>
    </w:p>
    <w:p>
      <w:pPr>
        <w:pStyle w:val="Heading3"/>
        <w:spacing w:after="80" w:before="220"/>
      </w:pPr>
      <w:r>
        <w:rPr>
          <w:rFonts w:ascii="Inter" w:cs="Inter" w:eastAsia="Inter" w:hAnsi="Inter"/>
          <w:b/>
          <w:bCs/>
          <w:color w:val="1E6FD9"/>
          <w:sz w:val="22"/>
          <w:szCs w:val="22"/>
        </w:rPr>
        <w:t xml:space="preserve">Channel Card Specification (per card)</w:t>
      </w:r>
    </w:p>
    <w:p>
      <w:pPr>
        <w:spacing w:after="60" w:before="60"/>
        <w:jc w:val="left"/>
      </w:pPr>
      <w:r>
        <w:rPr>
          <w:rFonts w:ascii="Inter" w:cs="Inter" w:eastAsia="Inter" w:hAnsi="Inter"/>
          <w:b w:val="false"/>
          <w:bCs w:val="false"/>
          <w:i w:val="false"/>
          <w:iCs w:val="false"/>
          <w:color w:val="374151"/>
          <w:sz w:val="22"/>
          <w:szCs w:val="22"/>
        </w:rPr>
        <w:t xml:space="preserve">Each card is 165 × 150 pt with 16 pt corner radius and 1 pt border (#1A2C42). Card content is centred vertically.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Channel</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Icon (pt)</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Brand Color</w:t>
            </w:r>
          </w:p>
        </w:tc>
        <w:tc>
          <w:tcPr>
            <w:tcW w:type="dxa" w:w="37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State: Selected Border</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SMS</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 × 48</w:t>
            </w:r>
          </w:p>
        </w:tc>
        <w:tc>
          <w:tcPr>
            <w:tcW w:type="dxa" w:w="1800"/>
            <w:tcBorders>
              <w:top w:val="single" w:color="CBD5E1" w:sz="1"/>
              <w:left w:val="single" w:color="CBD5E1" w:sz="1"/>
              <w:bottom w:val="single" w:color="CBD5E1" w:sz="1"/>
              <w:right w:val="single" w:color="CBD5E1" w:sz="1"/>
            </w:tcBorders>
            <w:shd w:fill="34B7F1"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#34B7F1</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#1E6FD9 + glow shadow</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Email</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 × 48</w:t>
            </w:r>
          </w:p>
        </w:tc>
        <w:tc>
          <w:tcPr>
            <w:tcW w:type="dxa" w:w="1800"/>
            <w:tcBorders>
              <w:top w:val="single" w:color="CBD5E1" w:sz="1"/>
              <w:left w:val="single" w:color="CBD5E1" w:sz="1"/>
              <w:bottom w:val="single" w:color="CBD5E1" w:sz="1"/>
              <w:right w:val="single" w:color="CBD5E1" w:sz="1"/>
            </w:tcBorders>
            <w:shd w:fill="EA4335"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#EA4335</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#1E6FD9 + glow shadow</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WhatsApp</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 × 48</w:t>
            </w:r>
          </w:p>
        </w:tc>
        <w:tc>
          <w:tcPr>
            <w:tcW w:type="dxa" w:w="1800"/>
            <w:tcBorders>
              <w:top w:val="single" w:color="CBD5E1" w:sz="1"/>
              <w:left w:val="single" w:color="CBD5E1" w:sz="1"/>
              <w:bottom w:val="single" w:color="CBD5E1" w:sz="1"/>
              <w:right w:val="single" w:color="CBD5E1" w:sz="1"/>
            </w:tcBorders>
            <w:shd w:fill="25D366"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#25D366</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#1E6FD9 + glow shadow</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Telegram</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 × 48</w:t>
            </w:r>
          </w:p>
        </w:tc>
        <w:tc>
          <w:tcPr>
            <w:tcW w:type="dxa" w:w="1800"/>
            <w:tcBorders>
              <w:top w:val="single" w:color="CBD5E1" w:sz="1"/>
              <w:left w:val="single" w:color="CBD5E1" w:sz="1"/>
              <w:bottom w:val="single" w:color="CBD5E1" w:sz="1"/>
              <w:right w:val="single" w:color="CBD5E1" w:sz="1"/>
            </w:tcBorders>
            <w:shd w:fill="2AABEE"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FFFFFF"/>
                <w:sz w:val="20"/>
                <w:szCs w:val="20"/>
              </w:rPr>
              <w:t xml:space="preserve">#2AABEE</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#1E6FD9 + glow shadow</w:t>
            </w:r>
          </w:p>
        </w:tc>
      </w:tr>
    </w:tbl>
    <w:p>
      <w:pPr>
        <w:spacing w:after="120" w:before="40"/>
        <w:jc w:val="center"/>
      </w:pPr>
      <w:r>
        <w:rPr>
          <w:rFonts w:ascii="Inter" w:cs="Inter" w:eastAsia="Inter" w:hAnsi="Inter"/>
          <w:b w:val="false"/>
          <w:bCs w:val="false"/>
          <w:i/>
          <w:iCs/>
          <w:color w:val="475569"/>
          <w:sz w:val="18"/>
          <w:szCs w:val="18"/>
        </w:rPr>
        <w:t xml:space="preserve">Table 4.3 — Channel card properties</w:t>
      </w:r>
    </w:p>
    <w:p>
      <w:pPr>
        <w:pStyle w:val="Heading3"/>
        <w:spacing w:after="80" w:before="220"/>
      </w:pPr>
      <w:r>
        <w:rPr>
          <w:rFonts w:ascii="Inter" w:cs="Inter" w:eastAsia="Inter" w:hAnsi="Inter"/>
          <w:b/>
          <w:bCs/>
          <w:color w:val="1E6FD9"/>
          <w:sz w:val="22"/>
          <w:szCs w:val="22"/>
        </w:rPr>
        <w:t xml:space="preserve">Interaction Details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Tap selects card: fill changes to primary-15% tint, border becomes primary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Only one card selectable at a time (radio semantics)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Selected state uses accessibility trait: "selected = true"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"Continue" button becomes enabled (full opacity) when a card is selected</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Haptic feedback: selection feedback (UIImpactFeedbackGenerator .light)</w:t>
      </w:r>
    </w:p>
    <w:p>
      <w:pPr>
        <w:spacing w:after="0" w:before="0"/>
        <w:jc w:val="left"/>
      </w:pPr>
      <w:r>
        <w:rPr>
          <w:rFonts w:ascii="Inter" w:cs="Inter" w:eastAsia="Inter" w:hAnsi="Inter"/>
          <w:b w:val="false"/>
          <w:bCs w:val="false"/>
          <w:i w:val="false"/>
          <w:iCs w:val="false"/>
          <w:color w:val="1A1A2E"/>
          <w:sz w:val="22"/>
          <w:szCs w:val="22"/>
        </w:rPr>
        <w:t xml:space="preserve"/>
      </w:r>
    </w:p>
    <w:p>
      <w:pPr>
        <w:pStyle w:val="Heading2"/>
        <w:spacing w:after="120" w:before="280"/>
      </w:pPr>
      <w:r>
        <w:rPr>
          <w:rFonts w:ascii="Inter" w:cs="Inter" w:eastAsia="Inter" w:hAnsi="Inter"/>
          <w:b/>
          <w:bCs/>
          <w:color w:val="1A2C42"/>
          <w:sz w:val="26"/>
          <w:szCs w:val="26"/>
        </w:rPr>
        <w:t xml:space="preserve">4.3 Session Code Screen</w:t>
      </w:r>
    </w:p>
    <w:p>
      <w:pPr>
        <w:pStyle w:val="Heading3"/>
        <w:spacing w:after="80" w:before="220"/>
      </w:pPr>
      <w:r>
        <w:rPr>
          <w:rFonts w:ascii="Inter" w:cs="Inter" w:eastAsia="Inter" w:hAnsi="Inter"/>
          <w:b/>
          <w:bCs/>
          <w:color w:val="1E6FD9"/>
          <w:sz w:val="22"/>
          <w:szCs w:val="22"/>
        </w:rPr>
        <w:t xml:space="preserve">Purpose &amp; Context</w:t>
      </w:r>
    </w:p>
    <w:p>
      <w:pPr>
        <w:spacing w:after="60" w:before="60"/>
        <w:jc w:val="left"/>
      </w:pPr>
      <w:r>
        <w:rPr>
          <w:rFonts w:ascii="Inter" w:cs="Inter" w:eastAsia="Inter" w:hAnsi="Inter"/>
          <w:b w:val="false"/>
          <w:bCs w:val="false"/>
          <w:i w:val="false"/>
          <w:iCs w:val="false"/>
          <w:color w:val="374151"/>
          <w:sz w:val="22"/>
          <w:szCs w:val="22"/>
        </w:rPr>
        <w:t xml:space="preserve">The Session Code screen bridges the gap between the app and external messaging platforms. The user receives a unique 6-digit code (renewed every 10 minutes), which they forward to the Tamenny bot on the chosen channel. The app then pulls the content through its secure pipeline without requiring direct API access to the user's accounts.</w:t>
      </w:r>
    </w:p>
    <w:p>
      <w:pPr>
        <w:pStyle w:val="Heading3"/>
        <w:spacing w:after="80" w:before="220"/>
      </w:pPr>
      <w:r>
        <w:rPr>
          <w:rFonts w:ascii="Inter" w:cs="Inter" w:eastAsia="Inter" w:hAnsi="Inter"/>
          <w:b/>
          <w:bCs/>
          <w:color w:val="1E6FD9"/>
          <w:sz w:val="22"/>
          <w:szCs w:val="22"/>
        </w:rPr>
        <w:t xml:space="preserve">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Component</w:t>
            </w:r>
          </w:p>
        </w:tc>
        <w:tc>
          <w:tcPr>
            <w:tcW w:type="dxa" w:w="1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Height (pt)</w:t>
            </w:r>
          </w:p>
        </w:tc>
        <w:tc>
          <w:tcPr>
            <w:tcW w:type="dxa" w:w="51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Back + "Session Code" title + timer icon (top-right)</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Badge</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Selected channel pill with icon + name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Instruction Card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2-line instruction, surface background</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Code Display</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96</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6-digit code, letter-spaced, accent color, 32 pt</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Countdown Timer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Circular progress ring + MM:SS text, accent color</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Copy Button</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Secondary outline button "Copy Code"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Status Indicator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56</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Waiting / Received / Analysing animated states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Cancel Link</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"Cancel Session" — destructive tint, Caption style</w:t>
            </w:r>
          </w:p>
        </w:tc>
      </w:tr>
    </w:tbl>
    <w:p>
      <w:pPr>
        <w:spacing w:after="120" w:before="40"/>
        <w:jc w:val="center"/>
      </w:pPr>
      <w:r>
        <w:rPr>
          <w:rFonts w:ascii="Inter" w:cs="Inter" w:eastAsia="Inter" w:hAnsi="Inter"/>
          <w:b w:val="false"/>
          <w:bCs w:val="false"/>
          <w:i/>
          <w:iCs/>
          <w:color w:val="475569"/>
          <w:sz w:val="18"/>
          <w:szCs w:val="18"/>
        </w:rPr>
        <w:t xml:space="preserve">Table 4.4 — Session code screen zones</w:t>
      </w:r>
    </w:p>
    <w:p>
      <w:pPr>
        <w:pStyle w:val="Heading3"/>
        <w:spacing w:after="80" w:before="220"/>
      </w:pPr>
      <w:r>
        <w:rPr>
          <w:rFonts w:ascii="Inter" w:cs="Inter" w:eastAsia="Inter" w:hAnsi="Inter"/>
          <w:b/>
          <w:bCs/>
          <w:color w:val="1E6FD9"/>
          <w:sz w:val="22"/>
          <w:szCs w:val="22"/>
        </w:rPr>
        <w:t xml:space="preserve">Session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State</w:t>
            </w:r>
          </w:p>
        </w:tc>
        <w:tc>
          <w:tcPr>
            <w:tcW w:type="dxa" w:w="268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Visual Cue</w:t>
            </w:r>
          </w:p>
        </w:tc>
        <w:tc>
          <w:tcPr>
            <w:tcW w:type="dxa" w:w="468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Waiting</w:t>
            </w:r>
          </w:p>
        </w:tc>
        <w:tc>
          <w:tcPr>
            <w:tcW w:type="dxa" w:w="2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Pulsing dot, gray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Code displayed, awaiting user to forward message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Received</w:t>
            </w:r>
          </w:p>
        </w:tc>
        <w:tc>
          <w:tcPr>
            <w:tcW w:type="dxa" w:w="2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Checkmark, green</w:t>
            </w:r>
          </w:p>
        </w:tc>
        <w:tc>
          <w:tcPr>
            <w:tcW w:type="dxa" w:w="4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Message received; auto-advances after 1 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Analysing</w:t>
            </w:r>
          </w:p>
        </w:tc>
        <w:tc>
          <w:tcPr>
            <w:tcW w:type="dxa" w:w="2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Spinner, blue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AI processing — full-screen loading overlay appears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Expired</w:t>
            </w:r>
          </w:p>
        </w:tc>
        <w:tc>
          <w:tcPr>
            <w:tcW w:type="dxa" w:w="2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Warning icon, yellow</w:t>
            </w:r>
          </w:p>
        </w:tc>
        <w:tc>
          <w:tcPr>
            <w:tcW w:type="dxa" w:w="4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10 min elapsed; "Refresh Code" button replaces code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Error</w:t>
            </w:r>
          </w:p>
        </w:tc>
        <w:tc>
          <w:tcPr>
            <w:tcW w:type="dxa" w:w="26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X icon, red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Network/bot error; retry option shown</w:t>
            </w:r>
          </w:p>
        </w:tc>
      </w:tr>
    </w:tbl>
    <w:p>
      <w:pPr>
        <w:spacing w:after="120" w:before="40"/>
        <w:jc w:val="center"/>
      </w:pPr>
      <w:r>
        <w:rPr>
          <w:rFonts w:ascii="Inter" w:cs="Inter" w:eastAsia="Inter" w:hAnsi="Inter"/>
          <w:b w:val="false"/>
          <w:bCs w:val="false"/>
          <w:i/>
          <w:iCs/>
          <w:color w:val="475569"/>
          <w:sz w:val="18"/>
          <w:szCs w:val="18"/>
        </w:rPr>
        <w:t xml:space="preserve">Table 4.5 — Session code states</w:t>
      </w:r>
    </w:p>
    <w:p>
      <w:pPr>
        <w:pStyle w:val="Heading3"/>
        <w:spacing w:after="80" w:before="220"/>
      </w:pPr>
      <w:r>
        <w:rPr>
          <w:rFonts w:ascii="Inter" w:cs="Inter" w:eastAsia="Inter" w:hAnsi="Inter"/>
          <w:b/>
          <w:bCs/>
          <w:color w:val="1E6FD9"/>
          <w:sz w:val="22"/>
          <w:szCs w:val="22"/>
        </w:rPr>
        <w:t xml:space="preserve">Accessibility Notes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Code digits wrapped in accessible container with label "Session code: [X X X X X X]"</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Countdown timer announces remaining time every 60 s via VoiceOver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Copy button triggers UIAccessibilityPostNotification with "Code copied" announcement</w:t>
      </w:r>
    </w:p>
    <w:p>
      <w:pPr>
        <w:spacing w:after="0" w:before="0"/>
        <w:jc w:val="left"/>
      </w:pPr>
      <w:r>
        <w:rPr>
          <w:rFonts w:ascii="Inter" w:cs="Inter" w:eastAsia="Inter" w:hAnsi="Inter"/>
          <w:b w:val="false"/>
          <w:bCs w:val="false"/>
          <w:i w:val="false"/>
          <w:iCs w:val="false"/>
          <w:color w:val="1A1A2E"/>
          <w:sz w:val="22"/>
          <w:szCs w:val="22"/>
        </w:rPr>
        <w:t xml:space="preserve"/>
      </w:r>
    </w:p>
    <w:p>
      <w:pPr>
        <w:pStyle w:val="Heading2"/>
        <w:spacing w:after="120" w:before="280"/>
      </w:pPr>
      <w:r>
        <w:rPr>
          <w:rFonts w:ascii="Inter" w:cs="Inter" w:eastAsia="Inter" w:hAnsi="Inter"/>
          <w:b/>
          <w:bCs/>
          <w:color w:val="1A2C42"/>
          <w:sz w:val="26"/>
          <w:szCs w:val="26"/>
        </w:rPr>
        <w:t xml:space="preserve">4.4 Result Summary Screen</w:t>
      </w:r>
    </w:p>
    <w:p>
      <w:pPr>
        <w:pStyle w:val="Heading3"/>
        <w:spacing w:after="80" w:before="220"/>
      </w:pPr>
      <w:r>
        <w:rPr>
          <w:rFonts w:ascii="Inter" w:cs="Inter" w:eastAsia="Inter" w:hAnsi="Inter"/>
          <w:b/>
          <w:bCs/>
          <w:color w:val="1E6FD9"/>
          <w:sz w:val="22"/>
          <w:szCs w:val="22"/>
        </w:rPr>
        <w:t xml:space="preserve">Purpose &amp; Context</w:t>
      </w:r>
    </w:p>
    <w:p>
      <w:pPr>
        <w:spacing w:after="60" w:before="60"/>
        <w:jc w:val="left"/>
      </w:pPr>
      <w:r>
        <w:rPr>
          <w:rFonts w:ascii="Inter" w:cs="Inter" w:eastAsia="Inter" w:hAnsi="Inter"/>
          <w:b w:val="false"/>
          <w:bCs w:val="false"/>
          <w:i w:val="false"/>
          <w:iCs w:val="false"/>
          <w:color w:val="374151"/>
          <w:sz w:val="22"/>
          <w:szCs w:val="22"/>
        </w:rPr>
        <w:t xml:space="preserve">The Result Summary is the most critical screen in the product. It must communicate the risk verdict instantly, unambiguously, and with enough supporting context that the user knows what action to take — even without reading the full report.</w:t>
      </w:r>
    </w:p>
    <w:p>
      <w:pPr>
        <w:pStyle w:val="Heading3"/>
        <w:spacing w:after="80" w:before="220"/>
      </w:pPr>
      <w:r>
        <w:rPr>
          <w:rFonts w:ascii="Inter" w:cs="Inter" w:eastAsia="Inter" w:hAnsi="Inter"/>
          <w:b/>
          <w:bCs/>
          <w:color w:val="1E6FD9"/>
          <w:sz w:val="22"/>
          <w:szCs w:val="22"/>
        </w:rPr>
        <w:t xml:space="preserve">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Component</w:t>
            </w:r>
          </w:p>
        </w:tc>
        <w:tc>
          <w:tcPr>
            <w:tcW w:type="dxa" w:w="1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Height (pt)</w:t>
            </w:r>
          </w:p>
        </w:tc>
        <w:tc>
          <w:tcPr>
            <w:tcW w:type="dxa" w:w="53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Details</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Close (×) + "Scan Result" + Share icon</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Score Ring</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200</w:t>
            </w:r>
          </w:p>
        </w:tc>
        <w:tc>
          <w:tcPr>
            <w:tcW w:type="dxa" w:w="5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140 pt diameter circular progress, score 0–100</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Label</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"SAFE" / "CAUTION" / "DANGER" — Heading 1, risk-color</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Headline Finding</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56</w:t>
            </w:r>
          </w:p>
        </w:tc>
        <w:tc>
          <w:tcPr>
            <w:tcW w:type="dxa" w:w="5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One-sentence verdict — Body/15 pt, centered</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Top Signals (×3)</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160</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Card list: icon + signal name + brief explanation</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Recommendation</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5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Bold action statement in risk-colored callout box</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"View Full Report"</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Primary CTA button</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"Scan Another"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Secondary ghost button</w:t>
            </w:r>
          </w:p>
        </w:tc>
      </w:tr>
    </w:tbl>
    <w:p>
      <w:pPr>
        <w:spacing w:after="120" w:before="40"/>
        <w:jc w:val="center"/>
      </w:pPr>
      <w:r>
        <w:rPr>
          <w:rFonts w:ascii="Inter" w:cs="Inter" w:eastAsia="Inter" w:hAnsi="Inter"/>
          <w:b w:val="false"/>
          <w:bCs w:val="false"/>
          <w:i/>
          <w:iCs/>
          <w:color w:val="475569"/>
          <w:sz w:val="18"/>
          <w:szCs w:val="18"/>
        </w:rPr>
        <w:t xml:space="preserve">Table 4.6 — Result summary screen zones</w:t>
      </w:r>
    </w:p>
    <w:p>
      <w:pPr>
        <w:pStyle w:val="Heading3"/>
        <w:spacing w:after="80" w:before="220"/>
      </w:pPr>
      <w:r>
        <w:rPr>
          <w:rFonts w:ascii="Inter" w:cs="Inter" w:eastAsia="Inter" w:hAnsi="Inter"/>
          <w:b/>
          <w:bCs/>
          <w:color w:val="1E6FD9"/>
          <w:sz w:val="22"/>
          <w:szCs w:val="22"/>
        </w:rPr>
        <w:t xml:space="preserve">Risk Score Ring Specification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Outer ring: 10 pt stroke, background tint #1A2C42</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Progress arc: risk color (green/yellow/red) with round cap linecap</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Centre: score numeral (Risk Score/48 pt ExtraBold) + "/100" (Body Small)</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Animated fill: spring easing over 1.2 s on screen entry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Below ring: pill badge with risk level text and matching color</w:t>
      </w:r>
    </w:p>
    <w:p>
      <w:pPr>
        <w:pStyle w:val="Heading3"/>
        <w:spacing w:after="80" w:before="220"/>
      </w:pPr>
      <w:r>
        <w:rPr>
          <w:rFonts w:ascii="Inter" w:cs="Inter" w:eastAsia="Inter" w:hAnsi="Inter"/>
          <w:b/>
          <w:bCs/>
          <w:color w:val="1E6FD9"/>
          <w:sz w:val="22"/>
          <w:szCs w:val="22"/>
        </w:rPr>
        <w:t xml:space="preserve">Top Signals Card</w:t>
      </w:r>
    </w:p>
    <w:p>
      <w:pPr>
        <w:spacing w:after="60" w:before="60"/>
        <w:jc w:val="left"/>
      </w:pPr>
      <w:r>
        <w:rPr>
          <w:rFonts w:ascii="Inter" w:cs="Inter" w:eastAsia="Inter" w:hAnsi="Inter"/>
          <w:b w:val="false"/>
          <w:bCs w:val="false"/>
          <w:i w:val="false"/>
          <w:iCs w:val="false"/>
          <w:color w:val="374151"/>
          <w:sz w:val="22"/>
          <w:szCs w:val="22"/>
        </w:rPr>
        <w:t xml:space="preserve">Each signal row within the card contains: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Left: SF Symbol icon (20 pt) in a 36 × 36 pt rounded square, risk-color fill at 15% opacity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Centre: Signal name (Body/15 pt Bold) + brief description (Caption/11 pt, grayDark)</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Right: Severity mini-badge (Safe/Caution/Danger pill, 11 pt)</w:t>
      </w:r>
    </w:p>
    <w:p>
      <w:pPr>
        <w:spacing w:after="0" w:before="0"/>
        <w:jc w:val="left"/>
      </w:pPr>
      <w:r>
        <w:rPr>
          <w:rFonts w:ascii="Inter" w:cs="Inter" w:eastAsia="Inter" w:hAnsi="Inter"/>
          <w:b w:val="false"/>
          <w:bCs w:val="false"/>
          <w:i w:val="false"/>
          <w:iCs w:val="false"/>
          <w:color w:val="1A1A2E"/>
          <w:sz w:val="22"/>
          <w:szCs w:val="22"/>
        </w:rPr>
        <w:t xml:space="preserve"/>
      </w:r>
    </w:p>
    <w:p>
      <w:pPr>
        <w:pStyle w:val="Heading2"/>
        <w:spacing w:after="120" w:before="280"/>
      </w:pPr>
      <w:r>
        <w:rPr>
          <w:rFonts w:ascii="Inter" w:cs="Inter" w:eastAsia="Inter" w:hAnsi="Inter"/>
          <w:b/>
          <w:bCs/>
          <w:color w:val="1A2C42"/>
          <w:sz w:val="26"/>
          <w:szCs w:val="26"/>
        </w:rPr>
        <w:t xml:space="preserve">4.5 Detailed Report Screen</w:t>
      </w:r>
    </w:p>
    <w:p>
      <w:pPr>
        <w:pStyle w:val="Heading3"/>
        <w:spacing w:after="80" w:before="220"/>
      </w:pPr>
      <w:r>
        <w:rPr>
          <w:rFonts w:ascii="Inter" w:cs="Inter" w:eastAsia="Inter" w:hAnsi="Inter"/>
          <w:b/>
          <w:bCs/>
          <w:color w:val="1E6FD9"/>
          <w:sz w:val="22"/>
          <w:szCs w:val="22"/>
        </w:rPr>
        <w:t xml:space="preserve">Purpose &amp; Context</w:t>
      </w:r>
    </w:p>
    <w:p>
      <w:pPr>
        <w:spacing w:after="60" w:before="60"/>
        <w:jc w:val="left"/>
      </w:pPr>
      <w:r>
        <w:rPr>
          <w:rFonts w:ascii="Inter" w:cs="Inter" w:eastAsia="Inter" w:hAnsi="Inter"/>
          <w:b w:val="false"/>
          <w:bCs w:val="false"/>
          <w:i w:val="false"/>
          <w:iCs w:val="false"/>
          <w:color w:val="374151"/>
          <w:sz w:val="22"/>
          <w:szCs w:val="22"/>
        </w:rPr>
        <w:t xml:space="preserve">The Detailed Report provides the complete AI analysis, supporting evidence, and educational context. It is primarily consumed by users who want to understand why a verdict was reached, or who need to share evidence with third parties such as banks or authorities.</w:t>
      </w:r>
    </w:p>
    <w:p>
      <w:pPr>
        <w:pStyle w:val="Heading3"/>
        <w:spacing w:after="80" w:before="220"/>
      </w:pPr>
      <w:r>
        <w:rPr>
          <w:rFonts w:ascii="Inter" w:cs="Inter" w:eastAsia="Inter" w:hAnsi="Inter"/>
          <w:b/>
          <w:bCs/>
          <w:color w:val="1E6FD9"/>
          <w:sz w:val="22"/>
          <w:szCs w:val="22"/>
        </w:rPr>
        <w:t xml:space="preserve">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Section</w:t>
            </w:r>
          </w:p>
        </w:tc>
        <w:tc>
          <w:tcPr>
            <w:tcW w:type="dxa" w:w="1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Est. Height (pt)</w:t>
            </w:r>
          </w:p>
        </w:tc>
        <w:tc>
          <w:tcPr>
            <w:tcW w:type="dxa" w:w="51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Contents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Back + "Full Report" title + Share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Report Header Card</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120</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icon, timestamp, scan ID, risk badge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Executive Summary</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160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ring (80 pt) + score + label, one-line text</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Breakdown</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Dynamic</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Expandable rows for each signal category</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Message Preview</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120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Redacted content snippet, monospace font</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URL / Link Analysis</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Dynamic</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Domain age, SSL, redirect chain, VirusTotal</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Sender Analysis</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Dynamic</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Sender reputation score, history flags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AI Reasoning</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Dynamic</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Plain-language explanation of model decision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Recommended Actions</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120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Ordered list of user actions with icons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Report Footer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Report ID, generated timestamp, version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"Share Report" CTA</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Full-width primary button</w:t>
            </w:r>
          </w:p>
        </w:tc>
      </w:tr>
    </w:tbl>
    <w:p>
      <w:pPr>
        <w:spacing w:after="120" w:before="40"/>
        <w:jc w:val="center"/>
      </w:pPr>
      <w:r>
        <w:rPr>
          <w:rFonts w:ascii="Inter" w:cs="Inter" w:eastAsia="Inter" w:hAnsi="Inter"/>
          <w:b w:val="false"/>
          <w:bCs w:val="false"/>
          <w:i/>
          <w:iCs/>
          <w:color w:val="475569"/>
          <w:sz w:val="18"/>
          <w:szCs w:val="18"/>
        </w:rPr>
        <w:t xml:space="preserve">Table 4.7 — Detailed report screen sections</w:t>
      </w:r>
    </w:p>
    <w:p>
      <w:pPr>
        <w:pStyle w:val="Heading3"/>
        <w:spacing w:after="80" w:before="220"/>
      </w:pPr>
      <w:r>
        <w:rPr>
          <w:rFonts w:ascii="Inter" w:cs="Inter" w:eastAsia="Inter" w:hAnsi="Inter"/>
          <w:b/>
          <w:bCs/>
          <w:color w:val="1E6FD9"/>
          <w:sz w:val="22"/>
          <w:szCs w:val="22"/>
        </w:rPr>
        <w:t xml:space="preserve">Risk Breakdown Expandable Row</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Collapsed: icon + category name + mini risk pill + chevron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Expanded: detail text + confidence percentage bar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Expand animation: height spring 0.3 s, opacity fade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Max 6 categories: Phishing, Malware, Social Engineering, Impersonation, Urgency Tactics, Safe Indicators</w:t>
      </w:r>
    </w:p>
    <w:p>
      <w:pPr>
        <w:pStyle w:val="Heading3"/>
        <w:spacing w:after="80" w:before="220"/>
      </w:pPr>
      <w:r>
        <w:rPr>
          <w:rFonts w:ascii="Inter" w:cs="Inter" w:eastAsia="Inter" w:hAnsi="Inter"/>
          <w:b/>
          <w:bCs/>
          <w:color w:val="1E6FD9"/>
          <w:sz w:val="22"/>
          <w:szCs w:val="22"/>
        </w:rPr>
        <w:t xml:space="preserve">Message Preview</w:t>
      </w:r>
    </w:p>
    <w:p>
      <w:pPr>
        <w:pBdr>
          <w:left w:val="single" w:color="1E6FD9" w:sz="16" w:space="4"/>
        </w:pBdr>
        <w:shd w:fill="EFF6FF" w:val="clear"/>
        <w:spacing w:after="80" w:before="80"/>
        <w:ind w:left="180"/>
      </w:pPr>
      <w:r>
        <w:rPr>
          <w:rFonts w:ascii="Inter" w:cs="Inter" w:eastAsia="Inter" w:hAnsi="Inter"/>
          <w:b/>
          <w:bCs/>
          <w:color w:val="1E6FD9"/>
          <w:sz w:val="20"/>
          <w:szCs w:val="20"/>
        </w:rPr>
        <w:t xml:space="preserve">  Privacy Note:  </w:t>
      </w:r>
      <w:r>
        <w:rPr>
          <w:rFonts w:ascii="Inter" w:cs="Inter" w:eastAsia="Inter" w:hAnsi="Inter"/>
          <w:color w:val="374151"/>
          <w:sz w:val="20"/>
          <w:szCs w:val="20"/>
        </w:rPr>
        <w:t xml:space="preserve">Message content is never stored on Tamenny servers. Preview renders locally only.</w:t>
      </w:r>
    </w:p>
    <w:p>
      <w:pPr>
        <w:spacing w:after="0" w:before="0"/>
        <w:jc w:val="left"/>
      </w:pPr>
      <w:r>
        <w:rPr>
          <w:rFonts w:ascii="Inter" w:cs="Inter" w:eastAsia="Inter" w:hAnsi="Inter"/>
          <w:b w:val="false"/>
          <w:bCs w:val="false"/>
          <w:i w:val="false"/>
          <w:iCs w:val="false"/>
          <w:color w:val="1A1A2E"/>
          <w:sz w:val="22"/>
          <w:szCs w:val="22"/>
        </w:rPr>
        <w:t xml:space="preserve"/>
      </w:r>
    </w:p>
    <w:p>
      <w:pPr>
        <w:pStyle w:val="Heading2"/>
        <w:spacing w:after="120" w:before="280"/>
      </w:pPr>
      <w:r>
        <w:rPr>
          <w:rFonts w:ascii="Inter" w:cs="Inter" w:eastAsia="Inter" w:hAnsi="Inter"/>
          <w:b/>
          <w:bCs/>
          <w:color w:val="1A2C42"/>
          <w:sz w:val="26"/>
          <w:szCs w:val="26"/>
        </w:rPr>
        <w:t xml:space="preserve">4.6 History Screen</w:t>
      </w:r>
    </w:p>
    <w:p>
      <w:pPr>
        <w:pStyle w:val="Heading3"/>
        <w:spacing w:after="80" w:before="220"/>
      </w:pPr>
      <w:r>
        <w:rPr>
          <w:rFonts w:ascii="Inter" w:cs="Inter" w:eastAsia="Inter" w:hAnsi="Inter"/>
          <w:b/>
          <w:bCs/>
          <w:color w:val="1E6FD9"/>
          <w:sz w:val="22"/>
          <w:szCs w:val="22"/>
        </w:rPr>
        <w:t xml:space="preserve">Purpose &amp; Context</w:t>
      </w:r>
    </w:p>
    <w:p>
      <w:pPr>
        <w:spacing w:after="60" w:before="60"/>
        <w:jc w:val="left"/>
      </w:pPr>
      <w:r>
        <w:rPr>
          <w:rFonts w:ascii="Inter" w:cs="Inter" w:eastAsia="Inter" w:hAnsi="Inter"/>
          <w:b w:val="false"/>
          <w:bCs w:val="false"/>
          <w:i w:val="false"/>
          <w:iCs w:val="false"/>
          <w:color w:val="374151"/>
          <w:sz w:val="22"/>
          <w:szCs w:val="22"/>
        </w:rPr>
        <w:t xml:space="preserve">History presents a reverse-chronological log of all scans performed by the user. It functions as both a personal security audit trail and a quick reference when revisiting a verdict.</w:t>
      </w:r>
    </w:p>
    <w:p>
      <w:pPr>
        <w:pStyle w:val="Heading3"/>
        <w:spacing w:after="80" w:before="220"/>
      </w:pPr>
      <w:r>
        <w:rPr>
          <w:rFonts w:ascii="Inter" w:cs="Inter" w:eastAsia="Inter" w:hAnsi="Inter"/>
          <w:b/>
          <w:bCs/>
          <w:color w:val="1E6FD9"/>
          <w:sz w:val="22"/>
          <w:szCs w:val="22"/>
        </w:rPr>
        <w:t xml:space="preserve">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Component</w:t>
            </w:r>
          </w:p>
        </w:tc>
        <w:tc>
          <w:tcPr>
            <w:tcW w:type="dxa" w:w="1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Height (pt)</w:t>
            </w:r>
          </w:p>
        </w:tc>
        <w:tc>
          <w:tcPr>
            <w:tcW w:type="dxa" w:w="5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"History" title (large) + filter icon</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Search Bar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w:t>
            </w:r>
          </w:p>
        </w:tc>
        <w:tc>
          <w:tcPr>
            <w:tcW w:type="dxa" w:w="5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iOS UISearchBar, surface fill, placeholder text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Filter Chips</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Horizontal scroll: All | Safe | Caution | Danger</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Date Section Header</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32</w:t>
            </w:r>
          </w:p>
        </w:tc>
        <w:tc>
          <w:tcPr>
            <w:tcW w:type="dxa" w:w="5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"Today", "Yesterday", date string — Caption sticky</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Scan Record Cell</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icon + snippet + timestamp + risk badge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Empty State</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320</w:t>
            </w:r>
          </w:p>
        </w:tc>
        <w:tc>
          <w:tcPr>
            <w:tcW w:type="dxa" w:w="5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Illustration + "No scans yet" message + CTA</w:t>
            </w:r>
          </w:p>
        </w:tc>
      </w:tr>
    </w:tbl>
    <w:p>
      <w:pPr>
        <w:spacing w:after="120" w:before="40"/>
        <w:jc w:val="center"/>
      </w:pPr>
      <w:r>
        <w:rPr>
          <w:rFonts w:ascii="Inter" w:cs="Inter" w:eastAsia="Inter" w:hAnsi="Inter"/>
          <w:b w:val="false"/>
          <w:bCs w:val="false"/>
          <w:i/>
          <w:iCs/>
          <w:color w:val="475569"/>
          <w:sz w:val="18"/>
          <w:szCs w:val="18"/>
        </w:rPr>
        <w:t xml:space="preserve">Table 4.8 — History screen zones</w:t>
      </w:r>
    </w:p>
    <w:p>
      <w:pPr>
        <w:pStyle w:val="Heading3"/>
        <w:spacing w:after="80" w:before="220"/>
      </w:pPr>
      <w:r>
        <w:rPr>
          <w:rFonts w:ascii="Inter" w:cs="Inter" w:eastAsia="Inter" w:hAnsi="Inter"/>
          <w:b/>
          <w:bCs/>
          <w:color w:val="1E6FD9"/>
          <w:sz w:val="22"/>
          <w:szCs w:val="22"/>
        </w:rPr>
        <w:t xml:space="preserve">Scan Record Cell Details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Left: channel icon in 40 × 40 rounded square (channel brand color at 20% opacity)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Centre-top: message snippet (truncated to 1 line) — Body/15 pt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Centre-bottom: scan timestamp — Caption/11 pt, grayDark</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Right: risk badge pill (Safe/Caution/Danger) + chevron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Swipe-left reveals: Delete action (red, trash icon)</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Tap: push to Detailed Report screen</w:t>
      </w:r>
    </w:p>
    <w:p>
      <w:pPr>
        <w:pStyle w:val="Heading3"/>
        <w:spacing w:after="80" w:before="220"/>
      </w:pPr>
      <w:r>
        <w:rPr>
          <w:rFonts w:ascii="Inter" w:cs="Inter" w:eastAsia="Inter" w:hAnsi="Inter"/>
          <w:b/>
          <w:bCs/>
          <w:color w:val="1E6FD9"/>
          <w:sz w:val="22"/>
          <w:szCs w:val="22"/>
        </w:rPr>
        <w:t xml:space="preserve">Filter Chip States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Default: surface fill, border #1A2C42, label grayDark</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Active: primary fill, white label, no border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All filter active by default</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5. Prototyping Notes (Figma)</w:t>
      </w:r>
    </w:p>
    <w:p>
      <w:pPr>
        <w:pStyle w:val="Heading2"/>
        <w:spacing w:after="120" w:before="280"/>
      </w:pPr>
      <w:r>
        <w:rPr>
          <w:rFonts w:ascii="Inter" w:cs="Inter" w:eastAsia="Inter" w:hAnsi="Inter"/>
          <w:b/>
          <w:bCs/>
          <w:color w:val="1A2C42"/>
          <w:sz w:val="26"/>
          <w:szCs w:val="26"/>
        </w:rPr>
        <w:t xml:space="preserve">5.1 Prototype Type</w:t>
      </w:r>
    </w:p>
    <w:p>
      <w:pPr>
        <w:spacing w:after="60" w:before="60"/>
        <w:jc w:val="left"/>
      </w:pPr>
      <w:r>
        <w:rPr>
          <w:rFonts w:ascii="Inter" w:cs="Inter" w:eastAsia="Inter" w:hAnsi="Inter"/>
          <w:b w:val="false"/>
          <w:bCs w:val="false"/>
          <w:i w:val="false"/>
          <w:iCs w:val="false"/>
          <w:color w:val="374151"/>
          <w:sz w:val="22"/>
          <w:szCs w:val="22"/>
        </w:rPr>
        <w:t xml:space="preserve">The Figma prototype is a high-fidelity, click-through prototype covering all 6 primary screens plus key micro-interaction states (channel selection, risk states, expandable rows). It is suitable for user testing, stakeholder walkthroughs, and developer handoff.</w:t>
      </w:r>
    </w:p>
    <w:p>
      <w:pPr>
        <w:pStyle w:val="Heading2"/>
        <w:spacing w:after="120" w:before="280"/>
      </w:pPr>
      <w:r>
        <w:rPr>
          <w:rFonts w:ascii="Inter" w:cs="Inter" w:eastAsia="Inter" w:hAnsi="Inter"/>
          <w:b/>
          <w:bCs/>
          <w:color w:val="1A2C42"/>
          <w:sz w:val="26"/>
          <w:szCs w:val="26"/>
        </w:rPr>
        <w:t xml:space="preserve">5.2 Frame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Setting</w:t>
            </w:r>
          </w:p>
        </w:tc>
        <w:tc>
          <w:tcPr>
            <w:tcW w:type="dxa" w:w="24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Value</w:t>
            </w:r>
          </w:p>
        </w:tc>
        <w:tc>
          <w:tcPr>
            <w:tcW w:type="dxa" w:w="4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Device Frame</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iPhone 14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390 × 844 pt, @3x export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Starting Screen</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Onboarding Slide 1</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First-launch prototype entry point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Flow</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 + B + C</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All three user flows connected</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Scroll Overflow</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Vertical</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Detailed Report + History are scrollable</w:t>
            </w:r>
          </w:p>
        </w:tc>
      </w:tr>
    </w:tbl>
    <w:p>
      <w:pPr>
        <w:spacing w:after="120" w:before="40"/>
        <w:jc w:val="center"/>
      </w:pPr>
      <w:r>
        <w:rPr>
          <w:rFonts w:ascii="Inter" w:cs="Inter" w:eastAsia="Inter" w:hAnsi="Inter"/>
          <w:b w:val="false"/>
          <w:bCs w:val="false"/>
          <w:i/>
          <w:iCs/>
          <w:color w:val="475569"/>
          <w:sz w:val="18"/>
          <w:szCs w:val="18"/>
        </w:rPr>
        <w:t xml:space="preserve">Table 5.1 — Figma prototype settings</w:t>
      </w:r>
    </w:p>
    <w:p>
      <w:pPr>
        <w:pStyle w:val="Heading2"/>
        <w:spacing w:after="120" w:before="280"/>
      </w:pPr>
      <w:r>
        <w:rPr>
          <w:rFonts w:ascii="Inter" w:cs="Inter" w:eastAsia="Inter" w:hAnsi="Inter"/>
          <w:b/>
          <w:bCs/>
          <w:color w:val="1A2C42"/>
          <w:sz w:val="26"/>
          <w:szCs w:val="26"/>
        </w:rPr>
        <w:t xml:space="preserve">5.3 Key Interactions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Trigger</w:t>
            </w:r>
          </w:p>
        </w:tc>
        <w:tc>
          <w:tcPr>
            <w:tcW w:type="dxa" w:w="2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From</w:t>
            </w:r>
          </w:p>
        </w:tc>
        <w:tc>
          <w:tcPr>
            <w:tcW w:type="dxa" w:w="2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To</w:t>
            </w:r>
          </w:p>
        </w:tc>
        <w:tc>
          <w:tcPr>
            <w:tcW w:type="dxa" w:w="27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Transition</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Swipe / "Next"</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Onboarding 1</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Onboarding 2</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Push, spring 400ms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"Get Started"</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Onboarding 3</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Scan Home</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Dissolve 300ms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"Start Scan"</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Scan Home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Select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Slide up (modal), spring 400ms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"Continue"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Select</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Session Code</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Push, spring 400ms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Code received (auto)</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Session Code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Analysing</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Crossfade 200ms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Analysis complete (auto)</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Analysing</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Result Summary</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Slide up, spring 500ms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"View Full Report"</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Result Summary</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Detailed Report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Push, spring 400ms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Tap history row</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History</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Detailed Report</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Push, spring 400ms</w:t>
            </w:r>
          </w:p>
        </w:tc>
      </w:tr>
    </w:tbl>
    <w:p>
      <w:pPr>
        <w:spacing w:after="120" w:before="40"/>
        <w:jc w:val="center"/>
      </w:pPr>
      <w:r>
        <w:rPr>
          <w:rFonts w:ascii="Inter" w:cs="Inter" w:eastAsia="Inter" w:hAnsi="Inter"/>
          <w:b w:val="false"/>
          <w:bCs w:val="false"/>
          <w:i/>
          <w:iCs/>
          <w:color w:val="475569"/>
          <w:sz w:val="18"/>
          <w:szCs w:val="18"/>
        </w:rPr>
        <w:t xml:space="preserve">Table 5.2 — Figma prototype connections and transitions</w:t>
      </w:r>
    </w:p>
    <w:p>
      <w:pPr>
        <w:pStyle w:val="Heading2"/>
        <w:spacing w:after="120" w:before="280"/>
      </w:pPr>
      <w:r>
        <w:rPr>
          <w:rFonts w:ascii="Inter" w:cs="Inter" w:eastAsia="Inter" w:hAnsi="Inter"/>
          <w:b/>
          <w:bCs/>
          <w:color w:val="1A2C42"/>
          <w:sz w:val="26"/>
          <w:szCs w:val="26"/>
        </w:rPr>
        <w:t xml:space="preserve">5.4 Component Variants in Figma</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Risk Score Ring: variant property "level" = Safe | Caution | Danger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Channel Card: variant "state" = Default | Selected | Disabled</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Risk Badge: variant "level" = Safe | Caution | Danger; "size" = sm | md | lg</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Primary Button: variant "state" = Default | Pressed | Disabled | Loading</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Scan Record Cell: variant "risk" = Safe | Caution | Danger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Expandable Row: variant "state" = Collapsed | Expanded</w:t>
      </w:r>
    </w:p>
    <w:p>
      <w:pPr>
        <w:pStyle w:val="Heading2"/>
        <w:spacing w:after="120" w:before="280"/>
      </w:pPr>
      <w:r>
        <w:rPr>
          <w:rFonts w:ascii="Inter" w:cs="Inter" w:eastAsia="Inter" w:hAnsi="Inter"/>
          <w:b/>
          <w:bCs/>
          <w:color w:val="1A2C42"/>
          <w:sz w:val="26"/>
          <w:szCs w:val="26"/>
        </w:rPr>
        <w:t xml:space="preserve">5.5 Auto-Layout Rules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All screens use vertical auto-layout with 20 pt left/right padding</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Card components: horizontal auto-layout, 12 pt gap, 16 pt padding</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Button: horizontal auto-layout, centered, min-width 100%, height fixed 52 pt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Channel grid: 2-column grid frame, 20 pt gap</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6. Accessibility Guidelines</w:t>
      </w:r>
    </w:p>
    <w:p>
      <w:pPr>
        <w:pStyle w:val="Heading2"/>
        <w:spacing w:after="120" w:before="280"/>
      </w:pPr>
      <w:r>
        <w:rPr>
          <w:rFonts w:ascii="Inter" w:cs="Inter" w:eastAsia="Inter" w:hAnsi="Inter"/>
          <w:b/>
          <w:bCs/>
          <w:color w:val="1A2C42"/>
          <w:sz w:val="26"/>
          <w:szCs w:val="26"/>
        </w:rPr>
        <w:t xml:space="preserve">6.1 Color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Pair</w:t>
            </w:r>
          </w:p>
        </w:tc>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Ratio</w:t>
            </w:r>
          </w:p>
        </w:tc>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WCAG Level</w:t>
            </w:r>
          </w:p>
        </w:tc>
        <w:tc>
          <w:tcPr>
            <w:tcW w:type="dxa" w:w="23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Status</w:t>
            </w:r>
          </w:p>
        </w:tc>
      </w:tr>
      <w:tr>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White on #0D1B2A</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14.8:1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AAA</w:t>
            </w:r>
          </w:p>
        </w:tc>
        <w:tc>
          <w:tcPr>
            <w:tcW w:type="dxa" w:w="23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 Pass</w:t>
            </w:r>
          </w:p>
        </w:tc>
      </w:tr>
      <w:tr>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White on #1E6FD9</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4.61:1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AA</w:t>
            </w:r>
          </w:p>
        </w:tc>
        <w:tc>
          <w:tcPr>
            <w:tcW w:type="dxa" w:w="23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 Pass</w:t>
            </w:r>
          </w:p>
        </w:tc>
      </w:tr>
      <w:tr>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White on #22C55E</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3.02:1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AA Large</w:t>
            </w:r>
          </w:p>
        </w:tc>
        <w:tc>
          <w:tcPr>
            <w:tcW w:type="dxa" w:w="23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 Pass (18 pt+)</w:t>
            </w:r>
          </w:p>
        </w:tc>
      </w:tr>
      <w:tr>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#1A1A2E on #F59E0B</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4.55:1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AA</w:t>
            </w:r>
          </w:p>
        </w:tc>
        <w:tc>
          <w:tcPr>
            <w:tcW w:type="dxa" w:w="23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 Pass</w:t>
            </w:r>
          </w:p>
        </w:tc>
      </w:tr>
      <w:tr>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White on #EF4444</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4.41:1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AA</w:t>
            </w:r>
          </w:p>
        </w:tc>
        <w:tc>
          <w:tcPr>
            <w:tcW w:type="dxa" w:w="23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 Pass</w:t>
            </w:r>
          </w:p>
        </w:tc>
      </w:tr>
    </w:tbl>
    <w:p>
      <w:pPr>
        <w:spacing w:after="120" w:before="40"/>
        <w:jc w:val="center"/>
      </w:pPr>
      <w:r>
        <w:rPr>
          <w:rFonts w:ascii="Inter" w:cs="Inter" w:eastAsia="Inter" w:hAnsi="Inter"/>
          <w:b w:val="false"/>
          <w:bCs w:val="false"/>
          <w:i/>
          <w:iCs/>
          <w:color w:val="475569"/>
          <w:sz w:val="18"/>
          <w:szCs w:val="18"/>
        </w:rPr>
        <w:t xml:space="preserve">Table 6.1 — Color contrast ratios (WCAG 2.1)</w:t>
      </w:r>
    </w:p>
    <w:p>
      <w:pPr>
        <w:pStyle w:val="Heading2"/>
        <w:spacing w:after="120" w:before="280"/>
      </w:pPr>
      <w:r>
        <w:rPr>
          <w:rFonts w:ascii="Inter" w:cs="Inter" w:eastAsia="Inter" w:hAnsi="Inter"/>
          <w:b/>
          <w:bCs/>
          <w:color w:val="1A2C42"/>
          <w:sz w:val="26"/>
          <w:szCs w:val="26"/>
        </w:rPr>
        <w:t xml:space="preserve">6.2 Touch Target Compliance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All interactive elements: minimum 44 × 44 pt (Apple HIG)</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Icon-only buttons (navigation bar): 44 × 44 pt hit area even if visual is smaller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Channel cards: 165 × 150 pt — well above minimum</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List cells: full width × 80 pt — compliant</w:t>
      </w:r>
    </w:p>
    <w:p>
      <w:pPr>
        <w:pStyle w:val="Heading2"/>
        <w:spacing w:after="120" w:before="280"/>
      </w:pPr>
      <w:r>
        <w:rPr>
          <w:rFonts w:ascii="Inter" w:cs="Inter" w:eastAsia="Inter" w:hAnsi="Inter"/>
          <w:b/>
          <w:bCs/>
          <w:color w:val="1A2C42"/>
          <w:sz w:val="26"/>
          <w:szCs w:val="26"/>
        </w:rPr>
        <w:t xml:space="preserve">6.3 VoiceOver Support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All images have descriptive accessibilityLabel (e.g., "Tamenny shield logo")</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Risk score ring: label reads "Risk score: [n] out of 100, [Level]"</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Channel cards: label reads "[Channel name], [selected/unselected]"</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Countdown timer: trait .updatesFrequently for live updates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Risk badges: label reads "[Level] risk"</w:t>
      </w:r>
    </w:p>
    <w:p>
      <w:pPr>
        <w:pStyle w:val="Heading2"/>
        <w:spacing w:after="120" w:before="280"/>
      </w:pPr>
      <w:r>
        <w:rPr>
          <w:rFonts w:ascii="Inter" w:cs="Inter" w:eastAsia="Inter" w:hAnsi="Inter"/>
          <w:b/>
          <w:bCs/>
          <w:color w:val="1A2C42"/>
          <w:sz w:val="26"/>
          <w:szCs w:val="26"/>
        </w:rPr>
        <w:t xml:space="preserve">6.4 Dynamic Type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All text styles use UIFontMetrics for Dynamic Type scaling</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Maximum supported size: xxxLarge (layout tested at this scale)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Card heights are not fixed — they expand to accommodate larger text</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7. RTL &amp; Localisation</w:t>
      </w:r>
    </w:p>
    <w:p>
      <w:pPr>
        <w:pStyle w:val="Heading2"/>
        <w:spacing w:after="120" w:before="280"/>
      </w:pPr>
      <w:r>
        <w:rPr>
          <w:rFonts w:ascii="Inter" w:cs="Inter" w:eastAsia="Inter" w:hAnsi="Inter"/>
          <w:b/>
          <w:bCs/>
          <w:color w:val="1A2C42"/>
          <w:sz w:val="26"/>
          <w:szCs w:val="26"/>
        </w:rPr>
        <w:t xml:space="preserve">7.1 Arabic RTL Support</w:t>
      </w:r>
    </w:p>
    <w:p>
      <w:pPr>
        <w:spacing w:after="60" w:before="60"/>
        <w:jc w:val="left"/>
      </w:pPr>
      <w:r>
        <w:rPr>
          <w:rFonts w:ascii="Inter" w:cs="Inter" w:eastAsia="Inter" w:hAnsi="Inter"/>
          <w:b w:val="false"/>
          <w:bCs w:val="false"/>
          <w:i w:val="false"/>
          <w:iCs w:val="false"/>
          <w:color w:val="374151"/>
          <w:sz w:val="22"/>
          <w:szCs w:val="22"/>
        </w:rPr>
        <w:t xml:space="preserve">Tamenny is designed for Arabic-speaking markets as a primary locale. All layouts must automatically mirror when the system language is Arabic or any RTL language.</w:t>
      </w:r>
    </w:p>
    <w:p>
      <w:pPr>
        <w:pStyle w:val="Heading3"/>
        <w:spacing w:after="80" w:before="220"/>
      </w:pPr>
      <w:r>
        <w:rPr>
          <w:rFonts w:ascii="Inter" w:cs="Inter" w:eastAsia="Inter" w:hAnsi="Inter"/>
          <w:b/>
          <w:bCs/>
          <w:color w:val="1E6FD9"/>
          <w:sz w:val="22"/>
          <w:szCs w:val="22"/>
        </w:rPr>
        <w:t xml:space="preserve">Mirroring Rules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Back navigation arrow: flips to point right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Auto-layout directions: leading/trailing used instead of left/right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Icons with directional meaning (chevrons, arrows): flip horizontally via .environment(\.layoutDirection, .rightToLeft)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Logos, brand icons, and the Tamenny shield: do NOT flip</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Risk score ring fill direction: mirrors (fills clockwise from right)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Channel grid: maintained as 2×2 grid, cells order reverses</w:t>
      </w:r>
    </w:p>
    <w:p>
      <w:pPr>
        <w:pStyle w:val="Heading2"/>
        <w:spacing w:after="120" w:before="280"/>
      </w:pPr>
      <w:r>
        <w:rPr>
          <w:rFonts w:ascii="Inter" w:cs="Inter" w:eastAsia="Inter" w:hAnsi="Inter"/>
          <w:b/>
          <w:bCs/>
          <w:color w:val="1A2C42"/>
          <w:sz w:val="26"/>
          <w:szCs w:val="26"/>
        </w:rPr>
        <w:t xml:space="preserve">7.2 String Considerations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All strings externalised via Localizable.strings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Arabic strings tested for 30–50% length expansion from English</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Truncation uses trailing ellipsis for LTR, leading ellipsis for RTL where appropriate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Numbers (risk score, session code): use Arabic-Indic numerals in Arabic locale (٠١٢٣٤٥٦٧٨٩)</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8. Developer Handoff Notes</w:t>
      </w:r>
    </w:p>
    <w:p>
      <w:pPr>
        <w:pStyle w:val="Heading2"/>
        <w:spacing w:after="120" w:before="280"/>
      </w:pPr>
      <w:r>
        <w:rPr>
          <w:rFonts w:ascii="Inter" w:cs="Inter" w:eastAsia="Inter" w:hAnsi="Inter"/>
          <w:b/>
          <w:bCs/>
          <w:color w:val="1A2C42"/>
          <w:sz w:val="26"/>
          <w:szCs w:val="26"/>
        </w:rPr>
        <w:t xml:space="preserve">8.1 Asset Export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Asset Type</w:t>
            </w:r>
          </w:p>
        </w:tc>
        <w:tc>
          <w:tcPr>
            <w:tcW w:type="dxa" w:w="20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Formats</w:t>
            </w:r>
          </w:p>
        </w:tc>
        <w:tc>
          <w:tcPr>
            <w:tcW w:type="dxa" w:w="4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App Icon</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PNG × all sizes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1024 × 1024 pt master, Figma auto-exports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Tamenny Shield Logo</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SVG + PDF</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Vector, no rasterisation — scales to any size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Onboarding Illustrations</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SVG + PNG @3x</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Exported from Figma at 1×/2×/3×</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Icons</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PNG @3x</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48 pt logical = 144 px physical</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SF Symbols</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System (no export)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Reference by symbol name string</w:t>
            </w:r>
          </w:p>
        </w:tc>
      </w:tr>
    </w:tbl>
    <w:p>
      <w:pPr>
        <w:spacing w:after="120" w:before="40"/>
        <w:jc w:val="center"/>
      </w:pPr>
      <w:r>
        <w:rPr>
          <w:rFonts w:ascii="Inter" w:cs="Inter" w:eastAsia="Inter" w:hAnsi="Inter"/>
          <w:b w:val="false"/>
          <w:bCs w:val="false"/>
          <w:i/>
          <w:iCs/>
          <w:color w:val="475569"/>
          <w:sz w:val="18"/>
          <w:szCs w:val="18"/>
        </w:rPr>
        <w:t xml:space="preserve">Table 8.1 — Asset export specifications</w:t>
      </w:r>
    </w:p>
    <w:p>
      <w:pPr>
        <w:pStyle w:val="Heading2"/>
        <w:spacing w:after="120" w:before="280"/>
      </w:pPr>
      <w:r>
        <w:rPr>
          <w:rFonts w:ascii="Inter" w:cs="Inter" w:eastAsia="Inter" w:hAnsi="Inter"/>
          <w:b/>
          <w:bCs/>
          <w:color w:val="1A2C42"/>
          <w:sz w:val="26"/>
          <w:szCs w:val="26"/>
        </w:rPr>
        <w:t xml:space="preserve">8.2 Figma File Structure</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1 — Cover &amp; Design System (tokens, components, color swatches)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2 — Onboarding (3 slides + transitions)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3 — Scan Flow (Channel Select, Session Code, Analysing, Result Summary)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4 — Detailed Report</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5 — History</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6 — Prototype (connected flows A, B, C)</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Page 7 — Redlines &amp; Annotations (developer specs)</w:t>
      </w:r>
    </w:p>
    <w:p>
      <w:pPr>
        <w:pStyle w:val="Heading2"/>
        <w:spacing w:after="120" w:before="280"/>
      </w:pPr>
      <w:r>
        <w:rPr>
          <w:rFonts w:ascii="Inter" w:cs="Inter" w:eastAsia="Inter" w:hAnsi="Inter"/>
          <w:b/>
          <w:bCs/>
          <w:color w:val="1A2C42"/>
          <w:sz w:val="26"/>
          <w:szCs w:val="26"/>
        </w:rPr>
        <w:t xml:space="preserve">8.3 Recommended Tech Stack (iOS)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Framework: SwiftUI</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Animations: SwiftUI spring animations + Lottie for loading states</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Charts (risk ring): Swift Charts or custom CAShapeLayer</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Local storage (history): CoreData or SwiftData</w:t>
      </w:r>
    </w:p>
    <w:p>
      <w:pPr>
        <w:pStyle w:val="ListParagraph"/>
        <w:numPr>
          <w:ilvl w:val="0"/>
          <w:numId w:val="2"/>
        </w:numPr>
        <w:spacing w:after="40" w:before="40"/>
      </w:pPr>
      <w:r>
        <w:rPr>
          <w:rFonts w:ascii="Inter" w:cs="Inter" w:eastAsia="Inter" w:hAnsi="Inter"/>
          <w:b w:val="false"/>
          <w:bCs w:val="false"/>
          <w:i w:val="false"/>
          <w:iCs w:val="false"/>
          <w:color w:val="374151"/>
          <w:sz w:val="22"/>
          <w:szCs w:val="22"/>
        </w:rPr>
        <w:t xml:space="preserve">Notifications: UserNotifications framework</w:t>
      </w:r>
    </w:p>
    <w:p>
      <w:pPr>
        <w:pStyle w:val="Heading2"/>
        <w:spacing w:after="120" w:before="280"/>
      </w:pPr>
      <w:r>
        <w:rPr>
          <w:rFonts w:ascii="Inter" w:cs="Inter" w:eastAsia="Inter" w:hAnsi="Inter"/>
          <w:b/>
          <w:bCs/>
          <w:color w:val="1A2C42"/>
          <w:sz w:val="26"/>
          <w:szCs w:val="26"/>
        </w:rPr>
        <w:t xml:space="preserve">8.4 Key Measurements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Measurement</w:t>
            </w:r>
          </w:p>
        </w:tc>
        <w:tc>
          <w:tcPr>
            <w:tcW w:type="dxa" w:w="288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Value (pt)</w:t>
            </w:r>
          </w:p>
        </w:tc>
        <w:tc>
          <w:tcPr>
            <w:tcW w:type="dxa" w:w="288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Screen width</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390</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Logical pt, @3x</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Content area width</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350</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390 − 2×20 gutters</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Navigation bar height</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44</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iOS standard</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Tab bar height</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49+34</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83 pt total with home indicator</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Primary button height</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52</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Corner radius 12</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Card corner radius</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16</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All content cards</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score ring diameter</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140</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Result summary, full size</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Risk score ring (small)</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Detailed report header</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Channel card size</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165 × 150</w:t>
            </w:r>
          </w:p>
        </w:tc>
        <w:tc>
          <w:tcPr>
            <w:tcW w:type="dxa" w:w="28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2-col grid</w:t>
            </w:r>
          </w:p>
        </w:tc>
      </w:tr>
      <w:tr>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History cell height</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80</w:t>
            </w:r>
          </w:p>
        </w:tc>
        <w:tc>
          <w:tcPr>
            <w:tcW w:type="dxa" w:w="28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Fixed row height</w:t>
            </w:r>
          </w:p>
        </w:tc>
      </w:tr>
    </w:tbl>
    <w:p>
      <w:pPr>
        <w:spacing w:after="120" w:before="40"/>
        <w:jc w:val="center"/>
      </w:pPr>
      <w:r>
        <w:rPr>
          <w:rFonts w:ascii="Inter" w:cs="Inter" w:eastAsia="Inter" w:hAnsi="Inter"/>
          <w:b w:val="false"/>
          <w:bCs w:val="false"/>
          <w:i/>
          <w:iCs/>
          <w:color w:val="475569"/>
          <w:sz w:val="18"/>
          <w:szCs w:val="18"/>
        </w:rPr>
        <w:t xml:space="preserve">Table 8.2 — Key measurements for developer implementation</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pPr>
      <w:r>
        <w:br w:type="page"/>
      </w:r>
    </w:p>
    <w:p>
      <w:pPr>
        <w:pStyle w:val="Heading1"/>
        <w:pBdr>
          <w:bottom w:val="single" w:color="1E6FD9" w:sz="4" w:space="6"/>
        </w:pBdr>
        <w:spacing w:after="160" w:before="360"/>
      </w:pPr>
      <w:r>
        <w:rPr>
          <w:rFonts w:ascii="Inter" w:cs="Inter" w:eastAsia="Inter" w:hAnsi="Inter"/>
          <w:b/>
          <w:bCs/>
          <w:color w:val="0D1B2A"/>
          <w:sz w:val="32"/>
          <w:szCs w:val="32"/>
        </w:rPr>
        <w:t xml:space="preserve">9.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Version</w:t>
            </w:r>
          </w:p>
        </w:tc>
        <w:tc>
          <w:tcPr>
            <w:tcW w:type="dxa" w:w="1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Date</w:t>
            </w:r>
          </w:p>
        </w:tc>
        <w:tc>
          <w:tcPr>
            <w:tcW w:type="dxa" w:w="280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Author</w:t>
            </w:r>
          </w:p>
        </w:tc>
        <w:tc>
          <w:tcPr>
            <w:tcW w:type="dxa" w:w="3560"/>
            <w:tcBorders>
              <w:top w:val="single" w:color="CBD5E1" w:sz="1"/>
              <w:left w:val="single" w:color="CBD5E1" w:sz="1"/>
              <w:bottom w:val="single" w:color="CBD5E1" w:sz="1"/>
              <w:right w:val="single" w:color="CBD5E1" w:sz="1"/>
            </w:tcBorders>
            <w:shd w:fill="0F2A45" w:val="clear"/>
            <w:tcMar>
              <w:top w:type="dxa" w:w="80"/>
              <w:left w:type="dxa" w:w="140"/>
              <w:bottom w:type="dxa" w:w="80"/>
              <w:right w:type="dxa" w:w="140"/>
            </w:tcMar>
            <w:vAlign w:val="center"/>
          </w:tcPr>
          <w:p>
            <w:pPr>
              <w:spacing w:after="0" w:before="0"/>
              <w:jc w:val="left"/>
            </w:pPr>
            <w:r>
              <w:rPr>
                <w:rFonts w:ascii="Inter" w:cs="Inter" w:eastAsia="Inter" w:hAnsi="Inter"/>
                <w:b/>
                <w:bCs/>
                <w:i w:val="false"/>
                <w:iCs w:val="false"/>
                <w:color w:val="FFFFFF"/>
                <w:sz w:val="20"/>
                <w:szCs w:val="20"/>
              </w:rPr>
              <w:t xml:space="preserve">Changes</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1.0</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May 2025</w:t>
            </w:r>
          </w:p>
        </w:tc>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Tamenny Design Team</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Initial release — all 6 screens + design system</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TBD</w:t>
            </w:r>
          </w:p>
        </w:tc>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w:t>
            </w:r>
          </w:p>
        </w:tc>
        <w:tc>
          <w:tcPr>
            <w:tcW w:type="dxa" w:w="3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jc w:val="left"/>
            </w:pPr>
            <w:r>
              <w:rPr>
                <w:rFonts w:ascii="Inter" w:cs="Inter" w:eastAsia="Inter" w:hAnsi="Inter"/>
                <w:b w:val="false"/>
                <w:bCs w:val="false"/>
                <w:i w:val="false"/>
                <w:iCs w:val="false"/>
                <w:color w:val="374151"/>
                <w:sz w:val="20"/>
                <w:szCs w:val="20"/>
              </w:rPr>
              <w:t xml:space="preserve">Pending user testing feedback</w:t>
            </w:r>
          </w:p>
        </w:tc>
      </w:tr>
    </w:tbl>
    <w:p>
      <w:pPr>
        <w:spacing w:after="120" w:before="40"/>
        <w:jc w:val="center"/>
      </w:pPr>
      <w:r>
        <w:rPr>
          <w:rFonts w:ascii="Inter" w:cs="Inter" w:eastAsia="Inter" w:hAnsi="Inter"/>
          <w:b w:val="false"/>
          <w:bCs w:val="false"/>
          <w:i/>
          <w:iCs/>
          <w:color w:val="475569"/>
          <w:sz w:val="18"/>
          <w:szCs w:val="18"/>
        </w:rPr>
        <w:t xml:space="preserve">Table 9.1 — Document revision history</w:t>
      </w:r>
    </w:p>
    <w:p>
      <w:pPr>
        <w:spacing w:after="0" w:before="0"/>
        <w:jc w:val="left"/>
      </w:pPr>
      <w:r>
        <w:rPr>
          <w:rFonts w:ascii="Inter" w:cs="Inter" w:eastAsia="Inter" w:hAnsi="Inter"/>
          <w:b w:val="false"/>
          <w:bCs w:val="false"/>
          <w:i w:val="false"/>
          <w:iCs w:val="false"/>
          <w:color w:val="1A1A2E"/>
          <w:sz w:val="22"/>
          <w:szCs w:val="22"/>
        </w:rPr>
        <w:t xml:space="preserve"/>
      </w:r>
    </w:p>
    <w:p>
      <w:pPr>
        <w:spacing w:after="0" w:before="0"/>
        <w:jc w:val="left"/>
      </w:pPr>
      <w:r>
        <w:rPr>
          <w:rFonts w:ascii="Inter" w:cs="Inter" w:eastAsia="Inter" w:hAnsi="Inter"/>
          <w:b w:val="false"/>
          <w:bCs w:val="false"/>
          <w:i w:val="false"/>
          <w:iCs w:val="false"/>
          <w:color w:val="1A1A2E"/>
          <w:sz w:val="22"/>
          <w:szCs w:val="22"/>
        </w:rPr>
        <w:t xml:space="preserve"/>
      </w:r>
    </w:p>
    <w:p>
      <w:pPr>
        <w:spacing w:after="60" w:before="60"/>
        <w:jc w:val="center"/>
      </w:pPr>
      <w:r>
        <w:rPr>
          <w:rFonts w:ascii="Inter" w:cs="Inter" w:eastAsia="Inter" w:hAnsi="Inter"/>
          <w:b w:val="false"/>
          <w:bCs w:val="false"/>
          <w:i/>
          <w:iCs/>
          <w:color w:val="475569"/>
          <w:sz w:val="22"/>
          <w:szCs w:val="22"/>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spacing w:after="0" w:before="120"/>
    </w:pPr>
    <w:r>
      <w:rPr>
        <w:rFonts w:ascii="Inter" w:cs="Inter" w:eastAsia="Inter" w:hAnsi="Inter"/>
        <w:color w:val="475569"/>
        <w:sz w:val="18"/>
        <w:szCs w:val="18"/>
      </w:rPr>
      <w:t xml:space="preserve">Confidential  ·  Version 1.0  ·  </w:t>
    </w:r>
    <w:r>
      <w:rPr>
        <w:rFonts w:ascii="Inter" w:cs="Inter" w:eastAsia="Inter" w:hAnsi="Inte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D9" w:sz="2" w:space="6"/>
      </w:pBdr>
      <w:spacing w:after="120" w:before="0"/>
    </w:pPr>
    <w:r>
      <w:rPr>
        <w:rFonts w:ascii="Inter" w:cs="Inter" w:eastAsia="Inter" w:hAnsi="Inter"/>
        <w:b/>
        <w:bCs/>
        <w:color w:val="1E6FD9"/>
        <w:sz w:val="18"/>
        <w:szCs w:val="18"/>
      </w:rPr>
      <w:t xml:space="preserve">TAMENNY</w:t>
    </w:r>
    <w:r>
      <w:rPr>
        <w:rFonts w:ascii="Inter" w:cs="Inter" w:eastAsia="Inter" w:hAnsi="Inter"/>
        <w:color w:val="475569"/>
        <w:sz w:val="18"/>
        <w:szCs w:val="18"/>
      </w:rPr>
      <w:t xml:space="preserve">   |   UI/UX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0D1B2A"/>
      <w:sz w:val="32"/>
      <w:szCs w:val="32"/>
    </w:rPr>
  </w:style>
  <w:style w:type="paragraph" w:styleId="Heading2">
    <w:name w:val="Heading 2"/>
    <w:basedOn w:val="Normal"/>
    <w:next w:val="Normal"/>
    <w:qFormat/>
    <w:pPr>
      <w:spacing w:after="120" w:before="280"/>
      <w:outlineLvl w:val="1"/>
    </w:pPr>
    <w:rPr>
      <w:rFonts w:ascii="Inter" w:cs="Inter" w:eastAsia="Inter" w:hAnsi="Inter"/>
      <w:b/>
      <w:bCs/>
      <w:color w:val="1A2C42"/>
      <w:sz w:val="26"/>
      <w:szCs w:val="26"/>
    </w:rPr>
  </w:style>
  <w:style w:type="paragraph" w:styleId="Heading3">
    <w:name w:val="Heading 3"/>
    <w:basedOn w:val="Normal"/>
    <w:next w:val="Normal"/>
    <w:qFormat/>
    <w:pPr>
      <w:spacing w:after="80" w:before="220"/>
      <w:outlineLvl w:val="2"/>
    </w:pPr>
    <w:rPr>
      <w:rFonts w:ascii="Inter" w:cs="Inter" w:eastAsia="Inter" w:hAnsi="Inter"/>
      <w:b/>
      <w:bCs/>
      <w:color w:val="1E6F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2026-05-05T18:35:01.948Z</dcterms:created>
  <dcterms:modified xsi:type="dcterms:W3CDTF">2026-05-05T18:35:01.948Z</dcterms:modified>
</cp:coreProperties>
</file>

<file path=docProps/custom.xml><?xml version="1.0" encoding="utf-8"?>
<Properties xmlns="http://schemas.openxmlformats.org/officeDocument/2006/custom-properties" xmlns:vt="http://schemas.openxmlformats.org/officeDocument/2006/docPropsVTypes"/>
</file>