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1710"/>
        <w:gridCol w:w="5195"/>
      </w:tblGrid>
      <w:tr w:rsidR="006A59CE" w14:paraId="743C5F97" w14:textId="77777777" w:rsidTr="00AE79B4">
        <w:trPr>
          <w:trHeight w:val="576"/>
        </w:trPr>
        <w:tc>
          <w:tcPr>
            <w:tcW w:w="9785" w:type="dxa"/>
            <w:gridSpan w:val="3"/>
            <w:shd w:val="clear" w:color="auto" w:fill="D9D9D9" w:themeFill="background1" w:themeFillShade="D9"/>
            <w:tcMar>
              <w:top w:w="100" w:type="dxa"/>
              <w:left w:w="100" w:type="dxa"/>
              <w:bottom w:w="100" w:type="dxa"/>
              <w:right w:w="100" w:type="dxa"/>
            </w:tcMar>
            <w:vAlign w:val="center"/>
          </w:tcPr>
          <w:p w14:paraId="17D2275A" w14:textId="01BA1A89" w:rsidR="006A59CE" w:rsidRPr="006A59CE" w:rsidRDefault="00AE79B4"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LESSONS LEARNED </w:t>
            </w:r>
            <w:r w:rsidR="006D0448">
              <w:rPr>
                <w:rFonts w:ascii="Arial" w:eastAsia="Arial" w:hAnsi="Arial" w:cs="Arial"/>
                <w:b/>
                <w:bCs/>
                <w:color w:val="000000"/>
                <w:sz w:val="28"/>
                <w:szCs w:val="28"/>
                <w:lang w:eastAsia="en-CA"/>
              </w:rPr>
              <w:t>REPORT</w:t>
            </w:r>
          </w:p>
        </w:tc>
      </w:tr>
      <w:tr w:rsidR="006D0448" w14:paraId="3A72BF4B"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4B2C1107" w14:textId="461202F2" w:rsidR="006D0448" w:rsidRPr="006A59CE" w:rsidRDefault="006D0448" w:rsidP="006D0448">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6905" w:type="dxa"/>
            <w:gridSpan w:val="2"/>
            <w:tcBorders>
              <w:left w:val="nil"/>
            </w:tcBorders>
            <w:tcMar>
              <w:top w:w="100" w:type="dxa"/>
              <w:left w:w="100" w:type="dxa"/>
              <w:bottom w:w="100" w:type="dxa"/>
              <w:right w:w="100" w:type="dxa"/>
            </w:tcMar>
          </w:tcPr>
          <w:p w14:paraId="7496060B" w14:textId="406F290D" w:rsidR="006D0448" w:rsidRPr="006A59CE" w:rsidRDefault="00C15331" w:rsidP="006D0448">
            <w:pPr>
              <w:widowControl w:val="0"/>
              <w:spacing w:after="0" w:line="240" w:lineRule="auto"/>
              <w:rPr>
                <w:rFonts w:ascii="Arial" w:hAnsi="Arial" w:cs="Arial"/>
              </w:rPr>
            </w:pPr>
            <w:proofErr w:type="spellStart"/>
            <w:r>
              <w:rPr>
                <w:rFonts w:ascii="Arial" w:eastAsia="Arial" w:hAnsi="Arial" w:cs="Arial"/>
                <w:color w:val="000000"/>
                <w:lang w:eastAsia="en-CA"/>
              </w:rPr>
              <w:t>HopIn</w:t>
            </w:r>
            <w:proofErr w:type="spellEnd"/>
          </w:p>
        </w:tc>
      </w:tr>
      <w:tr w:rsidR="006A59CE" w:rsidRPr="009C0991" w14:paraId="6C54C621"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3A095963" w14:textId="49BF96B2" w:rsidR="006A59CE" w:rsidRPr="006A59CE" w:rsidRDefault="006D0448" w:rsidP="004E00B0">
            <w:pPr>
              <w:widowControl w:val="0"/>
              <w:spacing w:after="0" w:line="240" w:lineRule="auto"/>
              <w:rPr>
                <w:rFonts w:ascii="Arial" w:hAnsi="Arial" w:cs="Arial"/>
                <w:b/>
                <w:sz w:val="24"/>
                <w:szCs w:val="24"/>
              </w:rPr>
            </w:pPr>
            <w:r>
              <w:rPr>
                <w:rFonts w:ascii="Arial" w:hAnsi="Arial" w:cs="Arial"/>
                <w:b/>
                <w:sz w:val="24"/>
                <w:szCs w:val="24"/>
              </w:rPr>
              <w:t>Project Sponsor</w:t>
            </w:r>
          </w:p>
        </w:tc>
        <w:tc>
          <w:tcPr>
            <w:tcW w:w="6905" w:type="dxa"/>
            <w:gridSpan w:val="2"/>
            <w:tcBorders>
              <w:left w:val="nil"/>
            </w:tcBorders>
            <w:tcMar>
              <w:top w:w="100" w:type="dxa"/>
              <w:left w:w="100" w:type="dxa"/>
              <w:bottom w:w="100" w:type="dxa"/>
              <w:right w:w="100" w:type="dxa"/>
            </w:tcMar>
          </w:tcPr>
          <w:p w14:paraId="13B6F153" w14:textId="5F2C18E4" w:rsidR="006A59CE" w:rsidRPr="006A59CE" w:rsidRDefault="00C15331" w:rsidP="004E00B0">
            <w:pPr>
              <w:widowControl w:val="0"/>
              <w:spacing w:after="0" w:line="240" w:lineRule="auto"/>
              <w:rPr>
                <w:rFonts w:ascii="Arial" w:hAnsi="Arial" w:cs="Arial"/>
              </w:rPr>
            </w:pPr>
            <w:r>
              <w:rPr>
                <w:rFonts w:ascii="Arial" w:eastAsia="Arial" w:hAnsi="Arial" w:cs="Arial"/>
                <w:color w:val="000000"/>
                <w:lang w:eastAsia="en-CA"/>
              </w:rPr>
              <w:t>Dr. Maciag</w:t>
            </w:r>
          </w:p>
        </w:tc>
      </w:tr>
      <w:tr w:rsidR="0009037A" w:rsidRPr="009C0991" w14:paraId="68DB56B3" w14:textId="77777777" w:rsidTr="00AE79B4">
        <w:trPr>
          <w:trHeight w:val="400"/>
        </w:trPr>
        <w:tc>
          <w:tcPr>
            <w:tcW w:w="2880" w:type="dxa"/>
            <w:tcBorders>
              <w:right w:val="nil"/>
            </w:tcBorders>
            <w:shd w:val="clear" w:color="auto" w:fill="D9D9D9"/>
            <w:tcMar>
              <w:top w:w="100" w:type="dxa"/>
              <w:left w:w="100" w:type="dxa"/>
              <w:bottom w:w="100" w:type="dxa"/>
              <w:right w:w="100" w:type="dxa"/>
            </w:tcMar>
          </w:tcPr>
          <w:p w14:paraId="53F7DD64" w14:textId="7DC4A0BA" w:rsidR="0009037A" w:rsidRDefault="006D0448" w:rsidP="004E00B0">
            <w:pPr>
              <w:widowControl w:val="0"/>
              <w:spacing w:after="0" w:line="240" w:lineRule="auto"/>
              <w:rPr>
                <w:rFonts w:ascii="Arial" w:hAnsi="Arial" w:cs="Arial"/>
                <w:b/>
                <w:sz w:val="24"/>
                <w:szCs w:val="24"/>
              </w:rPr>
            </w:pPr>
            <w:r>
              <w:rPr>
                <w:rFonts w:ascii="Arial" w:hAnsi="Arial" w:cs="Arial"/>
                <w:b/>
                <w:sz w:val="24"/>
                <w:szCs w:val="24"/>
              </w:rPr>
              <w:t>Project Manager</w:t>
            </w:r>
          </w:p>
        </w:tc>
        <w:tc>
          <w:tcPr>
            <w:tcW w:w="6905" w:type="dxa"/>
            <w:gridSpan w:val="2"/>
            <w:tcBorders>
              <w:left w:val="nil"/>
            </w:tcBorders>
            <w:tcMar>
              <w:top w:w="100" w:type="dxa"/>
              <w:left w:w="100" w:type="dxa"/>
              <w:bottom w:w="100" w:type="dxa"/>
              <w:right w:w="100" w:type="dxa"/>
            </w:tcMar>
          </w:tcPr>
          <w:p w14:paraId="66F53ABD" w14:textId="63353EA5" w:rsidR="0009037A" w:rsidRPr="0009037A" w:rsidRDefault="00C15331" w:rsidP="004E00B0">
            <w:pPr>
              <w:widowControl w:val="0"/>
              <w:spacing w:after="0" w:line="240" w:lineRule="auto"/>
              <w:rPr>
                <w:rFonts w:ascii="Arial" w:eastAsia="Arial" w:hAnsi="Arial" w:cs="Arial"/>
                <w:color w:val="000000"/>
                <w:lang w:eastAsia="en-CA"/>
              </w:rPr>
            </w:pPr>
            <w:r>
              <w:rPr>
                <w:rFonts w:ascii="Arial" w:eastAsia="Arial" w:hAnsi="Arial" w:cs="Arial"/>
                <w:color w:val="000000"/>
                <w:lang w:eastAsia="en-CA"/>
              </w:rPr>
              <w:t>Youssef Abdelaziz</w:t>
            </w:r>
          </w:p>
        </w:tc>
      </w:tr>
      <w:tr w:rsidR="006A59CE" w:rsidRPr="009C0991" w14:paraId="766E57FE" w14:textId="77777777" w:rsidTr="00AE79B4">
        <w:trPr>
          <w:trHeight w:val="400"/>
        </w:trPr>
        <w:tc>
          <w:tcPr>
            <w:tcW w:w="9785" w:type="dxa"/>
            <w:gridSpan w:val="3"/>
            <w:shd w:val="clear" w:color="auto" w:fill="D9D9D9"/>
            <w:tcMar>
              <w:top w:w="100" w:type="dxa"/>
              <w:left w:w="100" w:type="dxa"/>
              <w:bottom w:w="100" w:type="dxa"/>
              <w:right w:w="100" w:type="dxa"/>
            </w:tcMar>
            <w:vAlign w:val="center"/>
          </w:tcPr>
          <w:p w14:paraId="5845522C" w14:textId="442BAF56" w:rsidR="0058554D" w:rsidRPr="006A59CE" w:rsidRDefault="00AE79B4" w:rsidP="004E00B0">
            <w:pPr>
              <w:widowControl w:val="0"/>
              <w:spacing w:after="0" w:line="240" w:lineRule="auto"/>
              <w:rPr>
                <w:rFonts w:ascii="Arial" w:hAnsi="Arial" w:cs="Arial"/>
                <w:b/>
                <w:sz w:val="24"/>
                <w:szCs w:val="24"/>
              </w:rPr>
            </w:pPr>
            <w:r>
              <w:rPr>
                <w:rFonts w:ascii="Arial" w:hAnsi="Arial" w:cs="Arial"/>
                <w:b/>
                <w:sz w:val="24"/>
                <w:szCs w:val="24"/>
              </w:rPr>
              <w:t xml:space="preserve">What went well during the </w:t>
            </w:r>
            <w:r w:rsidR="000D4494">
              <w:rPr>
                <w:rFonts w:ascii="Arial" w:hAnsi="Arial" w:cs="Arial"/>
                <w:b/>
                <w:sz w:val="24"/>
                <w:szCs w:val="24"/>
              </w:rPr>
              <w:t>p</w:t>
            </w:r>
            <w:r>
              <w:rPr>
                <w:rFonts w:ascii="Arial" w:hAnsi="Arial" w:cs="Arial"/>
                <w:b/>
                <w:sz w:val="24"/>
                <w:szCs w:val="24"/>
              </w:rPr>
              <w:t>roject?</w:t>
            </w:r>
          </w:p>
        </w:tc>
      </w:tr>
      <w:tr w:rsidR="00AE79B4" w:rsidRPr="009C0991" w14:paraId="6D64D394" w14:textId="77777777" w:rsidTr="00AE79B4">
        <w:trPr>
          <w:trHeight w:val="400"/>
        </w:trPr>
        <w:tc>
          <w:tcPr>
            <w:tcW w:w="9785" w:type="dxa"/>
            <w:gridSpan w:val="3"/>
            <w:tcMar>
              <w:top w:w="100" w:type="dxa"/>
              <w:left w:w="100" w:type="dxa"/>
              <w:bottom w:w="100" w:type="dxa"/>
              <w:right w:w="100" w:type="dxa"/>
            </w:tcMar>
          </w:tcPr>
          <w:p w14:paraId="491E170A" w14:textId="77777777" w:rsidR="00AE79B4"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Team communication &amp; collaboration</w:t>
            </w:r>
          </w:p>
          <w:p w14:paraId="167885C4"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 xml:space="preserve">Bug fixing </w:t>
            </w:r>
          </w:p>
          <w:p w14:paraId="61D67211"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Following and completing the Kanban MVC</w:t>
            </w:r>
          </w:p>
          <w:p w14:paraId="53A90225"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UML diagramming</w:t>
            </w:r>
          </w:p>
          <w:p w14:paraId="595F4AF0"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 xml:space="preserve">Backend setup on </w:t>
            </w:r>
            <w:proofErr w:type="spellStart"/>
            <w:r>
              <w:rPr>
                <w:rFonts w:ascii="Arial" w:hAnsi="Arial" w:cs="Arial"/>
              </w:rPr>
              <w:t>Supabase</w:t>
            </w:r>
            <w:proofErr w:type="spellEnd"/>
          </w:p>
          <w:p w14:paraId="66052633"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Efficient task distribution</w:t>
            </w:r>
          </w:p>
          <w:p w14:paraId="0FEE62AB"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Frequent meetings</w:t>
            </w:r>
          </w:p>
          <w:p w14:paraId="3F7C5491"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Continuous documentation</w:t>
            </w:r>
          </w:p>
          <w:p w14:paraId="779EA8AE"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Implementing the MVC and overall code architecture</w:t>
            </w:r>
          </w:p>
          <w:p w14:paraId="31377230"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UI/UX iterative planning and designing</w:t>
            </w:r>
          </w:p>
          <w:p w14:paraId="08F990B8" w14:textId="77777777" w:rsid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Adjusting progress based on feedback</w:t>
            </w:r>
          </w:p>
          <w:p w14:paraId="0232AEB4" w14:textId="1028FE46" w:rsidR="00C15331" w:rsidRPr="00C15331" w:rsidRDefault="00C15331" w:rsidP="00C15331">
            <w:pPr>
              <w:pStyle w:val="ListParagraph"/>
              <w:widowControl w:val="0"/>
              <w:numPr>
                <w:ilvl w:val="0"/>
                <w:numId w:val="1"/>
              </w:numPr>
              <w:tabs>
                <w:tab w:val="left" w:pos="6399"/>
              </w:tabs>
              <w:spacing w:after="0" w:line="240" w:lineRule="auto"/>
              <w:rPr>
                <w:rFonts w:ascii="Arial" w:hAnsi="Arial" w:cs="Arial"/>
              </w:rPr>
            </w:pPr>
            <w:r>
              <w:rPr>
                <w:rFonts w:ascii="Arial" w:hAnsi="Arial" w:cs="Arial"/>
              </w:rPr>
              <w:t>Meeting deadlines and staying on top of technical work</w:t>
            </w:r>
          </w:p>
        </w:tc>
      </w:tr>
      <w:tr w:rsidR="00AE79B4" w:rsidRPr="009C0991" w14:paraId="1473AA28" w14:textId="77777777" w:rsidTr="00AE79B4">
        <w:trPr>
          <w:trHeight w:val="400"/>
        </w:trPr>
        <w:tc>
          <w:tcPr>
            <w:tcW w:w="9785" w:type="dxa"/>
            <w:gridSpan w:val="3"/>
            <w:tcMar>
              <w:top w:w="100" w:type="dxa"/>
              <w:left w:w="100" w:type="dxa"/>
              <w:bottom w:w="100" w:type="dxa"/>
              <w:right w:w="100" w:type="dxa"/>
            </w:tcMar>
          </w:tcPr>
          <w:p w14:paraId="2164007E" w14:textId="3FE01546" w:rsidR="00AE79B4" w:rsidRPr="006A59CE" w:rsidRDefault="00AE79B4" w:rsidP="0009037A">
            <w:pPr>
              <w:widowControl w:val="0"/>
              <w:tabs>
                <w:tab w:val="left" w:pos="6399"/>
              </w:tabs>
              <w:spacing w:after="0" w:line="240" w:lineRule="auto"/>
              <w:rPr>
                <w:rFonts w:ascii="Arial" w:hAnsi="Arial" w:cs="Arial"/>
              </w:rPr>
            </w:pPr>
          </w:p>
        </w:tc>
      </w:tr>
      <w:tr w:rsidR="0058554D" w:rsidRPr="009C0991" w14:paraId="11943212" w14:textId="77777777" w:rsidTr="00AE79B4">
        <w:trPr>
          <w:trHeight w:val="400"/>
        </w:trPr>
        <w:tc>
          <w:tcPr>
            <w:tcW w:w="9785" w:type="dxa"/>
            <w:gridSpan w:val="3"/>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1B50E03B" w:rsidR="0058554D" w:rsidRPr="006A59CE" w:rsidRDefault="00AE79B4" w:rsidP="0058554D">
            <w:pPr>
              <w:widowControl w:val="0"/>
              <w:spacing w:after="0" w:line="240" w:lineRule="auto"/>
              <w:rPr>
                <w:rFonts w:ascii="Arial" w:hAnsi="Arial" w:cs="Arial"/>
                <w:b/>
                <w:sz w:val="24"/>
                <w:szCs w:val="24"/>
              </w:rPr>
            </w:pPr>
            <w:r>
              <w:rPr>
                <w:rFonts w:ascii="Arial" w:hAnsi="Arial" w:cs="Arial"/>
                <w:b/>
                <w:sz w:val="24"/>
                <w:szCs w:val="24"/>
              </w:rPr>
              <w:t>What did not go well during the project?</w:t>
            </w:r>
          </w:p>
        </w:tc>
      </w:tr>
      <w:tr w:rsidR="00AE79B4" w:rsidRPr="009C0991" w14:paraId="4606D2DB" w14:textId="77777777" w:rsidTr="00AE79B4">
        <w:trPr>
          <w:trHeight w:val="400"/>
        </w:trPr>
        <w:tc>
          <w:tcPr>
            <w:tcW w:w="9785" w:type="dxa"/>
            <w:gridSpan w:val="3"/>
            <w:tcMar>
              <w:top w:w="100" w:type="dxa"/>
              <w:left w:w="100" w:type="dxa"/>
              <w:bottom w:w="100" w:type="dxa"/>
              <w:right w:w="100" w:type="dxa"/>
            </w:tcMar>
          </w:tcPr>
          <w:p w14:paraId="1299AC4D" w14:textId="77777777" w:rsidR="00AE79B4"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Minimal feedback</w:t>
            </w:r>
          </w:p>
          <w:p w14:paraId="6325F112" w14:textId="3C6938A7" w:rsidR="00C15331"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No market research or testing</w:t>
            </w:r>
          </w:p>
          <w:p w14:paraId="6F0554A2" w14:textId="77777777" w:rsidR="00C15331"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No professional videographer</w:t>
            </w:r>
          </w:p>
          <w:p w14:paraId="7BDB2DBD" w14:textId="77777777" w:rsidR="00C15331"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Did not do extensive research on external factors like competitors or similar apps as we were mostly technical implementation focused</w:t>
            </w:r>
          </w:p>
          <w:p w14:paraId="1ED345C7" w14:textId="77777777" w:rsidR="00C15331"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Should have improved our ‘why’ after finalizing our MVP</w:t>
            </w:r>
          </w:p>
          <w:p w14:paraId="3CC3FE7D" w14:textId="0F407071" w:rsidR="00C15331" w:rsidRPr="00C15331" w:rsidRDefault="00C15331" w:rsidP="00C15331">
            <w:pPr>
              <w:pStyle w:val="ListParagraph"/>
              <w:widowControl w:val="0"/>
              <w:numPr>
                <w:ilvl w:val="0"/>
                <w:numId w:val="1"/>
              </w:numPr>
              <w:spacing w:after="0" w:line="240" w:lineRule="auto"/>
              <w:rPr>
                <w:rFonts w:ascii="Arial" w:hAnsi="Arial" w:cs="Arial"/>
              </w:rPr>
            </w:pPr>
            <w:r>
              <w:rPr>
                <w:rFonts w:ascii="Arial" w:hAnsi="Arial" w:cs="Arial"/>
              </w:rPr>
              <w:t>Should have equally focused on mobile-implementation rather than just making it web-based because mobile usage is more fitting in our app’s context</w:t>
            </w:r>
          </w:p>
        </w:tc>
      </w:tr>
      <w:tr w:rsidR="00AE79B4" w:rsidRPr="009C0991" w14:paraId="46EB2328" w14:textId="77777777" w:rsidTr="00AE79B4">
        <w:trPr>
          <w:trHeight w:val="400"/>
        </w:trPr>
        <w:tc>
          <w:tcPr>
            <w:tcW w:w="9785" w:type="dxa"/>
            <w:gridSpan w:val="3"/>
            <w:tcMar>
              <w:top w:w="100" w:type="dxa"/>
              <w:left w:w="100" w:type="dxa"/>
              <w:bottom w:w="100" w:type="dxa"/>
              <w:right w:w="100" w:type="dxa"/>
            </w:tcMar>
          </w:tcPr>
          <w:p w14:paraId="55089FE6" w14:textId="7DAACA13" w:rsidR="00AE79B4" w:rsidRPr="006A59CE" w:rsidRDefault="00AE79B4" w:rsidP="0027056C">
            <w:pPr>
              <w:widowControl w:val="0"/>
              <w:spacing w:after="0" w:line="240" w:lineRule="auto"/>
              <w:rPr>
                <w:rFonts w:ascii="Arial" w:hAnsi="Arial" w:cs="Arial"/>
              </w:rPr>
            </w:pPr>
          </w:p>
        </w:tc>
      </w:tr>
      <w:tr w:rsidR="00AE79B4" w:rsidRPr="009C0991" w14:paraId="537AA9BB" w14:textId="77777777" w:rsidTr="00167534">
        <w:trPr>
          <w:trHeight w:val="400"/>
        </w:trPr>
        <w:tc>
          <w:tcPr>
            <w:tcW w:w="4590" w:type="dxa"/>
            <w:gridSpan w:val="2"/>
            <w:tcBorders>
              <w:bottom w:val="single" w:sz="8" w:space="0" w:color="000000"/>
              <w:right w:val="nil"/>
            </w:tcBorders>
            <w:shd w:val="clear" w:color="auto" w:fill="D9D9D9"/>
            <w:tcMar>
              <w:top w:w="100" w:type="dxa"/>
              <w:left w:w="100" w:type="dxa"/>
              <w:bottom w:w="100" w:type="dxa"/>
              <w:right w:w="100" w:type="dxa"/>
            </w:tcMar>
            <w:vAlign w:val="center"/>
          </w:tcPr>
          <w:p w14:paraId="79E78722" w14:textId="6D4CE10E" w:rsidR="00AE79B4" w:rsidRPr="006A59CE" w:rsidRDefault="00AE79B4" w:rsidP="00EE1CC7">
            <w:pPr>
              <w:widowControl w:val="0"/>
              <w:spacing w:after="0" w:line="240" w:lineRule="auto"/>
              <w:rPr>
                <w:rFonts w:ascii="Arial" w:hAnsi="Arial" w:cs="Arial"/>
                <w:b/>
                <w:sz w:val="24"/>
                <w:szCs w:val="24"/>
              </w:rPr>
            </w:pPr>
            <w:r>
              <w:rPr>
                <w:rFonts w:ascii="Arial" w:hAnsi="Arial" w:cs="Arial"/>
                <w:b/>
                <w:sz w:val="24"/>
                <w:szCs w:val="24"/>
              </w:rPr>
              <w:t>What should we do differently next time?</w:t>
            </w:r>
          </w:p>
        </w:tc>
        <w:tc>
          <w:tcPr>
            <w:tcW w:w="5195" w:type="dxa"/>
            <w:tcBorders>
              <w:left w:val="nil"/>
            </w:tcBorders>
            <w:shd w:val="clear" w:color="auto" w:fill="D9D9D9" w:themeFill="background1" w:themeFillShade="D9"/>
            <w:vAlign w:val="center"/>
          </w:tcPr>
          <w:p w14:paraId="2FC5D49F" w14:textId="6C0E3B7A" w:rsidR="00AE79B4" w:rsidRPr="006A59CE" w:rsidRDefault="00AE79B4" w:rsidP="00EE1CC7">
            <w:pPr>
              <w:widowControl w:val="0"/>
              <w:spacing w:after="0" w:line="240" w:lineRule="auto"/>
              <w:rPr>
                <w:rFonts w:ascii="Arial" w:hAnsi="Arial" w:cs="Arial"/>
                <w:b/>
                <w:sz w:val="24"/>
                <w:szCs w:val="24"/>
              </w:rPr>
            </w:pPr>
            <w:r>
              <w:rPr>
                <w:rFonts w:ascii="Arial" w:hAnsi="Arial" w:cs="Arial"/>
                <w:b/>
                <w:sz w:val="24"/>
                <w:szCs w:val="24"/>
              </w:rPr>
              <w:t>How will this be done?</w:t>
            </w:r>
          </w:p>
        </w:tc>
      </w:tr>
      <w:tr w:rsidR="00AE79B4" w:rsidRPr="009C0991" w14:paraId="3F4D4245" w14:textId="77777777" w:rsidTr="00AE79B4">
        <w:trPr>
          <w:trHeight w:val="400"/>
        </w:trPr>
        <w:tc>
          <w:tcPr>
            <w:tcW w:w="4590" w:type="dxa"/>
            <w:gridSpan w:val="2"/>
            <w:tcBorders>
              <w:right w:val="nil"/>
            </w:tcBorders>
            <w:tcMar>
              <w:top w:w="100" w:type="dxa"/>
              <w:left w:w="100" w:type="dxa"/>
              <w:bottom w:w="100" w:type="dxa"/>
              <w:right w:w="100" w:type="dxa"/>
            </w:tcMar>
          </w:tcPr>
          <w:p w14:paraId="44E50E10" w14:textId="0514D537" w:rsidR="00AE79B4" w:rsidRPr="006A59CE" w:rsidRDefault="005C0699" w:rsidP="006D0448">
            <w:pPr>
              <w:widowControl w:val="0"/>
              <w:spacing w:after="0" w:line="240" w:lineRule="auto"/>
              <w:rPr>
                <w:rFonts w:ascii="Arial" w:hAnsi="Arial" w:cs="Arial"/>
              </w:rPr>
            </w:pPr>
            <w:r w:rsidRPr="005C0699">
              <w:rPr>
                <w:rFonts w:ascii="Arial" w:hAnsi="Arial" w:cs="Arial"/>
              </w:rPr>
              <w:t>Golden Circle for idea formation</w:t>
            </w:r>
          </w:p>
        </w:tc>
        <w:tc>
          <w:tcPr>
            <w:tcW w:w="5195" w:type="dxa"/>
            <w:tcBorders>
              <w:left w:val="nil"/>
            </w:tcBorders>
          </w:tcPr>
          <w:p w14:paraId="23CE6033" w14:textId="2664984C" w:rsidR="00AE79B4" w:rsidRPr="006A59CE" w:rsidRDefault="005C0699" w:rsidP="006D0448">
            <w:pPr>
              <w:widowControl w:val="0"/>
              <w:spacing w:after="0" w:line="240" w:lineRule="auto"/>
              <w:rPr>
                <w:rFonts w:ascii="Arial" w:hAnsi="Arial" w:cs="Arial"/>
              </w:rPr>
            </w:pPr>
            <w:r w:rsidRPr="005C0699">
              <w:rPr>
                <w:rFonts w:ascii="Arial" w:hAnsi="Arial" w:cs="Arial"/>
              </w:rPr>
              <w:t>Start future projects by defining the purpose (“Why”), then outline the approach (“How”), and finally the features (“What”) to keep development focused.</w:t>
            </w:r>
            <w:r>
              <w:rPr>
                <w:rFonts w:ascii="Arial" w:hAnsi="Arial" w:cs="Arial"/>
              </w:rPr>
              <w:t xml:space="preserve"> W</w:t>
            </w:r>
            <w:r w:rsidRPr="005C0699">
              <w:rPr>
                <w:rFonts w:ascii="Arial" w:hAnsi="Arial" w:cs="Arial"/>
              </w:rPr>
              <w:t xml:space="preserve">e will do </w:t>
            </w:r>
            <w:r>
              <w:rPr>
                <w:rFonts w:ascii="Arial" w:hAnsi="Arial" w:cs="Arial"/>
              </w:rPr>
              <w:t xml:space="preserve">this </w:t>
            </w:r>
            <w:r w:rsidRPr="005C0699">
              <w:rPr>
                <w:rFonts w:ascii="Arial" w:hAnsi="Arial" w:cs="Arial"/>
              </w:rPr>
              <w:t xml:space="preserve">by holding a dedicated </w:t>
            </w:r>
            <w:r w:rsidRPr="005C0699">
              <w:rPr>
                <w:rFonts w:ascii="Arial" w:hAnsi="Arial" w:cs="Arial"/>
              </w:rPr>
              <w:lastRenderedPageBreak/>
              <w:t>planning session and documenting our answers before any coding begins</w:t>
            </w:r>
            <w:r>
              <w:rPr>
                <w:rFonts w:ascii="Arial" w:hAnsi="Arial" w:cs="Arial"/>
              </w:rPr>
              <w:t xml:space="preserve"> to make sure our team is aligned on the vision and purpose of our project.</w:t>
            </w:r>
          </w:p>
        </w:tc>
      </w:tr>
      <w:tr w:rsidR="005C0699" w:rsidRPr="009C0991" w14:paraId="1EA5F6AA" w14:textId="77777777" w:rsidTr="00AE79B4">
        <w:trPr>
          <w:trHeight w:val="400"/>
        </w:trPr>
        <w:tc>
          <w:tcPr>
            <w:tcW w:w="4590" w:type="dxa"/>
            <w:gridSpan w:val="2"/>
            <w:tcBorders>
              <w:right w:val="nil"/>
            </w:tcBorders>
            <w:tcMar>
              <w:top w:w="100" w:type="dxa"/>
              <w:left w:w="100" w:type="dxa"/>
              <w:bottom w:w="100" w:type="dxa"/>
              <w:right w:w="100" w:type="dxa"/>
            </w:tcMar>
          </w:tcPr>
          <w:p w14:paraId="2830D738" w14:textId="06136B85" w:rsidR="005C0699" w:rsidRPr="006A59CE" w:rsidRDefault="005C0699" w:rsidP="006D0448">
            <w:pPr>
              <w:widowControl w:val="0"/>
              <w:spacing w:after="0" w:line="240" w:lineRule="auto"/>
              <w:rPr>
                <w:rFonts w:ascii="Arial" w:hAnsi="Arial" w:cs="Arial"/>
              </w:rPr>
            </w:pPr>
            <w:r w:rsidRPr="005C0699">
              <w:rPr>
                <w:rFonts w:ascii="Arial" w:hAnsi="Arial" w:cs="Arial"/>
              </w:rPr>
              <w:lastRenderedPageBreak/>
              <w:t>Gathering feedback from users/stakeholders</w:t>
            </w:r>
          </w:p>
        </w:tc>
        <w:tc>
          <w:tcPr>
            <w:tcW w:w="5195" w:type="dxa"/>
            <w:tcBorders>
              <w:left w:val="nil"/>
            </w:tcBorders>
          </w:tcPr>
          <w:p w14:paraId="74BD5655" w14:textId="0A389377" w:rsidR="005C0699" w:rsidRPr="006A59CE" w:rsidRDefault="005C0699" w:rsidP="006D0448">
            <w:pPr>
              <w:widowControl w:val="0"/>
              <w:spacing w:after="0" w:line="240" w:lineRule="auto"/>
              <w:rPr>
                <w:rFonts w:ascii="Arial" w:hAnsi="Arial" w:cs="Arial"/>
              </w:rPr>
            </w:pPr>
            <w:r>
              <w:rPr>
                <w:rFonts w:ascii="Arial" w:hAnsi="Arial" w:cs="Arial"/>
              </w:rPr>
              <w:t>G</w:t>
            </w:r>
            <w:r w:rsidRPr="005C0699">
              <w:rPr>
                <w:rFonts w:ascii="Arial" w:hAnsi="Arial" w:cs="Arial"/>
              </w:rPr>
              <w:t xml:space="preserve">athering user feedback earlier and more frequently by creating simple surveys (e.g., Google Forms) and conducting quick prototype demos to classmates or </w:t>
            </w:r>
            <w:r>
              <w:rPr>
                <w:rFonts w:ascii="Arial" w:hAnsi="Arial" w:cs="Arial"/>
              </w:rPr>
              <w:t xml:space="preserve">external </w:t>
            </w:r>
            <w:r w:rsidRPr="005C0699">
              <w:rPr>
                <w:rFonts w:ascii="Arial" w:hAnsi="Arial" w:cs="Arial"/>
              </w:rPr>
              <w:t>target users, then iterating based on that feedback</w:t>
            </w:r>
            <w:r>
              <w:rPr>
                <w:rFonts w:ascii="Arial" w:hAnsi="Arial" w:cs="Arial"/>
              </w:rPr>
              <w:t>.</w:t>
            </w:r>
          </w:p>
        </w:tc>
      </w:tr>
      <w:tr w:rsidR="005C0699" w:rsidRPr="009C0991" w14:paraId="04ADDA2F" w14:textId="77777777" w:rsidTr="00AE79B4">
        <w:trPr>
          <w:trHeight w:val="400"/>
        </w:trPr>
        <w:tc>
          <w:tcPr>
            <w:tcW w:w="4590" w:type="dxa"/>
            <w:gridSpan w:val="2"/>
            <w:tcBorders>
              <w:right w:val="nil"/>
            </w:tcBorders>
            <w:tcMar>
              <w:top w:w="100" w:type="dxa"/>
              <w:left w:w="100" w:type="dxa"/>
              <w:bottom w:w="100" w:type="dxa"/>
              <w:right w:w="100" w:type="dxa"/>
            </w:tcMar>
          </w:tcPr>
          <w:p w14:paraId="317370F8" w14:textId="6B987328" w:rsidR="005C0699" w:rsidRPr="006A59CE" w:rsidRDefault="005C0699" w:rsidP="006D0448">
            <w:pPr>
              <w:widowControl w:val="0"/>
              <w:spacing w:after="0" w:line="240" w:lineRule="auto"/>
              <w:rPr>
                <w:rFonts w:ascii="Arial" w:hAnsi="Arial" w:cs="Arial"/>
              </w:rPr>
            </w:pPr>
            <w:r>
              <w:rPr>
                <w:rFonts w:ascii="Arial" w:hAnsi="Arial" w:cs="Arial"/>
              </w:rPr>
              <w:t>Identifying &amp; fixing code smells</w:t>
            </w:r>
          </w:p>
        </w:tc>
        <w:tc>
          <w:tcPr>
            <w:tcW w:w="5195" w:type="dxa"/>
            <w:tcBorders>
              <w:left w:val="nil"/>
            </w:tcBorders>
          </w:tcPr>
          <w:p w14:paraId="34C1AA45" w14:textId="058918AE" w:rsidR="005C0699" w:rsidRPr="006A59CE" w:rsidRDefault="005C0699" w:rsidP="006D0448">
            <w:pPr>
              <w:widowControl w:val="0"/>
              <w:spacing w:after="0" w:line="240" w:lineRule="auto"/>
              <w:rPr>
                <w:rFonts w:ascii="Arial" w:hAnsi="Arial" w:cs="Arial"/>
              </w:rPr>
            </w:pPr>
            <w:r w:rsidRPr="005C0699">
              <w:rPr>
                <w:rFonts w:ascii="Arial" w:hAnsi="Arial" w:cs="Arial"/>
              </w:rPr>
              <w:t xml:space="preserve">We will perform regular code reviews and refactoring using tools like Visual Studio Code, along with extensions such as </w:t>
            </w:r>
            <w:proofErr w:type="spellStart"/>
            <w:r w:rsidRPr="005C0699">
              <w:rPr>
                <w:rFonts w:ascii="Arial" w:hAnsi="Arial" w:cs="Arial"/>
              </w:rPr>
              <w:t>ESLint</w:t>
            </w:r>
            <w:proofErr w:type="spellEnd"/>
            <w:r w:rsidRPr="005C0699">
              <w:rPr>
                <w:rFonts w:ascii="Arial" w:hAnsi="Arial" w:cs="Arial"/>
              </w:rPr>
              <w:t xml:space="preserve"> and Prettier, to identify and fix code smells and maintain clean, consistent code.</w:t>
            </w:r>
          </w:p>
        </w:tc>
      </w:tr>
      <w:tr w:rsidR="00167534" w:rsidRPr="009C0991" w14:paraId="5DDD7D27" w14:textId="77777777" w:rsidTr="00AE79B4">
        <w:trPr>
          <w:trHeight w:val="400"/>
        </w:trPr>
        <w:tc>
          <w:tcPr>
            <w:tcW w:w="4590" w:type="dxa"/>
            <w:gridSpan w:val="2"/>
            <w:tcBorders>
              <w:right w:val="nil"/>
            </w:tcBorders>
            <w:tcMar>
              <w:top w:w="100" w:type="dxa"/>
              <w:left w:w="100" w:type="dxa"/>
              <w:bottom w:w="100" w:type="dxa"/>
              <w:right w:w="100" w:type="dxa"/>
            </w:tcMar>
          </w:tcPr>
          <w:p w14:paraId="11DCEA52" w14:textId="7DB91679" w:rsidR="00167534" w:rsidRPr="006A59CE" w:rsidRDefault="005C0699" w:rsidP="006D0448">
            <w:pPr>
              <w:widowControl w:val="0"/>
              <w:spacing w:after="0" w:line="240" w:lineRule="auto"/>
              <w:rPr>
                <w:rFonts w:ascii="Arial" w:hAnsi="Arial" w:cs="Arial"/>
              </w:rPr>
            </w:pPr>
            <w:r>
              <w:rPr>
                <w:rFonts w:ascii="Arial" w:hAnsi="Arial" w:cs="Arial"/>
              </w:rPr>
              <w:t>More rigorous testing (user and code-related)</w:t>
            </w:r>
          </w:p>
        </w:tc>
        <w:tc>
          <w:tcPr>
            <w:tcW w:w="5195" w:type="dxa"/>
            <w:tcBorders>
              <w:left w:val="nil"/>
            </w:tcBorders>
          </w:tcPr>
          <w:p w14:paraId="6315FED1" w14:textId="2BAC802E" w:rsidR="00167534" w:rsidRPr="006A59CE" w:rsidRDefault="005C0699" w:rsidP="006D0448">
            <w:pPr>
              <w:widowControl w:val="0"/>
              <w:spacing w:after="0" w:line="240" w:lineRule="auto"/>
              <w:rPr>
                <w:rFonts w:ascii="Arial" w:hAnsi="Arial" w:cs="Arial"/>
              </w:rPr>
            </w:pPr>
            <w:r w:rsidRPr="005C0699">
              <w:rPr>
                <w:rFonts w:ascii="Arial" w:hAnsi="Arial" w:cs="Arial"/>
              </w:rPr>
              <w:t xml:space="preserve">On the user side, we would test prototypes and key features with real users or classmates earlier in development to gather feedback on usability, navigation, and overall functionality. On the code side, we would include more structured </w:t>
            </w:r>
            <w:r w:rsidRPr="005C0699">
              <w:rPr>
                <w:rFonts w:ascii="Arial" w:hAnsi="Arial" w:cs="Arial"/>
                <w:b/>
                <w:bCs/>
              </w:rPr>
              <w:t>unit testing</w:t>
            </w:r>
            <w:r w:rsidRPr="005C0699">
              <w:rPr>
                <w:rFonts w:ascii="Arial" w:hAnsi="Arial" w:cs="Arial"/>
              </w:rPr>
              <w:t xml:space="preserve"> to verify that individual functions, components, and logic behave correctly on their own, and </w:t>
            </w:r>
            <w:r w:rsidRPr="005C0699">
              <w:rPr>
                <w:rFonts w:ascii="Arial" w:hAnsi="Arial" w:cs="Arial"/>
                <w:b/>
                <w:bCs/>
              </w:rPr>
              <w:t>integration testing</w:t>
            </w:r>
            <w:r w:rsidRPr="005C0699">
              <w:rPr>
                <w:rFonts w:ascii="Arial" w:hAnsi="Arial" w:cs="Arial"/>
              </w:rPr>
              <w:t xml:space="preserve"> to ensure that different parts of the system work properly together, such as the frontend, backend, and </w:t>
            </w:r>
            <w:proofErr w:type="spellStart"/>
            <w:r w:rsidRPr="005C0699">
              <w:rPr>
                <w:rFonts w:ascii="Arial" w:hAnsi="Arial" w:cs="Arial"/>
              </w:rPr>
              <w:t>Supabase</w:t>
            </w:r>
            <w:proofErr w:type="spellEnd"/>
            <w:r w:rsidRPr="005C0699">
              <w:rPr>
                <w:rFonts w:ascii="Arial" w:hAnsi="Arial" w:cs="Arial"/>
              </w:rPr>
              <w:t xml:space="preserve"> connections. We would also test edge cases, invalid inputs, and common user flows more consistently so that issues can be identified earlier rather than near the end of development. This would help us create a more reliable, user-friendly, and stable final product.</w:t>
            </w: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F11A7"/>
    <w:multiLevelType w:val="hybridMultilevel"/>
    <w:tmpl w:val="39447366"/>
    <w:lvl w:ilvl="0" w:tplc="8B302FA6">
      <w:start w:val="5"/>
      <w:numFmt w:val="bullet"/>
      <w:lvlText w:val=""/>
      <w:lvlJc w:val="left"/>
      <w:pPr>
        <w:ind w:left="720" w:hanging="360"/>
      </w:pPr>
      <w:rPr>
        <w:rFonts w:ascii="Symbol" w:eastAsiaTheme="minorHAnsi"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2345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9037A"/>
    <w:rsid w:val="000D4494"/>
    <w:rsid w:val="00132F75"/>
    <w:rsid w:val="00167534"/>
    <w:rsid w:val="0027056C"/>
    <w:rsid w:val="004C5C20"/>
    <w:rsid w:val="004C6B41"/>
    <w:rsid w:val="0058554D"/>
    <w:rsid w:val="005C0699"/>
    <w:rsid w:val="006A59CE"/>
    <w:rsid w:val="006D0448"/>
    <w:rsid w:val="00755988"/>
    <w:rsid w:val="00926925"/>
    <w:rsid w:val="009A60AD"/>
    <w:rsid w:val="00AC250F"/>
    <w:rsid w:val="00AE79B4"/>
    <w:rsid w:val="00C15331"/>
    <w:rsid w:val="00EE19DE"/>
    <w:rsid w:val="00EE1CC7"/>
    <w:rsid w:val="00F11A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03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37A"/>
    <w:rPr>
      <w:rFonts w:ascii="Segoe UI" w:hAnsi="Segoe UI" w:cs="Segoe UI"/>
      <w:sz w:val="18"/>
      <w:szCs w:val="18"/>
    </w:rPr>
  </w:style>
  <w:style w:type="paragraph" w:styleId="ListParagraph">
    <w:name w:val="List Paragraph"/>
    <w:basedOn w:val="Normal"/>
    <w:uiPriority w:val="34"/>
    <w:qFormat/>
    <w:rsid w:val="00C153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405</Words>
  <Characters>2312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Rida Hashmi</cp:lastModifiedBy>
  <cp:revision>3</cp:revision>
  <dcterms:created xsi:type="dcterms:W3CDTF">2021-06-29T14:33:00Z</dcterms:created>
  <dcterms:modified xsi:type="dcterms:W3CDTF">2026-04-11T04:23:00Z</dcterms:modified>
</cp:coreProperties>
</file>