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1"/>
        <w:gridCol w:w="2723"/>
        <w:gridCol w:w="5285"/>
      </w:tblGrid>
      <w:tr>
        <w:trPr>
          <w:trHeight w:val="777" w:hRule="atLeast"/>
        </w:trPr>
        <w:tc>
          <w:tcPr>
            <w:tcW w:w="10259" w:type="dxa"/>
            <w:gridSpan w:val="3"/>
            <w:tcBorders>
              <w:top w:val="nil"/>
              <w:bottom w:val="nil"/>
            </w:tcBorders>
            <w:shd w:val="clear" w:color="auto" w:fill="D8D8D8"/>
          </w:tcPr>
          <w:p>
            <w:pPr>
              <w:pStyle w:val="TableParagraph"/>
              <w:spacing w:line="100" w:lineRule="exact" w:before="0"/>
              <w:ind w:left="0" w:right="-44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6501765" cy="64007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1765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  <w:p>
            <w:pPr>
              <w:pStyle w:val="TableParagraph"/>
              <w:spacing w:before="127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ROLES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RESPONSIBILITIES</w:t>
            </w:r>
          </w:p>
        </w:tc>
      </w:tr>
      <w:tr>
        <w:trPr>
          <w:trHeight w:val="837" w:hRule="atLeast"/>
        </w:trPr>
        <w:tc>
          <w:tcPr>
            <w:tcW w:w="2251" w:type="dxa"/>
            <w:vMerge w:val="restart"/>
            <w:tcBorders>
              <w:top w:val="nil"/>
              <w:bottom w:val="nil"/>
              <w:right w:val="nil"/>
            </w:tcBorders>
            <w:shd w:val="clear" w:color="auto" w:fill="D8D8D8"/>
          </w:tcPr>
          <w:p>
            <w:pPr>
              <w:pStyle w:val="TableParagraph"/>
              <w:spacing w:line="100" w:lineRule="exact" w:before="0"/>
              <w:ind w:left="0" w:right="-58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1428704" cy="64007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04" cy="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  <w:p>
            <w:pPr>
              <w:pStyle w:val="TableParagraph"/>
              <w:spacing w:before="21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20" w:lineRule="exact" w:before="0"/>
              <w:ind w:left="0" w:right="-44"/>
              <w:rPr>
                <w:rFonts w:ascii="Times New Roman"/>
                <w:position w:val="-1"/>
                <w:sz w:val="12"/>
              </w:rPr>
            </w:pPr>
            <w:r>
              <w:rPr>
                <w:rFonts w:ascii="Times New Roman"/>
                <w:position w:val="-1"/>
                <w:sz w:val="12"/>
              </w:rPr>
              <w:drawing>
                <wp:inline distT="0" distB="0" distL="0" distR="0">
                  <wp:extent cx="1423035" cy="7620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03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2"/>
              </w:rPr>
            </w:r>
          </w:p>
        </w:tc>
        <w:tc>
          <w:tcPr>
            <w:tcW w:w="8008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HopIn</w:t>
            </w:r>
          </w:p>
        </w:tc>
      </w:tr>
      <w:tr>
        <w:trPr>
          <w:trHeight w:val="100" w:hRule="atLeast"/>
        </w:trPr>
        <w:tc>
          <w:tcPr>
            <w:tcW w:w="2251" w:type="dxa"/>
            <w:vMerge/>
            <w:tcBorders>
              <w:top w:val="nil"/>
              <w:bottom w:val="nil"/>
              <w:right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0" w:lineRule="exact" w:before="0"/>
              <w:ind w:left="9" w:right="-72"/>
              <w:rPr>
                <w:rFonts w:ascii="Times New Roman"/>
                <w:position w:val="-1"/>
                <w:sz w:val="12"/>
              </w:rPr>
            </w:pPr>
            <w:r>
              <w:rPr>
                <w:rFonts w:ascii="Times New Roman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080000" cy="76200"/>
                      <wp:effectExtent l="0" t="0" r="0" b="0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5080000" cy="76200"/>
                                <a:chExt cx="5080000" cy="7620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9364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69364" y="0"/>
                                  <a:ext cx="331012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0pt;height:6pt;mso-position-horizontal-relative:char;mso-position-vertical-relative:line" id="docshapegroup1" coordorigin="0,0" coordsize="8000,120">
                      <v:shape style="position:absolute;left:0;top:0;width:2787;height:120" type="#_x0000_t75" id="docshape2" stroked="false">
                        <v:imagedata r:id="rId7" o:title=""/>
                      </v:shape>
                      <v:shape style="position:absolute;left:2786;top:0;width:5213;height:120" type="#_x0000_t75" id="docshape3" stroked="false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12"/>
              </w:rPr>
            </w:r>
          </w:p>
        </w:tc>
      </w:tr>
      <w:tr>
        <w:trPr>
          <w:trHeight w:val="479" w:hRule="atLeast"/>
        </w:trPr>
        <w:tc>
          <w:tcPr>
            <w:tcW w:w="2251" w:type="dxa"/>
            <w:tcBorders>
              <w:top w:val="nil"/>
              <w:right w:val="nil"/>
            </w:tcBorders>
            <w:shd w:val="clear" w:color="auto" w:fill="D8D8D8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723" w:type="dxa"/>
            <w:tcBorders>
              <w:top w:val="nil"/>
              <w:left w:val="nil"/>
              <w:right w:val="nil"/>
            </w:tcBorders>
            <w:shd w:val="clear" w:color="auto" w:fill="D8D8D8"/>
          </w:tcPr>
          <w:p>
            <w:pPr>
              <w:pStyle w:val="TableParagraph"/>
              <w:spacing w:before="43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5285" w:type="dxa"/>
            <w:tcBorders>
              <w:top w:val="nil"/>
              <w:left w:val="nil"/>
            </w:tcBorders>
            <w:shd w:val="clear" w:color="auto" w:fill="D8D8D8"/>
          </w:tcPr>
          <w:p>
            <w:pPr>
              <w:pStyle w:val="TableParagraph"/>
              <w:spacing w:before="43"/>
              <w:ind w:left="1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>
        <w:trPr>
          <w:trHeight w:val="599" w:hRule="atLeast"/>
        </w:trPr>
        <w:tc>
          <w:tcPr>
            <w:tcW w:w="2251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Rida</w:t>
            </w:r>
          </w:p>
        </w:tc>
        <w:tc>
          <w:tcPr>
            <w:tcW w:w="2723" w:type="dxa"/>
            <w:tcBorders>
              <w:left w:val="nil"/>
              <w:right w:val="nil"/>
            </w:tcBorders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Front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end,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backend</w:t>
            </w:r>
          </w:p>
        </w:tc>
        <w:tc>
          <w:tcPr>
            <w:tcW w:w="5285" w:type="dxa"/>
            <w:tcBorders>
              <w:left w:val="nil"/>
            </w:tcBorders>
          </w:tcPr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sz w:val="22"/>
              </w:rPr>
              <w:t>HTML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styling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pages, event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707" w:hRule="atLeast"/>
        </w:trPr>
        <w:tc>
          <w:tcPr>
            <w:tcW w:w="2251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Rudra</w:t>
            </w:r>
          </w:p>
        </w:tc>
        <w:tc>
          <w:tcPr>
            <w:tcW w:w="2723" w:type="dxa"/>
            <w:tcBorders>
              <w:left w:val="nil"/>
              <w:right w:val="nil"/>
            </w:tcBorders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Backend,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front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5285" w:type="dxa"/>
            <w:tcBorders>
              <w:left w:val="nil"/>
            </w:tcBorders>
          </w:tcPr>
          <w:p>
            <w:pPr>
              <w:pStyle w:val="TableParagraph"/>
              <w:ind w:left="181" w:hanging="2"/>
              <w:rPr>
                <w:sz w:val="22"/>
              </w:rPr>
            </w:pPr>
            <w:r>
              <w:rPr>
                <w:sz w:val="22"/>
              </w:rPr>
              <w:t>Database,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scripting,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styling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pages, event management</w:t>
            </w:r>
          </w:p>
        </w:tc>
      </w:tr>
      <w:tr>
        <w:trPr>
          <w:trHeight w:val="704" w:hRule="atLeast"/>
        </w:trPr>
        <w:tc>
          <w:tcPr>
            <w:tcW w:w="2251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Youssef</w:t>
            </w:r>
          </w:p>
        </w:tc>
        <w:tc>
          <w:tcPr>
            <w:tcW w:w="2723" w:type="dxa"/>
            <w:tcBorders>
              <w:left w:val="nil"/>
              <w:right w:val="nil"/>
            </w:tcBorders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management,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UX</w:t>
            </w:r>
          </w:p>
        </w:tc>
        <w:tc>
          <w:tcPr>
            <w:tcW w:w="5285" w:type="dxa"/>
            <w:tcBorders>
              <w:left w:val="nil"/>
            </w:tcBorders>
          </w:tcPr>
          <w:p>
            <w:pPr>
              <w:pStyle w:val="TableParagraph"/>
              <w:ind w:left="181" w:hanging="2"/>
              <w:rPr>
                <w:sz w:val="22"/>
              </w:rPr>
            </w:pPr>
            <w:r>
              <w:rPr>
                <w:sz w:val="22"/>
              </w:rPr>
              <w:t>Scope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timeline,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management,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 </w:t>
            </w:r>
            <w:r>
              <w:rPr>
                <w:spacing w:val="-2"/>
                <w:sz w:val="22"/>
              </w:rPr>
              <w:t>decisions</w:t>
            </w:r>
          </w:p>
        </w:tc>
      </w:tr>
      <w:tr>
        <w:trPr>
          <w:trHeight w:val="707" w:hRule="atLeast"/>
        </w:trPr>
        <w:tc>
          <w:tcPr>
            <w:tcW w:w="2251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Suhayb</w:t>
            </w:r>
          </w:p>
        </w:tc>
        <w:tc>
          <w:tcPr>
            <w:tcW w:w="2723" w:type="dxa"/>
            <w:tcBorders>
              <w:left w:val="nil"/>
              <w:right w:val="nil"/>
            </w:tcBorders>
          </w:tcPr>
          <w:p>
            <w:pPr>
              <w:pStyle w:val="TableParagraph"/>
              <w:ind w:left="108" w:right="56" w:hanging="2"/>
              <w:rPr>
                <w:sz w:val="22"/>
              </w:rPr>
            </w:pPr>
            <w:r>
              <w:rPr>
                <w:sz w:val="22"/>
              </w:rPr>
              <w:t>Frontend, full stack, project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285" w:type="dxa"/>
            <w:tcBorders>
              <w:left w:val="nil"/>
            </w:tcBorders>
          </w:tcPr>
          <w:p>
            <w:pPr>
              <w:pStyle w:val="TableParagraph"/>
              <w:ind w:left="181" w:right="60"/>
              <w:rPr>
                <w:sz w:val="22"/>
              </w:rPr>
            </w:pPr>
            <w:r>
              <w:rPr>
                <w:sz w:val="22"/>
              </w:rPr>
              <w:t>HTML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styling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pages,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management, risk management, design decisions</w:t>
            </w:r>
          </w:p>
        </w:tc>
      </w:tr>
      <w:tr>
        <w:trPr>
          <w:trHeight w:val="707" w:hRule="atLeast"/>
        </w:trPr>
        <w:tc>
          <w:tcPr>
            <w:tcW w:w="2251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Jessica</w:t>
            </w:r>
          </w:p>
        </w:tc>
        <w:tc>
          <w:tcPr>
            <w:tcW w:w="2723" w:type="dxa"/>
            <w:tcBorders>
              <w:left w:val="nil"/>
              <w:right w:val="nil"/>
            </w:tcBorders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Backend, </w:t>
            </w:r>
            <w:r>
              <w:rPr>
                <w:spacing w:val="-5"/>
                <w:sz w:val="22"/>
              </w:rPr>
              <w:t>UX</w:t>
            </w:r>
          </w:p>
        </w:tc>
        <w:tc>
          <w:tcPr>
            <w:tcW w:w="5285" w:type="dxa"/>
            <w:tcBorders>
              <w:left w:val="nil"/>
            </w:tcBorders>
          </w:tcPr>
          <w:p>
            <w:pPr>
              <w:pStyle w:val="TableParagraph"/>
              <w:ind w:left="181" w:hanging="3"/>
              <w:rPr>
                <w:sz w:val="22"/>
              </w:rPr>
            </w:pPr>
            <w:r>
              <w:rPr>
                <w:sz w:val="22"/>
              </w:rPr>
              <w:t>Event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scripting,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validation, database, unit/usability testing</w:t>
            </w:r>
          </w:p>
        </w:tc>
      </w:tr>
    </w:tbl>
    <w:sectPr>
      <w:type w:val="continuous"/>
      <w:pgSz w:w="12240" w:h="15840"/>
      <w:pgMar w:top="14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"/>
    </w:pPr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0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Nathanail</dc:creator>
  <dc:title>Microsoft Word - Project Roles and Responsibilities</dc:title>
  <dcterms:created xsi:type="dcterms:W3CDTF">2026-03-07T04:26:32Z</dcterms:created>
  <dcterms:modified xsi:type="dcterms:W3CDTF">2026-03-07T04:26:32Z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3-Heights(TM) PDF Security Shell 4.8.25.2 (http://www.pdf-tools.com)</vt:lpwstr>
  </property>
</Properties>
</file>