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862A6" w14:textId="77777777" w:rsidR="00553A3E" w:rsidRDefault="00942569" w:rsidP="00744FF4">
      <w:pPr>
        <w:pStyle w:val="Title"/>
        <w:rPr>
          <w:lang w:val="en-US"/>
        </w:rPr>
      </w:pPr>
      <w:r>
        <w:rPr>
          <w:lang w:val="en-US"/>
        </w:rPr>
        <w:t>Slowly Changing Dimensions</w:t>
      </w:r>
    </w:p>
    <w:p w14:paraId="3F8D4EAD" w14:textId="77777777" w:rsidR="00696B43" w:rsidRDefault="00D7221F" w:rsidP="004B7903">
      <w:pPr>
        <w:pStyle w:val="Heading1"/>
      </w:pPr>
      <w:r>
        <w:t>Dimension Review</w:t>
      </w:r>
    </w:p>
    <w:p w14:paraId="2B100A8E" w14:textId="77777777" w:rsidR="00D7221F" w:rsidRDefault="00D7221F" w:rsidP="00D7221F">
      <w:pPr>
        <w:pStyle w:val="Heading2"/>
      </w:pPr>
      <w:r>
        <w:t>Example Model</w:t>
      </w:r>
    </w:p>
    <w:p w14:paraId="2171BCE9" w14:textId="77777777" w:rsidR="00D7221F" w:rsidRDefault="00D7221F" w:rsidP="00D7221F">
      <w:r>
        <w:t>We have completed the basics of our model and fleshed out a few measures in our fact table. We have also completed our date dimension. Before we continue, let’s review our model:</w:t>
      </w:r>
    </w:p>
    <w:p w14:paraId="2368E986" w14:textId="77777777" w:rsidR="00D7221F" w:rsidRDefault="003A137B" w:rsidP="00D7221F">
      <w:r>
        <w:rPr>
          <w:noProof/>
        </w:rPr>
        <w:drawing>
          <wp:inline distT="0" distB="0" distL="0" distR="0" wp14:anchorId="76BC4E9C" wp14:editId="3120B753">
            <wp:extent cx="5943600" cy="4029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29710"/>
                    </a:xfrm>
                    <a:prstGeom prst="rect">
                      <a:avLst/>
                    </a:prstGeom>
                  </pic:spPr>
                </pic:pic>
              </a:graphicData>
            </a:graphic>
          </wp:inline>
        </w:drawing>
      </w:r>
    </w:p>
    <w:p w14:paraId="0AD379F9" w14:textId="77777777" w:rsidR="002A37FC" w:rsidRDefault="002A37FC">
      <w:r>
        <w:br w:type="page"/>
      </w:r>
    </w:p>
    <w:p w14:paraId="6DFAF316" w14:textId="77777777" w:rsidR="00D7221F" w:rsidRDefault="00E51E34" w:rsidP="00D7221F">
      <w:r>
        <w:lastRenderedPageBreak/>
        <w:t>To recap:</w:t>
      </w:r>
    </w:p>
    <w:p w14:paraId="4F4C8495" w14:textId="77777777" w:rsidR="00E51E34" w:rsidRDefault="00E51E34" w:rsidP="00E51E34">
      <w:pPr>
        <w:pStyle w:val="ListParagraph"/>
        <w:numPr>
          <w:ilvl w:val="0"/>
          <w:numId w:val="15"/>
        </w:numPr>
      </w:pPr>
      <w:r>
        <w:t xml:space="preserve">In a </w:t>
      </w:r>
      <w:r w:rsidRPr="00E51E34">
        <w:rPr>
          <w:b/>
        </w:rPr>
        <w:t xml:space="preserve">star schema </w:t>
      </w:r>
      <w:r>
        <w:t xml:space="preserve">dimensional model, all foreign key relationships have a </w:t>
      </w:r>
      <w:r w:rsidRPr="00E51E34">
        <w:rPr>
          <w:b/>
        </w:rPr>
        <w:t>fact table as the child</w:t>
      </w:r>
      <w:r>
        <w:t xml:space="preserve"> and a </w:t>
      </w:r>
      <w:r w:rsidRPr="00E51E34">
        <w:rPr>
          <w:b/>
        </w:rPr>
        <w:t>dimension table as the parent</w:t>
      </w:r>
      <w:r>
        <w:t>.</w:t>
      </w:r>
    </w:p>
    <w:p w14:paraId="4587300E" w14:textId="77777777" w:rsidR="00E51E34" w:rsidRDefault="00E51E34" w:rsidP="00E51E34">
      <w:pPr>
        <w:pStyle w:val="ListParagraph"/>
        <w:numPr>
          <w:ilvl w:val="0"/>
          <w:numId w:val="15"/>
        </w:numPr>
      </w:pPr>
      <w:r>
        <w:t xml:space="preserve">We added keys in the fact table for each of our dimensions. The combination of those keys </w:t>
      </w:r>
      <w:proofErr w:type="gramStart"/>
      <w:r>
        <w:t>define</w:t>
      </w:r>
      <w:proofErr w:type="gramEnd"/>
      <w:r>
        <w:t xml:space="preserve"> the </w:t>
      </w:r>
      <w:r w:rsidRPr="00E51E34">
        <w:rPr>
          <w:b/>
        </w:rPr>
        <w:t xml:space="preserve">granularity </w:t>
      </w:r>
      <w:r>
        <w:t>for the fact table.</w:t>
      </w:r>
    </w:p>
    <w:p w14:paraId="6E4B6073" w14:textId="77777777" w:rsidR="002A37FC" w:rsidRDefault="00E51E34" w:rsidP="00E51E34">
      <w:pPr>
        <w:pStyle w:val="ListParagraph"/>
        <w:numPr>
          <w:ilvl w:val="0"/>
          <w:numId w:val="15"/>
        </w:numPr>
      </w:pPr>
      <w:r>
        <w:t>We did not add a surrogate key or a primary key to our fact table.</w:t>
      </w:r>
      <w:r w:rsidR="00516426">
        <w:t xml:space="preserve"> </w:t>
      </w:r>
      <w:r w:rsidR="002A37FC">
        <w:t xml:space="preserve">It is common to implement </w:t>
      </w:r>
      <w:r w:rsidR="002A37FC" w:rsidRPr="002A37FC">
        <w:rPr>
          <w:b/>
        </w:rPr>
        <w:t>fact tables as a heap</w:t>
      </w:r>
      <w:r w:rsidR="002A37FC">
        <w:t>.</w:t>
      </w:r>
    </w:p>
    <w:p w14:paraId="5CC01409" w14:textId="77777777" w:rsidR="00286FC8" w:rsidRDefault="002A37FC" w:rsidP="00E51E34">
      <w:pPr>
        <w:pStyle w:val="ListParagraph"/>
        <w:numPr>
          <w:ilvl w:val="0"/>
          <w:numId w:val="15"/>
        </w:numPr>
      </w:pPr>
      <w:r>
        <w:t>We created a date dimension and gave it a</w:t>
      </w:r>
      <w:r w:rsidR="00286FC8">
        <w:t>n integer</w:t>
      </w:r>
      <w:r>
        <w:t xml:space="preserve"> </w:t>
      </w:r>
      <w:r w:rsidR="00286FC8">
        <w:rPr>
          <w:b/>
        </w:rPr>
        <w:t xml:space="preserve">smart key </w:t>
      </w:r>
      <w:r w:rsidR="00286FC8">
        <w:t>as the primary key. We created this based on the date value in YYYYMMDD format.</w:t>
      </w:r>
    </w:p>
    <w:p w14:paraId="4FCD8BA3" w14:textId="77777777" w:rsidR="00286FC8" w:rsidRDefault="00286FC8" w:rsidP="00286FC8">
      <w:pPr>
        <w:pStyle w:val="ListParagraph"/>
        <w:numPr>
          <w:ilvl w:val="0"/>
          <w:numId w:val="15"/>
        </w:numPr>
      </w:pPr>
      <w:r>
        <w:t>We created several columns in the date dimension that are easily calculable based on the date value. This is normal in a data mart, where we want to prioritize performance over eliminating redundancy.</w:t>
      </w:r>
    </w:p>
    <w:p w14:paraId="1B72DB69" w14:textId="77777777" w:rsidR="003A137B" w:rsidRDefault="00286FC8" w:rsidP="00286FC8">
      <w:r>
        <w:t>In our previous classes, we’ve also identified a few columns that are likely a good fit for our dimension tables</w:t>
      </w:r>
      <w:r w:rsidR="004A5AC2">
        <w:t xml:space="preserve">. </w:t>
      </w:r>
    </w:p>
    <w:p w14:paraId="205813E7" w14:textId="77777777" w:rsidR="00286FC8" w:rsidRDefault="004A5AC2" w:rsidP="00286FC8">
      <w:r>
        <w:t>We can see those columns added to our tables below:</w:t>
      </w:r>
    </w:p>
    <w:p w14:paraId="6E0046B4" w14:textId="77777777" w:rsidR="004A5AC2" w:rsidRDefault="003A137B" w:rsidP="00286FC8">
      <w:r>
        <w:rPr>
          <w:noProof/>
        </w:rPr>
        <w:drawing>
          <wp:inline distT="0" distB="0" distL="0" distR="0" wp14:anchorId="4F25C058" wp14:editId="7650DDF6">
            <wp:extent cx="6461314" cy="2028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5774" cy="2030225"/>
                    </a:xfrm>
                    <a:prstGeom prst="rect">
                      <a:avLst/>
                    </a:prstGeom>
                  </pic:spPr>
                </pic:pic>
              </a:graphicData>
            </a:graphic>
          </wp:inline>
        </w:drawing>
      </w:r>
    </w:p>
    <w:p w14:paraId="1BA553AA" w14:textId="77777777" w:rsidR="004A5AC2" w:rsidRDefault="004A5AC2" w:rsidP="00286FC8">
      <w:r>
        <w:t>When we looked at the date dimension, we noted that it would not be meaningful for any of the values to ever change. What about these tables? Can the properties of a record change, but still be the same record?</w:t>
      </w:r>
    </w:p>
    <w:p w14:paraId="3087665E" w14:textId="77777777" w:rsidR="004A5AC2" w:rsidRDefault="004A5AC2" w:rsidP="00286FC8">
      <w:r>
        <w:t>Is it reasonable, for example, for a salesperson to get a new phone number but still be the same salesperson?</w:t>
      </w:r>
    </w:p>
    <w:p w14:paraId="556EF42C" w14:textId="77777777" w:rsidR="004A5AC2" w:rsidRDefault="004A5AC2" w:rsidP="004A5AC2">
      <w:r>
        <w:br w:type="page"/>
      </w:r>
    </w:p>
    <w:p w14:paraId="1C9A1587" w14:textId="77777777" w:rsidR="004A5AC2" w:rsidRDefault="004A5AC2" w:rsidP="004A5AC2">
      <w:pPr>
        <w:pStyle w:val="Heading1"/>
      </w:pPr>
      <w:r>
        <w:lastRenderedPageBreak/>
        <w:t>Slowly Changing Dimensions</w:t>
      </w:r>
    </w:p>
    <w:p w14:paraId="5E3891D7" w14:textId="77777777" w:rsidR="004A5AC2" w:rsidRDefault="004A5AC2" w:rsidP="004A5AC2">
      <w:pPr>
        <w:pStyle w:val="Heading2"/>
      </w:pPr>
      <w:r>
        <w:t>Basics</w:t>
      </w:r>
    </w:p>
    <w:p w14:paraId="3B3FCEFB" w14:textId="77777777" w:rsidR="008B2DC4" w:rsidRDefault="00DC5EE5" w:rsidP="004A5AC2">
      <w:r>
        <w:t xml:space="preserve">As we know, fact tables usually represent a point in time, such as an event or a transaction. </w:t>
      </w:r>
      <w:r w:rsidR="008B2DC4">
        <w:t>We have also learned that fact tables are defined by their dimensions; the combination of all of the dimension keys is a unique key for the fact table. This means that the dimension keys cannot change – if any of the keys change, it’s a different fact record.</w:t>
      </w:r>
    </w:p>
    <w:p w14:paraId="19F43FEA" w14:textId="77777777" w:rsidR="008B2DC4" w:rsidRDefault="008B2DC4" w:rsidP="004A5AC2">
      <w:r>
        <w:t>As a result, there are usually no columns in a fact table that are meaningful to change. Once we create a fact record, we do not alter it.</w:t>
      </w:r>
    </w:p>
    <w:p w14:paraId="4A44A77C" w14:textId="77777777" w:rsidR="008B2DC4" w:rsidRDefault="008B2DC4" w:rsidP="004A5AC2">
      <w:r>
        <w:t xml:space="preserve">In contrast, we have learned that dimensions are more persistent. One dimension record may be associated with many </w:t>
      </w:r>
      <w:proofErr w:type="gramStart"/>
      <w:r>
        <w:t>fact</w:t>
      </w:r>
      <w:proofErr w:type="gramEnd"/>
      <w:r>
        <w:t xml:space="preserve"> records over time. The properties of the dimension help us better define the facts that they are associated with. </w:t>
      </w:r>
    </w:p>
    <w:p w14:paraId="46DA11B8" w14:textId="77777777" w:rsidR="008B2DC4" w:rsidRDefault="008B2DC4" w:rsidP="004A5AC2">
      <w:r>
        <w:t xml:space="preserve">A dimension record is uniquely defined by a natural key, which we usually refer to as a </w:t>
      </w:r>
      <w:r>
        <w:rPr>
          <w:b/>
        </w:rPr>
        <w:t>business key</w:t>
      </w:r>
      <w:r>
        <w:t xml:space="preserve"> in data warehousing. </w:t>
      </w:r>
      <w:r w:rsidR="004C03D6">
        <w:t>Any of the other properties might change over time. We refer to th</w:t>
      </w:r>
      <w:r w:rsidR="00A400B2">
        <w:t xml:space="preserve">is as a </w:t>
      </w:r>
      <w:r w:rsidR="00A400B2">
        <w:rPr>
          <w:b/>
        </w:rPr>
        <w:t xml:space="preserve">slowly changing dimension </w:t>
      </w:r>
      <w:r w:rsidR="00A400B2">
        <w:t>(SCD).</w:t>
      </w:r>
    </w:p>
    <w:p w14:paraId="36E6993C" w14:textId="77777777" w:rsidR="00A400B2" w:rsidRPr="00A400B2" w:rsidRDefault="00A400B2" w:rsidP="00A400B2">
      <w:pPr>
        <w:pStyle w:val="KeyConcept"/>
      </w:pPr>
      <w:r w:rsidRPr="00487373">
        <w:rPr>
          <w:highlight w:val="yellow"/>
        </w:rPr>
        <w:t xml:space="preserve">A </w:t>
      </w:r>
      <w:r w:rsidRPr="00487373">
        <w:rPr>
          <w:b/>
          <w:highlight w:val="yellow"/>
        </w:rPr>
        <w:t xml:space="preserve">slowly changing dimension </w:t>
      </w:r>
      <w:r w:rsidRPr="00487373">
        <w:rPr>
          <w:highlight w:val="yellow"/>
        </w:rPr>
        <w:t>is a dimension where non-key attributes may change over time.</w:t>
      </w:r>
    </w:p>
    <w:p w14:paraId="47916106" w14:textId="77777777" w:rsidR="00A400B2" w:rsidRDefault="00A400B2" w:rsidP="00286FC8">
      <w:r>
        <w:t>We will learn about the three most common types of SCD.</w:t>
      </w:r>
    </w:p>
    <w:p w14:paraId="2F43EEEF" w14:textId="77777777" w:rsidR="00A400B2" w:rsidRPr="00487373" w:rsidRDefault="00A400B2" w:rsidP="00A400B2">
      <w:pPr>
        <w:pStyle w:val="Heading2"/>
        <w:rPr>
          <w:highlight w:val="yellow"/>
        </w:rPr>
      </w:pPr>
      <w:r w:rsidRPr="00487373">
        <w:rPr>
          <w:highlight w:val="yellow"/>
        </w:rPr>
        <w:t>Type 0 SCD</w:t>
      </w:r>
    </w:p>
    <w:p w14:paraId="5C3212CD" w14:textId="77777777" w:rsidR="00A400B2" w:rsidRDefault="00A400B2" w:rsidP="00A400B2">
      <w:pPr>
        <w:pStyle w:val="NoSpacing"/>
      </w:pPr>
      <w:r w:rsidRPr="00487373">
        <w:rPr>
          <w:highlight w:val="yellow"/>
        </w:rPr>
        <w:t>In a Type 0 SCD, records may never change. We may only add new records. Any attempt to change an existing record in our ETL should result in an error.</w:t>
      </w:r>
    </w:p>
    <w:p w14:paraId="0808235C" w14:textId="77777777" w:rsidR="00A400B2" w:rsidRDefault="00A400B2" w:rsidP="00A400B2">
      <w:pPr>
        <w:pStyle w:val="NoSpacing"/>
      </w:pPr>
    </w:p>
    <w:p w14:paraId="3B412E94" w14:textId="77777777" w:rsidR="00A400B2" w:rsidRDefault="00A400B2" w:rsidP="00A400B2">
      <w:pPr>
        <w:pStyle w:val="NoSpacing"/>
      </w:pPr>
      <w:r>
        <w:t>We have seen this type of SCD already with our date dimension.</w:t>
      </w:r>
    </w:p>
    <w:p w14:paraId="4EA4B968" w14:textId="77777777" w:rsidR="00A400B2" w:rsidRDefault="00A400B2" w:rsidP="00A400B2">
      <w:pPr>
        <w:pStyle w:val="NoSpacing"/>
      </w:pPr>
    </w:p>
    <w:p w14:paraId="2069BC3A" w14:textId="77777777" w:rsidR="009A7D2C" w:rsidRDefault="00A400B2" w:rsidP="00A400B2">
      <w:pPr>
        <w:pStyle w:val="NoSpacing"/>
      </w:pPr>
      <w:r>
        <w:t xml:space="preserve">In our date dimension, our business key was </w:t>
      </w:r>
      <w:proofErr w:type="spellStart"/>
      <w:r>
        <w:t>DateValue</w:t>
      </w:r>
      <w:proofErr w:type="spellEnd"/>
      <w:r>
        <w:t>.</w:t>
      </w:r>
      <w:r w:rsidR="009A7D2C">
        <w:t xml:space="preserve"> Every other column in our table was based on this column, making it impossible for our non-key attributes to change. If our process ever tried to change any of those attributes, it would be an error.</w:t>
      </w:r>
    </w:p>
    <w:p w14:paraId="1366B0B3" w14:textId="77777777" w:rsidR="009A7D2C" w:rsidRDefault="009A7D2C" w:rsidP="00A400B2">
      <w:pPr>
        <w:pStyle w:val="NoSpacing"/>
      </w:pPr>
    </w:p>
    <w:p w14:paraId="65957C45" w14:textId="77777777" w:rsidR="00E51E34" w:rsidRDefault="009A7D2C" w:rsidP="009A7D2C">
      <w:pPr>
        <w:pStyle w:val="KeyConcept"/>
      </w:pPr>
      <w:r w:rsidRPr="00487373">
        <w:rPr>
          <w:highlight w:val="yellow"/>
        </w:rPr>
        <w:t xml:space="preserve">A </w:t>
      </w:r>
      <w:r w:rsidRPr="00487373">
        <w:rPr>
          <w:b/>
          <w:highlight w:val="yellow"/>
        </w:rPr>
        <w:t xml:space="preserve">Type 0 SCD </w:t>
      </w:r>
      <w:r w:rsidRPr="00487373">
        <w:rPr>
          <w:highlight w:val="yellow"/>
        </w:rPr>
        <w:t>is a dimension where non-key attributes may never change.</w:t>
      </w:r>
    </w:p>
    <w:p w14:paraId="32CD5A94" w14:textId="77777777" w:rsidR="00BB186B" w:rsidRPr="009A7D2C" w:rsidRDefault="00BB186B" w:rsidP="00BB186B">
      <w:pPr>
        <w:pStyle w:val="NoSpacing"/>
      </w:pPr>
    </w:p>
    <w:p w14:paraId="0B18AEBE" w14:textId="77777777" w:rsidR="00BB0F5F" w:rsidRDefault="00BB0F5F">
      <w:pPr>
        <w:rPr>
          <w:rFonts w:asciiTheme="majorHAnsi" w:eastAsiaTheme="majorEastAsia" w:hAnsiTheme="majorHAnsi" w:cstheme="majorBidi"/>
          <w:color w:val="365F91" w:themeColor="accent1" w:themeShade="BF"/>
          <w:sz w:val="26"/>
          <w:szCs w:val="26"/>
        </w:rPr>
      </w:pPr>
      <w:r>
        <w:br w:type="page"/>
      </w:r>
    </w:p>
    <w:p w14:paraId="4CF473BB" w14:textId="77777777" w:rsidR="00D7221F" w:rsidRDefault="00BB186B" w:rsidP="00BB186B">
      <w:pPr>
        <w:pStyle w:val="Heading2"/>
      </w:pPr>
      <w:r>
        <w:lastRenderedPageBreak/>
        <w:t>Type 1 SCD</w:t>
      </w:r>
    </w:p>
    <w:p w14:paraId="5908BC6D" w14:textId="77777777" w:rsidR="00BB186B" w:rsidRDefault="00BB186B" w:rsidP="00BB186B">
      <w:r>
        <w:t>In a Type 1 SCD, non-key attributes are changed by overwriting the original value. This means that all associated fact records will be associated with the new value, regardless of what the value was at the time the fact record was created.</w:t>
      </w:r>
    </w:p>
    <w:p w14:paraId="3F31863A" w14:textId="77777777" w:rsidR="00BB186B" w:rsidRDefault="00BB186B" w:rsidP="00BB186B">
      <w:r>
        <w:t xml:space="preserve">For example, in </w:t>
      </w:r>
      <w:r w:rsidR="005A2777">
        <w:t>budget</w:t>
      </w:r>
      <w:r>
        <w:t xml:space="preserve"> system, we might have a department dimension that has a department code as the business key and department name as </w:t>
      </w:r>
      <w:r w:rsidR="003146E2">
        <w:t xml:space="preserve">a </w:t>
      </w:r>
      <w:r>
        <w:t>non-key attribute.</w:t>
      </w:r>
      <w:r w:rsidR="00BB0F5F">
        <w:t xml:space="preserve"> We don’t care about tracking all the changes in the department name, we just need to know the name as it currently exists.</w:t>
      </w:r>
    </w:p>
    <w:p w14:paraId="69F736BC" w14:textId="77777777" w:rsidR="00BB0F5F" w:rsidRDefault="00BB0F5F" w:rsidP="00BB186B">
      <w:r>
        <w:t xml:space="preserve">If we </w:t>
      </w:r>
      <w:r w:rsidR="003146E2">
        <w:t>had this table associated with an expenses fact table, it</w:t>
      </w:r>
      <w:r>
        <w:t xml:space="preserve"> may look like the following:</w:t>
      </w:r>
    </w:p>
    <w:tbl>
      <w:tblPr>
        <w:tblW w:w="6942" w:type="dxa"/>
        <w:tblLook w:val="04A0" w:firstRow="1" w:lastRow="0" w:firstColumn="1" w:lastColumn="0" w:noHBand="0" w:noVBand="1"/>
      </w:tblPr>
      <w:tblGrid>
        <w:gridCol w:w="919"/>
        <w:gridCol w:w="680"/>
        <w:gridCol w:w="2363"/>
        <w:gridCol w:w="360"/>
        <w:gridCol w:w="919"/>
        <w:gridCol w:w="1109"/>
        <w:gridCol w:w="959"/>
      </w:tblGrid>
      <w:tr w:rsidR="003223AB" w:rsidRPr="003223AB" w14:paraId="44771E38" w14:textId="77777777" w:rsidTr="003223AB">
        <w:trPr>
          <w:trHeight w:val="300"/>
        </w:trPr>
        <w:tc>
          <w:tcPr>
            <w:tcW w:w="359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BFBB811" w14:textId="77777777" w:rsidR="003223AB" w:rsidRPr="003223AB" w:rsidRDefault="003223AB" w:rsidP="003223AB">
            <w:pPr>
              <w:spacing w:after="0" w:line="240" w:lineRule="auto"/>
              <w:jc w:val="center"/>
              <w:rPr>
                <w:rFonts w:ascii="Calibri" w:eastAsia="Times New Roman" w:hAnsi="Calibri" w:cs="Calibri"/>
                <w:b/>
                <w:bCs/>
                <w:color w:val="000000"/>
                <w:lang w:val="en-US"/>
              </w:rPr>
            </w:pPr>
            <w:proofErr w:type="spellStart"/>
            <w:r w:rsidRPr="003223AB">
              <w:rPr>
                <w:rFonts w:ascii="Calibri" w:eastAsia="Times New Roman" w:hAnsi="Calibri" w:cs="Calibri"/>
                <w:b/>
                <w:bCs/>
                <w:color w:val="000000"/>
                <w:lang w:val="en-US"/>
              </w:rPr>
              <w:t>DimDepartment</w:t>
            </w:r>
            <w:proofErr w:type="spellEnd"/>
          </w:p>
        </w:tc>
        <w:tc>
          <w:tcPr>
            <w:tcW w:w="360" w:type="dxa"/>
            <w:tcBorders>
              <w:top w:val="nil"/>
              <w:left w:val="nil"/>
              <w:bottom w:val="nil"/>
              <w:right w:val="nil"/>
            </w:tcBorders>
            <w:shd w:val="clear" w:color="000000" w:fill="FFFFFF"/>
            <w:noWrap/>
            <w:vAlign w:val="bottom"/>
            <w:hideMark/>
          </w:tcPr>
          <w:p w14:paraId="12D141FD" w14:textId="77777777" w:rsidR="003223AB" w:rsidRPr="003223AB" w:rsidRDefault="003223AB" w:rsidP="003223AB">
            <w:pPr>
              <w:spacing w:after="0" w:line="240" w:lineRule="auto"/>
              <w:rPr>
                <w:rFonts w:ascii="Calibri" w:eastAsia="Times New Roman" w:hAnsi="Calibri" w:cs="Calibri"/>
                <w:b/>
                <w:bCs/>
                <w:color w:val="000000"/>
                <w:lang w:val="en-US"/>
              </w:rPr>
            </w:pPr>
            <w:r w:rsidRPr="003223AB">
              <w:rPr>
                <w:rFonts w:ascii="Calibri" w:eastAsia="Times New Roman" w:hAnsi="Calibri" w:cs="Calibri"/>
                <w:b/>
                <w:bCs/>
                <w:color w:val="000000"/>
                <w:lang w:val="en-US"/>
              </w:rPr>
              <w:t> </w:t>
            </w:r>
          </w:p>
        </w:tc>
        <w:tc>
          <w:tcPr>
            <w:tcW w:w="298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0DD4A46" w14:textId="77777777" w:rsidR="003223AB" w:rsidRPr="003223AB" w:rsidRDefault="003223AB" w:rsidP="003223AB">
            <w:pPr>
              <w:spacing w:after="0" w:line="240" w:lineRule="auto"/>
              <w:jc w:val="center"/>
              <w:rPr>
                <w:rFonts w:ascii="Calibri" w:eastAsia="Times New Roman" w:hAnsi="Calibri" w:cs="Calibri"/>
                <w:b/>
                <w:bCs/>
                <w:color w:val="000000"/>
                <w:lang w:val="en-US"/>
              </w:rPr>
            </w:pPr>
            <w:proofErr w:type="spellStart"/>
            <w:r w:rsidRPr="003223AB">
              <w:rPr>
                <w:rFonts w:ascii="Calibri" w:eastAsia="Times New Roman" w:hAnsi="Calibri" w:cs="Calibri"/>
                <w:b/>
                <w:bCs/>
                <w:color w:val="000000"/>
                <w:lang w:val="en-US"/>
              </w:rPr>
              <w:t>FactExpenses</w:t>
            </w:r>
            <w:proofErr w:type="spellEnd"/>
          </w:p>
        </w:tc>
      </w:tr>
      <w:tr w:rsidR="003223AB" w:rsidRPr="003223AB" w14:paraId="0DBBCB70" w14:textId="77777777" w:rsidTr="003223AB">
        <w:trPr>
          <w:trHeight w:val="300"/>
        </w:trPr>
        <w:tc>
          <w:tcPr>
            <w:tcW w:w="552"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28CF2C6E" w14:textId="77777777" w:rsidR="003223AB" w:rsidRPr="003223AB" w:rsidRDefault="00444105" w:rsidP="003223AB">
            <w:pPr>
              <w:spacing w:after="0" w:line="240" w:lineRule="auto"/>
              <w:rPr>
                <w:rFonts w:ascii="Calibri" w:eastAsia="Times New Roman" w:hAnsi="Calibri" w:cs="Calibri"/>
                <w:b/>
                <w:bCs/>
                <w:color w:val="000000"/>
                <w:lang w:val="en-US"/>
              </w:rPr>
            </w:pPr>
            <w:proofErr w:type="spellStart"/>
            <w:r>
              <w:rPr>
                <w:rFonts w:ascii="Calibri" w:eastAsia="Times New Roman" w:hAnsi="Calibri" w:cs="Calibri"/>
                <w:b/>
                <w:bCs/>
                <w:color w:val="000000"/>
                <w:lang w:val="en-US"/>
              </w:rPr>
              <w:t>Dep</w:t>
            </w:r>
            <w:r w:rsidR="003223AB" w:rsidRPr="003223AB">
              <w:rPr>
                <w:rFonts w:ascii="Calibri" w:eastAsia="Times New Roman" w:hAnsi="Calibri" w:cs="Calibri"/>
                <w:b/>
                <w:bCs/>
                <w:color w:val="000000"/>
                <w:lang w:val="en-US"/>
              </w:rPr>
              <w:t>Key</w:t>
            </w:r>
            <w:proofErr w:type="spellEnd"/>
          </w:p>
        </w:tc>
        <w:tc>
          <w:tcPr>
            <w:tcW w:w="680" w:type="dxa"/>
            <w:tcBorders>
              <w:top w:val="nil"/>
              <w:left w:val="nil"/>
              <w:bottom w:val="single" w:sz="4" w:space="0" w:color="auto"/>
              <w:right w:val="single" w:sz="4" w:space="0" w:color="auto"/>
            </w:tcBorders>
            <w:shd w:val="clear" w:color="auto" w:fill="D9D9D9" w:themeFill="background1" w:themeFillShade="D9"/>
            <w:noWrap/>
            <w:vAlign w:val="bottom"/>
            <w:hideMark/>
          </w:tcPr>
          <w:p w14:paraId="2EE82DFC" w14:textId="77777777" w:rsidR="003223AB" w:rsidRPr="003223AB" w:rsidRDefault="003223AB" w:rsidP="003223AB">
            <w:pPr>
              <w:spacing w:after="0" w:line="240" w:lineRule="auto"/>
              <w:rPr>
                <w:rFonts w:ascii="Calibri" w:eastAsia="Times New Roman" w:hAnsi="Calibri" w:cs="Calibri"/>
                <w:b/>
                <w:bCs/>
                <w:color w:val="000000"/>
                <w:lang w:val="en-US"/>
              </w:rPr>
            </w:pPr>
            <w:r w:rsidRPr="003223AB">
              <w:rPr>
                <w:rFonts w:ascii="Calibri" w:eastAsia="Times New Roman" w:hAnsi="Calibri" w:cs="Calibri"/>
                <w:b/>
                <w:bCs/>
                <w:color w:val="000000"/>
                <w:shd w:val="clear" w:color="auto" w:fill="D9D9D9" w:themeFill="background1" w:themeFillShade="D9"/>
                <w:lang w:val="en-US"/>
              </w:rPr>
              <w:t>Cod</w:t>
            </w:r>
            <w:r w:rsidRPr="003223AB">
              <w:rPr>
                <w:rFonts w:ascii="Calibri" w:eastAsia="Times New Roman" w:hAnsi="Calibri" w:cs="Calibri"/>
                <w:b/>
                <w:bCs/>
                <w:color w:val="000000"/>
                <w:lang w:val="en-US"/>
              </w:rPr>
              <w:t>e</w:t>
            </w:r>
          </w:p>
        </w:tc>
        <w:tc>
          <w:tcPr>
            <w:tcW w:w="2363" w:type="dxa"/>
            <w:tcBorders>
              <w:top w:val="nil"/>
              <w:left w:val="nil"/>
              <w:bottom w:val="single" w:sz="4" w:space="0" w:color="auto"/>
              <w:right w:val="single" w:sz="4" w:space="0" w:color="auto"/>
            </w:tcBorders>
            <w:shd w:val="clear" w:color="auto" w:fill="D9D9D9" w:themeFill="background1" w:themeFillShade="D9"/>
            <w:noWrap/>
            <w:vAlign w:val="bottom"/>
            <w:hideMark/>
          </w:tcPr>
          <w:p w14:paraId="1C38F4F7" w14:textId="77777777" w:rsidR="003223AB" w:rsidRPr="003223AB" w:rsidRDefault="003223AB" w:rsidP="003223AB">
            <w:pPr>
              <w:spacing w:after="0" w:line="240" w:lineRule="auto"/>
              <w:rPr>
                <w:rFonts w:ascii="Calibri" w:eastAsia="Times New Roman" w:hAnsi="Calibri" w:cs="Calibri"/>
                <w:b/>
                <w:bCs/>
                <w:color w:val="000000"/>
                <w:lang w:val="en-US"/>
              </w:rPr>
            </w:pPr>
            <w:r w:rsidRPr="003223AB">
              <w:rPr>
                <w:rFonts w:ascii="Calibri" w:eastAsia="Times New Roman" w:hAnsi="Calibri" w:cs="Calibri"/>
                <w:b/>
                <w:bCs/>
                <w:color w:val="000000"/>
                <w:lang w:val="en-US"/>
              </w:rPr>
              <w:t>Name</w:t>
            </w:r>
          </w:p>
        </w:tc>
        <w:tc>
          <w:tcPr>
            <w:tcW w:w="360" w:type="dxa"/>
            <w:tcBorders>
              <w:top w:val="nil"/>
              <w:left w:val="nil"/>
              <w:bottom w:val="nil"/>
              <w:right w:val="nil"/>
            </w:tcBorders>
            <w:shd w:val="clear" w:color="000000" w:fill="FFFFFF"/>
            <w:noWrap/>
            <w:vAlign w:val="bottom"/>
            <w:hideMark/>
          </w:tcPr>
          <w:p w14:paraId="501A6818" w14:textId="77777777" w:rsidR="003223AB" w:rsidRPr="003223AB" w:rsidRDefault="003223AB" w:rsidP="003223AB">
            <w:pPr>
              <w:spacing w:after="0" w:line="240" w:lineRule="auto"/>
              <w:rPr>
                <w:rFonts w:ascii="Calibri" w:eastAsia="Times New Roman" w:hAnsi="Calibri" w:cs="Calibri"/>
                <w:b/>
                <w:bCs/>
                <w:color w:val="000000"/>
                <w:lang w:val="en-US"/>
              </w:rPr>
            </w:pPr>
            <w:r w:rsidRPr="003223AB">
              <w:rPr>
                <w:rFonts w:ascii="Calibri" w:eastAsia="Times New Roman" w:hAnsi="Calibri" w:cs="Calibri"/>
                <w:b/>
                <w:bCs/>
                <w:color w:val="000000"/>
                <w:lang w:val="en-US"/>
              </w:rPr>
              <w:t> </w:t>
            </w:r>
          </w:p>
        </w:tc>
        <w:tc>
          <w:tcPr>
            <w:tcW w:w="919"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20183BAF" w14:textId="77777777" w:rsidR="003223AB" w:rsidRPr="003223AB" w:rsidRDefault="003223AB" w:rsidP="003223AB">
            <w:pPr>
              <w:spacing w:after="0" w:line="240" w:lineRule="auto"/>
              <w:rPr>
                <w:rFonts w:ascii="Calibri" w:eastAsia="Times New Roman" w:hAnsi="Calibri" w:cs="Calibri"/>
                <w:b/>
                <w:bCs/>
                <w:color w:val="000000"/>
                <w:lang w:val="en-US"/>
              </w:rPr>
            </w:pPr>
            <w:proofErr w:type="spellStart"/>
            <w:r w:rsidRPr="003223AB">
              <w:rPr>
                <w:rFonts w:ascii="Calibri" w:eastAsia="Times New Roman" w:hAnsi="Calibri" w:cs="Calibri"/>
                <w:b/>
                <w:bCs/>
                <w:color w:val="000000"/>
                <w:lang w:val="en-US"/>
              </w:rPr>
              <w:t>DepKey</w:t>
            </w:r>
            <w:proofErr w:type="spellEnd"/>
          </w:p>
        </w:tc>
        <w:tc>
          <w:tcPr>
            <w:tcW w:w="1109" w:type="dxa"/>
            <w:tcBorders>
              <w:top w:val="nil"/>
              <w:left w:val="nil"/>
              <w:bottom w:val="single" w:sz="4" w:space="0" w:color="auto"/>
              <w:right w:val="single" w:sz="4" w:space="0" w:color="auto"/>
            </w:tcBorders>
            <w:shd w:val="clear" w:color="auto" w:fill="D9D9D9" w:themeFill="background1" w:themeFillShade="D9"/>
            <w:noWrap/>
            <w:vAlign w:val="bottom"/>
            <w:hideMark/>
          </w:tcPr>
          <w:p w14:paraId="5CB66FAE" w14:textId="77777777" w:rsidR="003223AB" w:rsidRPr="003223AB" w:rsidRDefault="003223AB" w:rsidP="003223AB">
            <w:pPr>
              <w:spacing w:after="0" w:line="240" w:lineRule="auto"/>
              <w:rPr>
                <w:rFonts w:ascii="Calibri" w:eastAsia="Times New Roman" w:hAnsi="Calibri" w:cs="Calibri"/>
                <w:b/>
                <w:bCs/>
                <w:color w:val="000000"/>
                <w:lang w:val="en-US"/>
              </w:rPr>
            </w:pPr>
            <w:proofErr w:type="spellStart"/>
            <w:r w:rsidRPr="003223AB">
              <w:rPr>
                <w:rFonts w:ascii="Calibri" w:eastAsia="Times New Roman" w:hAnsi="Calibri" w:cs="Calibri"/>
                <w:b/>
                <w:bCs/>
                <w:color w:val="000000"/>
                <w:lang w:val="en-US"/>
              </w:rPr>
              <w:t>DateKey</w:t>
            </w:r>
            <w:proofErr w:type="spellEnd"/>
          </w:p>
        </w:tc>
        <w:tc>
          <w:tcPr>
            <w:tcW w:w="959" w:type="dxa"/>
            <w:tcBorders>
              <w:top w:val="nil"/>
              <w:left w:val="nil"/>
              <w:bottom w:val="single" w:sz="4" w:space="0" w:color="auto"/>
              <w:right w:val="single" w:sz="4" w:space="0" w:color="auto"/>
            </w:tcBorders>
            <w:shd w:val="clear" w:color="auto" w:fill="D9D9D9" w:themeFill="background1" w:themeFillShade="D9"/>
            <w:noWrap/>
            <w:vAlign w:val="bottom"/>
            <w:hideMark/>
          </w:tcPr>
          <w:p w14:paraId="5DE74E82" w14:textId="77777777" w:rsidR="003223AB" w:rsidRPr="003223AB" w:rsidRDefault="003223AB" w:rsidP="003223AB">
            <w:pPr>
              <w:spacing w:after="0" w:line="240" w:lineRule="auto"/>
              <w:rPr>
                <w:rFonts w:ascii="Calibri" w:eastAsia="Times New Roman" w:hAnsi="Calibri" w:cs="Calibri"/>
                <w:b/>
                <w:bCs/>
                <w:color w:val="000000"/>
                <w:lang w:val="en-US"/>
              </w:rPr>
            </w:pPr>
            <w:r w:rsidRPr="003223AB">
              <w:rPr>
                <w:rFonts w:ascii="Calibri" w:eastAsia="Times New Roman" w:hAnsi="Calibri" w:cs="Calibri"/>
                <w:b/>
                <w:bCs/>
                <w:color w:val="000000"/>
                <w:lang w:val="en-US"/>
              </w:rPr>
              <w:t>Amount</w:t>
            </w:r>
          </w:p>
        </w:tc>
      </w:tr>
      <w:tr w:rsidR="003223AB" w:rsidRPr="003223AB" w14:paraId="567ABDAF" w14:textId="77777777" w:rsidTr="003223AB">
        <w:trPr>
          <w:trHeight w:val="300"/>
        </w:trPr>
        <w:tc>
          <w:tcPr>
            <w:tcW w:w="552" w:type="dxa"/>
            <w:tcBorders>
              <w:top w:val="nil"/>
              <w:left w:val="single" w:sz="4" w:space="0" w:color="auto"/>
              <w:bottom w:val="single" w:sz="4" w:space="0" w:color="auto"/>
              <w:right w:val="single" w:sz="4" w:space="0" w:color="auto"/>
            </w:tcBorders>
            <w:shd w:val="clear" w:color="000000" w:fill="FFFFFF"/>
            <w:noWrap/>
            <w:vAlign w:val="bottom"/>
            <w:hideMark/>
          </w:tcPr>
          <w:p w14:paraId="787844FA"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1</w:t>
            </w:r>
          </w:p>
        </w:tc>
        <w:tc>
          <w:tcPr>
            <w:tcW w:w="680" w:type="dxa"/>
            <w:tcBorders>
              <w:top w:val="nil"/>
              <w:left w:val="nil"/>
              <w:bottom w:val="single" w:sz="4" w:space="0" w:color="auto"/>
              <w:right w:val="single" w:sz="4" w:space="0" w:color="auto"/>
            </w:tcBorders>
            <w:shd w:val="clear" w:color="000000" w:fill="FFFFFF"/>
            <w:noWrap/>
            <w:vAlign w:val="bottom"/>
            <w:hideMark/>
          </w:tcPr>
          <w:p w14:paraId="38FB1AFD"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HR</w:t>
            </w:r>
          </w:p>
        </w:tc>
        <w:tc>
          <w:tcPr>
            <w:tcW w:w="2363" w:type="dxa"/>
            <w:tcBorders>
              <w:top w:val="nil"/>
              <w:left w:val="nil"/>
              <w:bottom w:val="single" w:sz="4" w:space="0" w:color="auto"/>
              <w:right w:val="single" w:sz="4" w:space="0" w:color="auto"/>
            </w:tcBorders>
            <w:shd w:val="clear" w:color="000000" w:fill="FFFFFF"/>
            <w:noWrap/>
            <w:vAlign w:val="bottom"/>
            <w:hideMark/>
          </w:tcPr>
          <w:p w14:paraId="1447329B"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Human Resources</w:t>
            </w:r>
          </w:p>
        </w:tc>
        <w:tc>
          <w:tcPr>
            <w:tcW w:w="360" w:type="dxa"/>
            <w:tcBorders>
              <w:top w:val="nil"/>
              <w:left w:val="nil"/>
              <w:bottom w:val="nil"/>
              <w:right w:val="nil"/>
            </w:tcBorders>
            <w:shd w:val="clear" w:color="000000" w:fill="FFFFFF"/>
            <w:noWrap/>
            <w:vAlign w:val="bottom"/>
            <w:hideMark/>
          </w:tcPr>
          <w:p w14:paraId="0A6D1DDB"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919" w:type="dxa"/>
            <w:tcBorders>
              <w:top w:val="nil"/>
              <w:left w:val="single" w:sz="4" w:space="0" w:color="auto"/>
              <w:bottom w:val="single" w:sz="4" w:space="0" w:color="auto"/>
              <w:right w:val="single" w:sz="4" w:space="0" w:color="auto"/>
            </w:tcBorders>
            <w:shd w:val="clear" w:color="000000" w:fill="FFFFFF"/>
            <w:noWrap/>
            <w:vAlign w:val="bottom"/>
            <w:hideMark/>
          </w:tcPr>
          <w:p w14:paraId="171F2138"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1</w:t>
            </w:r>
          </w:p>
        </w:tc>
        <w:tc>
          <w:tcPr>
            <w:tcW w:w="1109" w:type="dxa"/>
            <w:tcBorders>
              <w:top w:val="nil"/>
              <w:left w:val="nil"/>
              <w:bottom w:val="single" w:sz="4" w:space="0" w:color="auto"/>
              <w:right w:val="single" w:sz="4" w:space="0" w:color="auto"/>
            </w:tcBorders>
            <w:shd w:val="clear" w:color="000000" w:fill="FFFFFF"/>
            <w:noWrap/>
            <w:vAlign w:val="bottom"/>
            <w:hideMark/>
          </w:tcPr>
          <w:p w14:paraId="204A1FD6"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20171</w:t>
            </w:r>
            <w:r>
              <w:rPr>
                <w:rFonts w:ascii="Calibri" w:eastAsia="Times New Roman" w:hAnsi="Calibri" w:cs="Calibri"/>
                <w:color w:val="000000"/>
                <w:lang w:val="en-US"/>
              </w:rPr>
              <w:t>2</w:t>
            </w:r>
            <w:r w:rsidRPr="003223AB">
              <w:rPr>
                <w:rFonts w:ascii="Calibri" w:eastAsia="Times New Roman" w:hAnsi="Calibri" w:cs="Calibri"/>
                <w:color w:val="000000"/>
                <w:lang w:val="en-US"/>
              </w:rPr>
              <w:t>01</w:t>
            </w:r>
          </w:p>
        </w:tc>
        <w:tc>
          <w:tcPr>
            <w:tcW w:w="959" w:type="dxa"/>
            <w:tcBorders>
              <w:top w:val="nil"/>
              <w:left w:val="nil"/>
              <w:bottom w:val="single" w:sz="4" w:space="0" w:color="auto"/>
              <w:right w:val="single" w:sz="4" w:space="0" w:color="auto"/>
            </w:tcBorders>
            <w:shd w:val="clear" w:color="000000" w:fill="FFFFFF"/>
            <w:noWrap/>
            <w:vAlign w:val="bottom"/>
            <w:hideMark/>
          </w:tcPr>
          <w:p w14:paraId="56B41AF3"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103.17</w:t>
            </w:r>
          </w:p>
        </w:tc>
      </w:tr>
      <w:tr w:rsidR="003223AB" w:rsidRPr="003223AB" w14:paraId="69F55255" w14:textId="77777777" w:rsidTr="003223AB">
        <w:trPr>
          <w:trHeight w:val="300"/>
        </w:trPr>
        <w:tc>
          <w:tcPr>
            <w:tcW w:w="552"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3DCBC182"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w:t>
            </w:r>
          </w:p>
        </w:tc>
        <w:tc>
          <w:tcPr>
            <w:tcW w:w="680" w:type="dxa"/>
            <w:tcBorders>
              <w:top w:val="nil"/>
              <w:left w:val="nil"/>
              <w:bottom w:val="single" w:sz="4" w:space="0" w:color="auto"/>
              <w:right w:val="single" w:sz="4" w:space="0" w:color="auto"/>
            </w:tcBorders>
            <w:shd w:val="clear" w:color="auto" w:fill="EAF1DD" w:themeFill="accent3" w:themeFillTint="33"/>
            <w:noWrap/>
            <w:vAlign w:val="bottom"/>
            <w:hideMark/>
          </w:tcPr>
          <w:p w14:paraId="4CCB7763"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ENG</w:t>
            </w:r>
          </w:p>
        </w:tc>
        <w:tc>
          <w:tcPr>
            <w:tcW w:w="2363" w:type="dxa"/>
            <w:tcBorders>
              <w:top w:val="nil"/>
              <w:left w:val="nil"/>
              <w:bottom w:val="single" w:sz="4" w:space="0" w:color="auto"/>
              <w:right w:val="single" w:sz="4" w:space="0" w:color="auto"/>
            </w:tcBorders>
            <w:shd w:val="clear" w:color="auto" w:fill="EAF1DD" w:themeFill="accent3" w:themeFillTint="33"/>
            <w:noWrap/>
            <w:vAlign w:val="bottom"/>
            <w:hideMark/>
          </w:tcPr>
          <w:p w14:paraId="34AFDEAB"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Engineering</w:t>
            </w:r>
          </w:p>
        </w:tc>
        <w:tc>
          <w:tcPr>
            <w:tcW w:w="360" w:type="dxa"/>
            <w:tcBorders>
              <w:top w:val="nil"/>
              <w:left w:val="nil"/>
              <w:bottom w:val="nil"/>
              <w:right w:val="nil"/>
            </w:tcBorders>
            <w:shd w:val="clear" w:color="000000" w:fill="FFFFFF"/>
            <w:noWrap/>
            <w:vAlign w:val="bottom"/>
            <w:hideMark/>
          </w:tcPr>
          <w:p w14:paraId="59FE0775"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919" w:type="dxa"/>
            <w:tcBorders>
              <w:top w:val="nil"/>
              <w:left w:val="single" w:sz="4" w:space="0" w:color="auto"/>
              <w:bottom w:val="single" w:sz="4" w:space="0" w:color="auto"/>
              <w:right w:val="single" w:sz="4" w:space="0" w:color="auto"/>
            </w:tcBorders>
            <w:shd w:val="clear" w:color="000000" w:fill="FFFFFF"/>
            <w:noWrap/>
            <w:vAlign w:val="bottom"/>
            <w:hideMark/>
          </w:tcPr>
          <w:p w14:paraId="0170FC55"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1</w:t>
            </w:r>
          </w:p>
        </w:tc>
        <w:tc>
          <w:tcPr>
            <w:tcW w:w="1109" w:type="dxa"/>
            <w:tcBorders>
              <w:top w:val="nil"/>
              <w:left w:val="nil"/>
              <w:bottom w:val="single" w:sz="4" w:space="0" w:color="auto"/>
              <w:right w:val="single" w:sz="4" w:space="0" w:color="auto"/>
            </w:tcBorders>
            <w:shd w:val="clear" w:color="000000" w:fill="FFFFFF"/>
            <w:noWrap/>
            <w:vAlign w:val="bottom"/>
            <w:hideMark/>
          </w:tcPr>
          <w:p w14:paraId="668D00C6"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20171</w:t>
            </w:r>
            <w:r>
              <w:rPr>
                <w:rFonts w:ascii="Calibri" w:eastAsia="Times New Roman" w:hAnsi="Calibri" w:cs="Calibri"/>
                <w:color w:val="000000"/>
                <w:lang w:val="en-US"/>
              </w:rPr>
              <w:t>2</w:t>
            </w:r>
            <w:r w:rsidRPr="003223AB">
              <w:rPr>
                <w:rFonts w:ascii="Calibri" w:eastAsia="Times New Roman" w:hAnsi="Calibri" w:cs="Calibri"/>
                <w:color w:val="000000"/>
                <w:lang w:val="en-US"/>
              </w:rPr>
              <w:t>02</w:t>
            </w:r>
          </w:p>
        </w:tc>
        <w:tc>
          <w:tcPr>
            <w:tcW w:w="959" w:type="dxa"/>
            <w:tcBorders>
              <w:top w:val="nil"/>
              <w:left w:val="nil"/>
              <w:bottom w:val="single" w:sz="4" w:space="0" w:color="auto"/>
              <w:right w:val="single" w:sz="4" w:space="0" w:color="auto"/>
            </w:tcBorders>
            <w:shd w:val="clear" w:color="000000" w:fill="FFFFFF"/>
            <w:noWrap/>
            <w:vAlign w:val="bottom"/>
            <w:hideMark/>
          </w:tcPr>
          <w:p w14:paraId="4A63991A"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0.00</w:t>
            </w:r>
          </w:p>
        </w:tc>
      </w:tr>
      <w:tr w:rsidR="003223AB" w:rsidRPr="003223AB" w14:paraId="3B640797" w14:textId="77777777" w:rsidTr="003223AB">
        <w:trPr>
          <w:trHeight w:val="300"/>
        </w:trPr>
        <w:tc>
          <w:tcPr>
            <w:tcW w:w="552" w:type="dxa"/>
            <w:tcBorders>
              <w:top w:val="nil"/>
              <w:left w:val="nil"/>
              <w:bottom w:val="nil"/>
              <w:right w:val="nil"/>
            </w:tcBorders>
            <w:shd w:val="clear" w:color="000000" w:fill="FFFFFF"/>
            <w:noWrap/>
            <w:vAlign w:val="bottom"/>
            <w:hideMark/>
          </w:tcPr>
          <w:p w14:paraId="0364898F"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680" w:type="dxa"/>
            <w:tcBorders>
              <w:top w:val="nil"/>
              <w:left w:val="nil"/>
              <w:bottom w:val="nil"/>
              <w:right w:val="nil"/>
            </w:tcBorders>
            <w:shd w:val="clear" w:color="000000" w:fill="FFFFFF"/>
            <w:noWrap/>
            <w:vAlign w:val="bottom"/>
            <w:hideMark/>
          </w:tcPr>
          <w:p w14:paraId="42FDDE08"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2363" w:type="dxa"/>
            <w:tcBorders>
              <w:top w:val="nil"/>
              <w:left w:val="nil"/>
              <w:bottom w:val="nil"/>
              <w:right w:val="nil"/>
            </w:tcBorders>
            <w:shd w:val="clear" w:color="000000" w:fill="FFFFFF"/>
            <w:noWrap/>
            <w:vAlign w:val="bottom"/>
            <w:hideMark/>
          </w:tcPr>
          <w:p w14:paraId="203BC3C2"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360" w:type="dxa"/>
            <w:tcBorders>
              <w:top w:val="nil"/>
              <w:left w:val="nil"/>
              <w:bottom w:val="nil"/>
              <w:right w:val="nil"/>
            </w:tcBorders>
            <w:shd w:val="clear" w:color="000000" w:fill="FFFFFF"/>
            <w:noWrap/>
            <w:vAlign w:val="bottom"/>
            <w:hideMark/>
          </w:tcPr>
          <w:p w14:paraId="2FD19DB4"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919"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179BCD06"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w:t>
            </w:r>
          </w:p>
        </w:tc>
        <w:tc>
          <w:tcPr>
            <w:tcW w:w="1109" w:type="dxa"/>
            <w:tcBorders>
              <w:top w:val="nil"/>
              <w:left w:val="nil"/>
              <w:bottom w:val="single" w:sz="4" w:space="0" w:color="auto"/>
              <w:right w:val="single" w:sz="4" w:space="0" w:color="auto"/>
            </w:tcBorders>
            <w:shd w:val="clear" w:color="auto" w:fill="EAF1DD" w:themeFill="accent3" w:themeFillTint="33"/>
            <w:noWrap/>
            <w:vAlign w:val="bottom"/>
            <w:hideMark/>
          </w:tcPr>
          <w:p w14:paraId="4F150F5C"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20171</w:t>
            </w:r>
            <w:r>
              <w:rPr>
                <w:rFonts w:ascii="Calibri" w:eastAsia="Times New Roman" w:hAnsi="Calibri" w:cs="Calibri"/>
                <w:color w:val="000000"/>
                <w:lang w:val="en-US"/>
              </w:rPr>
              <w:t>2</w:t>
            </w:r>
            <w:r w:rsidRPr="003223AB">
              <w:rPr>
                <w:rFonts w:ascii="Calibri" w:eastAsia="Times New Roman" w:hAnsi="Calibri" w:cs="Calibri"/>
                <w:color w:val="000000"/>
                <w:lang w:val="en-US"/>
              </w:rPr>
              <w:t>01</w:t>
            </w:r>
          </w:p>
        </w:tc>
        <w:tc>
          <w:tcPr>
            <w:tcW w:w="959" w:type="dxa"/>
            <w:tcBorders>
              <w:top w:val="nil"/>
              <w:left w:val="nil"/>
              <w:bottom w:val="single" w:sz="4" w:space="0" w:color="auto"/>
              <w:right w:val="single" w:sz="4" w:space="0" w:color="auto"/>
            </w:tcBorders>
            <w:shd w:val="clear" w:color="auto" w:fill="EAF1DD" w:themeFill="accent3" w:themeFillTint="33"/>
            <w:noWrap/>
            <w:vAlign w:val="bottom"/>
            <w:hideMark/>
          </w:tcPr>
          <w:p w14:paraId="75FB0E64"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58.98</w:t>
            </w:r>
          </w:p>
        </w:tc>
      </w:tr>
      <w:tr w:rsidR="003223AB" w:rsidRPr="003223AB" w14:paraId="6A27758B" w14:textId="77777777" w:rsidTr="003223AB">
        <w:trPr>
          <w:trHeight w:val="300"/>
        </w:trPr>
        <w:tc>
          <w:tcPr>
            <w:tcW w:w="552" w:type="dxa"/>
            <w:tcBorders>
              <w:top w:val="nil"/>
              <w:left w:val="nil"/>
              <w:bottom w:val="nil"/>
              <w:right w:val="nil"/>
            </w:tcBorders>
            <w:shd w:val="clear" w:color="000000" w:fill="FFFFFF"/>
            <w:noWrap/>
            <w:vAlign w:val="bottom"/>
            <w:hideMark/>
          </w:tcPr>
          <w:p w14:paraId="0784100A"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680" w:type="dxa"/>
            <w:tcBorders>
              <w:top w:val="nil"/>
              <w:left w:val="nil"/>
              <w:bottom w:val="nil"/>
              <w:right w:val="nil"/>
            </w:tcBorders>
            <w:shd w:val="clear" w:color="000000" w:fill="FFFFFF"/>
            <w:noWrap/>
            <w:vAlign w:val="bottom"/>
            <w:hideMark/>
          </w:tcPr>
          <w:p w14:paraId="7067FD7C"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2363" w:type="dxa"/>
            <w:tcBorders>
              <w:top w:val="nil"/>
              <w:left w:val="nil"/>
              <w:bottom w:val="nil"/>
              <w:right w:val="nil"/>
            </w:tcBorders>
            <w:shd w:val="clear" w:color="000000" w:fill="FFFFFF"/>
            <w:noWrap/>
            <w:vAlign w:val="bottom"/>
            <w:hideMark/>
          </w:tcPr>
          <w:p w14:paraId="6074848B"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360" w:type="dxa"/>
            <w:tcBorders>
              <w:top w:val="nil"/>
              <w:left w:val="nil"/>
              <w:bottom w:val="nil"/>
              <w:right w:val="nil"/>
            </w:tcBorders>
            <w:shd w:val="clear" w:color="000000" w:fill="FFFFFF"/>
            <w:noWrap/>
            <w:vAlign w:val="bottom"/>
            <w:hideMark/>
          </w:tcPr>
          <w:p w14:paraId="710DA421"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 </w:t>
            </w:r>
          </w:p>
        </w:tc>
        <w:tc>
          <w:tcPr>
            <w:tcW w:w="919"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335E8BD0"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w:t>
            </w:r>
          </w:p>
        </w:tc>
        <w:tc>
          <w:tcPr>
            <w:tcW w:w="1109" w:type="dxa"/>
            <w:tcBorders>
              <w:top w:val="nil"/>
              <w:left w:val="nil"/>
              <w:bottom w:val="single" w:sz="4" w:space="0" w:color="auto"/>
              <w:right w:val="single" w:sz="4" w:space="0" w:color="auto"/>
            </w:tcBorders>
            <w:shd w:val="clear" w:color="auto" w:fill="EAF1DD" w:themeFill="accent3" w:themeFillTint="33"/>
            <w:noWrap/>
            <w:vAlign w:val="bottom"/>
            <w:hideMark/>
          </w:tcPr>
          <w:p w14:paraId="4D266DEC"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20171</w:t>
            </w:r>
            <w:r>
              <w:rPr>
                <w:rFonts w:ascii="Calibri" w:eastAsia="Times New Roman" w:hAnsi="Calibri" w:cs="Calibri"/>
                <w:color w:val="000000"/>
                <w:lang w:val="en-US"/>
              </w:rPr>
              <w:t>2</w:t>
            </w:r>
            <w:r w:rsidRPr="003223AB">
              <w:rPr>
                <w:rFonts w:ascii="Calibri" w:eastAsia="Times New Roman" w:hAnsi="Calibri" w:cs="Calibri"/>
                <w:color w:val="000000"/>
                <w:lang w:val="en-US"/>
              </w:rPr>
              <w:t>02</w:t>
            </w:r>
          </w:p>
        </w:tc>
        <w:tc>
          <w:tcPr>
            <w:tcW w:w="959" w:type="dxa"/>
            <w:tcBorders>
              <w:top w:val="nil"/>
              <w:left w:val="nil"/>
              <w:bottom w:val="single" w:sz="4" w:space="0" w:color="auto"/>
              <w:right w:val="single" w:sz="4" w:space="0" w:color="auto"/>
            </w:tcBorders>
            <w:shd w:val="clear" w:color="auto" w:fill="EAF1DD" w:themeFill="accent3" w:themeFillTint="33"/>
            <w:noWrap/>
            <w:vAlign w:val="bottom"/>
            <w:hideMark/>
          </w:tcPr>
          <w:p w14:paraId="5653DBE3"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16.83</w:t>
            </w:r>
          </w:p>
        </w:tc>
      </w:tr>
    </w:tbl>
    <w:p w14:paraId="06D54CC9" w14:textId="77777777" w:rsidR="00BB0F5F" w:rsidRDefault="00BB0F5F" w:rsidP="00BB186B"/>
    <w:tbl>
      <w:tblPr>
        <w:tblW w:w="6925" w:type="dxa"/>
        <w:tblLook w:val="04A0" w:firstRow="1" w:lastRow="0" w:firstColumn="1" w:lastColumn="0" w:noHBand="0" w:noVBand="1"/>
      </w:tblPr>
      <w:tblGrid>
        <w:gridCol w:w="1075"/>
        <w:gridCol w:w="2430"/>
        <w:gridCol w:w="1170"/>
        <w:gridCol w:w="2250"/>
      </w:tblGrid>
      <w:tr w:rsidR="003223AB" w:rsidRPr="003223AB" w14:paraId="606BC46D" w14:textId="77777777" w:rsidTr="003223AB">
        <w:trPr>
          <w:trHeight w:val="300"/>
        </w:trPr>
        <w:tc>
          <w:tcPr>
            <w:tcW w:w="692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FEF7517" w14:textId="77777777" w:rsidR="003223AB" w:rsidRPr="003223AB" w:rsidRDefault="003223AB" w:rsidP="003223AB">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Report of Expenses by Department by Date</w:t>
            </w:r>
          </w:p>
        </w:tc>
      </w:tr>
      <w:tr w:rsidR="003223AB" w:rsidRPr="003223AB" w14:paraId="5F19103D" w14:textId="77777777" w:rsidTr="003223AB">
        <w:trPr>
          <w:trHeight w:val="300"/>
        </w:trPr>
        <w:tc>
          <w:tcPr>
            <w:tcW w:w="107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215B77F8" w14:textId="77777777" w:rsidR="003223AB" w:rsidRPr="003223AB" w:rsidRDefault="003223AB" w:rsidP="003223AB">
            <w:pPr>
              <w:spacing w:after="0" w:line="240" w:lineRule="auto"/>
              <w:rPr>
                <w:rFonts w:ascii="Calibri" w:eastAsia="Times New Roman" w:hAnsi="Calibri" w:cs="Calibri"/>
                <w:b/>
                <w:bCs/>
                <w:color w:val="000000"/>
                <w:lang w:val="en-US"/>
              </w:rPr>
            </w:pPr>
            <w:r w:rsidRPr="003223AB">
              <w:rPr>
                <w:rFonts w:ascii="Calibri" w:eastAsia="Times New Roman" w:hAnsi="Calibri" w:cs="Calibri"/>
                <w:b/>
                <w:bCs/>
                <w:color w:val="000000"/>
                <w:lang w:val="en-US"/>
              </w:rPr>
              <w:t>Code</w:t>
            </w:r>
          </w:p>
        </w:tc>
        <w:tc>
          <w:tcPr>
            <w:tcW w:w="2430" w:type="dxa"/>
            <w:tcBorders>
              <w:top w:val="nil"/>
              <w:left w:val="nil"/>
              <w:bottom w:val="single" w:sz="4" w:space="0" w:color="auto"/>
              <w:right w:val="single" w:sz="4" w:space="0" w:color="auto"/>
            </w:tcBorders>
            <w:shd w:val="clear" w:color="auto" w:fill="D9D9D9" w:themeFill="background1" w:themeFillShade="D9"/>
            <w:noWrap/>
            <w:vAlign w:val="bottom"/>
            <w:hideMark/>
          </w:tcPr>
          <w:p w14:paraId="4D162DEC" w14:textId="77777777" w:rsidR="003223AB" w:rsidRPr="003223AB" w:rsidRDefault="003223AB" w:rsidP="003223AB">
            <w:pPr>
              <w:spacing w:after="0" w:line="240" w:lineRule="auto"/>
              <w:rPr>
                <w:rFonts w:ascii="Calibri" w:eastAsia="Times New Roman" w:hAnsi="Calibri" w:cs="Calibri"/>
                <w:b/>
                <w:bCs/>
                <w:color w:val="000000"/>
                <w:lang w:val="en-US"/>
              </w:rPr>
            </w:pPr>
            <w:r w:rsidRPr="003223AB">
              <w:rPr>
                <w:rFonts w:ascii="Calibri" w:eastAsia="Times New Roman" w:hAnsi="Calibri" w:cs="Calibri"/>
                <w:b/>
                <w:bCs/>
                <w:color w:val="000000"/>
                <w:lang w:val="en-US"/>
              </w:rPr>
              <w:t>Name</w:t>
            </w:r>
          </w:p>
        </w:tc>
        <w:tc>
          <w:tcPr>
            <w:tcW w:w="1170" w:type="dxa"/>
            <w:tcBorders>
              <w:top w:val="nil"/>
              <w:left w:val="nil"/>
              <w:bottom w:val="single" w:sz="4" w:space="0" w:color="auto"/>
              <w:right w:val="single" w:sz="4" w:space="0" w:color="auto"/>
            </w:tcBorders>
            <w:shd w:val="clear" w:color="auto" w:fill="D9D9D9" w:themeFill="background1" w:themeFillShade="D9"/>
            <w:noWrap/>
            <w:vAlign w:val="bottom"/>
            <w:hideMark/>
          </w:tcPr>
          <w:p w14:paraId="66ECA5DA" w14:textId="77777777" w:rsidR="003223AB" w:rsidRPr="003223AB" w:rsidRDefault="003223AB" w:rsidP="003223AB">
            <w:pPr>
              <w:spacing w:after="0" w:line="240" w:lineRule="auto"/>
              <w:rPr>
                <w:rFonts w:ascii="Calibri" w:eastAsia="Times New Roman" w:hAnsi="Calibri" w:cs="Calibri"/>
                <w:b/>
                <w:bCs/>
                <w:color w:val="000000"/>
                <w:lang w:val="en-US"/>
              </w:rPr>
            </w:pPr>
            <w:proofErr w:type="spellStart"/>
            <w:r w:rsidRPr="003223AB">
              <w:rPr>
                <w:rFonts w:ascii="Calibri" w:eastAsia="Times New Roman" w:hAnsi="Calibri" w:cs="Calibri"/>
                <w:b/>
                <w:bCs/>
                <w:color w:val="000000"/>
                <w:lang w:val="en-US"/>
              </w:rPr>
              <w:t>Date</w:t>
            </w:r>
            <w:r w:rsidR="00EC7CED">
              <w:rPr>
                <w:rFonts w:ascii="Calibri" w:eastAsia="Times New Roman" w:hAnsi="Calibri" w:cs="Calibri"/>
                <w:b/>
                <w:bCs/>
                <w:color w:val="000000"/>
                <w:lang w:val="en-US"/>
              </w:rPr>
              <w:t>Key</w:t>
            </w:r>
            <w:proofErr w:type="spellEnd"/>
          </w:p>
        </w:tc>
        <w:tc>
          <w:tcPr>
            <w:tcW w:w="2250" w:type="dxa"/>
            <w:tcBorders>
              <w:top w:val="nil"/>
              <w:left w:val="nil"/>
              <w:bottom w:val="single" w:sz="4" w:space="0" w:color="auto"/>
              <w:right w:val="single" w:sz="4" w:space="0" w:color="auto"/>
            </w:tcBorders>
            <w:shd w:val="clear" w:color="auto" w:fill="D9D9D9" w:themeFill="background1" w:themeFillShade="D9"/>
            <w:noWrap/>
            <w:vAlign w:val="bottom"/>
            <w:hideMark/>
          </w:tcPr>
          <w:p w14:paraId="1FA38459" w14:textId="77777777" w:rsidR="003223AB" w:rsidRPr="003223AB" w:rsidRDefault="003223AB" w:rsidP="003223AB">
            <w:pPr>
              <w:spacing w:after="0" w:line="240" w:lineRule="auto"/>
              <w:rPr>
                <w:rFonts w:ascii="Calibri" w:eastAsia="Times New Roman" w:hAnsi="Calibri" w:cs="Calibri"/>
                <w:b/>
                <w:bCs/>
                <w:color w:val="000000"/>
                <w:lang w:val="en-US"/>
              </w:rPr>
            </w:pPr>
            <w:r w:rsidRPr="003223AB">
              <w:rPr>
                <w:rFonts w:ascii="Calibri" w:eastAsia="Times New Roman" w:hAnsi="Calibri" w:cs="Calibri"/>
                <w:b/>
                <w:bCs/>
                <w:color w:val="000000"/>
                <w:lang w:val="en-US"/>
              </w:rPr>
              <w:t>Amount</w:t>
            </w:r>
          </w:p>
        </w:tc>
      </w:tr>
      <w:tr w:rsidR="003223AB" w:rsidRPr="003223AB" w14:paraId="65D93CA0" w14:textId="77777777" w:rsidTr="003223AB">
        <w:trPr>
          <w:trHeight w:val="300"/>
        </w:trPr>
        <w:tc>
          <w:tcPr>
            <w:tcW w:w="1075" w:type="dxa"/>
            <w:tcBorders>
              <w:top w:val="nil"/>
              <w:left w:val="single" w:sz="4" w:space="0" w:color="auto"/>
              <w:bottom w:val="single" w:sz="4" w:space="0" w:color="auto"/>
              <w:right w:val="single" w:sz="4" w:space="0" w:color="auto"/>
            </w:tcBorders>
            <w:shd w:val="clear" w:color="000000" w:fill="FFFFFF"/>
            <w:noWrap/>
            <w:vAlign w:val="bottom"/>
            <w:hideMark/>
          </w:tcPr>
          <w:p w14:paraId="5F90E00E"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HR</w:t>
            </w:r>
          </w:p>
        </w:tc>
        <w:tc>
          <w:tcPr>
            <w:tcW w:w="2430" w:type="dxa"/>
            <w:tcBorders>
              <w:top w:val="nil"/>
              <w:left w:val="nil"/>
              <w:bottom w:val="single" w:sz="4" w:space="0" w:color="auto"/>
              <w:right w:val="single" w:sz="4" w:space="0" w:color="auto"/>
            </w:tcBorders>
            <w:shd w:val="clear" w:color="000000" w:fill="FFFFFF"/>
            <w:noWrap/>
            <w:vAlign w:val="bottom"/>
            <w:hideMark/>
          </w:tcPr>
          <w:p w14:paraId="53F06881"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Human Resources</w:t>
            </w:r>
          </w:p>
        </w:tc>
        <w:tc>
          <w:tcPr>
            <w:tcW w:w="1170" w:type="dxa"/>
            <w:tcBorders>
              <w:top w:val="nil"/>
              <w:left w:val="nil"/>
              <w:bottom w:val="single" w:sz="4" w:space="0" w:color="auto"/>
              <w:right w:val="single" w:sz="4" w:space="0" w:color="auto"/>
            </w:tcBorders>
            <w:shd w:val="clear" w:color="000000" w:fill="FFFFFF"/>
            <w:noWrap/>
            <w:vAlign w:val="bottom"/>
            <w:hideMark/>
          </w:tcPr>
          <w:p w14:paraId="48E5FA86"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20171</w:t>
            </w:r>
            <w:r>
              <w:rPr>
                <w:rFonts w:ascii="Calibri" w:eastAsia="Times New Roman" w:hAnsi="Calibri" w:cs="Calibri"/>
                <w:color w:val="000000"/>
                <w:lang w:val="en-US"/>
              </w:rPr>
              <w:t>2</w:t>
            </w:r>
            <w:r w:rsidRPr="003223AB">
              <w:rPr>
                <w:rFonts w:ascii="Calibri" w:eastAsia="Times New Roman" w:hAnsi="Calibri" w:cs="Calibri"/>
                <w:color w:val="000000"/>
                <w:lang w:val="en-US"/>
              </w:rPr>
              <w:t>01</w:t>
            </w:r>
          </w:p>
        </w:tc>
        <w:tc>
          <w:tcPr>
            <w:tcW w:w="2250" w:type="dxa"/>
            <w:tcBorders>
              <w:top w:val="nil"/>
              <w:left w:val="nil"/>
              <w:bottom w:val="single" w:sz="4" w:space="0" w:color="auto"/>
              <w:right w:val="single" w:sz="4" w:space="0" w:color="auto"/>
            </w:tcBorders>
            <w:shd w:val="clear" w:color="000000" w:fill="FFFFFF"/>
            <w:noWrap/>
            <w:vAlign w:val="bottom"/>
            <w:hideMark/>
          </w:tcPr>
          <w:p w14:paraId="39C8C278"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103.17</w:t>
            </w:r>
          </w:p>
        </w:tc>
      </w:tr>
      <w:tr w:rsidR="003223AB" w:rsidRPr="003223AB" w14:paraId="6E0E693F" w14:textId="77777777" w:rsidTr="003223AB">
        <w:trPr>
          <w:trHeight w:val="300"/>
        </w:trPr>
        <w:tc>
          <w:tcPr>
            <w:tcW w:w="1075" w:type="dxa"/>
            <w:tcBorders>
              <w:top w:val="nil"/>
              <w:left w:val="single" w:sz="4" w:space="0" w:color="auto"/>
              <w:bottom w:val="single" w:sz="4" w:space="0" w:color="auto"/>
              <w:right w:val="single" w:sz="4" w:space="0" w:color="auto"/>
            </w:tcBorders>
            <w:shd w:val="clear" w:color="000000" w:fill="FFFFFF"/>
            <w:noWrap/>
            <w:vAlign w:val="bottom"/>
            <w:hideMark/>
          </w:tcPr>
          <w:p w14:paraId="59F7A775"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HR</w:t>
            </w:r>
          </w:p>
        </w:tc>
        <w:tc>
          <w:tcPr>
            <w:tcW w:w="2430" w:type="dxa"/>
            <w:tcBorders>
              <w:top w:val="nil"/>
              <w:left w:val="nil"/>
              <w:bottom w:val="single" w:sz="4" w:space="0" w:color="auto"/>
              <w:right w:val="single" w:sz="4" w:space="0" w:color="auto"/>
            </w:tcBorders>
            <w:shd w:val="clear" w:color="000000" w:fill="FFFFFF"/>
            <w:noWrap/>
            <w:vAlign w:val="bottom"/>
            <w:hideMark/>
          </w:tcPr>
          <w:p w14:paraId="0CE00B79"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Human Resources</w:t>
            </w:r>
          </w:p>
        </w:tc>
        <w:tc>
          <w:tcPr>
            <w:tcW w:w="1170" w:type="dxa"/>
            <w:tcBorders>
              <w:top w:val="nil"/>
              <w:left w:val="nil"/>
              <w:bottom w:val="single" w:sz="4" w:space="0" w:color="auto"/>
              <w:right w:val="single" w:sz="4" w:space="0" w:color="auto"/>
            </w:tcBorders>
            <w:shd w:val="clear" w:color="000000" w:fill="FFFFFF"/>
            <w:noWrap/>
            <w:vAlign w:val="bottom"/>
            <w:hideMark/>
          </w:tcPr>
          <w:p w14:paraId="0A24DDE1"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20171</w:t>
            </w:r>
            <w:r>
              <w:rPr>
                <w:rFonts w:ascii="Calibri" w:eastAsia="Times New Roman" w:hAnsi="Calibri" w:cs="Calibri"/>
                <w:color w:val="000000"/>
                <w:lang w:val="en-US"/>
              </w:rPr>
              <w:t>2</w:t>
            </w:r>
            <w:r w:rsidRPr="003223AB">
              <w:rPr>
                <w:rFonts w:ascii="Calibri" w:eastAsia="Times New Roman" w:hAnsi="Calibri" w:cs="Calibri"/>
                <w:color w:val="000000"/>
                <w:lang w:val="en-US"/>
              </w:rPr>
              <w:t>02</w:t>
            </w:r>
          </w:p>
        </w:tc>
        <w:tc>
          <w:tcPr>
            <w:tcW w:w="2250" w:type="dxa"/>
            <w:tcBorders>
              <w:top w:val="nil"/>
              <w:left w:val="nil"/>
              <w:bottom w:val="single" w:sz="4" w:space="0" w:color="auto"/>
              <w:right w:val="single" w:sz="4" w:space="0" w:color="auto"/>
            </w:tcBorders>
            <w:shd w:val="clear" w:color="000000" w:fill="FFFFFF"/>
            <w:noWrap/>
            <w:vAlign w:val="bottom"/>
            <w:hideMark/>
          </w:tcPr>
          <w:p w14:paraId="4360A7B3"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0.00</w:t>
            </w:r>
          </w:p>
        </w:tc>
      </w:tr>
      <w:tr w:rsidR="003223AB" w:rsidRPr="003223AB" w14:paraId="0353983C" w14:textId="77777777" w:rsidTr="003223AB">
        <w:trPr>
          <w:trHeight w:val="300"/>
        </w:trPr>
        <w:tc>
          <w:tcPr>
            <w:tcW w:w="1075"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39E89351"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ENG</w:t>
            </w:r>
          </w:p>
        </w:tc>
        <w:tc>
          <w:tcPr>
            <w:tcW w:w="2430" w:type="dxa"/>
            <w:tcBorders>
              <w:top w:val="nil"/>
              <w:left w:val="nil"/>
              <w:bottom w:val="single" w:sz="4" w:space="0" w:color="auto"/>
              <w:right w:val="single" w:sz="4" w:space="0" w:color="auto"/>
            </w:tcBorders>
            <w:shd w:val="clear" w:color="auto" w:fill="EAF1DD" w:themeFill="accent3" w:themeFillTint="33"/>
            <w:noWrap/>
            <w:vAlign w:val="bottom"/>
            <w:hideMark/>
          </w:tcPr>
          <w:p w14:paraId="2A6866F7"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Engineering</w:t>
            </w:r>
          </w:p>
        </w:tc>
        <w:tc>
          <w:tcPr>
            <w:tcW w:w="1170" w:type="dxa"/>
            <w:tcBorders>
              <w:top w:val="nil"/>
              <w:left w:val="nil"/>
              <w:bottom w:val="single" w:sz="4" w:space="0" w:color="auto"/>
              <w:right w:val="single" w:sz="4" w:space="0" w:color="auto"/>
            </w:tcBorders>
            <w:shd w:val="clear" w:color="auto" w:fill="EAF1DD" w:themeFill="accent3" w:themeFillTint="33"/>
            <w:noWrap/>
            <w:vAlign w:val="bottom"/>
            <w:hideMark/>
          </w:tcPr>
          <w:p w14:paraId="0242D1B9"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20171</w:t>
            </w:r>
            <w:r>
              <w:rPr>
                <w:rFonts w:ascii="Calibri" w:eastAsia="Times New Roman" w:hAnsi="Calibri" w:cs="Calibri"/>
                <w:color w:val="000000"/>
                <w:lang w:val="en-US"/>
              </w:rPr>
              <w:t>2</w:t>
            </w:r>
            <w:r w:rsidRPr="003223AB">
              <w:rPr>
                <w:rFonts w:ascii="Calibri" w:eastAsia="Times New Roman" w:hAnsi="Calibri" w:cs="Calibri"/>
                <w:color w:val="000000"/>
                <w:lang w:val="en-US"/>
              </w:rPr>
              <w:t>01</w:t>
            </w:r>
          </w:p>
        </w:tc>
        <w:tc>
          <w:tcPr>
            <w:tcW w:w="2250" w:type="dxa"/>
            <w:tcBorders>
              <w:top w:val="nil"/>
              <w:left w:val="nil"/>
              <w:bottom w:val="single" w:sz="4" w:space="0" w:color="auto"/>
              <w:right w:val="single" w:sz="4" w:space="0" w:color="auto"/>
            </w:tcBorders>
            <w:shd w:val="clear" w:color="auto" w:fill="EAF1DD" w:themeFill="accent3" w:themeFillTint="33"/>
            <w:noWrap/>
            <w:vAlign w:val="bottom"/>
            <w:hideMark/>
          </w:tcPr>
          <w:p w14:paraId="58745E54"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58.98</w:t>
            </w:r>
          </w:p>
        </w:tc>
      </w:tr>
      <w:tr w:rsidR="003223AB" w:rsidRPr="003223AB" w14:paraId="6452C6C6" w14:textId="77777777" w:rsidTr="003223AB">
        <w:trPr>
          <w:trHeight w:val="300"/>
        </w:trPr>
        <w:tc>
          <w:tcPr>
            <w:tcW w:w="1075"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3903E680"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ENG</w:t>
            </w:r>
          </w:p>
        </w:tc>
        <w:tc>
          <w:tcPr>
            <w:tcW w:w="2430" w:type="dxa"/>
            <w:tcBorders>
              <w:top w:val="nil"/>
              <w:left w:val="nil"/>
              <w:bottom w:val="single" w:sz="4" w:space="0" w:color="auto"/>
              <w:right w:val="single" w:sz="4" w:space="0" w:color="auto"/>
            </w:tcBorders>
            <w:shd w:val="clear" w:color="auto" w:fill="EAF1DD" w:themeFill="accent3" w:themeFillTint="33"/>
            <w:noWrap/>
            <w:vAlign w:val="bottom"/>
            <w:hideMark/>
          </w:tcPr>
          <w:p w14:paraId="65AE98E3" w14:textId="77777777" w:rsidR="003223AB" w:rsidRPr="003223AB" w:rsidRDefault="003223AB" w:rsidP="003223AB">
            <w:pPr>
              <w:spacing w:after="0" w:line="240" w:lineRule="auto"/>
              <w:rPr>
                <w:rFonts w:ascii="Calibri" w:eastAsia="Times New Roman" w:hAnsi="Calibri" w:cs="Calibri"/>
                <w:color w:val="000000"/>
                <w:lang w:val="en-US"/>
              </w:rPr>
            </w:pPr>
            <w:r w:rsidRPr="003223AB">
              <w:rPr>
                <w:rFonts w:ascii="Calibri" w:eastAsia="Times New Roman" w:hAnsi="Calibri" w:cs="Calibri"/>
                <w:color w:val="000000"/>
                <w:lang w:val="en-US"/>
              </w:rPr>
              <w:t>Engineering</w:t>
            </w:r>
          </w:p>
        </w:tc>
        <w:tc>
          <w:tcPr>
            <w:tcW w:w="1170" w:type="dxa"/>
            <w:tcBorders>
              <w:top w:val="nil"/>
              <w:left w:val="nil"/>
              <w:bottom w:val="single" w:sz="4" w:space="0" w:color="auto"/>
              <w:right w:val="single" w:sz="4" w:space="0" w:color="auto"/>
            </w:tcBorders>
            <w:shd w:val="clear" w:color="auto" w:fill="EAF1DD" w:themeFill="accent3" w:themeFillTint="33"/>
            <w:noWrap/>
            <w:vAlign w:val="bottom"/>
            <w:hideMark/>
          </w:tcPr>
          <w:p w14:paraId="762C2BE1"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20171</w:t>
            </w:r>
            <w:r>
              <w:rPr>
                <w:rFonts w:ascii="Calibri" w:eastAsia="Times New Roman" w:hAnsi="Calibri" w:cs="Calibri"/>
                <w:color w:val="000000"/>
                <w:lang w:val="en-US"/>
              </w:rPr>
              <w:t>2</w:t>
            </w:r>
            <w:r w:rsidRPr="003223AB">
              <w:rPr>
                <w:rFonts w:ascii="Calibri" w:eastAsia="Times New Roman" w:hAnsi="Calibri" w:cs="Calibri"/>
                <w:color w:val="000000"/>
                <w:lang w:val="en-US"/>
              </w:rPr>
              <w:t>02</w:t>
            </w:r>
          </w:p>
        </w:tc>
        <w:tc>
          <w:tcPr>
            <w:tcW w:w="2250" w:type="dxa"/>
            <w:tcBorders>
              <w:top w:val="nil"/>
              <w:left w:val="nil"/>
              <w:bottom w:val="single" w:sz="4" w:space="0" w:color="auto"/>
              <w:right w:val="single" w:sz="4" w:space="0" w:color="auto"/>
            </w:tcBorders>
            <w:shd w:val="clear" w:color="auto" w:fill="EAF1DD" w:themeFill="accent3" w:themeFillTint="33"/>
            <w:noWrap/>
            <w:vAlign w:val="bottom"/>
            <w:hideMark/>
          </w:tcPr>
          <w:p w14:paraId="179C5AC4" w14:textId="77777777" w:rsidR="003223AB" w:rsidRPr="003223AB" w:rsidRDefault="003223AB" w:rsidP="003223AB">
            <w:pPr>
              <w:spacing w:after="0" w:line="240" w:lineRule="auto"/>
              <w:jc w:val="right"/>
              <w:rPr>
                <w:rFonts w:ascii="Calibri" w:eastAsia="Times New Roman" w:hAnsi="Calibri" w:cs="Calibri"/>
                <w:color w:val="000000"/>
                <w:lang w:val="en-US"/>
              </w:rPr>
            </w:pPr>
            <w:r w:rsidRPr="003223AB">
              <w:rPr>
                <w:rFonts w:ascii="Calibri" w:eastAsia="Times New Roman" w:hAnsi="Calibri" w:cs="Calibri"/>
                <w:color w:val="000000"/>
                <w:lang w:val="en-US"/>
              </w:rPr>
              <w:t>16.83</w:t>
            </w:r>
          </w:p>
        </w:tc>
      </w:tr>
    </w:tbl>
    <w:p w14:paraId="56A09543" w14:textId="77777777" w:rsidR="00BB186B" w:rsidRDefault="00BB186B" w:rsidP="00BB186B"/>
    <w:p w14:paraId="698B046D" w14:textId="77777777" w:rsidR="00EC7CED" w:rsidRDefault="003223AB" w:rsidP="00BB186B">
      <w:r>
        <w:t xml:space="preserve">In the above example, we have two records in our </w:t>
      </w:r>
      <w:proofErr w:type="spellStart"/>
      <w:r>
        <w:t>FactExpenses</w:t>
      </w:r>
      <w:proofErr w:type="spellEnd"/>
      <w:r>
        <w:t xml:space="preserve"> table that are associated with the engineering department. </w:t>
      </w:r>
    </w:p>
    <w:p w14:paraId="1535C8AE" w14:textId="77777777" w:rsidR="00EC7CED" w:rsidRDefault="00EC7CED" w:rsidP="00BB186B">
      <w:r>
        <w:t xml:space="preserve">We created a report by using </w:t>
      </w:r>
      <w:r w:rsidR="00444105">
        <w:t>simple join that would look something like the following:</w:t>
      </w:r>
    </w:p>
    <w:p w14:paraId="4B607116" w14:textId="77777777" w:rsidR="00444105" w:rsidRDefault="00444105" w:rsidP="00444105">
      <w:pPr>
        <w:pStyle w:val="Code"/>
      </w:pPr>
      <w:r>
        <w:t xml:space="preserve">SELECT </w:t>
      </w:r>
      <w:proofErr w:type="spellStart"/>
      <w:proofErr w:type="gramStart"/>
      <w:r>
        <w:t>d.code</w:t>
      </w:r>
      <w:proofErr w:type="spellEnd"/>
      <w:proofErr w:type="gramEnd"/>
      <w:r>
        <w:t>,</w:t>
      </w:r>
    </w:p>
    <w:p w14:paraId="4DDF2378" w14:textId="77777777" w:rsidR="00444105" w:rsidRDefault="00444105" w:rsidP="00444105">
      <w:pPr>
        <w:pStyle w:val="Code"/>
      </w:pPr>
      <w:r>
        <w:t xml:space="preserve">       d.name,</w:t>
      </w:r>
    </w:p>
    <w:p w14:paraId="0460A191" w14:textId="77777777" w:rsidR="00444105" w:rsidRDefault="00444105" w:rsidP="00444105">
      <w:pPr>
        <w:pStyle w:val="Code"/>
      </w:pPr>
      <w:r>
        <w:t xml:space="preserve">       </w:t>
      </w:r>
      <w:proofErr w:type="spellStart"/>
      <w:proofErr w:type="gramStart"/>
      <w:r>
        <w:t>f.datekey</w:t>
      </w:r>
      <w:proofErr w:type="spellEnd"/>
      <w:proofErr w:type="gramEnd"/>
      <w:r>
        <w:t>,</w:t>
      </w:r>
    </w:p>
    <w:p w14:paraId="0A22EB88" w14:textId="77777777" w:rsidR="00444105" w:rsidRDefault="00444105" w:rsidP="00444105">
      <w:pPr>
        <w:pStyle w:val="Code"/>
      </w:pPr>
      <w:r>
        <w:t xml:space="preserve">       </w:t>
      </w:r>
      <w:proofErr w:type="spellStart"/>
      <w:proofErr w:type="gramStart"/>
      <w:r>
        <w:t>f.amount</w:t>
      </w:r>
      <w:proofErr w:type="spellEnd"/>
      <w:proofErr w:type="gramEnd"/>
    </w:p>
    <w:p w14:paraId="78B26831" w14:textId="77777777" w:rsidR="00444105" w:rsidRDefault="00444105" w:rsidP="00444105">
      <w:pPr>
        <w:pStyle w:val="Code"/>
      </w:pPr>
      <w:r>
        <w:t xml:space="preserve">FROM </w:t>
      </w:r>
      <w:proofErr w:type="spellStart"/>
      <w:proofErr w:type="gramStart"/>
      <w:r>
        <w:t>dbo.DimDepartment</w:t>
      </w:r>
      <w:proofErr w:type="spellEnd"/>
      <w:proofErr w:type="gramEnd"/>
      <w:r>
        <w:t xml:space="preserve"> d</w:t>
      </w:r>
    </w:p>
    <w:p w14:paraId="6F540AF2" w14:textId="77777777" w:rsidR="00444105" w:rsidRDefault="00444105" w:rsidP="00444105">
      <w:pPr>
        <w:pStyle w:val="Code"/>
      </w:pPr>
      <w:r>
        <w:t xml:space="preserve">JOIN </w:t>
      </w:r>
      <w:proofErr w:type="spellStart"/>
      <w:proofErr w:type="gramStart"/>
      <w:r>
        <w:t>dbo.FactExpenses</w:t>
      </w:r>
      <w:proofErr w:type="spellEnd"/>
      <w:proofErr w:type="gramEnd"/>
      <w:r>
        <w:t xml:space="preserve"> f</w:t>
      </w:r>
    </w:p>
    <w:p w14:paraId="0634DC88" w14:textId="77777777" w:rsidR="00EC7CED" w:rsidRDefault="00444105" w:rsidP="00444105">
      <w:pPr>
        <w:pStyle w:val="Code"/>
      </w:pPr>
      <w:r>
        <w:t xml:space="preserve">    ON </w:t>
      </w:r>
      <w:proofErr w:type="spellStart"/>
      <w:proofErr w:type="gramStart"/>
      <w:r>
        <w:t>d.DepKey</w:t>
      </w:r>
      <w:proofErr w:type="spellEnd"/>
      <w:proofErr w:type="gramEnd"/>
      <w:r>
        <w:t xml:space="preserve"> = </w:t>
      </w:r>
      <w:proofErr w:type="spellStart"/>
      <w:r>
        <w:t>f.DepKey</w:t>
      </w:r>
      <w:proofErr w:type="spellEnd"/>
      <w:r>
        <w:t>;</w:t>
      </w:r>
    </w:p>
    <w:p w14:paraId="34FCEF33" w14:textId="77777777" w:rsidR="003223AB" w:rsidRDefault="003223AB" w:rsidP="00BB186B">
      <w:r>
        <w:t xml:space="preserve">When we join these tables to create a report, we see “Engineering” associated with the appropriate expenses for </w:t>
      </w:r>
      <w:r w:rsidR="00EC7CED">
        <w:t>December</w:t>
      </w:r>
      <w:r>
        <w:t xml:space="preserve"> 1</w:t>
      </w:r>
      <w:r w:rsidRPr="003223AB">
        <w:rPr>
          <w:vertAlign w:val="superscript"/>
        </w:rPr>
        <w:t>st</w:t>
      </w:r>
      <w:r>
        <w:t xml:space="preserve"> and </w:t>
      </w:r>
      <w:r w:rsidR="00EC7CED">
        <w:t>December</w:t>
      </w:r>
      <w:r>
        <w:t xml:space="preserve"> 2</w:t>
      </w:r>
      <w:r w:rsidRPr="003223AB">
        <w:rPr>
          <w:vertAlign w:val="superscript"/>
        </w:rPr>
        <w:t>nd</w:t>
      </w:r>
      <w:r>
        <w:t>.</w:t>
      </w:r>
    </w:p>
    <w:p w14:paraId="66714E4B" w14:textId="77777777" w:rsidR="00EC7CED" w:rsidRDefault="00EC7CED">
      <w:r>
        <w:br w:type="page"/>
      </w:r>
    </w:p>
    <w:p w14:paraId="23D57A20" w14:textId="77777777" w:rsidR="003223AB" w:rsidRDefault="00EC7CED" w:rsidP="00BB186B">
      <w:r>
        <w:lastRenderedPageBreak/>
        <w:t>If o</w:t>
      </w:r>
      <w:r w:rsidR="003223AB">
        <w:t xml:space="preserve">n </w:t>
      </w:r>
      <w:r>
        <w:t>December</w:t>
      </w:r>
      <w:r w:rsidR="003223AB">
        <w:t xml:space="preserve"> 3</w:t>
      </w:r>
      <w:r w:rsidR="003223AB" w:rsidRPr="003223AB">
        <w:rPr>
          <w:vertAlign w:val="superscript"/>
        </w:rPr>
        <w:t>rd</w:t>
      </w:r>
      <w:r w:rsidR="003223AB">
        <w:t xml:space="preserve">, the </w:t>
      </w:r>
      <w:r>
        <w:t>name of the department changed, it would look like this:</w:t>
      </w:r>
    </w:p>
    <w:tbl>
      <w:tblPr>
        <w:tblW w:w="6440" w:type="dxa"/>
        <w:tblLook w:val="04A0" w:firstRow="1" w:lastRow="0" w:firstColumn="1" w:lastColumn="0" w:noHBand="0" w:noVBand="1"/>
      </w:tblPr>
      <w:tblGrid>
        <w:gridCol w:w="919"/>
        <w:gridCol w:w="680"/>
        <w:gridCol w:w="2399"/>
        <w:gridCol w:w="266"/>
        <w:gridCol w:w="919"/>
        <w:gridCol w:w="1109"/>
        <w:gridCol w:w="959"/>
      </w:tblGrid>
      <w:tr w:rsidR="00EC7CED" w:rsidRPr="00EC7CED" w14:paraId="7F8899DC" w14:textId="77777777" w:rsidTr="00EC7CED">
        <w:trPr>
          <w:trHeight w:val="300"/>
        </w:trPr>
        <w:tc>
          <w:tcPr>
            <w:tcW w:w="346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FBAE029" w14:textId="77777777" w:rsidR="00EC7CED" w:rsidRPr="00EC7CED" w:rsidRDefault="00EC7CED" w:rsidP="00EC7CED">
            <w:pPr>
              <w:spacing w:after="0" w:line="240" w:lineRule="auto"/>
              <w:jc w:val="center"/>
              <w:rPr>
                <w:rFonts w:ascii="Calibri" w:eastAsia="Times New Roman" w:hAnsi="Calibri" w:cs="Calibri"/>
                <w:b/>
                <w:bCs/>
                <w:color w:val="000000"/>
                <w:lang w:val="en-US"/>
              </w:rPr>
            </w:pPr>
            <w:proofErr w:type="spellStart"/>
            <w:r w:rsidRPr="00EC7CED">
              <w:rPr>
                <w:rFonts w:ascii="Calibri" w:eastAsia="Times New Roman" w:hAnsi="Calibri" w:cs="Calibri"/>
                <w:b/>
                <w:bCs/>
                <w:color w:val="000000"/>
                <w:lang w:val="en-US"/>
              </w:rPr>
              <w:t>DimDepartment</w:t>
            </w:r>
            <w:proofErr w:type="spellEnd"/>
          </w:p>
        </w:tc>
        <w:tc>
          <w:tcPr>
            <w:tcW w:w="220" w:type="dxa"/>
            <w:tcBorders>
              <w:top w:val="nil"/>
              <w:left w:val="nil"/>
              <w:bottom w:val="nil"/>
              <w:right w:val="nil"/>
            </w:tcBorders>
            <w:shd w:val="clear" w:color="000000" w:fill="FFFFFF"/>
            <w:noWrap/>
            <w:vAlign w:val="bottom"/>
            <w:hideMark/>
          </w:tcPr>
          <w:p w14:paraId="4F366A1F" w14:textId="77777777" w:rsidR="00EC7CED" w:rsidRPr="00EC7CED" w:rsidRDefault="00EC7CED" w:rsidP="00EC7CED">
            <w:pPr>
              <w:spacing w:after="0" w:line="240" w:lineRule="auto"/>
              <w:rPr>
                <w:rFonts w:ascii="Calibri" w:eastAsia="Times New Roman" w:hAnsi="Calibri" w:cs="Calibri"/>
                <w:b/>
                <w:bCs/>
                <w:color w:val="000000"/>
                <w:lang w:val="en-US"/>
              </w:rPr>
            </w:pPr>
            <w:r w:rsidRPr="00EC7CED">
              <w:rPr>
                <w:rFonts w:ascii="Calibri" w:eastAsia="Times New Roman" w:hAnsi="Calibri" w:cs="Calibri"/>
                <w:b/>
                <w:bCs/>
                <w:color w:val="000000"/>
                <w:lang w:val="en-US"/>
              </w:rPr>
              <w:t> </w:t>
            </w:r>
          </w:p>
        </w:tc>
        <w:tc>
          <w:tcPr>
            <w:tcW w:w="276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592104F" w14:textId="77777777" w:rsidR="00EC7CED" w:rsidRPr="00EC7CED" w:rsidRDefault="00EC7CED" w:rsidP="00EC7CED">
            <w:pPr>
              <w:spacing w:after="0" w:line="240" w:lineRule="auto"/>
              <w:jc w:val="center"/>
              <w:rPr>
                <w:rFonts w:ascii="Calibri" w:eastAsia="Times New Roman" w:hAnsi="Calibri" w:cs="Calibri"/>
                <w:b/>
                <w:bCs/>
                <w:color w:val="000000"/>
                <w:lang w:val="en-US"/>
              </w:rPr>
            </w:pPr>
            <w:proofErr w:type="spellStart"/>
            <w:r w:rsidRPr="00EC7CED">
              <w:rPr>
                <w:rFonts w:ascii="Calibri" w:eastAsia="Times New Roman" w:hAnsi="Calibri" w:cs="Calibri"/>
                <w:b/>
                <w:bCs/>
                <w:color w:val="000000"/>
                <w:lang w:val="en-US"/>
              </w:rPr>
              <w:t>FactExpenses</w:t>
            </w:r>
            <w:proofErr w:type="spellEnd"/>
          </w:p>
        </w:tc>
      </w:tr>
      <w:tr w:rsidR="00EC7CED" w:rsidRPr="00EC7CED" w14:paraId="261DDFF5" w14:textId="77777777" w:rsidTr="00EC7CED">
        <w:trPr>
          <w:trHeight w:val="300"/>
        </w:trPr>
        <w:tc>
          <w:tcPr>
            <w:tcW w:w="452" w:type="dxa"/>
            <w:tcBorders>
              <w:top w:val="nil"/>
              <w:left w:val="single" w:sz="4" w:space="0" w:color="auto"/>
              <w:bottom w:val="single" w:sz="4" w:space="0" w:color="auto"/>
              <w:right w:val="single" w:sz="4" w:space="0" w:color="auto"/>
            </w:tcBorders>
            <w:shd w:val="clear" w:color="000000" w:fill="D9D9D9"/>
            <w:noWrap/>
            <w:vAlign w:val="bottom"/>
            <w:hideMark/>
          </w:tcPr>
          <w:p w14:paraId="3683942B" w14:textId="77777777" w:rsidR="00EC7CED" w:rsidRPr="00EC7CED" w:rsidRDefault="00444105" w:rsidP="00EC7CED">
            <w:pPr>
              <w:spacing w:after="0" w:line="240" w:lineRule="auto"/>
              <w:rPr>
                <w:rFonts w:ascii="Calibri" w:eastAsia="Times New Roman" w:hAnsi="Calibri" w:cs="Calibri"/>
                <w:b/>
                <w:bCs/>
                <w:color w:val="000000"/>
                <w:lang w:val="en-US"/>
              </w:rPr>
            </w:pPr>
            <w:proofErr w:type="spellStart"/>
            <w:r>
              <w:rPr>
                <w:rFonts w:ascii="Calibri" w:eastAsia="Times New Roman" w:hAnsi="Calibri" w:cs="Calibri"/>
                <w:b/>
                <w:bCs/>
                <w:color w:val="000000"/>
                <w:lang w:val="en-US"/>
              </w:rPr>
              <w:t>Dep</w:t>
            </w:r>
            <w:r w:rsidR="00EC7CED" w:rsidRPr="00EC7CED">
              <w:rPr>
                <w:rFonts w:ascii="Calibri" w:eastAsia="Times New Roman" w:hAnsi="Calibri" w:cs="Calibri"/>
                <w:b/>
                <w:bCs/>
                <w:color w:val="000000"/>
                <w:lang w:val="en-US"/>
              </w:rPr>
              <w:t>Key</w:t>
            </w:r>
            <w:proofErr w:type="spellEnd"/>
          </w:p>
        </w:tc>
        <w:tc>
          <w:tcPr>
            <w:tcW w:w="609" w:type="dxa"/>
            <w:tcBorders>
              <w:top w:val="nil"/>
              <w:left w:val="nil"/>
              <w:bottom w:val="single" w:sz="4" w:space="0" w:color="auto"/>
              <w:right w:val="single" w:sz="4" w:space="0" w:color="auto"/>
            </w:tcBorders>
            <w:shd w:val="clear" w:color="000000" w:fill="D9D9D9"/>
            <w:noWrap/>
            <w:vAlign w:val="bottom"/>
            <w:hideMark/>
          </w:tcPr>
          <w:p w14:paraId="70D80A36" w14:textId="77777777" w:rsidR="00EC7CED" w:rsidRPr="00EC7CED" w:rsidRDefault="00EC7CED" w:rsidP="00EC7CED">
            <w:pPr>
              <w:spacing w:after="0" w:line="240" w:lineRule="auto"/>
              <w:rPr>
                <w:rFonts w:ascii="Calibri" w:eastAsia="Times New Roman" w:hAnsi="Calibri" w:cs="Calibri"/>
                <w:b/>
                <w:bCs/>
                <w:color w:val="000000"/>
                <w:lang w:val="en-US"/>
              </w:rPr>
            </w:pPr>
            <w:r w:rsidRPr="00EC7CED">
              <w:rPr>
                <w:rFonts w:ascii="Calibri" w:eastAsia="Times New Roman" w:hAnsi="Calibri" w:cs="Calibri"/>
                <w:b/>
                <w:bCs/>
                <w:color w:val="000000"/>
                <w:lang w:val="en-US"/>
              </w:rPr>
              <w:t>Code</w:t>
            </w:r>
          </w:p>
        </w:tc>
        <w:tc>
          <w:tcPr>
            <w:tcW w:w="2399" w:type="dxa"/>
            <w:tcBorders>
              <w:top w:val="nil"/>
              <w:left w:val="nil"/>
              <w:bottom w:val="single" w:sz="4" w:space="0" w:color="auto"/>
              <w:right w:val="single" w:sz="4" w:space="0" w:color="auto"/>
            </w:tcBorders>
            <w:shd w:val="clear" w:color="000000" w:fill="D9D9D9"/>
            <w:noWrap/>
            <w:vAlign w:val="bottom"/>
            <w:hideMark/>
          </w:tcPr>
          <w:p w14:paraId="2B0CBC98" w14:textId="77777777" w:rsidR="00EC7CED" w:rsidRPr="00EC7CED" w:rsidRDefault="00EC7CED" w:rsidP="00EC7CED">
            <w:pPr>
              <w:spacing w:after="0" w:line="240" w:lineRule="auto"/>
              <w:rPr>
                <w:rFonts w:ascii="Calibri" w:eastAsia="Times New Roman" w:hAnsi="Calibri" w:cs="Calibri"/>
                <w:b/>
                <w:bCs/>
                <w:color w:val="000000"/>
                <w:lang w:val="en-US"/>
              </w:rPr>
            </w:pPr>
            <w:r w:rsidRPr="00EC7CED">
              <w:rPr>
                <w:rFonts w:ascii="Calibri" w:eastAsia="Times New Roman" w:hAnsi="Calibri" w:cs="Calibri"/>
                <w:b/>
                <w:bCs/>
                <w:color w:val="000000"/>
                <w:lang w:val="en-US"/>
              </w:rPr>
              <w:t>Name</w:t>
            </w:r>
          </w:p>
        </w:tc>
        <w:tc>
          <w:tcPr>
            <w:tcW w:w="220" w:type="dxa"/>
            <w:tcBorders>
              <w:top w:val="nil"/>
              <w:left w:val="nil"/>
              <w:bottom w:val="nil"/>
              <w:right w:val="nil"/>
            </w:tcBorders>
            <w:shd w:val="clear" w:color="000000" w:fill="FFFFFF"/>
            <w:noWrap/>
            <w:vAlign w:val="bottom"/>
            <w:hideMark/>
          </w:tcPr>
          <w:p w14:paraId="22ABDA2E" w14:textId="77777777" w:rsidR="00EC7CED" w:rsidRPr="00EC7CED" w:rsidRDefault="00EC7CED" w:rsidP="00EC7CED">
            <w:pPr>
              <w:spacing w:after="0" w:line="240" w:lineRule="auto"/>
              <w:rPr>
                <w:rFonts w:ascii="Calibri" w:eastAsia="Times New Roman" w:hAnsi="Calibri" w:cs="Calibri"/>
                <w:b/>
                <w:bCs/>
                <w:color w:val="000000"/>
                <w:lang w:val="en-US"/>
              </w:rPr>
            </w:pPr>
            <w:r w:rsidRPr="00EC7CED">
              <w:rPr>
                <w:rFonts w:ascii="Calibri" w:eastAsia="Times New Roman" w:hAnsi="Calibri" w:cs="Calibri"/>
                <w:b/>
                <w:bCs/>
                <w:color w:val="000000"/>
                <w:lang w:val="en-US"/>
              </w:rPr>
              <w:t> </w:t>
            </w:r>
          </w:p>
        </w:tc>
        <w:tc>
          <w:tcPr>
            <w:tcW w:w="833" w:type="dxa"/>
            <w:tcBorders>
              <w:top w:val="nil"/>
              <w:left w:val="single" w:sz="4" w:space="0" w:color="auto"/>
              <w:bottom w:val="single" w:sz="4" w:space="0" w:color="auto"/>
              <w:right w:val="single" w:sz="4" w:space="0" w:color="auto"/>
            </w:tcBorders>
            <w:shd w:val="clear" w:color="000000" w:fill="D9D9D9"/>
            <w:noWrap/>
            <w:vAlign w:val="bottom"/>
            <w:hideMark/>
          </w:tcPr>
          <w:p w14:paraId="35DDCAB6" w14:textId="77777777" w:rsidR="00EC7CED" w:rsidRPr="00EC7CED" w:rsidRDefault="00EC7CED" w:rsidP="00EC7CED">
            <w:pPr>
              <w:spacing w:after="0" w:line="240" w:lineRule="auto"/>
              <w:rPr>
                <w:rFonts w:ascii="Calibri" w:eastAsia="Times New Roman" w:hAnsi="Calibri" w:cs="Calibri"/>
                <w:b/>
                <w:bCs/>
                <w:color w:val="000000"/>
                <w:lang w:val="en-US"/>
              </w:rPr>
            </w:pPr>
            <w:proofErr w:type="spellStart"/>
            <w:r w:rsidRPr="00EC7CED">
              <w:rPr>
                <w:rFonts w:ascii="Calibri" w:eastAsia="Times New Roman" w:hAnsi="Calibri" w:cs="Calibri"/>
                <w:b/>
                <w:bCs/>
                <w:color w:val="000000"/>
                <w:lang w:val="en-US"/>
              </w:rPr>
              <w:t>DepKey</w:t>
            </w:r>
            <w:proofErr w:type="spellEnd"/>
          </w:p>
        </w:tc>
        <w:tc>
          <w:tcPr>
            <w:tcW w:w="1049" w:type="dxa"/>
            <w:tcBorders>
              <w:top w:val="nil"/>
              <w:left w:val="nil"/>
              <w:bottom w:val="single" w:sz="4" w:space="0" w:color="auto"/>
              <w:right w:val="single" w:sz="4" w:space="0" w:color="auto"/>
            </w:tcBorders>
            <w:shd w:val="clear" w:color="000000" w:fill="D9D9D9"/>
            <w:noWrap/>
            <w:vAlign w:val="bottom"/>
            <w:hideMark/>
          </w:tcPr>
          <w:p w14:paraId="18B68435" w14:textId="77777777" w:rsidR="00EC7CED" w:rsidRPr="00EC7CED" w:rsidRDefault="00EC7CED" w:rsidP="00EC7CED">
            <w:pPr>
              <w:spacing w:after="0" w:line="240" w:lineRule="auto"/>
              <w:rPr>
                <w:rFonts w:ascii="Calibri" w:eastAsia="Times New Roman" w:hAnsi="Calibri" w:cs="Calibri"/>
                <w:b/>
                <w:bCs/>
                <w:color w:val="000000"/>
                <w:lang w:val="en-US"/>
              </w:rPr>
            </w:pPr>
            <w:proofErr w:type="spellStart"/>
            <w:r w:rsidRPr="00EC7CED">
              <w:rPr>
                <w:rFonts w:ascii="Calibri" w:eastAsia="Times New Roman" w:hAnsi="Calibri" w:cs="Calibri"/>
                <w:b/>
                <w:bCs/>
                <w:color w:val="000000"/>
                <w:lang w:val="en-US"/>
              </w:rPr>
              <w:t>DateKey</w:t>
            </w:r>
            <w:proofErr w:type="spellEnd"/>
          </w:p>
        </w:tc>
        <w:tc>
          <w:tcPr>
            <w:tcW w:w="878" w:type="dxa"/>
            <w:tcBorders>
              <w:top w:val="nil"/>
              <w:left w:val="nil"/>
              <w:bottom w:val="single" w:sz="4" w:space="0" w:color="auto"/>
              <w:right w:val="single" w:sz="4" w:space="0" w:color="auto"/>
            </w:tcBorders>
            <w:shd w:val="clear" w:color="000000" w:fill="D9D9D9"/>
            <w:noWrap/>
            <w:vAlign w:val="bottom"/>
            <w:hideMark/>
          </w:tcPr>
          <w:p w14:paraId="2CFAA1CC" w14:textId="77777777" w:rsidR="00EC7CED" w:rsidRPr="00EC7CED" w:rsidRDefault="00EC7CED" w:rsidP="00EC7CED">
            <w:pPr>
              <w:spacing w:after="0" w:line="240" w:lineRule="auto"/>
              <w:rPr>
                <w:rFonts w:ascii="Calibri" w:eastAsia="Times New Roman" w:hAnsi="Calibri" w:cs="Calibri"/>
                <w:b/>
                <w:bCs/>
                <w:color w:val="000000"/>
                <w:lang w:val="en-US"/>
              </w:rPr>
            </w:pPr>
            <w:r w:rsidRPr="00EC7CED">
              <w:rPr>
                <w:rFonts w:ascii="Calibri" w:eastAsia="Times New Roman" w:hAnsi="Calibri" w:cs="Calibri"/>
                <w:b/>
                <w:bCs/>
                <w:color w:val="000000"/>
                <w:lang w:val="en-US"/>
              </w:rPr>
              <w:t>Amount</w:t>
            </w:r>
          </w:p>
        </w:tc>
      </w:tr>
      <w:tr w:rsidR="00EC7CED" w:rsidRPr="00EC7CED" w14:paraId="21569583" w14:textId="77777777" w:rsidTr="00EC7CED">
        <w:trPr>
          <w:trHeight w:val="300"/>
        </w:trPr>
        <w:tc>
          <w:tcPr>
            <w:tcW w:w="452" w:type="dxa"/>
            <w:tcBorders>
              <w:top w:val="nil"/>
              <w:left w:val="single" w:sz="4" w:space="0" w:color="auto"/>
              <w:bottom w:val="single" w:sz="4" w:space="0" w:color="auto"/>
              <w:right w:val="single" w:sz="4" w:space="0" w:color="auto"/>
            </w:tcBorders>
            <w:shd w:val="clear" w:color="000000" w:fill="FFFFFF"/>
            <w:noWrap/>
            <w:vAlign w:val="bottom"/>
            <w:hideMark/>
          </w:tcPr>
          <w:p w14:paraId="63259377"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w:t>
            </w:r>
          </w:p>
        </w:tc>
        <w:tc>
          <w:tcPr>
            <w:tcW w:w="609" w:type="dxa"/>
            <w:tcBorders>
              <w:top w:val="nil"/>
              <w:left w:val="nil"/>
              <w:bottom w:val="single" w:sz="4" w:space="0" w:color="auto"/>
              <w:right w:val="single" w:sz="4" w:space="0" w:color="auto"/>
            </w:tcBorders>
            <w:shd w:val="clear" w:color="000000" w:fill="FFFFFF"/>
            <w:noWrap/>
            <w:vAlign w:val="bottom"/>
            <w:hideMark/>
          </w:tcPr>
          <w:p w14:paraId="339737CA"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HR</w:t>
            </w:r>
          </w:p>
        </w:tc>
        <w:tc>
          <w:tcPr>
            <w:tcW w:w="2399" w:type="dxa"/>
            <w:tcBorders>
              <w:top w:val="nil"/>
              <w:left w:val="nil"/>
              <w:bottom w:val="single" w:sz="4" w:space="0" w:color="auto"/>
              <w:right w:val="single" w:sz="4" w:space="0" w:color="auto"/>
            </w:tcBorders>
            <w:shd w:val="clear" w:color="000000" w:fill="FFFFFF"/>
            <w:noWrap/>
            <w:vAlign w:val="bottom"/>
            <w:hideMark/>
          </w:tcPr>
          <w:p w14:paraId="4B440804"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Human Resources</w:t>
            </w:r>
          </w:p>
        </w:tc>
        <w:tc>
          <w:tcPr>
            <w:tcW w:w="220" w:type="dxa"/>
            <w:tcBorders>
              <w:top w:val="nil"/>
              <w:left w:val="nil"/>
              <w:bottom w:val="nil"/>
              <w:right w:val="nil"/>
            </w:tcBorders>
            <w:shd w:val="clear" w:color="000000" w:fill="FFFFFF"/>
            <w:noWrap/>
            <w:vAlign w:val="bottom"/>
            <w:hideMark/>
          </w:tcPr>
          <w:p w14:paraId="0BF44DCF"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833" w:type="dxa"/>
            <w:tcBorders>
              <w:top w:val="nil"/>
              <w:left w:val="single" w:sz="4" w:space="0" w:color="auto"/>
              <w:bottom w:val="single" w:sz="4" w:space="0" w:color="auto"/>
              <w:right w:val="single" w:sz="4" w:space="0" w:color="auto"/>
            </w:tcBorders>
            <w:shd w:val="clear" w:color="000000" w:fill="FFFFFF"/>
            <w:noWrap/>
            <w:vAlign w:val="bottom"/>
            <w:hideMark/>
          </w:tcPr>
          <w:p w14:paraId="3659B533"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w:t>
            </w:r>
          </w:p>
        </w:tc>
        <w:tc>
          <w:tcPr>
            <w:tcW w:w="1049" w:type="dxa"/>
            <w:tcBorders>
              <w:top w:val="nil"/>
              <w:left w:val="nil"/>
              <w:bottom w:val="single" w:sz="4" w:space="0" w:color="auto"/>
              <w:right w:val="single" w:sz="4" w:space="0" w:color="auto"/>
            </w:tcBorders>
            <w:shd w:val="clear" w:color="000000" w:fill="FFFFFF"/>
            <w:noWrap/>
            <w:vAlign w:val="bottom"/>
            <w:hideMark/>
          </w:tcPr>
          <w:p w14:paraId="2A892571"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20171201</w:t>
            </w:r>
          </w:p>
        </w:tc>
        <w:tc>
          <w:tcPr>
            <w:tcW w:w="878" w:type="dxa"/>
            <w:tcBorders>
              <w:top w:val="nil"/>
              <w:left w:val="nil"/>
              <w:bottom w:val="single" w:sz="4" w:space="0" w:color="auto"/>
              <w:right w:val="single" w:sz="4" w:space="0" w:color="auto"/>
            </w:tcBorders>
            <w:shd w:val="clear" w:color="000000" w:fill="FFFFFF"/>
            <w:noWrap/>
            <w:vAlign w:val="bottom"/>
            <w:hideMark/>
          </w:tcPr>
          <w:p w14:paraId="6A6E3791"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103.17</w:t>
            </w:r>
          </w:p>
        </w:tc>
      </w:tr>
      <w:tr w:rsidR="00EC7CED" w:rsidRPr="00EC7CED" w14:paraId="6C811636" w14:textId="77777777" w:rsidTr="00EC7CED">
        <w:trPr>
          <w:trHeight w:val="300"/>
        </w:trPr>
        <w:tc>
          <w:tcPr>
            <w:tcW w:w="452" w:type="dxa"/>
            <w:tcBorders>
              <w:top w:val="nil"/>
              <w:left w:val="single" w:sz="4" w:space="0" w:color="auto"/>
              <w:bottom w:val="single" w:sz="4" w:space="0" w:color="auto"/>
              <w:right w:val="single" w:sz="4" w:space="0" w:color="auto"/>
            </w:tcBorders>
            <w:shd w:val="clear" w:color="000000" w:fill="E2EFDA"/>
            <w:noWrap/>
            <w:vAlign w:val="bottom"/>
            <w:hideMark/>
          </w:tcPr>
          <w:p w14:paraId="11B28248"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w:t>
            </w:r>
          </w:p>
        </w:tc>
        <w:tc>
          <w:tcPr>
            <w:tcW w:w="609" w:type="dxa"/>
            <w:tcBorders>
              <w:top w:val="nil"/>
              <w:left w:val="nil"/>
              <w:bottom w:val="single" w:sz="4" w:space="0" w:color="auto"/>
              <w:right w:val="single" w:sz="4" w:space="0" w:color="auto"/>
            </w:tcBorders>
            <w:shd w:val="clear" w:color="000000" w:fill="E2EFDA"/>
            <w:noWrap/>
            <w:vAlign w:val="bottom"/>
            <w:hideMark/>
          </w:tcPr>
          <w:p w14:paraId="083CC6C5"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ENG</w:t>
            </w:r>
          </w:p>
        </w:tc>
        <w:tc>
          <w:tcPr>
            <w:tcW w:w="2399" w:type="dxa"/>
            <w:tcBorders>
              <w:top w:val="nil"/>
              <w:left w:val="nil"/>
              <w:bottom w:val="single" w:sz="4" w:space="0" w:color="auto"/>
              <w:right w:val="single" w:sz="4" w:space="0" w:color="auto"/>
            </w:tcBorders>
            <w:shd w:val="clear" w:color="000000" w:fill="A9D08E"/>
            <w:noWrap/>
            <w:vAlign w:val="bottom"/>
            <w:hideMark/>
          </w:tcPr>
          <w:p w14:paraId="1EA23967"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Software Engineering</w:t>
            </w:r>
          </w:p>
        </w:tc>
        <w:tc>
          <w:tcPr>
            <w:tcW w:w="220" w:type="dxa"/>
            <w:tcBorders>
              <w:top w:val="nil"/>
              <w:left w:val="nil"/>
              <w:bottom w:val="nil"/>
              <w:right w:val="nil"/>
            </w:tcBorders>
            <w:shd w:val="clear" w:color="000000" w:fill="FFFFFF"/>
            <w:noWrap/>
            <w:vAlign w:val="bottom"/>
            <w:hideMark/>
          </w:tcPr>
          <w:p w14:paraId="5080E2FB"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833" w:type="dxa"/>
            <w:tcBorders>
              <w:top w:val="nil"/>
              <w:left w:val="single" w:sz="4" w:space="0" w:color="auto"/>
              <w:bottom w:val="single" w:sz="4" w:space="0" w:color="auto"/>
              <w:right w:val="single" w:sz="4" w:space="0" w:color="auto"/>
            </w:tcBorders>
            <w:shd w:val="clear" w:color="000000" w:fill="FFFFFF"/>
            <w:noWrap/>
            <w:vAlign w:val="bottom"/>
            <w:hideMark/>
          </w:tcPr>
          <w:p w14:paraId="7B90AAB8"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w:t>
            </w:r>
          </w:p>
        </w:tc>
        <w:tc>
          <w:tcPr>
            <w:tcW w:w="1049" w:type="dxa"/>
            <w:tcBorders>
              <w:top w:val="nil"/>
              <w:left w:val="nil"/>
              <w:bottom w:val="single" w:sz="4" w:space="0" w:color="auto"/>
              <w:right w:val="single" w:sz="4" w:space="0" w:color="auto"/>
            </w:tcBorders>
            <w:shd w:val="clear" w:color="000000" w:fill="FFFFFF"/>
            <w:noWrap/>
            <w:vAlign w:val="bottom"/>
            <w:hideMark/>
          </w:tcPr>
          <w:p w14:paraId="77F2587D"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20171202</w:t>
            </w:r>
          </w:p>
        </w:tc>
        <w:tc>
          <w:tcPr>
            <w:tcW w:w="878" w:type="dxa"/>
            <w:tcBorders>
              <w:top w:val="nil"/>
              <w:left w:val="nil"/>
              <w:bottom w:val="single" w:sz="4" w:space="0" w:color="auto"/>
              <w:right w:val="single" w:sz="4" w:space="0" w:color="auto"/>
            </w:tcBorders>
            <w:shd w:val="clear" w:color="000000" w:fill="FFFFFF"/>
            <w:noWrap/>
            <w:vAlign w:val="bottom"/>
            <w:hideMark/>
          </w:tcPr>
          <w:p w14:paraId="2739B929"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0.00</w:t>
            </w:r>
          </w:p>
        </w:tc>
      </w:tr>
      <w:tr w:rsidR="00EC7CED" w:rsidRPr="00EC7CED" w14:paraId="5A23C3D5" w14:textId="77777777" w:rsidTr="00EC7CED">
        <w:trPr>
          <w:trHeight w:val="300"/>
        </w:trPr>
        <w:tc>
          <w:tcPr>
            <w:tcW w:w="452" w:type="dxa"/>
            <w:tcBorders>
              <w:top w:val="nil"/>
              <w:left w:val="nil"/>
              <w:bottom w:val="nil"/>
              <w:right w:val="nil"/>
            </w:tcBorders>
            <w:shd w:val="clear" w:color="000000" w:fill="FFFFFF"/>
            <w:noWrap/>
            <w:vAlign w:val="bottom"/>
            <w:hideMark/>
          </w:tcPr>
          <w:p w14:paraId="2F3DF7ED"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609" w:type="dxa"/>
            <w:tcBorders>
              <w:top w:val="nil"/>
              <w:left w:val="nil"/>
              <w:bottom w:val="nil"/>
              <w:right w:val="nil"/>
            </w:tcBorders>
            <w:shd w:val="clear" w:color="000000" w:fill="FFFFFF"/>
            <w:noWrap/>
            <w:vAlign w:val="bottom"/>
            <w:hideMark/>
          </w:tcPr>
          <w:p w14:paraId="775CFE8F"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2399" w:type="dxa"/>
            <w:tcBorders>
              <w:top w:val="nil"/>
              <w:left w:val="nil"/>
              <w:bottom w:val="nil"/>
              <w:right w:val="nil"/>
            </w:tcBorders>
            <w:shd w:val="clear" w:color="000000" w:fill="FFFFFF"/>
            <w:noWrap/>
            <w:vAlign w:val="bottom"/>
            <w:hideMark/>
          </w:tcPr>
          <w:p w14:paraId="459EAE62"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220" w:type="dxa"/>
            <w:tcBorders>
              <w:top w:val="nil"/>
              <w:left w:val="nil"/>
              <w:bottom w:val="nil"/>
              <w:right w:val="nil"/>
            </w:tcBorders>
            <w:shd w:val="clear" w:color="000000" w:fill="FFFFFF"/>
            <w:noWrap/>
            <w:vAlign w:val="bottom"/>
            <w:hideMark/>
          </w:tcPr>
          <w:p w14:paraId="7394B7F2"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833" w:type="dxa"/>
            <w:tcBorders>
              <w:top w:val="nil"/>
              <w:left w:val="single" w:sz="4" w:space="0" w:color="auto"/>
              <w:bottom w:val="single" w:sz="4" w:space="0" w:color="auto"/>
              <w:right w:val="single" w:sz="4" w:space="0" w:color="auto"/>
            </w:tcBorders>
            <w:shd w:val="clear" w:color="000000" w:fill="FFFFFF"/>
            <w:noWrap/>
            <w:vAlign w:val="bottom"/>
            <w:hideMark/>
          </w:tcPr>
          <w:p w14:paraId="2B61B0A8"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w:t>
            </w:r>
          </w:p>
        </w:tc>
        <w:tc>
          <w:tcPr>
            <w:tcW w:w="1049" w:type="dxa"/>
            <w:tcBorders>
              <w:top w:val="nil"/>
              <w:left w:val="nil"/>
              <w:bottom w:val="single" w:sz="4" w:space="0" w:color="auto"/>
              <w:right w:val="single" w:sz="4" w:space="0" w:color="auto"/>
            </w:tcBorders>
            <w:shd w:val="clear" w:color="000000" w:fill="FFFFFF"/>
            <w:noWrap/>
            <w:vAlign w:val="bottom"/>
            <w:hideMark/>
          </w:tcPr>
          <w:p w14:paraId="5DC2ECAE"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20171203</w:t>
            </w:r>
          </w:p>
        </w:tc>
        <w:tc>
          <w:tcPr>
            <w:tcW w:w="878" w:type="dxa"/>
            <w:tcBorders>
              <w:top w:val="nil"/>
              <w:left w:val="nil"/>
              <w:bottom w:val="single" w:sz="4" w:space="0" w:color="auto"/>
              <w:right w:val="single" w:sz="4" w:space="0" w:color="auto"/>
            </w:tcBorders>
            <w:shd w:val="clear" w:color="000000" w:fill="FFFFFF"/>
            <w:noWrap/>
            <w:vAlign w:val="bottom"/>
            <w:hideMark/>
          </w:tcPr>
          <w:p w14:paraId="19FEAC46"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28.45</w:t>
            </w:r>
          </w:p>
        </w:tc>
      </w:tr>
      <w:tr w:rsidR="00EC7CED" w:rsidRPr="00EC7CED" w14:paraId="0C13D057" w14:textId="77777777" w:rsidTr="00EC7CED">
        <w:trPr>
          <w:trHeight w:val="300"/>
        </w:trPr>
        <w:tc>
          <w:tcPr>
            <w:tcW w:w="452" w:type="dxa"/>
            <w:tcBorders>
              <w:top w:val="nil"/>
              <w:left w:val="nil"/>
              <w:bottom w:val="nil"/>
              <w:right w:val="nil"/>
            </w:tcBorders>
            <w:shd w:val="clear" w:color="000000" w:fill="FFFFFF"/>
            <w:noWrap/>
            <w:vAlign w:val="bottom"/>
            <w:hideMark/>
          </w:tcPr>
          <w:p w14:paraId="291CAA62"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609" w:type="dxa"/>
            <w:tcBorders>
              <w:top w:val="nil"/>
              <w:left w:val="nil"/>
              <w:bottom w:val="nil"/>
              <w:right w:val="nil"/>
            </w:tcBorders>
            <w:shd w:val="clear" w:color="000000" w:fill="FFFFFF"/>
            <w:noWrap/>
            <w:vAlign w:val="bottom"/>
            <w:hideMark/>
          </w:tcPr>
          <w:p w14:paraId="4BC12993"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2399" w:type="dxa"/>
            <w:tcBorders>
              <w:top w:val="nil"/>
              <w:left w:val="nil"/>
              <w:bottom w:val="nil"/>
              <w:right w:val="nil"/>
            </w:tcBorders>
            <w:shd w:val="clear" w:color="000000" w:fill="FFFFFF"/>
            <w:noWrap/>
            <w:vAlign w:val="bottom"/>
            <w:hideMark/>
          </w:tcPr>
          <w:p w14:paraId="4C64BA2D"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220" w:type="dxa"/>
            <w:tcBorders>
              <w:top w:val="nil"/>
              <w:left w:val="nil"/>
              <w:bottom w:val="nil"/>
              <w:right w:val="nil"/>
            </w:tcBorders>
            <w:shd w:val="clear" w:color="000000" w:fill="FFFFFF"/>
            <w:noWrap/>
            <w:vAlign w:val="bottom"/>
            <w:hideMark/>
          </w:tcPr>
          <w:p w14:paraId="4F473F04"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833" w:type="dxa"/>
            <w:tcBorders>
              <w:top w:val="nil"/>
              <w:left w:val="single" w:sz="4" w:space="0" w:color="auto"/>
              <w:bottom w:val="single" w:sz="4" w:space="0" w:color="auto"/>
              <w:right w:val="single" w:sz="4" w:space="0" w:color="auto"/>
            </w:tcBorders>
            <w:shd w:val="clear" w:color="000000" w:fill="E2EFDA"/>
            <w:noWrap/>
            <w:vAlign w:val="bottom"/>
            <w:hideMark/>
          </w:tcPr>
          <w:p w14:paraId="7B496127"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w:t>
            </w:r>
          </w:p>
        </w:tc>
        <w:tc>
          <w:tcPr>
            <w:tcW w:w="1049" w:type="dxa"/>
            <w:tcBorders>
              <w:top w:val="nil"/>
              <w:left w:val="nil"/>
              <w:bottom w:val="single" w:sz="4" w:space="0" w:color="auto"/>
              <w:right w:val="single" w:sz="4" w:space="0" w:color="auto"/>
            </w:tcBorders>
            <w:shd w:val="clear" w:color="000000" w:fill="E2EFDA"/>
            <w:noWrap/>
            <w:vAlign w:val="bottom"/>
            <w:hideMark/>
          </w:tcPr>
          <w:p w14:paraId="49211A2A"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20171201</w:t>
            </w:r>
          </w:p>
        </w:tc>
        <w:tc>
          <w:tcPr>
            <w:tcW w:w="878" w:type="dxa"/>
            <w:tcBorders>
              <w:top w:val="nil"/>
              <w:left w:val="nil"/>
              <w:bottom w:val="single" w:sz="4" w:space="0" w:color="auto"/>
              <w:right w:val="single" w:sz="4" w:space="0" w:color="auto"/>
            </w:tcBorders>
            <w:shd w:val="clear" w:color="000000" w:fill="E2EFDA"/>
            <w:noWrap/>
            <w:vAlign w:val="bottom"/>
            <w:hideMark/>
          </w:tcPr>
          <w:p w14:paraId="15F5A6FC"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58.98</w:t>
            </w:r>
          </w:p>
        </w:tc>
      </w:tr>
      <w:tr w:rsidR="00EC7CED" w:rsidRPr="00EC7CED" w14:paraId="4C9848AB" w14:textId="77777777" w:rsidTr="00EC7CED">
        <w:trPr>
          <w:trHeight w:val="300"/>
        </w:trPr>
        <w:tc>
          <w:tcPr>
            <w:tcW w:w="452" w:type="dxa"/>
            <w:tcBorders>
              <w:top w:val="nil"/>
              <w:left w:val="nil"/>
              <w:bottom w:val="nil"/>
              <w:right w:val="nil"/>
            </w:tcBorders>
            <w:shd w:val="clear" w:color="000000" w:fill="FFFFFF"/>
            <w:noWrap/>
            <w:vAlign w:val="bottom"/>
            <w:hideMark/>
          </w:tcPr>
          <w:p w14:paraId="6F2C5552"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609" w:type="dxa"/>
            <w:tcBorders>
              <w:top w:val="nil"/>
              <w:left w:val="nil"/>
              <w:bottom w:val="nil"/>
              <w:right w:val="nil"/>
            </w:tcBorders>
            <w:shd w:val="clear" w:color="000000" w:fill="FFFFFF"/>
            <w:noWrap/>
            <w:vAlign w:val="bottom"/>
            <w:hideMark/>
          </w:tcPr>
          <w:p w14:paraId="12D22214"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2399" w:type="dxa"/>
            <w:tcBorders>
              <w:top w:val="nil"/>
              <w:left w:val="nil"/>
              <w:bottom w:val="nil"/>
              <w:right w:val="nil"/>
            </w:tcBorders>
            <w:shd w:val="clear" w:color="000000" w:fill="FFFFFF"/>
            <w:noWrap/>
            <w:vAlign w:val="bottom"/>
            <w:hideMark/>
          </w:tcPr>
          <w:p w14:paraId="22721356"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220" w:type="dxa"/>
            <w:tcBorders>
              <w:top w:val="nil"/>
              <w:left w:val="nil"/>
              <w:bottom w:val="nil"/>
              <w:right w:val="nil"/>
            </w:tcBorders>
            <w:shd w:val="clear" w:color="000000" w:fill="FFFFFF"/>
            <w:noWrap/>
            <w:vAlign w:val="bottom"/>
            <w:hideMark/>
          </w:tcPr>
          <w:p w14:paraId="0D5C9B51"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833" w:type="dxa"/>
            <w:tcBorders>
              <w:top w:val="nil"/>
              <w:left w:val="single" w:sz="4" w:space="0" w:color="auto"/>
              <w:bottom w:val="single" w:sz="4" w:space="0" w:color="auto"/>
              <w:right w:val="single" w:sz="4" w:space="0" w:color="auto"/>
            </w:tcBorders>
            <w:shd w:val="clear" w:color="000000" w:fill="E2EFDA"/>
            <w:noWrap/>
            <w:vAlign w:val="bottom"/>
            <w:hideMark/>
          </w:tcPr>
          <w:p w14:paraId="34BF3A6F"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w:t>
            </w:r>
          </w:p>
        </w:tc>
        <w:tc>
          <w:tcPr>
            <w:tcW w:w="1049" w:type="dxa"/>
            <w:tcBorders>
              <w:top w:val="nil"/>
              <w:left w:val="nil"/>
              <w:bottom w:val="single" w:sz="4" w:space="0" w:color="auto"/>
              <w:right w:val="single" w:sz="4" w:space="0" w:color="auto"/>
            </w:tcBorders>
            <w:shd w:val="clear" w:color="000000" w:fill="E2EFDA"/>
            <w:noWrap/>
            <w:vAlign w:val="bottom"/>
            <w:hideMark/>
          </w:tcPr>
          <w:p w14:paraId="27317D28"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20171202</w:t>
            </w:r>
          </w:p>
        </w:tc>
        <w:tc>
          <w:tcPr>
            <w:tcW w:w="878" w:type="dxa"/>
            <w:tcBorders>
              <w:top w:val="nil"/>
              <w:left w:val="nil"/>
              <w:bottom w:val="single" w:sz="4" w:space="0" w:color="auto"/>
              <w:right w:val="single" w:sz="4" w:space="0" w:color="auto"/>
            </w:tcBorders>
            <w:shd w:val="clear" w:color="000000" w:fill="E2EFDA"/>
            <w:noWrap/>
            <w:vAlign w:val="bottom"/>
            <w:hideMark/>
          </w:tcPr>
          <w:p w14:paraId="309B304A"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16.83</w:t>
            </w:r>
          </w:p>
        </w:tc>
      </w:tr>
      <w:tr w:rsidR="00EC7CED" w:rsidRPr="00EC7CED" w14:paraId="097E36D3" w14:textId="77777777" w:rsidTr="00EC7CED">
        <w:trPr>
          <w:trHeight w:val="300"/>
        </w:trPr>
        <w:tc>
          <w:tcPr>
            <w:tcW w:w="452" w:type="dxa"/>
            <w:tcBorders>
              <w:top w:val="nil"/>
              <w:left w:val="nil"/>
              <w:bottom w:val="nil"/>
              <w:right w:val="nil"/>
            </w:tcBorders>
            <w:shd w:val="clear" w:color="000000" w:fill="FFFFFF"/>
            <w:noWrap/>
            <w:vAlign w:val="bottom"/>
            <w:hideMark/>
          </w:tcPr>
          <w:p w14:paraId="0928B465"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609" w:type="dxa"/>
            <w:tcBorders>
              <w:top w:val="nil"/>
              <w:left w:val="nil"/>
              <w:bottom w:val="nil"/>
              <w:right w:val="nil"/>
            </w:tcBorders>
            <w:shd w:val="clear" w:color="000000" w:fill="FFFFFF"/>
            <w:noWrap/>
            <w:vAlign w:val="bottom"/>
            <w:hideMark/>
          </w:tcPr>
          <w:p w14:paraId="799D4C39"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2399" w:type="dxa"/>
            <w:tcBorders>
              <w:top w:val="nil"/>
              <w:left w:val="nil"/>
              <w:bottom w:val="nil"/>
              <w:right w:val="nil"/>
            </w:tcBorders>
            <w:shd w:val="clear" w:color="000000" w:fill="FFFFFF"/>
            <w:noWrap/>
            <w:vAlign w:val="bottom"/>
            <w:hideMark/>
          </w:tcPr>
          <w:p w14:paraId="22821621"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220" w:type="dxa"/>
            <w:tcBorders>
              <w:top w:val="nil"/>
              <w:left w:val="nil"/>
              <w:bottom w:val="nil"/>
              <w:right w:val="nil"/>
            </w:tcBorders>
            <w:shd w:val="clear" w:color="000000" w:fill="FFFFFF"/>
            <w:noWrap/>
            <w:vAlign w:val="bottom"/>
            <w:hideMark/>
          </w:tcPr>
          <w:p w14:paraId="7397A75C"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 </w:t>
            </w:r>
          </w:p>
        </w:tc>
        <w:tc>
          <w:tcPr>
            <w:tcW w:w="833" w:type="dxa"/>
            <w:tcBorders>
              <w:top w:val="nil"/>
              <w:left w:val="single" w:sz="4" w:space="0" w:color="auto"/>
              <w:bottom w:val="single" w:sz="4" w:space="0" w:color="auto"/>
              <w:right w:val="single" w:sz="4" w:space="0" w:color="auto"/>
            </w:tcBorders>
            <w:shd w:val="clear" w:color="000000" w:fill="E2EFDA"/>
            <w:noWrap/>
            <w:vAlign w:val="bottom"/>
            <w:hideMark/>
          </w:tcPr>
          <w:p w14:paraId="1BFC572E"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w:t>
            </w:r>
          </w:p>
        </w:tc>
        <w:tc>
          <w:tcPr>
            <w:tcW w:w="1049" w:type="dxa"/>
            <w:tcBorders>
              <w:top w:val="nil"/>
              <w:left w:val="nil"/>
              <w:bottom w:val="single" w:sz="4" w:space="0" w:color="auto"/>
              <w:right w:val="single" w:sz="4" w:space="0" w:color="auto"/>
            </w:tcBorders>
            <w:shd w:val="clear" w:color="000000" w:fill="E2EFDA"/>
            <w:noWrap/>
            <w:vAlign w:val="bottom"/>
            <w:hideMark/>
          </w:tcPr>
          <w:p w14:paraId="3AA942C6"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20171203</w:t>
            </w:r>
          </w:p>
        </w:tc>
        <w:tc>
          <w:tcPr>
            <w:tcW w:w="878" w:type="dxa"/>
            <w:tcBorders>
              <w:top w:val="nil"/>
              <w:left w:val="nil"/>
              <w:bottom w:val="single" w:sz="4" w:space="0" w:color="auto"/>
              <w:right w:val="single" w:sz="4" w:space="0" w:color="auto"/>
            </w:tcBorders>
            <w:shd w:val="clear" w:color="000000" w:fill="E2EFDA"/>
            <w:noWrap/>
            <w:vAlign w:val="bottom"/>
            <w:hideMark/>
          </w:tcPr>
          <w:p w14:paraId="0A736F37"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108.75</w:t>
            </w:r>
          </w:p>
        </w:tc>
      </w:tr>
    </w:tbl>
    <w:p w14:paraId="4A09E5B6" w14:textId="77777777" w:rsidR="00EC7CED" w:rsidRDefault="00EC7CED" w:rsidP="00BB186B"/>
    <w:tbl>
      <w:tblPr>
        <w:tblW w:w="9962" w:type="dxa"/>
        <w:tblLook w:val="04A0" w:firstRow="1" w:lastRow="0" w:firstColumn="1" w:lastColumn="0" w:noHBand="0" w:noVBand="1"/>
      </w:tblPr>
      <w:tblGrid>
        <w:gridCol w:w="978"/>
        <w:gridCol w:w="4064"/>
        <w:gridCol w:w="2330"/>
        <w:gridCol w:w="2590"/>
      </w:tblGrid>
      <w:tr w:rsidR="00EC7CED" w:rsidRPr="00EC7CED" w14:paraId="3B4DF4FC" w14:textId="77777777" w:rsidTr="009D7CC2">
        <w:trPr>
          <w:trHeight w:val="276"/>
        </w:trPr>
        <w:tc>
          <w:tcPr>
            <w:tcW w:w="9962" w:type="dxa"/>
            <w:gridSpan w:val="4"/>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8BE65A2" w14:textId="77777777" w:rsidR="00EC7CED" w:rsidRPr="00EC7CED" w:rsidRDefault="00EC7CED" w:rsidP="00EC7CED">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Report of Expenses by Department by Date</w:t>
            </w:r>
          </w:p>
        </w:tc>
      </w:tr>
      <w:tr w:rsidR="00EC7CED" w:rsidRPr="00EC7CED" w14:paraId="2319D98B" w14:textId="77777777" w:rsidTr="009D7CC2">
        <w:trPr>
          <w:trHeight w:val="276"/>
        </w:trPr>
        <w:tc>
          <w:tcPr>
            <w:tcW w:w="978" w:type="dxa"/>
            <w:tcBorders>
              <w:top w:val="nil"/>
              <w:left w:val="single" w:sz="4" w:space="0" w:color="auto"/>
              <w:bottom w:val="single" w:sz="4" w:space="0" w:color="auto"/>
              <w:right w:val="single" w:sz="4" w:space="0" w:color="auto"/>
            </w:tcBorders>
            <w:shd w:val="clear" w:color="000000" w:fill="D9D9D9"/>
            <w:noWrap/>
            <w:vAlign w:val="bottom"/>
            <w:hideMark/>
          </w:tcPr>
          <w:p w14:paraId="38BC2836" w14:textId="77777777" w:rsidR="00EC7CED" w:rsidRPr="00EC7CED" w:rsidRDefault="00EC7CED" w:rsidP="00EC7CED">
            <w:pPr>
              <w:spacing w:after="0" w:line="240" w:lineRule="auto"/>
              <w:rPr>
                <w:rFonts w:ascii="Calibri" w:eastAsia="Times New Roman" w:hAnsi="Calibri" w:cs="Calibri"/>
                <w:b/>
                <w:bCs/>
                <w:color w:val="000000"/>
                <w:lang w:val="en-US"/>
              </w:rPr>
            </w:pPr>
            <w:r w:rsidRPr="00EC7CED">
              <w:rPr>
                <w:rFonts w:ascii="Calibri" w:eastAsia="Times New Roman" w:hAnsi="Calibri" w:cs="Calibri"/>
                <w:b/>
                <w:bCs/>
                <w:color w:val="000000"/>
                <w:lang w:val="en-US"/>
              </w:rPr>
              <w:t>Code</w:t>
            </w:r>
          </w:p>
        </w:tc>
        <w:tc>
          <w:tcPr>
            <w:tcW w:w="4064" w:type="dxa"/>
            <w:tcBorders>
              <w:top w:val="nil"/>
              <w:left w:val="nil"/>
              <w:bottom w:val="single" w:sz="4" w:space="0" w:color="auto"/>
              <w:right w:val="single" w:sz="4" w:space="0" w:color="auto"/>
            </w:tcBorders>
            <w:shd w:val="clear" w:color="000000" w:fill="D9D9D9"/>
            <w:noWrap/>
            <w:vAlign w:val="bottom"/>
            <w:hideMark/>
          </w:tcPr>
          <w:p w14:paraId="255F7018" w14:textId="77777777" w:rsidR="00EC7CED" w:rsidRPr="00EC7CED" w:rsidRDefault="00EC7CED" w:rsidP="00EC7CED">
            <w:pPr>
              <w:spacing w:after="0" w:line="240" w:lineRule="auto"/>
              <w:rPr>
                <w:rFonts w:ascii="Calibri" w:eastAsia="Times New Roman" w:hAnsi="Calibri" w:cs="Calibri"/>
                <w:b/>
                <w:bCs/>
                <w:color w:val="000000"/>
                <w:lang w:val="en-US"/>
              </w:rPr>
            </w:pPr>
            <w:r w:rsidRPr="00EC7CED">
              <w:rPr>
                <w:rFonts w:ascii="Calibri" w:eastAsia="Times New Roman" w:hAnsi="Calibri" w:cs="Calibri"/>
                <w:b/>
                <w:bCs/>
                <w:color w:val="000000"/>
                <w:lang w:val="en-US"/>
              </w:rPr>
              <w:t>Name</w:t>
            </w:r>
          </w:p>
        </w:tc>
        <w:tc>
          <w:tcPr>
            <w:tcW w:w="2330" w:type="dxa"/>
            <w:tcBorders>
              <w:top w:val="nil"/>
              <w:left w:val="nil"/>
              <w:bottom w:val="single" w:sz="4" w:space="0" w:color="auto"/>
              <w:right w:val="single" w:sz="4" w:space="0" w:color="auto"/>
            </w:tcBorders>
            <w:shd w:val="clear" w:color="000000" w:fill="D9D9D9"/>
            <w:noWrap/>
            <w:vAlign w:val="bottom"/>
            <w:hideMark/>
          </w:tcPr>
          <w:p w14:paraId="595BFF57" w14:textId="77777777" w:rsidR="00EC7CED" w:rsidRPr="00EC7CED" w:rsidRDefault="00EC7CED" w:rsidP="00EC7CED">
            <w:pPr>
              <w:spacing w:after="0" w:line="240" w:lineRule="auto"/>
              <w:rPr>
                <w:rFonts w:ascii="Calibri" w:eastAsia="Times New Roman" w:hAnsi="Calibri" w:cs="Calibri"/>
                <w:b/>
                <w:bCs/>
                <w:color w:val="000000"/>
                <w:lang w:val="en-US"/>
              </w:rPr>
            </w:pPr>
            <w:proofErr w:type="spellStart"/>
            <w:r w:rsidRPr="00EC7CED">
              <w:rPr>
                <w:rFonts w:ascii="Calibri" w:eastAsia="Times New Roman" w:hAnsi="Calibri" w:cs="Calibri"/>
                <w:b/>
                <w:bCs/>
                <w:color w:val="000000"/>
                <w:lang w:val="en-US"/>
              </w:rPr>
              <w:t>Date</w:t>
            </w:r>
            <w:r>
              <w:rPr>
                <w:rFonts w:ascii="Calibri" w:eastAsia="Times New Roman" w:hAnsi="Calibri" w:cs="Calibri"/>
                <w:b/>
                <w:bCs/>
                <w:color w:val="000000"/>
                <w:lang w:val="en-US"/>
              </w:rPr>
              <w:t>Key</w:t>
            </w:r>
            <w:proofErr w:type="spellEnd"/>
          </w:p>
        </w:tc>
        <w:tc>
          <w:tcPr>
            <w:tcW w:w="2589" w:type="dxa"/>
            <w:tcBorders>
              <w:top w:val="nil"/>
              <w:left w:val="nil"/>
              <w:bottom w:val="single" w:sz="4" w:space="0" w:color="auto"/>
              <w:right w:val="single" w:sz="4" w:space="0" w:color="auto"/>
            </w:tcBorders>
            <w:shd w:val="clear" w:color="000000" w:fill="D9D9D9"/>
            <w:noWrap/>
            <w:vAlign w:val="bottom"/>
            <w:hideMark/>
          </w:tcPr>
          <w:p w14:paraId="395F9668" w14:textId="77777777" w:rsidR="00EC7CED" w:rsidRPr="00EC7CED" w:rsidRDefault="00EC7CED" w:rsidP="00EC7CED">
            <w:pPr>
              <w:spacing w:after="0" w:line="240" w:lineRule="auto"/>
              <w:rPr>
                <w:rFonts w:ascii="Calibri" w:eastAsia="Times New Roman" w:hAnsi="Calibri" w:cs="Calibri"/>
                <w:b/>
                <w:bCs/>
                <w:color w:val="000000"/>
                <w:lang w:val="en-US"/>
              </w:rPr>
            </w:pPr>
            <w:r w:rsidRPr="00EC7CED">
              <w:rPr>
                <w:rFonts w:ascii="Calibri" w:eastAsia="Times New Roman" w:hAnsi="Calibri" w:cs="Calibri"/>
                <w:b/>
                <w:bCs/>
                <w:color w:val="000000"/>
                <w:lang w:val="en-US"/>
              </w:rPr>
              <w:t>Amount</w:t>
            </w:r>
          </w:p>
        </w:tc>
      </w:tr>
      <w:tr w:rsidR="00EC7CED" w:rsidRPr="00EC7CED" w14:paraId="7CE1AA46" w14:textId="77777777" w:rsidTr="009D7CC2">
        <w:trPr>
          <w:trHeight w:val="276"/>
        </w:trPr>
        <w:tc>
          <w:tcPr>
            <w:tcW w:w="978" w:type="dxa"/>
            <w:tcBorders>
              <w:top w:val="nil"/>
              <w:left w:val="single" w:sz="4" w:space="0" w:color="auto"/>
              <w:bottom w:val="single" w:sz="4" w:space="0" w:color="auto"/>
              <w:right w:val="single" w:sz="4" w:space="0" w:color="auto"/>
            </w:tcBorders>
            <w:shd w:val="clear" w:color="000000" w:fill="FFFFFF"/>
            <w:noWrap/>
            <w:vAlign w:val="bottom"/>
            <w:hideMark/>
          </w:tcPr>
          <w:p w14:paraId="31BB6118"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HR</w:t>
            </w:r>
          </w:p>
        </w:tc>
        <w:tc>
          <w:tcPr>
            <w:tcW w:w="4064" w:type="dxa"/>
            <w:tcBorders>
              <w:top w:val="nil"/>
              <w:left w:val="nil"/>
              <w:bottom w:val="single" w:sz="4" w:space="0" w:color="auto"/>
              <w:right w:val="single" w:sz="4" w:space="0" w:color="auto"/>
            </w:tcBorders>
            <w:shd w:val="clear" w:color="000000" w:fill="FFFFFF"/>
            <w:noWrap/>
            <w:vAlign w:val="bottom"/>
            <w:hideMark/>
          </w:tcPr>
          <w:p w14:paraId="7C88A703"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Human Resources</w:t>
            </w:r>
          </w:p>
        </w:tc>
        <w:tc>
          <w:tcPr>
            <w:tcW w:w="2330" w:type="dxa"/>
            <w:tcBorders>
              <w:top w:val="nil"/>
              <w:left w:val="nil"/>
              <w:bottom w:val="single" w:sz="4" w:space="0" w:color="auto"/>
              <w:right w:val="single" w:sz="4" w:space="0" w:color="auto"/>
            </w:tcBorders>
            <w:shd w:val="clear" w:color="000000" w:fill="FFFFFF"/>
            <w:noWrap/>
            <w:vAlign w:val="bottom"/>
            <w:hideMark/>
          </w:tcPr>
          <w:p w14:paraId="217C215E"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20171201</w:t>
            </w:r>
          </w:p>
        </w:tc>
        <w:tc>
          <w:tcPr>
            <w:tcW w:w="2589" w:type="dxa"/>
            <w:tcBorders>
              <w:top w:val="nil"/>
              <w:left w:val="nil"/>
              <w:bottom w:val="single" w:sz="4" w:space="0" w:color="auto"/>
              <w:right w:val="single" w:sz="4" w:space="0" w:color="auto"/>
            </w:tcBorders>
            <w:shd w:val="clear" w:color="000000" w:fill="FFFFFF"/>
            <w:noWrap/>
            <w:vAlign w:val="bottom"/>
            <w:hideMark/>
          </w:tcPr>
          <w:p w14:paraId="3218CF9E"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103.17</w:t>
            </w:r>
          </w:p>
        </w:tc>
      </w:tr>
      <w:tr w:rsidR="00EC7CED" w:rsidRPr="00EC7CED" w14:paraId="06101A60" w14:textId="77777777" w:rsidTr="009D7CC2">
        <w:trPr>
          <w:trHeight w:val="276"/>
        </w:trPr>
        <w:tc>
          <w:tcPr>
            <w:tcW w:w="978" w:type="dxa"/>
            <w:tcBorders>
              <w:top w:val="nil"/>
              <w:left w:val="single" w:sz="4" w:space="0" w:color="auto"/>
              <w:bottom w:val="single" w:sz="4" w:space="0" w:color="auto"/>
              <w:right w:val="single" w:sz="4" w:space="0" w:color="auto"/>
            </w:tcBorders>
            <w:shd w:val="clear" w:color="000000" w:fill="FFFFFF"/>
            <w:noWrap/>
            <w:vAlign w:val="bottom"/>
            <w:hideMark/>
          </w:tcPr>
          <w:p w14:paraId="784E4360"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HR</w:t>
            </w:r>
          </w:p>
        </w:tc>
        <w:tc>
          <w:tcPr>
            <w:tcW w:w="4064" w:type="dxa"/>
            <w:tcBorders>
              <w:top w:val="nil"/>
              <w:left w:val="nil"/>
              <w:bottom w:val="single" w:sz="4" w:space="0" w:color="auto"/>
              <w:right w:val="single" w:sz="4" w:space="0" w:color="auto"/>
            </w:tcBorders>
            <w:shd w:val="clear" w:color="000000" w:fill="FFFFFF"/>
            <w:noWrap/>
            <w:vAlign w:val="bottom"/>
            <w:hideMark/>
          </w:tcPr>
          <w:p w14:paraId="6D7BB521"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Human Resources</w:t>
            </w:r>
          </w:p>
        </w:tc>
        <w:tc>
          <w:tcPr>
            <w:tcW w:w="2330" w:type="dxa"/>
            <w:tcBorders>
              <w:top w:val="nil"/>
              <w:left w:val="nil"/>
              <w:bottom w:val="single" w:sz="4" w:space="0" w:color="auto"/>
              <w:right w:val="single" w:sz="4" w:space="0" w:color="auto"/>
            </w:tcBorders>
            <w:shd w:val="clear" w:color="000000" w:fill="FFFFFF"/>
            <w:noWrap/>
            <w:vAlign w:val="bottom"/>
            <w:hideMark/>
          </w:tcPr>
          <w:p w14:paraId="3DE0AB8C"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20171202</w:t>
            </w:r>
          </w:p>
        </w:tc>
        <w:tc>
          <w:tcPr>
            <w:tcW w:w="2589" w:type="dxa"/>
            <w:tcBorders>
              <w:top w:val="nil"/>
              <w:left w:val="nil"/>
              <w:bottom w:val="single" w:sz="4" w:space="0" w:color="auto"/>
              <w:right w:val="single" w:sz="4" w:space="0" w:color="auto"/>
            </w:tcBorders>
            <w:shd w:val="clear" w:color="000000" w:fill="FFFFFF"/>
            <w:noWrap/>
            <w:vAlign w:val="bottom"/>
            <w:hideMark/>
          </w:tcPr>
          <w:p w14:paraId="6F21FDBC"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0.00</w:t>
            </w:r>
          </w:p>
        </w:tc>
      </w:tr>
      <w:tr w:rsidR="00EC7CED" w:rsidRPr="00EC7CED" w14:paraId="4900F06D" w14:textId="77777777" w:rsidTr="009D7CC2">
        <w:trPr>
          <w:trHeight w:val="276"/>
        </w:trPr>
        <w:tc>
          <w:tcPr>
            <w:tcW w:w="978" w:type="dxa"/>
            <w:tcBorders>
              <w:top w:val="nil"/>
              <w:left w:val="single" w:sz="4" w:space="0" w:color="auto"/>
              <w:bottom w:val="single" w:sz="4" w:space="0" w:color="auto"/>
              <w:right w:val="single" w:sz="4" w:space="0" w:color="auto"/>
            </w:tcBorders>
            <w:shd w:val="clear" w:color="000000" w:fill="FFFFFF"/>
            <w:noWrap/>
            <w:vAlign w:val="bottom"/>
            <w:hideMark/>
          </w:tcPr>
          <w:p w14:paraId="32D078C4"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HR</w:t>
            </w:r>
          </w:p>
        </w:tc>
        <w:tc>
          <w:tcPr>
            <w:tcW w:w="4064" w:type="dxa"/>
            <w:tcBorders>
              <w:top w:val="nil"/>
              <w:left w:val="nil"/>
              <w:bottom w:val="single" w:sz="4" w:space="0" w:color="auto"/>
              <w:right w:val="single" w:sz="4" w:space="0" w:color="auto"/>
            </w:tcBorders>
            <w:shd w:val="clear" w:color="000000" w:fill="FFFFFF"/>
            <w:noWrap/>
            <w:vAlign w:val="bottom"/>
            <w:hideMark/>
          </w:tcPr>
          <w:p w14:paraId="02B5D145"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Human Resources</w:t>
            </w:r>
          </w:p>
        </w:tc>
        <w:tc>
          <w:tcPr>
            <w:tcW w:w="2330" w:type="dxa"/>
            <w:tcBorders>
              <w:top w:val="nil"/>
              <w:left w:val="nil"/>
              <w:bottom w:val="single" w:sz="4" w:space="0" w:color="auto"/>
              <w:right w:val="single" w:sz="4" w:space="0" w:color="auto"/>
            </w:tcBorders>
            <w:shd w:val="clear" w:color="000000" w:fill="FFFFFF"/>
            <w:noWrap/>
            <w:vAlign w:val="bottom"/>
            <w:hideMark/>
          </w:tcPr>
          <w:p w14:paraId="142A0448"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20171203</w:t>
            </w:r>
          </w:p>
        </w:tc>
        <w:tc>
          <w:tcPr>
            <w:tcW w:w="2589" w:type="dxa"/>
            <w:tcBorders>
              <w:top w:val="nil"/>
              <w:left w:val="nil"/>
              <w:bottom w:val="single" w:sz="4" w:space="0" w:color="auto"/>
              <w:right w:val="single" w:sz="4" w:space="0" w:color="auto"/>
            </w:tcBorders>
            <w:shd w:val="clear" w:color="000000" w:fill="FFFFFF"/>
            <w:noWrap/>
            <w:vAlign w:val="bottom"/>
            <w:hideMark/>
          </w:tcPr>
          <w:p w14:paraId="2AF30B30"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28.45</w:t>
            </w:r>
          </w:p>
        </w:tc>
      </w:tr>
      <w:tr w:rsidR="00EC7CED" w:rsidRPr="00EC7CED" w14:paraId="2850722A" w14:textId="77777777" w:rsidTr="009D7CC2">
        <w:trPr>
          <w:trHeight w:val="276"/>
        </w:trPr>
        <w:tc>
          <w:tcPr>
            <w:tcW w:w="978" w:type="dxa"/>
            <w:tcBorders>
              <w:top w:val="nil"/>
              <w:left w:val="single" w:sz="4" w:space="0" w:color="auto"/>
              <w:bottom w:val="single" w:sz="4" w:space="0" w:color="auto"/>
              <w:right w:val="single" w:sz="4" w:space="0" w:color="auto"/>
            </w:tcBorders>
            <w:shd w:val="clear" w:color="000000" w:fill="E2EFDA"/>
            <w:noWrap/>
            <w:vAlign w:val="bottom"/>
            <w:hideMark/>
          </w:tcPr>
          <w:p w14:paraId="44146415"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ENG</w:t>
            </w:r>
          </w:p>
        </w:tc>
        <w:tc>
          <w:tcPr>
            <w:tcW w:w="4064" w:type="dxa"/>
            <w:tcBorders>
              <w:top w:val="nil"/>
              <w:left w:val="nil"/>
              <w:bottom w:val="single" w:sz="4" w:space="0" w:color="auto"/>
              <w:right w:val="single" w:sz="4" w:space="0" w:color="auto"/>
            </w:tcBorders>
            <w:shd w:val="clear" w:color="000000" w:fill="A9D08E"/>
            <w:noWrap/>
            <w:vAlign w:val="bottom"/>
            <w:hideMark/>
          </w:tcPr>
          <w:p w14:paraId="5D505557"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Software Engineering</w:t>
            </w:r>
          </w:p>
        </w:tc>
        <w:tc>
          <w:tcPr>
            <w:tcW w:w="2330" w:type="dxa"/>
            <w:tcBorders>
              <w:top w:val="nil"/>
              <w:left w:val="nil"/>
              <w:bottom w:val="single" w:sz="4" w:space="0" w:color="auto"/>
              <w:right w:val="single" w:sz="4" w:space="0" w:color="auto"/>
            </w:tcBorders>
            <w:shd w:val="clear" w:color="000000" w:fill="E2EFDA"/>
            <w:noWrap/>
            <w:vAlign w:val="bottom"/>
            <w:hideMark/>
          </w:tcPr>
          <w:p w14:paraId="6DE6D108"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20171201</w:t>
            </w:r>
          </w:p>
        </w:tc>
        <w:tc>
          <w:tcPr>
            <w:tcW w:w="2589" w:type="dxa"/>
            <w:tcBorders>
              <w:top w:val="nil"/>
              <w:left w:val="nil"/>
              <w:bottom w:val="single" w:sz="4" w:space="0" w:color="auto"/>
              <w:right w:val="single" w:sz="4" w:space="0" w:color="auto"/>
            </w:tcBorders>
            <w:shd w:val="clear" w:color="000000" w:fill="E2EFDA"/>
            <w:noWrap/>
            <w:vAlign w:val="bottom"/>
            <w:hideMark/>
          </w:tcPr>
          <w:p w14:paraId="4AEE055C"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58.98</w:t>
            </w:r>
          </w:p>
        </w:tc>
      </w:tr>
      <w:tr w:rsidR="00EC7CED" w:rsidRPr="00EC7CED" w14:paraId="629379A6" w14:textId="77777777" w:rsidTr="009D7CC2">
        <w:trPr>
          <w:trHeight w:val="276"/>
        </w:trPr>
        <w:tc>
          <w:tcPr>
            <w:tcW w:w="978" w:type="dxa"/>
            <w:tcBorders>
              <w:top w:val="nil"/>
              <w:left w:val="single" w:sz="4" w:space="0" w:color="auto"/>
              <w:bottom w:val="single" w:sz="4" w:space="0" w:color="auto"/>
              <w:right w:val="single" w:sz="4" w:space="0" w:color="auto"/>
            </w:tcBorders>
            <w:shd w:val="clear" w:color="000000" w:fill="E2EFDA"/>
            <w:noWrap/>
            <w:vAlign w:val="bottom"/>
            <w:hideMark/>
          </w:tcPr>
          <w:p w14:paraId="313883A2"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ENG</w:t>
            </w:r>
          </w:p>
        </w:tc>
        <w:tc>
          <w:tcPr>
            <w:tcW w:w="4064" w:type="dxa"/>
            <w:tcBorders>
              <w:top w:val="nil"/>
              <w:left w:val="nil"/>
              <w:bottom w:val="single" w:sz="4" w:space="0" w:color="auto"/>
              <w:right w:val="single" w:sz="4" w:space="0" w:color="auto"/>
            </w:tcBorders>
            <w:shd w:val="clear" w:color="000000" w:fill="A9D08E"/>
            <w:noWrap/>
            <w:vAlign w:val="bottom"/>
            <w:hideMark/>
          </w:tcPr>
          <w:p w14:paraId="601EB78A"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Software Engineering</w:t>
            </w:r>
          </w:p>
        </w:tc>
        <w:tc>
          <w:tcPr>
            <w:tcW w:w="2330" w:type="dxa"/>
            <w:tcBorders>
              <w:top w:val="nil"/>
              <w:left w:val="nil"/>
              <w:bottom w:val="single" w:sz="4" w:space="0" w:color="auto"/>
              <w:right w:val="single" w:sz="4" w:space="0" w:color="auto"/>
            </w:tcBorders>
            <w:shd w:val="clear" w:color="000000" w:fill="E2EFDA"/>
            <w:noWrap/>
            <w:vAlign w:val="bottom"/>
            <w:hideMark/>
          </w:tcPr>
          <w:p w14:paraId="1574133C"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20171202</w:t>
            </w:r>
          </w:p>
        </w:tc>
        <w:tc>
          <w:tcPr>
            <w:tcW w:w="2589" w:type="dxa"/>
            <w:tcBorders>
              <w:top w:val="nil"/>
              <w:left w:val="nil"/>
              <w:bottom w:val="single" w:sz="4" w:space="0" w:color="auto"/>
              <w:right w:val="single" w:sz="4" w:space="0" w:color="auto"/>
            </w:tcBorders>
            <w:shd w:val="clear" w:color="000000" w:fill="E2EFDA"/>
            <w:noWrap/>
            <w:vAlign w:val="bottom"/>
            <w:hideMark/>
          </w:tcPr>
          <w:p w14:paraId="2112A011"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16.83</w:t>
            </w:r>
          </w:p>
        </w:tc>
      </w:tr>
      <w:tr w:rsidR="00EC7CED" w:rsidRPr="00EC7CED" w14:paraId="6728D725" w14:textId="77777777" w:rsidTr="009D7CC2">
        <w:trPr>
          <w:trHeight w:val="276"/>
        </w:trPr>
        <w:tc>
          <w:tcPr>
            <w:tcW w:w="978" w:type="dxa"/>
            <w:tcBorders>
              <w:top w:val="nil"/>
              <w:left w:val="single" w:sz="4" w:space="0" w:color="auto"/>
              <w:bottom w:val="single" w:sz="4" w:space="0" w:color="auto"/>
              <w:right w:val="single" w:sz="4" w:space="0" w:color="auto"/>
            </w:tcBorders>
            <w:shd w:val="clear" w:color="000000" w:fill="E2EFDA"/>
            <w:noWrap/>
            <w:vAlign w:val="bottom"/>
            <w:hideMark/>
          </w:tcPr>
          <w:p w14:paraId="4EAECE77"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ENG</w:t>
            </w:r>
          </w:p>
        </w:tc>
        <w:tc>
          <w:tcPr>
            <w:tcW w:w="4064" w:type="dxa"/>
            <w:tcBorders>
              <w:top w:val="nil"/>
              <w:left w:val="nil"/>
              <w:bottom w:val="single" w:sz="4" w:space="0" w:color="auto"/>
              <w:right w:val="single" w:sz="4" w:space="0" w:color="auto"/>
            </w:tcBorders>
            <w:shd w:val="clear" w:color="000000" w:fill="A9D08E"/>
            <w:noWrap/>
            <w:vAlign w:val="bottom"/>
            <w:hideMark/>
          </w:tcPr>
          <w:p w14:paraId="23337A0F" w14:textId="77777777" w:rsidR="00EC7CED" w:rsidRPr="00EC7CED" w:rsidRDefault="00EC7CED" w:rsidP="00EC7CED">
            <w:pPr>
              <w:spacing w:after="0" w:line="240" w:lineRule="auto"/>
              <w:rPr>
                <w:rFonts w:ascii="Calibri" w:eastAsia="Times New Roman" w:hAnsi="Calibri" w:cs="Calibri"/>
                <w:color w:val="000000"/>
                <w:lang w:val="en-US"/>
              </w:rPr>
            </w:pPr>
            <w:r w:rsidRPr="00EC7CED">
              <w:rPr>
                <w:rFonts w:ascii="Calibri" w:eastAsia="Times New Roman" w:hAnsi="Calibri" w:cs="Calibri"/>
                <w:color w:val="000000"/>
                <w:lang w:val="en-US"/>
              </w:rPr>
              <w:t>Software Engineering</w:t>
            </w:r>
          </w:p>
        </w:tc>
        <w:tc>
          <w:tcPr>
            <w:tcW w:w="2330" w:type="dxa"/>
            <w:tcBorders>
              <w:top w:val="nil"/>
              <w:left w:val="nil"/>
              <w:bottom w:val="single" w:sz="4" w:space="0" w:color="auto"/>
              <w:right w:val="single" w:sz="4" w:space="0" w:color="auto"/>
            </w:tcBorders>
            <w:shd w:val="clear" w:color="000000" w:fill="E2EFDA"/>
            <w:noWrap/>
            <w:vAlign w:val="bottom"/>
            <w:hideMark/>
          </w:tcPr>
          <w:p w14:paraId="08DE483A"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20171203</w:t>
            </w:r>
          </w:p>
        </w:tc>
        <w:tc>
          <w:tcPr>
            <w:tcW w:w="2589" w:type="dxa"/>
            <w:tcBorders>
              <w:top w:val="nil"/>
              <w:left w:val="nil"/>
              <w:bottom w:val="single" w:sz="4" w:space="0" w:color="auto"/>
              <w:right w:val="single" w:sz="4" w:space="0" w:color="auto"/>
            </w:tcBorders>
            <w:shd w:val="clear" w:color="000000" w:fill="E2EFDA"/>
            <w:noWrap/>
            <w:vAlign w:val="bottom"/>
            <w:hideMark/>
          </w:tcPr>
          <w:p w14:paraId="52858414" w14:textId="77777777" w:rsidR="00EC7CED" w:rsidRPr="00EC7CED" w:rsidRDefault="00EC7CED" w:rsidP="00EC7CED">
            <w:pPr>
              <w:spacing w:after="0" w:line="240" w:lineRule="auto"/>
              <w:jc w:val="right"/>
              <w:rPr>
                <w:rFonts w:ascii="Calibri" w:eastAsia="Times New Roman" w:hAnsi="Calibri" w:cs="Calibri"/>
                <w:color w:val="000000"/>
                <w:lang w:val="en-US"/>
              </w:rPr>
            </w:pPr>
            <w:r w:rsidRPr="00EC7CED">
              <w:rPr>
                <w:rFonts w:ascii="Calibri" w:eastAsia="Times New Roman" w:hAnsi="Calibri" w:cs="Calibri"/>
                <w:color w:val="000000"/>
                <w:lang w:val="en-US"/>
              </w:rPr>
              <w:t>108.75</w:t>
            </w:r>
          </w:p>
        </w:tc>
      </w:tr>
    </w:tbl>
    <w:p w14:paraId="24D28527" w14:textId="77777777" w:rsidR="00EC7CED" w:rsidRDefault="00EC7CED" w:rsidP="00BB186B"/>
    <w:p w14:paraId="3B4AF36C" w14:textId="77777777" w:rsidR="00EC7CED" w:rsidRDefault="00EC7CED" w:rsidP="00BB186B">
      <w:r>
        <w:t xml:space="preserve">Since </w:t>
      </w:r>
      <w:proofErr w:type="spellStart"/>
      <w:r>
        <w:t>DimDepartment</w:t>
      </w:r>
      <w:proofErr w:type="spellEnd"/>
      <w:r>
        <w:t xml:space="preserve"> is a Type 1 SCD, we just overwrite “Engineering” with the new value “Software Engineering”.</w:t>
      </w:r>
    </w:p>
    <w:p w14:paraId="4569504C" w14:textId="77777777" w:rsidR="00EC7CED" w:rsidRDefault="00EC7CED" w:rsidP="00BB186B">
      <w:r>
        <w:t>When we create the same report on January 3</w:t>
      </w:r>
      <w:r w:rsidRPr="00EC7CED">
        <w:rPr>
          <w:vertAlign w:val="superscript"/>
        </w:rPr>
        <w:t>rd</w:t>
      </w:r>
      <w:r>
        <w:t>, all of our records associated with the ENG department now show “Software Engineering” even though the same report showed a different name for this department the previous day.</w:t>
      </w:r>
    </w:p>
    <w:p w14:paraId="743A5A2F" w14:textId="77777777" w:rsidR="00444105" w:rsidRDefault="00444105" w:rsidP="00444105">
      <w:pPr>
        <w:pStyle w:val="KeyConcept"/>
      </w:pPr>
      <w:r w:rsidRPr="00487373">
        <w:rPr>
          <w:highlight w:val="yellow"/>
        </w:rPr>
        <w:t xml:space="preserve">A </w:t>
      </w:r>
      <w:r w:rsidRPr="00487373">
        <w:rPr>
          <w:b/>
          <w:highlight w:val="yellow"/>
        </w:rPr>
        <w:t xml:space="preserve">Type 1 SCD </w:t>
      </w:r>
      <w:r w:rsidRPr="00487373">
        <w:rPr>
          <w:highlight w:val="yellow"/>
        </w:rPr>
        <w:t>changes non-key attributes by overwriting the existing value. No history of changes is retained.</w:t>
      </w:r>
    </w:p>
    <w:p w14:paraId="7DA2B076" w14:textId="77777777" w:rsidR="00444105" w:rsidRDefault="00444105" w:rsidP="00444105">
      <w:pPr>
        <w:pStyle w:val="NoSpacing"/>
      </w:pPr>
    </w:p>
    <w:p w14:paraId="65589494" w14:textId="77777777" w:rsidR="00444105" w:rsidRDefault="00444105">
      <w:r>
        <w:br w:type="page"/>
      </w:r>
    </w:p>
    <w:p w14:paraId="1248D965" w14:textId="77777777" w:rsidR="00444105" w:rsidRPr="00B031B5" w:rsidRDefault="00444105" w:rsidP="00444105">
      <w:pPr>
        <w:pStyle w:val="Heading2"/>
        <w:rPr>
          <w:highlight w:val="yellow"/>
        </w:rPr>
      </w:pPr>
      <w:r w:rsidRPr="00B031B5">
        <w:rPr>
          <w:highlight w:val="yellow"/>
        </w:rPr>
        <w:lastRenderedPageBreak/>
        <w:t>Type 2 SCD</w:t>
      </w:r>
    </w:p>
    <w:p w14:paraId="0FC8B330" w14:textId="77777777" w:rsidR="008A5C5A" w:rsidRDefault="00444105" w:rsidP="00444105">
      <w:r w:rsidRPr="00B031B5">
        <w:rPr>
          <w:highlight w:val="yellow"/>
        </w:rPr>
        <w:t xml:space="preserve">In a Type </w:t>
      </w:r>
      <w:r w:rsidR="008A5C5A" w:rsidRPr="00B031B5">
        <w:rPr>
          <w:highlight w:val="yellow"/>
        </w:rPr>
        <w:t>2</w:t>
      </w:r>
      <w:r w:rsidRPr="00B031B5">
        <w:rPr>
          <w:highlight w:val="yellow"/>
        </w:rPr>
        <w:t xml:space="preserve"> SCD, non-key attributes are changed by </w:t>
      </w:r>
      <w:r w:rsidR="008A5C5A" w:rsidRPr="00B031B5">
        <w:rPr>
          <w:highlight w:val="yellow"/>
        </w:rPr>
        <w:t>creating a new record. This allows us to preserve a history of the changes. It also allows us to preserve the relationship between facts and the dimension values they were associated with when the fact records were created.</w:t>
      </w:r>
    </w:p>
    <w:p w14:paraId="218EF475" w14:textId="77777777" w:rsidR="005A2777" w:rsidRDefault="005A2777" w:rsidP="00444105">
      <w:r>
        <w:t xml:space="preserve">For example, in an HR system, we might an employee dimension that has employee number as the business key. We might track name and marital status as non-key attributes. These non-key attributes can change, but it is important for our reporting that we don’t change any existing associations. </w:t>
      </w:r>
    </w:p>
    <w:p w14:paraId="0444F2F1" w14:textId="77777777" w:rsidR="005A2777" w:rsidRDefault="005A2777" w:rsidP="00444105">
      <w:r>
        <w:t>We have this dimension associated with a benefit claims fact</w:t>
      </w:r>
      <w:r w:rsidR="0069334C">
        <w:t>, which we have reported on using a simple join.</w:t>
      </w:r>
    </w:p>
    <w:tbl>
      <w:tblPr>
        <w:tblW w:w="7953" w:type="dxa"/>
        <w:tblLook w:val="04A0" w:firstRow="1" w:lastRow="0" w:firstColumn="1" w:lastColumn="0" w:noHBand="0" w:noVBand="1"/>
      </w:tblPr>
      <w:tblGrid>
        <w:gridCol w:w="956"/>
        <w:gridCol w:w="1058"/>
        <w:gridCol w:w="1581"/>
        <w:gridCol w:w="787"/>
        <w:gridCol w:w="266"/>
        <w:gridCol w:w="1062"/>
        <w:gridCol w:w="1273"/>
        <w:gridCol w:w="1066"/>
      </w:tblGrid>
      <w:tr w:rsidR="0069334C" w:rsidRPr="0069334C" w14:paraId="6481FFF8" w14:textId="77777777" w:rsidTr="0069334C">
        <w:trPr>
          <w:trHeight w:val="300"/>
        </w:trPr>
        <w:tc>
          <w:tcPr>
            <w:tcW w:w="4286" w:type="dxa"/>
            <w:gridSpan w:val="4"/>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428B122" w14:textId="77777777" w:rsidR="0069334C" w:rsidRPr="0069334C" w:rsidRDefault="0069334C" w:rsidP="0069334C">
            <w:pPr>
              <w:spacing w:after="0" w:line="240" w:lineRule="auto"/>
              <w:jc w:val="center"/>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DimEmployee</w:t>
            </w:r>
            <w:proofErr w:type="spellEnd"/>
          </w:p>
        </w:tc>
        <w:tc>
          <w:tcPr>
            <w:tcW w:w="266" w:type="dxa"/>
            <w:tcBorders>
              <w:top w:val="nil"/>
              <w:left w:val="nil"/>
              <w:bottom w:val="nil"/>
              <w:right w:val="nil"/>
            </w:tcBorders>
            <w:shd w:val="clear" w:color="000000" w:fill="FFFFFF"/>
            <w:noWrap/>
            <w:vAlign w:val="bottom"/>
            <w:hideMark/>
          </w:tcPr>
          <w:p w14:paraId="08205E4A"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 </w:t>
            </w:r>
          </w:p>
        </w:tc>
        <w:tc>
          <w:tcPr>
            <w:tcW w:w="3401"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CCDF6CD" w14:textId="77777777" w:rsidR="0069334C" w:rsidRPr="0069334C" w:rsidRDefault="0069334C" w:rsidP="0069334C">
            <w:pPr>
              <w:spacing w:after="0" w:line="240" w:lineRule="auto"/>
              <w:jc w:val="center"/>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FactClaims</w:t>
            </w:r>
            <w:proofErr w:type="spellEnd"/>
          </w:p>
        </w:tc>
      </w:tr>
      <w:tr w:rsidR="0069334C" w:rsidRPr="0069334C" w14:paraId="0E221B1A" w14:textId="77777777" w:rsidTr="0069334C">
        <w:trPr>
          <w:trHeight w:val="300"/>
        </w:trPr>
        <w:tc>
          <w:tcPr>
            <w:tcW w:w="956" w:type="dxa"/>
            <w:tcBorders>
              <w:top w:val="nil"/>
              <w:left w:val="single" w:sz="4" w:space="0" w:color="auto"/>
              <w:bottom w:val="single" w:sz="4" w:space="0" w:color="auto"/>
              <w:right w:val="single" w:sz="4" w:space="0" w:color="auto"/>
            </w:tcBorders>
            <w:shd w:val="clear" w:color="000000" w:fill="D9D9D9"/>
            <w:noWrap/>
            <w:vAlign w:val="bottom"/>
            <w:hideMark/>
          </w:tcPr>
          <w:p w14:paraId="6A45C3B4"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EmpKey</w:t>
            </w:r>
            <w:proofErr w:type="spellEnd"/>
          </w:p>
        </w:tc>
        <w:tc>
          <w:tcPr>
            <w:tcW w:w="1058" w:type="dxa"/>
            <w:tcBorders>
              <w:top w:val="nil"/>
              <w:left w:val="nil"/>
              <w:bottom w:val="single" w:sz="4" w:space="0" w:color="auto"/>
              <w:right w:val="single" w:sz="4" w:space="0" w:color="auto"/>
            </w:tcBorders>
            <w:shd w:val="clear" w:color="000000" w:fill="D9D9D9"/>
            <w:noWrap/>
            <w:vAlign w:val="bottom"/>
            <w:hideMark/>
          </w:tcPr>
          <w:p w14:paraId="1171BED7"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EmpNo</w:t>
            </w:r>
            <w:proofErr w:type="spellEnd"/>
          </w:p>
        </w:tc>
        <w:tc>
          <w:tcPr>
            <w:tcW w:w="1581" w:type="dxa"/>
            <w:tcBorders>
              <w:top w:val="nil"/>
              <w:left w:val="nil"/>
              <w:bottom w:val="single" w:sz="4" w:space="0" w:color="auto"/>
              <w:right w:val="single" w:sz="4" w:space="0" w:color="auto"/>
            </w:tcBorders>
            <w:shd w:val="clear" w:color="000000" w:fill="D9D9D9"/>
            <w:noWrap/>
            <w:vAlign w:val="bottom"/>
            <w:hideMark/>
          </w:tcPr>
          <w:p w14:paraId="53B2E78A"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Name</w:t>
            </w:r>
          </w:p>
        </w:tc>
        <w:tc>
          <w:tcPr>
            <w:tcW w:w="691" w:type="dxa"/>
            <w:tcBorders>
              <w:top w:val="nil"/>
              <w:left w:val="nil"/>
              <w:bottom w:val="single" w:sz="4" w:space="0" w:color="auto"/>
              <w:right w:val="single" w:sz="4" w:space="0" w:color="auto"/>
            </w:tcBorders>
            <w:shd w:val="clear" w:color="000000" w:fill="D9D9D9"/>
            <w:noWrap/>
            <w:vAlign w:val="bottom"/>
            <w:hideMark/>
          </w:tcPr>
          <w:p w14:paraId="11698422"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Status</w:t>
            </w:r>
          </w:p>
        </w:tc>
        <w:tc>
          <w:tcPr>
            <w:tcW w:w="266" w:type="dxa"/>
            <w:tcBorders>
              <w:top w:val="nil"/>
              <w:left w:val="nil"/>
              <w:bottom w:val="nil"/>
              <w:right w:val="nil"/>
            </w:tcBorders>
            <w:shd w:val="clear" w:color="000000" w:fill="FFFFFF"/>
            <w:noWrap/>
            <w:vAlign w:val="bottom"/>
            <w:hideMark/>
          </w:tcPr>
          <w:p w14:paraId="17FECE84"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D9D9D9"/>
            <w:noWrap/>
            <w:vAlign w:val="bottom"/>
            <w:hideMark/>
          </w:tcPr>
          <w:p w14:paraId="25456057"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EmpKey</w:t>
            </w:r>
            <w:proofErr w:type="spellEnd"/>
          </w:p>
        </w:tc>
        <w:tc>
          <w:tcPr>
            <w:tcW w:w="1273" w:type="dxa"/>
            <w:tcBorders>
              <w:top w:val="nil"/>
              <w:left w:val="nil"/>
              <w:bottom w:val="single" w:sz="4" w:space="0" w:color="auto"/>
              <w:right w:val="single" w:sz="4" w:space="0" w:color="auto"/>
            </w:tcBorders>
            <w:shd w:val="clear" w:color="000000" w:fill="D9D9D9"/>
            <w:noWrap/>
            <w:vAlign w:val="bottom"/>
            <w:hideMark/>
          </w:tcPr>
          <w:p w14:paraId="718DC0E5"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DateKey</w:t>
            </w:r>
            <w:proofErr w:type="spellEnd"/>
          </w:p>
        </w:tc>
        <w:tc>
          <w:tcPr>
            <w:tcW w:w="1066" w:type="dxa"/>
            <w:tcBorders>
              <w:top w:val="nil"/>
              <w:left w:val="nil"/>
              <w:bottom w:val="single" w:sz="4" w:space="0" w:color="auto"/>
              <w:right w:val="single" w:sz="4" w:space="0" w:color="auto"/>
            </w:tcBorders>
            <w:shd w:val="clear" w:color="000000" w:fill="D9D9D9"/>
            <w:noWrap/>
            <w:vAlign w:val="bottom"/>
            <w:hideMark/>
          </w:tcPr>
          <w:p w14:paraId="662E027B"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Amount</w:t>
            </w:r>
          </w:p>
        </w:tc>
      </w:tr>
      <w:tr w:rsidR="0069334C" w:rsidRPr="0069334C" w14:paraId="02FB0636" w14:textId="77777777" w:rsidTr="0069334C">
        <w:trPr>
          <w:trHeight w:val="300"/>
        </w:trPr>
        <w:tc>
          <w:tcPr>
            <w:tcW w:w="956" w:type="dxa"/>
            <w:tcBorders>
              <w:top w:val="nil"/>
              <w:left w:val="single" w:sz="4" w:space="0" w:color="auto"/>
              <w:bottom w:val="single" w:sz="4" w:space="0" w:color="auto"/>
              <w:right w:val="single" w:sz="4" w:space="0" w:color="auto"/>
            </w:tcBorders>
            <w:shd w:val="clear" w:color="000000" w:fill="FFFFFF"/>
            <w:noWrap/>
            <w:vAlign w:val="bottom"/>
            <w:hideMark/>
          </w:tcPr>
          <w:p w14:paraId="4D7675EF"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w:t>
            </w:r>
          </w:p>
        </w:tc>
        <w:tc>
          <w:tcPr>
            <w:tcW w:w="1058" w:type="dxa"/>
            <w:tcBorders>
              <w:top w:val="nil"/>
              <w:left w:val="nil"/>
              <w:bottom w:val="single" w:sz="4" w:space="0" w:color="auto"/>
              <w:right w:val="single" w:sz="4" w:space="0" w:color="auto"/>
            </w:tcBorders>
            <w:shd w:val="clear" w:color="000000" w:fill="FFFFFF"/>
            <w:noWrap/>
            <w:vAlign w:val="bottom"/>
            <w:hideMark/>
          </w:tcPr>
          <w:p w14:paraId="54972239"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RB00451</w:t>
            </w:r>
          </w:p>
        </w:tc>
        <w:tc>
          <w:tcPr>
            <w:tcW w:w="1581" w:type="dxa"/>
            <w:tcBorders>
              <w:top w:val="nil"/>
              <w:left w:val="nil"/>
              <w:bottom w:val="single" w:sz="4" w:space="0" w:color="auto"/>
              <w:right w:val="single" w:sz="4" w:space="0" w:color="auto"/>
            </w:tcBorders>
            <w:shd w:val="clear" w:color="000000" w:fill="FFFFFF"/>
            <w:noWrap/>
            <w:vAlign w:val="bottom"/>
            <w:hideMark/>
          </w:tcPr>
          <w:p w14:paraId="4508BABA"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Ray Bradbury</w:t>
            </w:r>
          </w:p>
        </w:tc>
        <w:tc>
          <w:tcPr>
            <w:tcW w:w="691" w:type="dxa"/>
            <w:tcBorders>
              <w:top w:val="nil"/>
              <w:left w:val="nil"/>
              <w:bottom w:val="single" w:sz="4" w:space="0" w:color="auto"/>
              <w:right w:val="single" w:sz="4" w:space="0" w:color="auto"/>
            </w:tcBorders>
            <w:shd w:val="clear" w:color="000000" w:fill="FFFFFF"/>
            <w:noWrap/>
            <w:vAlign w:val="bottom"/>
            <w:hideMark/>
          </w:tcPr>
          <w:p w14:paraId="7AF03920"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M</w:t>
            </w:r>
          </w:p>
        </w:tc>
        <w:tc>
          <w:tcPr>
            <w:tcW w:w="266" w:type="dxa"/>
            <w:tcBorders>
              <w:top w:val="nil"/>
              <w:left w:val="nil"/>
              <w:bottom w:val="nil"/>
              <w:right w:val="nil"/>
            </w:tcBorders>
            <w:shd w:val="clear" w:color="000000" w:fill="FFFFFF"/>
            <w:noWrap/>
            <w:vAlign w:val="bottom"/>
            <w:hideMark/>
          </w:tcPr>
          <w:p w14:paraId="6CCC6C5F"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FFFFFF"/>
            <w:noWrap/>
            <w:vAlign w:val="bottom"/>
            <w:hideMark/>
          </w:tcPr>
          <w:p w14:paraId="79665A24"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w:t>
            </w:r>
          </w:p>
        </w:tc>
        <w:tc>
          <w:tcPr>
            <w:tcW w:w="1273" w:type="dxa"/>
            <w:tcBorders>
              <w:top w:val="nil"/>
              <w:left w:val="nil"/>
              <w:bottom w:val="single" w:sz="4" w:space="0" w:color="auto"/>
              <w:right w:val="single" w:sz="4" w:space="0" w:color="auto"/>
            </w:tcBorders>
            <w:shd w:val="clear" w:color="000000" w:fill="FFFFFF"/>
            <w:noWrap/>
            <w:vAlign w:val="bottom"/>
            <w:hideMark/>
          </w:tcPr>
          <w:p w14:paraId="669D0AFD"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20171201</w:t>
            </w:r>
          </w:p>
        </w:tc>
        <w:tc>
          <w:tcPr>
            <w:tcW w:w="1066" w:type="dxa"/>
            <w:tcBorders>
              <w:top w:val="nil"/>
              <w:left w:val="nil"/>
              <w:bottom w:val="single" w:sz="4" w:space="0" w:color="auto"/>
              <w:right w:val="single" w:sz="4" w:space="0" w:color="auto"/>
            </w:tcBorders>
            <w:shd w:val="clear" w:color="000000" w:fill="FFFFFF"/>
            <w:noWrap/>
            <w:vAlign w:val="bottom"/>
            <w:hideMark/>
          </w:tcPr>
          <w:p w14:paraId="31BB8C1D"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12.01</w:t>
            </w:r>
          </w:p>
        </w:tc>
      </w:tr>
      <w:tr w:rsidR="0069334C" w:rsidRPr="0069334C" w14:paraId="338FDBB3" w14:textId="77777777" w:rsidTr="0069334C">
        <w:trPr>
          <w:trHeight w:val="300"/>
        </w:trPr>
        <w:tc>
          <w:tcPr>
            <w:tcW w:w="956" w:type="dxa"/>
            <w:tcBorders>
              <w:top w:val="nil"/>
              <w:left w:val="single" w:sz="4" w:space="0" w:color="auto"/>
              <w:bottom w:val="single" w:sz="4" w:space="0" w:color="auto"/>
              <w:right w:val="single" w:sz="4" w:space="0" w:color="auto"/>
            </w:tcBorders>
            <w:shd w:val="clear" w:color="000000" w:fill="E2EFDA"/>
            <w:noWrap/>
            <w:vAlign w:val="bottom"/>
            <w:hideMark/>
          </w:tcPr>
          <w:p w14:paraId="7329F8A4"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w:t>
            </w:r>
          </w:p>
        </w:tc>
        <w:tc>
          <w:tcPr>
            <w:tcW w:w="1058" w:type="dxa"/>
            <w:tcBorders>
              <w:top w:val="nil"/>
              <w:left w:val="nil"/>
              <w:bottom w:val="single" w:sz="4" w:space="0" w:color="auto"/>
              <w:right w:val="single" w:sz="4" w:space="0" w:color="auto"/>
            </w:tcBorders>
            <w:shd w:val="clear" w:color="000000" w:fill="E2EFDA"/>
            <w:noWrap/>
            <w:vAlign w:val="bottom"/>
            <w:hideMark/>
          </w:tcPr>
          <w:p w14:paraId="2C34A02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IA01101</w:t>
            </w:r>
          </w:p>
        </w:tc>
        <w:tc>
          <w:tcPr>
            <w:tcW w:w="1581" w:type="dxa"/>
            <w:tcBorders>
              <w:top w:val="nil"/>
              <w:left w:val="nil"/>
              <w:bottom w:val="single" w:sz="4" w:space="0" w:color="auto"/>
              <w:right w:val="single" w:sz="4" w:space="0" w:color="auto"/>
            </w:tcBorders>
            <w:shd w:val="clear" w:color="000000" w:fill="E2EFDA"/>
            <w:noWrap/>
            <w:vAlign w:val="bottom"/>
            <w:hideMark/>
          </w:tcPr>
          <w:p w14:paraId="79F17473"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Isaa</w:t>
            </w:r>
            <w:r>
              <w:rPr>
                <w:rFonts w:ascii="Calibri" w:eastAsia="Times New Roman" w:hAnsi="Calibri" w:cs="Calibri"/>
                <w:color w:val="000000"/>
                <w:lang w:val="en-US"/>
              </w:rPr>
              <w:t>k</w:t>
            </w:r>
            <w:r w:rsidRPr="0069334C">
              <w:rPr>
                <w:rFonts w:ascii="Calibri" w:eastAsia="Times New Roman" w:hAnsi="Calibri" w:cs="Calibri"/>
                <w:color w:val="000000"/>
                <w:lang w:val="en-US"/>
              </w:rPr>
              <w:t xml:space="preserve"> </w:t>
            </w:r>
            <w:proofErr w:type="spellStart"/>
            <w:r>
              <w:rPr>
                <w:rFonts w:ascii="Calibri" w:eastAsia="Times New Roman" w:hAnsi="Calibri" w:cs="Calibri"/>
                <w:color w:val="000000"/>
                <w:lang w:val="en-US"/>
              </w:rPr>
              <w:t>Oz</w:t>
            </w:r>
            <w:r w:rsidRPr="0069334C">
              <w:rPr>
                <w:rFonts w:ascii="Calibri" w:eastAsia="Times New Roman" w:hAnsi="Calibri" w:cs="Calibri"/>
                <w:color w:val="000000"/>
                <w:lang w:val="en-US"/>
              </w:rPr>
              <w:t>imov</w:t>
            </w:r>
            <w:proofErr w:type="spellEnd"/>
          </w:p>
        </w:tc>
        <w:tc>
          <w:tcPr>
            <w:tcW w:w="691" w:type="dxa"/>
            <w:tcBorders>
              <w:top w:val="nil"/>
              <w:left w:val="nil"/>
              <w:bottom w:val="single" w:sz="4" w:space="0" w:color="auto"/>
              <w:right w:val="single" w:sz="4" w:space="0" w:color="auto"/>
            </w:tcBorders>
            <w:shd w:val="clear" w:color="000000" w:fill="E2EFDA"/>
            <w:noWrap/>
            <w:vAlign w:val="bottom"/>
            <w:hideMark/>
          </w:tcPr>
          <w:p w14:paraId="3F0D5005"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266" w:type="dxa"/>
            <w:tcBorders>
              <w:top w:val="nil"/>
              <w:left w:val="nil"/>
              <w:bottom w:val="nil"/>
              <w:right w:val="nil"/>
            </w:tcBorders>
            <w:shd w:val="clear" w:color="000000" w:fill="FFFFFF"/>
            <w:noWrap/>
            <w:vAlign w:val="bottom"/>
            <w:hideMark/>
          </w:tcPr>
          <w:p w14:paraId="7CC3AD8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E2EFDA"/>
            <w:noWrap/>
            <w:vAlign w:val="bottom"/>
            <w:hideMark/>
          </w:tcPr>
          <w:p w14:paraId="79E5DCFA"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w:t>
            </w:r>
          </w:p>
        </w:tc>
        <w:tc>
          <w:tcPr>
            <w:tcW w:w="1273" w:type="dxa"/>
            <w:tcBorders>
              <w:top w:val="nil"/>
              <w:left w:val="nil"/>
              <w:bottom w:val="single" w:sz="4" w:space="0" w:color="auto"/>
              <w:right w:val="single" w:sz="4" w:space="0" w:color="auto"/>
            </w:tcBorders>
            <w:shd w:val="clear" w:color="000000" w:fill="E2EFDA"/>
            <w:noWrap/>
            <w:vAlign w:val="bottom"/>
            <w:hideMark/>
          </w:tcPr>
          <w:p w14:paraId="025B4C40"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20171201</w:t>
            </w:r>
          </w:p>
        </w:tc>
        <w:tc>
          <w:tcPr>
            <w:tcW w:w="1066" w:type="dxa"/>
            <w:tcBorders>
              <w:top w:val="nil"/>
              <w:left w:val="nil"/>
              <w:bottom w:val="single" w:sz="4" w:space="0" w:color="auto"/>
              <w:right w:val="single" w:sz="4" w:space="0" w:color="auto"/>
            </w:tcBorders>
            <w:shd w:val="clear" w:color="000000" w:fill="E2EFDA"/>
            <w:noWrap/>
            <w:vAlign w:val="bottom"/>
            <w:hideMark/>
          </w:tcPr>
          <w:p w14:paraId="0388D63F"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6.80</w:t>
            </w:r>
          </w:p>
        </w:tc>
      </w:tr>
      <w:tr w:rsidR="0069334C" w:rsidRPr="0069334C" w14:paraId="6FB9B8D9" w14:textId="77777777" w:rsidTr="0069334C">
        <w:trPr>
          <w:trHeight w:val="300"/>
        </w:trPr>
        <w:tc>
          <w:tcPr>
            <w:tcW w:w="956" w:type="dxa"/>
            <w:tcBorders>
              <w:top w:val="nil"/>
              <w:left w:val="single" w:sz="4" w:space="0" w:color="auto"/>
              <w:bottom w:val="single" w:sz="4" w:space="0" w:color="auto"/>
              <w:right w:val="single" w:sz="4" w:space="0" w:color="auto"/>
            </w:tcBorders>
            <w:shd w:val="clear" w:color="000000" w:fill="FFFFFF"/>
            <w:noWrap/>
            <w:vAlign w:val="bottom"/>
            <w:hideMark/>
          </w:tcPr>
          <w:p w14:paraId="30EC1DF6"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3</w:t>
            </w:r>
          </w:p>
        </w:tc>
        <w:tc>
          <w:tcPr>
            <w:tcW w:w="1058" w:type="dxa"/>
            <w:tcBorders>
              <w:top w:val="nil"/>
              <w:left w:val="nil"/>
              <w:bottom w:val="single" w:sz="4" w:space="0" w:color="auto"/>
              <w:right w:val="single" w:sz="4" w:space="0" w:color="auto"/>
            </w:tcBorders>
            <w:shd w:val="clear" w:color="000000" w:fill="FFFFFF"/>
            <w:noWrap/>
            <w:vAlign w:val="bottom"/>
            <w:hideMark/>
          </w:tcPr>
          <w:p w14:paraId="6D463CF2"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GO01984</w:t>
            </w:r>
          </w:p>
        </w:tc>
        <w:tc>
          <w:tcPr>
            <w:tcW w:w="1581" w:type="dxa"/>
            <w:tcBorders>
              <w:top w:val="nil"/>
              <w:left w:val="nil"/>
              <w:bottom w:val="single" w:sz="4" w:space="0" w:color="auto"/>
              <w:right w:val="single" w:sz="4" w:space="0" w:color="auto"/>
            </w:tcBorders>
            <w:shd w:val="clear" w:color="000000" w:fill="FFFFFF"/>
            <w:noWrap/>
            <w:vAlign w:val="bottom"/>
            <w:hideMark/>
          </w:tcPr>
          <w:p w14:paraId="3A9CF88D"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George Orwell</w:t>
            </w:r>
          </w:p>
        </w:tc>
        <w:tc>
          <w:tcPr>
            <w:tcW w:w="691" w:type="dxa"/>
            <w:tcBorders>
              <w:top w:val="nil"/>
              <w:left w:val="nil"/>
              <w:bottom w:val="single" w:sz="4" w:space="0" w:color="auto"/>
              <w:right w:val="single" w:sz="4" w:space="0" w:color="auto"/>
            </w:tcBorders>
            <w:shd w:val="clear" w:color="000000" w:fill="FFFFFF"/>
            <w:noWrap/>
            <w:vAlign w:val="bottom"/>
            <w:hideMark/>
          </w:tcPr>
          <w:p w14:paraId="32F8195B"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266" w:type="dxa"/>
            <w:tcBorders>
              <w:top w:val="nil"/>
              <w:left w:val="nil"/>
              <w:bottom w:val="nil"/>
              <w:right w:val="nil"/>
            </w:tcBorders>
            <w:shd w:val="clear" w:color="000000" w:fill="FFFFFF"/>
            <w:noWrap/>
            <w:vAlign w:val="bottom"/>
            <w:hideMark/>
          </w:tcPr>
          <w:p w14:paraId="72F1939E"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FFFFFF"/>
            <w:noWrap/>
            <w:vAlign w:val="bottom"/>
            <w:hideMark/>
          </w:tcPr>
          <w:p w14:paraId="38B91341"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w:t>
            </w:r>
          </w:p>
        </w:tc>
        <w:tc>
          <w:tcPr>
            <w:tcW w:w="1273" w:type="dxa"/>
            <w:tcBorders>
              <w:top w:val="nil"/>
              <w:left w:val="nil"/>
              <w:bottom w:val="single" w:sz="4" w:space="0" w:color="auto"/>
              <w:right w:val="single" w:sz="4" w:space="0" w:color="auto"/>
            </w:tcBorders>
            <w:shd w:val="clear" w:color="000000" w:fill="FFFFFF"/>
            <w:noWrap/>
            <w:vAlign w:val="bottom"/>
            <w:hideMark/>
          </w:tcPr>
          <w:p w14:paraId="2F246C05"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1066" w:type="dxa"/>
            <w:tcBorders>
              <w:top w:val="nil"/>
              <w:left w:val="nil"/>
              <w:bottom w:val="single" w:sz="4" w:space="0" w:color="auto"/>
              <w:right w:val="single" w:sz="4" w:space="0" w:color="auto"/>
            </w:tcBorders>
            <w:shd w:val="clear" w:color="000000" w:fill="FFFFFF"/>
            <w:noWrap/>
            <w:vAlign w:val="bottom"/>
            <w:hideMark/>
          </w:tcPr>
          <w:p w14:paraId="2350D9A1"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91.55</w:t>
            </w:r>
          </w:p>
        </w:tc>
      </w:tr>
      <w:tr w:rsidR="0069334C" w:rsidRPr="0069334C" w14:paraId="3B1A2BEA" w14:textId="77777777" w:rsidTr="0069334C">
        <w:trPr>
          <w:trHeight w:val="300"/>
        </w:trPr>
        <w:tc>
          <w:tcPr>
            <w:tcW w:w="956" w:type="dxa"/>
            <w:tcBorders>
              <w:top w:val="nil"/>
              <w:left w:val="nil"/>
              <w:bottom w:val="nil"/>
              <w:right w:val="nil"/>
            </w:tcBorders>
            <w:shd w:val="clear" w:color="000000" w:fill="FFFFFF"/>
            <w:noWrap/>
            <w:vAlign w:val="bottom"/>
            <w:hideMark/>
          </w:tcPr>
          <w:p w14:paraId="42F541F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58" w:type="dxa"/>
            <w:tcBorders>
              <w:top w:val="nil"/>
              <w:left w:val="nil"/>
              <w:bottom w:val="nil"/>
              <w:right w:val="nil"/>
            </w:tcBorders>
            <w:shd w:val="clear" w:color="000000" w:fill="FFFFFF"/>
            <w:noWrap/>
            <w:vAlign w:val="bottom"/>
            <w:hideMark/>
          </w:tcPr>
          <w:p w14:paraId="55F142C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581" w:type="dxa"/>
            <w:tcBorders>
              <w:top w:val="nil"/>
              <w:left w:val="nil"/>
              <w:bottom w:val="nil"/>
              <w:right w:val="nil"/>
            </w:tcBorders>
            <w:shd w:val="clear" w:color="000000" w:fill="FFFFFF"/>
            <w:noWrap/>
            <w:vAlign w:val="bottom"/>
            <w:hideMark/>
          </w:tcPr>
          <w:p w14:paraId="239BAB2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691" w:type="dxa"/>
            <w:tcBorders>
              <w:top w:val="nil"/>
              <w:left w:val="nil"/>
              <w:bottom w:val="nil"/>
              <w:right w:val="nil"/>
            </w:tcBorders>
            <w:shd w:val="clear" w:color="000000" w:fill="FFFFFF"/>
            <w:noWrap/>
            <w:vAlign w:val="bottom"/>
            <w:hideMark/>
          </w:tcPr>
          <w:p w14:paraId="2601CF5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2E7CCE3F"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E2EFDA"/>
            <w:noWrap/>
            <w:vAlign w:val="bottom"/>
            <w:hideMark/>
          </w:tcPr>
          <w:p w14:paraId="050107DA"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w:t>
            </w:r>
          </w:p>
        </w:tc>
        <w:tc>
          <w:tcPr>
            <w:tcW w:w="1273" w:type="dxa"/>
            <w:tcBorders>
              <w:top w:val="nil"/>
              <w:left w:val="nil"/>
              <w:bottom w:val="single" w:sz="4" w:space="0" w:color="auto"/>
              <w:right w:val="single" w:sz="4" w:space="0" w:color="auto"/>
            </w:tcBorders>
            <w:shd w:val="clear" w:color="000000" w:fill="E2EFDA"/>
            <w:noWrap/>
            <w:vAlign w:val="bottom"/>
            <w:hideMark/>
          </w:tcPr>
          <w:p w14:paraId="1396FC2E"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1066" w:type="dxa"/>
            <w:tcBorders>
              <w:top w:val="nil"/>
              <w:left w:val="nil"/>
              <w:bottom w:val="single" w:sz="4" w:space="0" w:color="auto"/>
              <w:right w:val="single" w:sz="4" w:space="0" w:color="auto"/>
            </w:tcBorders>
            <w:shd w:val="clear" w:color="000000" w:fill="E2EFDA"/>
            <w:noWrap/>
            <w:vAlign w:val="bottom"/>
            <w:hideMark/>
          </w:tcPr>
          <w:p w14:paraId="22553D37"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58.00</w:t>
            </w:r>
          </w:p>
        </w:tc>
      </w:tr>
      <w:tr w:rsidR="0069334C" w:rsidRPr="0069334C" w14:paraId="2DDCA317" w14:textId="77777777" w:rsidTr="0069334C">
        <w:trPr>
          <w:trHeight w:val="300"/>
        </w:trPr>
        <w:tc>
          <w:tcPr>
            <w:tcW w:w="956" w:type="dxa"/>
            <w:tcBorders>
              <w:top w:val="nil"/>
              <w:left w:val="nil"/>
              <w:bottom w:val="nil"/>
              <w:right w:val="nil"/>
            </w:tcBorders>
            <w:shd w:val="clear" w:color="000000" w:fill="FFFFFF"/>
            <w:noWrap/>
            <w:vAlign w:val="bottom"/>
            <w:hideMark/>
          </w:tcPr>
          <w:p w14:paraId="76138E0A"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58" w:type="dxa"/>
            <w:tcBorders>
              <w:top w:val="nil"/>
              <w:left w:val="nil"/>
              <w:bottom w:val="nil"/>
              <w:right w:val="nil"/>
            </w:tcBorders>
            <w:shd w:val="clear" w:color="000000" w:fill="FFFFFF"/>
            <w:noWrap/>
            <w:vAlign w:val="bottom"/>
            <w:hideMark/>
          </w:tcPr>
          <w:p w14:paraId="673D1442"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581" w:type="dxa"/>
            <w:tcBorders>
              <w:top w:val="nil"/>
              <w:left w:val="nil"/>
              <w:bottom w:val="nil"/>
              <w:right w:val="nil"/>
            </w:tcBorders>
            <w:shd w:val="clear" w:color="000000" w:fill="FFFFFF"/>
            <w:noWrap/>
            <w:vAlign w:val="bottom"/>
            <w:hideMark/>
          </w:tcPr>
          <w:p w14:paraId="2D3F2748"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691" w:type="dxa"/>
            <w:tcBorders>
              <w:top w:val="nil"/>
              <w:left w:val="nil"/>
              <w:bottom w:val="nil"/>
              <w:right w:val="nil"/>
            </w:tcBorders>
            <w:shd w:val="clear" w:color="000000" w:fill="FFFFFF"/>
            <w:noWrap/>
            <w:vAlign w:val="bottom"/>
            <w:hideMark/>
          </w:tcPr>
          <w:p w14:paraId="6AD2BFEF"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321A184E"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FFFFFF"/>
            <w:noWrap/>
            <w:vAlign w:val="bottom"/>
            <w:hideMark/>
          </w:tcPr>
          <w:p w14:paraId="2E233224"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3</w:t>
            </w:r>
          </w:p>
        </w:tc>
        <w:tc>
          <w:tcPr>
            <w:tcW w:w="1273" w:type="dxa"/>
            <w:tcBorders>
              <w:top w:val="nil"/>
              <w:left w:val="nil"/>
              <w:bottom w:val="single" w:sz="4" w:space="0" w:color="auto"/>
              <w:right w:val="single" w:sz="4" w:space="0" w:color="auto"/>
            </w:tcBorders>
            <w:shd w:val="clear" w:color="000000" w:fill="FFFFFF"/>
            <w:noWrap/>
            <w:vAlign w:val="bottom"/>
            <w:hideMark/>
          </w:tcPr>
          <w:p w14:paraId="174765B3"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1066" w:type="dxa"/>
            <w:tcBorders>
              <w:top w:val="nil"/>
              <w:left w:val="nil"/>
              <w:bottom w:val="single" w:sz="4" w:space="0" w:color="auto"/>
              <w:right w:val="single" w:sz="4" w:space="0" w:color="auto"/>
            </w:tcBorders>
            <w:shd w:val="clear" w:color="000000" w:fill="FFFFFF"/>
            <w:noWrap/>
            <w:vAlign w:val="bottom"/>
            <w:hideMark/>
          </w:tcPr>
          <w:p w14:paraId="2915369B"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12.98</w:t>
            </w:r>
          </w:p>
        </w:tc>
      </w:tr>
    </w:tbl>
    <w:p w14:paraId="0469677A" w14:textId="77777777" w:rsidR="00615490" w:rsidRDefault="00615490" w:rsidP="00444105"/>
    <w:tbl>
      <w:tblPr>
        <w:tblW w:w="8005" w:type="dxa"/>
        <w:tblLook w:val="04A0" w:firstRow="1" w:lastRow="0" w:firstColumn="1" w:lastColumn="0" w:noHBand="0" w:noVBand="1"/>
      </w:tblPr>
      <w:tblGrid>
        <w:gridCol w:w="1435"/>
        <w:gridCol w:w="1710"/>
        <w:gridCol w:w="1170"/>
        <w:gridCol w:w="1440"/>
        <w:gridCol w:w="2250"/>
      </w:tblGrid>
      <w:tr w:rsidR="0069334C" w:rsidRPr="0069334C" w14:paraId="2D116D96" w14:textId="77777777" w:rsidTr="0069334C">
        <w:trPr>
          <w:trHeight w:val="300"/>
        </w:trPr>
        <w:tc>
          <w:tcPr>
            <w:tcW w:w="8005"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5AB356AF" w14:textId="77777777" w:rsidR="0069334C" w:rsidRPr="0069334C" w:rsidRDefault="0069334C" w:rsidP="0069334C">
            <w:pPr>
              <w:spacing w:after="0" w:line="240" w:lineRule="auto"/>
              <w:jc w:val="center"/>
              <w:rPr>
                <w:rFonts w:ascii="Calibri" w:eastAsia="Times New Roman" w:hAnsi="Calibri" w:cs="Calibri"/>
                <w:b/>
                <w:bCs/>
                <w:color w:val="000000"/>
                <w:lang w:val="en-US"/>
              </w:rPr>
            </w:pPr>
            <w:r w:rsidRPr="0069334C">
              <w:rPr>
                <w:rFonts w:ascii="Calibri" w:eastAsia="Times New Roman" w:hAnsi="Calibri" w:cs="Calibri"/>
                <w:b/>
                <w:bCs/>
                <w:color w:val="000000"/>
                <w:lang w:val="en-US"/>
              </w:rPr>
              <w:t>Report of Claims by Employee</w:t>
            </w:r>
          </w:p>
        </w:tc>
      </w:tr>
      <w:tr w:rsidR="0069334C" w:rsidRPr="0069334C" w14:paraId="2F3655D3"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10A5F08E"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EmpNo</w:t>
            </w:r>
            <w:proofErr w:type="spellEnd"/>
          </w:p>
        </w:tc>
        <w:tc>
          <w:tcPr>
            <w:tcW w:w="1710" w:type="dxa"/>
            <w:tcBorders>
              <w:top w:val="nil"/>
              <w:left w:val="nil"/>
              <w:bottom w:val="single" w:sz="4" w:space="0" w:color="auto"/>
              <w:right w:val="single" w:sz="4" w:space="0" w:color="auto"/>
            </w:tcBorders>
            <w:shd w:val="clear" w:color="000000" w:fill="D9D9D9"/>
            <w:noWrap/>
            <w:vAlign w:val="bottom"/>
            <w:hideMark/>
          </w:tcPr>
          <w:p w14:paraId="490A41FD"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Name</w:t>
            </w:r>
          </w:p>
        </w:tc>
        <w:tc>
          <w:tcPr>
            <w:tcW w:w="1170" w:type="dxa"/>
            <w:tcBorders>
              <w:top w:val="nil"/>
              <w:left w:val="nil"/>
              <w:bottom w:val="single" w:sz="4" w:space="0" w:color="auto"/>
              <w:right w:val="single" w:sz="4" w:space="0" w:color="auto"/>
            </w:tcBorders>
            <w:shd w:val="clear" w:color="000000" w:fill="D9D9D9"/>
            <w:noWrap/>
            <w:vAlign w:val="bottom"/>
            <w:hideMark/>
          </w:tcPr>
          <w:p w14:paraId="29926EEA"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Status</w:t>
            </w:r>
          </w:p>
        </w:tc>
        <w:tc>
          <w:tcPr>
            <w:tcW w:w="1440" w:type="dxa"/>
            <w:tcBorders>
              <w:top w:val="nil"/>
              <w:left w:val="nil"/>
              <w:bottom w:val="single" w:sz="4" w:space="0" w:color="auto"/>
              <w:right w:val="single" w:sz="4" w:space="0" w:color="auto"/>
            </w:tcBorders>
            <w:shd w:val="clear" w:color="000000" w:fill="D9D9D9"/>
            <w:noWrap/>
            <w:vAlign w:val="bottom"/>
            <w:hideMark/>
          </w:tcPr>
          <w:p w14:paraId="71B5BEFA"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DateKey</w:t>
            </w:r>
            <w:proofErr w:type="spellEnd"/>
          </w:p>
        </w:tc>
        <w:tc>
          <w:tcPr>
            <w:tcW w:w="2250" w:type="dxa"/>
            <w:tcBorders>
              <w:top w:val="nil"/>
              <w:left w:val="nil"/>
              <w:bottom w:val="single" w:sz="4" w:space="0" w:color="auto"/>
              <w:right w:val="single" w:sz="4" w:space="0" w:color="auto"/>
            </w:tcBorders>
            <w:shd w:val="clear" w:color="000000" w:fill="D9D9D9"/>
            <w:noWrap/>
            <w:vAlign w:val="bottom"/>
            <w:hideMark/>
          </w:tcPr>
          <w:p w14:paraId="646C70F5"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Amount</w:t>
            </w:r>
          </w:p>
        </w:tc>
      </w:tr>
      <w:tr w:rsidR="0069334C" w:rsidRPr="0069334C" w14:paraId="4BB90896"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FFFFFF"/>
            <w:noWrap/>
            <w:vAlign w:val="bottom"/>
            <w:hideMark/>
          </w:tcPr>
          <w:p w14:paraId="52874BEE"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RB0451</w:t>
            </w:r>
          </w:p>
        </w:tc>
        <w:tc>
          <w:tcPr>
            <w:tcW w:w="1710" w:type="dxa"/>
            <w:tcBorders>
              <w:top w:val="nil"/>
              <w:left w:val="nil"/>
              <w:bottom w:val="single" w:sz="4" w:space="0" w:color="auto"/>
              <w:right w:val="single" w:sz="4" w:space="0" w:color="auto"/>
            </w:tcBorders>
            <w:shd w:val="clear" w:color="000000" w:fill="FFFFFF"/>
            <w:noWrap/>
            <w:vAlign w:val="bottom"/>
            <w:hideMark/>
          </w:tcPr>
          <w:p w14:paraId="2B78BFDB"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Ray Bradbury</w:t>
            </w:r>
          </w:p>
        </w:tc>
        <w:tc>
          <w:tcPr>
            <w:tcW w:w="1170" w:type="dxa"/>
            <w:tcBorders>
              <w:top w:val="nil"/>
              <w:left w:val="nil"/>
              <w:bottom w:val="single" w:sz="4" w:space="0" w:color="auto"/>
              <w:right w:val="single" w:sz="4" w:space="0" w:color="auto"/>
            </w:tcBorders>
            <w:shd w:val="clear" w:color="000000" w:fill="FFFFFF"/>
            <w:noWrap/>
            <w:vAlign w:val="bottom"/>
            <w:hideMark/>
          </w:tcPr>
          <w:p w14:paraId="5264F898"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M</w:t>
            </w:r>
          </w:p>
        </w:tc>
        <w:tc>
          <w:tcPr>
            <w:tcW w:w="1440" w:type="dxa"/>
            <w:tcBorders>
              <w:top w:val="nil"/>
              <w:left w:val="nil"/>
              <w:bottom w:val="single" w:sz="4" w:space="0" w:color="auto"/>
              <w:right w:val="single" w:sz="4" w:space="0" w:color="auto"/>
            </w:tcBorders>
            <w:shd w:val="clear" w:color="000000" w:fill="FFFFFF"/>
            <w:noWrap/>
            <w:vAlign w:val="bottom"/>
            <w:hideMark/>
          </w:tcPr>
          <w:p w14:paraId="06A1B65D"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20171201</w:t>
            </w:r>
          </w:p>
        </w:tc>
        <w:tc>
          <w:tcPr>
            <w:tcW w:w="2250" w:type="dxa"/>
            <w:tcBorders>
              <w:top w:val="nil"/>
              <w:left w:val="nil"/>
              <w:bottom w:val="single" w:sz="4" w:space="0" w:color="auto"/>
              <w:right w:val="single" w:sz="4" w:space="0" w:color="auto"/>
            </w:tcBorders>
            <w:shd w:val="clear" w:color="000000" w:fill="FFFFFF"/>
            <w:noWrap/>
            <w:vAlign w:val="bottom"/>
            <w:hideMark/>
          </w:tcPr>
          <w:p w14:paraId="04DDCAC8"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12.01</w:t>
            </w:r>
          </w:p>
        </w:tc>
      </w:tr>
      <w:tr w:rsidR="0069334C" w:rsidRPr="0069334C" w14:paraId="480B7E23"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14:paraId="148B4999"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IA01101</w:t>
            </w:r>
          </w:p>
        </w:tc>
        <w:tc>
          <w:tcPr>
            <w:tcW w:w="1710" w:type="dxa"/>
            <w:tcBorders>
              <w:top w:val="nil"/>
              <w:left w:val="nil"/>
              <w:bottom w:val="single" w:sz="4" w:space="0" w:color="auto"/>
              <w:right w:val="single" w:sz="4" w:space="0" w:color="auto"/>
            </w:tcBorders>
            <w:shd w:val="clear" w:color="000000" w:fill="E2EFDA"/>
            <w:noWrap/>
            <w:vAlign w:val="bottom"/>
            <w:hideMark/>
          </w:tcPr>
          <w:p w14:paraId="3E9323A9"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Isaa</w:t>
            </w:r>
            <w:r>
              <w:rPr>
                <w:rFonts w:ascii="Calibri" w:eastAsia="Times New Roman" w:hAnsi="Calibri" w:cs="Calibri"/>
                <w:color w:val="000000"/>
                <w:lang w:val="en-US"/>
              </w:rPr>
              <w:t>k</w:t>
            </w:r>
            <w:r w:rsidRPr="0069334C">
              <w:rPr>
                <w:rFonts w:ascii="Calibri" w:eastAsia="Times New Roman" w:hAnsi="Calibri" w:cs="Calibri"/>
                <w:color w:val="000000"/>
                <w:lang w:val="en-US"/>
              </w:rPr>
              <w:t xml:space="preserve"> </w:t>
            </w:r>
            <w:proofErr w:type="spellStart"/>
            <w:r>
              <w:rPr>
                <w:rFonts w:ascii="Calibri" w:eastAsia="Times New Roman" w:hAnsi="Calibri" w:cs="Calibri"/>
                <w:color w:val="000000"/>
                <w:lang w:val="en-US"/>
              </w:rPr>
              <w:t>Oz</w:t>
            </w:r>
            <w:r w:rsidRPr="0069334C">
              <w:rPr>
                <w:rFonts w:ascii="Calibri" w:eastAsia="Times New Roman" w:hAnsi="Calibri" w:cs="Calibri"/>
                <w:color w:val="000000"/>
                <w:lang w:val="en-US"/>
              </w:rPr>
              <w:t>imov</w:t>
            </w:r>
            <w:proofErr w:type="spellEnd"/>
          </w:p>
        </w:tc>
        <w:tc>
          <w:tcPr>
            <w:tcW w:w="1170" w:type="dxa"/>
            <w:tcBorders>
              <w:top w:val="nil"/>
              <w:left w:val="nil"/>
              <w:bottom w:val="single" w:sz="4" w:space="0" w:color="auto"/>
              <w:right w:val="single" w:sz="4" w:space="0" w:color="auto"/>
            </w:tcBorders>
            <w:shd w:val="clear" w:color="000000" w:fill="E2EFDA"/>
            <w:noWrap/>
            <w:vAlign w:val="bottom"/>
            <w:hideMark/>
          </w:tcPr>
          <w:p w14:paraId="2DCBE343"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1440" w:type="dxa"/>
            <w:tcBorders>
              <w:top w:val="nil"/>
              <w:left w:val="nil"/>
              <w:bottom w:val="single" w:sz="4" w:space="0" w:color="auto"/>
              <w:right w:val="single" w:sz="4" w:space="0" w:color="auto"/>
            </w:tcBorders>
            <w:shd w:val="clear" w:color="000000" w:fill="E2EFDA"/>
            <w:noWrap/>
            <w:vAlign w:val="bottom"/>
            <w:hideMark/>
          </w:tcPr>
          <w:p w14:paraId="01DA4527"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20171201</w:t>
            </w:r>
          </w:p>
        </w:tc>
        <w:tc>
          <w:tcPr>
            <w:tcW w:w="2250" w:type="dxa"/>
            <w:tcBorders>
              <w:top w:val="nil"/>
              <w:left w:val="nil"/>
              <w:bottom w:val="single" w:sz="4" w:space="0" w:color="auto"/>
              <w:right w:val="single" w:sz="4" w:space="0" w:color="auto"/>
            </w:tcBorders>
            <w:shd w:val="clear" w:color="000000" w:fill="E2EFDA"/>
            <w:noWrap/>
            <w:vAlign w:val="bottom"/>
            <w:hideMark/>
          </w:tcPr>
          <w:p w14:paraId="2D9BAB68"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6.80</w:t>
            </w:r>
          </w:p>
        </w:tc>
      </w:tr>
      <w:tr w:rsidR="0069334C" w:rsidRPr="0069334C" w14:paraId="723D4011"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FFFFFF"/>
            <w:noWrap/>
            <w:vAlign w:val="bottom"/>
            <w:hideMark/>
          </w:tcPr>
          <w:p w14:paraId="7BF2EEE3"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RB0451</w:t>
            </w:r>
          </w:p>
        </w:tc>
        <w:tc>
          <w:tcPr>
            <w:tcW w:w="1710" w:type="dxa"/>
            <w:tcBorders>
              <w:top w:val="nil"/>
              <w:left w:val="nil"/>
              <w:bottom w:val="single" w:sz="4" w:space="0" w:color="auto"/>
              <w:right w:val="single" w:sz="4" w:space="0" w:color="auto"/>
            </w:tcBorders>
            <w:shd w:val="clear" w:color="000000" w:fill="FFFFFF"/>
            <w:noWrap/>
            <w:vAlign w:val="bottom"/>
            <w:hideMark/>
          </w:tcPr>
          <w:p w14:paraId="31C36311"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Ray Bradbury</w:t>
            </w:r>
          </w:p>
        </w:tc>
        <w:tc>
          <w:tcPr>
            <w:tcW w:w="1170" w:type="dxa"/>
            <w:tcBorders>
              <w:top w:val="nil"/>
              <w:left w:val="nil"/>
              <w:bottom w:val="single" w:sz="4" w:space="0" w:color="auto"/>
              <w:right w:val="single" w:sz="4" w:space="0" w:color="auto"/>
            </w:tcBorders>
            <w:shd w:val="clear" w:color="000000" w:fill="FFFFFF"/>
            <w:noWrap/>
            <w:vAlign w:val="bottom"/>
            <w:hideMark/>
          </w:tcPr>
          <w:p w14:paraId="2FBC4C88"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M</w:t>
            </w:r>
          </w:p>
        </w:tc>
        <w:tc>
          <w:tcPr>
            <w:tcW w:w="1440" w:type="dxa"/>
            <w:tcBorders>
              <w:top w:val="nil"/>
              <w:left w:val="nil"/>
              <w:bottom w:val="single" w:sz="4" w:space="0" w:color="auto"/>
              <w:right w:val="single" w:sz="4" w:space="0" w:color="auto"/>
            </w:tcBorders>
            <w:shd w:val="clear" w:color="000000" w:fill="FFFFFF"/>
            <w:noWrap/>
            <w:vAlign w:val="bottom"/>
            <w:hideMark/>
          </w:tcPr>
          <w:p w14:paraId="65D0D093"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2250" w:type="dxa"/>
            <w:tcBorders>
              <w:top w:val="nil"/>
              <w:left w:val="nil"/>
              <w:bottom w:val="single" w:sz="4" w:space="0" w:color="auto"/>
              <w:right w:val="single" w:sz="4" w:space="0" w:color="auto"/>
            </w:tcBorders>
            <w:shd w:val="clear" w:color="000000" w:fill="FFFFFF"/>
            <w:noWrap/>
            <w:vAlign w:val="bottom"/>
            <w:hideMark/>
          </w:tcPr>
          <w:p w14:paraId="16DE8912"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91.55</w:t>
            </w:r>
          </w:p>
        </w:tc>
      </w:tr>
      <w:tr w:rsidR="0069334C" w:rsidRPr="0069334C" w14:paraId="303B3E69"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14:paraId="32CFC5C9"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IA01101</w:t>
            </w:r>
          </w:p>
        </w:tc>
        <w:tc>
          <w:tcPr>
            <w:tcW w:w="1710" w:type="dxa"/>
            <w:tcBorders>
              <w:top w:val="nil"/>
              <w:left w:val="nil"/>
              <w:bottom w:val="single" w:sz="4" w:space="0" w:color="auto"/>
              <w:right w:val="single" w:sz="4" w:space="0" w:color="auto"/>
            </w:tcBorders>
            <w:shd w:val="clear" w:color="000000" w:fill="E2EFDA"/>
            <w:noWrap/>
            <w:vAlign w:val="bottom"/>
            <w:hideMark/>
          </w:tcPr>
          <w:p w14:paraId="67E3825D"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Isaa</w:t>
            </w:r>
            <w:r>
              <w:rPr>
                <w:rFonts w:ascii="Calibri" w:eastAsia="Times New Roman" w:hAnsi="Calibri" w:cs="Calibri"/>
                <w:color w:val="000000"/>
                <w:lang w:val="en-US"/>
              </w:rPr>
              <w:t>k</w:t>
            </w:r>
            <w:r w:rsidRPr="0069334C">
              <w:rPr>
                <w:rFonts w:ascii="Calibri" w:eastAsia="Times New Roman" w:hAnsi="Calibri" w:cs="Calibri"/>
                <w:color w:val="000000"/>
                <w:lang w:val="en-US"/>
              </w:rPr>
              <w:t xml:space="preserve"> </w:t>
            </w:r>
            <w:proofErr w:type="spellStart"/>
            <w:r>
              <w:rPr>
                <w:rFonts w:ascii="Calibri" w:eastAsia="Times New Roman" w:hAnsi="Calibri" w:cs="Calibri"/>
                <w:color w:val="000000"/>
                <w:lang w:val="en-US"/>
              </w:rPr>
              <w:t>Oz</w:t>
            </w:r>
            <w:r w:rsidRPr="0069334C">
              <w:rPr>
                <w:rFonts w:ascii="Calibri" w:eastAsia="Times New Roman" w:hAnsi="Calibri" w:cs="Calibri"/>
                <w:color w:val="000000"/>
                <w:lang w:val="en-US"/>
              </w:rPr>
              <w:t>imov</w:t>
            </w:r>
            <w:proofErr w:type="spellEnd"/>
          </w:p>
        </w:tc>
        <w:tc>
          <w:tcPr>
            <w:tcW w:w="1170" w:type="dxa"/>
            <w:tcBorders>
              <w:top w:val="nil"/>
              <w:left w:val="nil"/>
              <w:bottom w:val="single" w:sz="4" w:space="0" w:color="auto"/>
              <w:right w:val="single" w:sz="4" w:space="0" w:color="auto"/>
            </w:tcBorders>
            <w:shd w:val="clear" w:color="000000" w:fill="E2EFDA"/>
            <w:noWrap/>
            <w:vAlign w:val="bottom"/>
            <w:hideMark/>
          </w:tcPr>
          <w:p w14:paraId="1E0D1B8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1440" w:type="dxa"/>
            <w:tcBorders>
              <w:top w:val="nil"/>
              <w:left w:val="nil"/>
              <w:bottom w:val="single" w:sz="4" w:space="0" w:color="auto"/>
              <w:right w:val="single" w:sz="4" w:space="0" w:color="auto"/>
            </w:tcBorders>
            <w:shd w:val="clear" w:color="000000" w:fill="E2EFDA"/>
            <w:noWrap/>
            <w:vAlign w:val="bottom"/>
            <w:hideMark/>
          </w:tcPr>
          <w:p w14:paraId="77E5D98A"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2250" w:type="dxa"/>
            <w:tcBorders>
              <w:top w:val="nil"/>
              <w:left w:val="nil"/>
              <w:bottom w:val="single" w:sz="4" w:space="0" w:color="auto"/>
              <w:right w:val="single" w:sz="4" w:space="0" w:color="auto"/>
            </w:tcBorders>
            <w:shd w:val="clear" w:color="000000" w:fill="E2EFDA"/>
            <w:noWrap/>
            <w:vAlign w:val="bottom"/>
            <w:hideMark/>
          </w:tcPr>
          <w:p w14:paraId="47D7789F"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58.00</w:t>
            </w:r>
          </w:p>
        </w:tc>
      </w:tr>
      <w:tr w:rsidR="0069334C" w:rsidRPr="0069334C" w14:paraId="46B035A9"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FFFFFF"/>
            <w:noWrap/>
            <w:vAlign w:val="bottom"/>
            <w:hideMark/>
          </w:tcPr>
          <w:p w14:paraId="6BD60308"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GO01984</w:t>
            </w:r>
          </w:p>
        </w:tc>
        <w:tc>
          <w:tcPr>
            <w:tcW w:w="1710" w:type="dxa"/>
            <w:tcBorders>
              <w:top w:val="nil"/>
              <w:left w:val="nil"/>
              <w:bottom w:val="single" w:sz="4" w:space="0" w:color="auto"/>
              <w:right w:val="single" w:sz="4" w:space="0" w:color="auto"/>
            </w:tcBorders>
            <w:shd w:val="clear" w:color="000000" w:fill="FFFFFF"/>
            <w:noWrap/>
            <w:vAlign w:val="bottom"/>
            <w:hideMark/>
          </w:tcPr>
          <w:p w14:paraId="0C3F2F4A"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George Orwell</w:t>
            </w:r>
          </w:p>
        </w:tc>
        <w:tc>
          <w:tcPr>
            <w:tcW w:w="1170" w:type="dxa"/>
            <w:tcBorders>
              <w:top w:val="nil"/>
              <w:left w:val="nil"/>
              <w:bottom w:val="single" w:sz="4" w:space="0" w:color="auto"/>
              <w:right w:val="single" w:sz="4" w:space="0" w:color="auto"/>
            </w:tcBorders>
            <w:shd w:val="clear" w:color="000000" w:fill="FFFFFF"/>
            <w:noWrap/>
            <w:vAlign w:val="bottom"/>
            <w:hideMark/>
          </w:tcPr>
          <w:p w14:paraId="6F05D43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1440" w:type="dxa"/>
            <w:tcBorders>
              <w:top w:val="nil"/>
              <w:left w:val="nil"/>
              <w:bottom w:val="single" w:sz="4" w:space="0" w:color="auto"/>
              <w:right w:val="single" w:sz="4" w:space="0" w:color="auto"/>
            </w:tcBorders>
            <w:shd w:val="clear" w:color="000000" w:fill="FFFFFF"/>
            <w:noWrap/>
            <w:vAlign w:val="bottom"/>
            <w:hideMark/>
          </w:tcPr>
          <w:p w14:paraId="4DAB33DF"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2250" w:type="dxa"/>
            <w:tcBorders>
              <w:top w:val="nil"/>
              <w:left w:val="nil"/>
              <w:bottom w:val="single" w:sz="4" w:space="0" w:color="auto"/>
              <w:right w:val="single" w:sz="4" w:space="0" w:color="auto"/>
            </w:tcBorders>
            <w:shd w:val="clear" w:color="000000" w:fill="FFFFFF"/>
            <w:noWrap/>
            <w:vAlign w:val="bottom"/>
            <w:hideMark/>
          </w:tcPr>
          <w:p w14:paraId="3BF1CF73"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12.98</w:t>
            </w:r>
          </w:p>
        </w:tc>
      </w:tr>
    </w:tbl>
    <w:p w14:paraId="710767C9" w14:textId="77777777" w:rsidR="0069334C" w:rsidRDefault="0069334C" w:rsidP="00444105"/>
    <w:p w14:paraId="44259097" w14:textId="77777777" w:rsidR="0069334C" w:rsidRDefault="0069334C" w:rsidP="00444105">
      <w:r>
        <w:t>If on December 3</w:t>
      </w:r>
      <w:r w:rsidRPr="0069334C">
        <w:rPr>
          <w:vertAlign w:val="superscript"/>
        </w:rPr>
        <w:t>rd</w:t>
      </w:r>
      <w:r>
        <w:t>, employee IA01101 change their name and marital status, we would want to preserve the associations that already existed on December 1</w:t>
      </w:r>
      <w:r w:rsidRPr="0069334C">
        <w:rPr>
          <w:vertAlign w:val="superscript"/>
        </w:rPr>
        <w:t>st</w:t>
      </w:r>
      <w:r>
        <w:t xml:space="preserve"> and 2</w:t>
      </w:r>
      <w:r w:rsidRPr="0069334C">
        <w:rPr>
          <w:vertAlign w:val="superscript"/>
        </w:rPr>
        <w:t>nd</w:t>
      </w:r>
      <w:r>
        <w:t>. Instead of updating the existing record for that employee, we would create a new one using the same business key, resulting in the following:</w:t>
      </w:r>
    </w:p>
    <w:p w14:paraId="7028D362" w14:textId="77777777" w:rsidR="0069334C" w:rsidRDefault="0069334C" w:rsidP="0069334C">
      <w:r>
        <w:br w:type="page"/>
      </w:r>
    </w:p>
    <w:p w14:paraId="69425155" w14:textId="77777777" w:rsidR="00444105" w:rsidRDefault="00444105" w:rsidP="00444105"/>
    <w:tbl>
      <w:tblPr>
        <w:tblW w:w="7953" w:type="dxa"/>
        <w:tblLook w:val="04A0" w:firstRow="1" w:lastRow="0" w:firstColumn="1" w:lastColumn="0" w:noHBand="0" w:noVBand="1"/>
      </w:tblPr>
      <w:tblGrid>
        <w:gridCol w:w="956"/>
        <w:gridCol w:w="1058"/>
        <w:gridCol w:w="1671"/>
        <w:gridCol w:w="787"/>
        <w:gridCol w:w="266"/>
        <w:gridCol w:w="1062"/>
        <w:gridCol w:w="1273"/>
        <w:gridCol w:w="1066"/>
      </w:tblGrid>
      <w:tr w:rsidR="0069334C" w:rsidRPr="0069334C" w14:paraId="73E54558" w14:textId="77777777" w:rsidTr="0069334C">
        <w:trPr>
          <w:trHeight w:val="300"/>
        </w:trPr>
        <w:tc>
          <w:tcPr>
            <w:tcW w:w="4286" w:type="dxa"/>
            <w:gridSpan w:val="4"/>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037181A" w14:textId="77777777" w:rsidR="0069334C" w:rsidRPr="0069334C" w:rsidRDefault="0069334C" w:rsidP="0069334C">
            <w:pPr>
              <w:spacing w:after="0" w:line="240" w:lineRule="auto"/>
              <w:jc w:val="center"/>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DimEmployee</w:t>
            </w:r>
            <w:proofErr w:type="spellEnd"/>
          </w:p>
        </w:tc>
        <w:tc>
          <w:tcPr>
            <w:tcW w:w="266" w:type="dxa"/>
            <w:tcBorders>
              <w:top w:val="nil"/>
              <w:left w:val="nil"/>
              <w:bottom w:val="nil"/>
              <w:right w:val="nil"/>
            </w:tcBorders>
            <w:shd w:val="clear" w:color="000000" w:fill="FFFFFF"/>
            <w:noWrap/>
            <w:vAlign w:val="bottom"/>
            <w:hideMark/>
          </w:tcPr>
          <w:p w14:paraId="4CA45857"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 </w:t>
            </w:r>
          </w:p>
        </w:tc>
        <w:tc>
          <w:tcPr>
            <w:tcW w:w="3401"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7DDD29A" w14:textId="77777777" w:rsidR="0069334C" w:rsidRPr="0069334C" w:rsidRDefault="0069334C" w:rsidP="0069334C">
            <w:pPr>
              <w:spacing w:after="0" w:line="240" w:lineRule="auto"/>
              <w:jc w:val="center"/>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FactClaims</w:t>
            </w:r>
            <w:proofErr w:type="spellEnd"/>
          </w:p>
        </w:tc>
      </w:tr>
      <w:tr w:rsidR="0069334C" w:rsidRPr="0069334C" w14:paraId="0109E88A" w14:textId="77777777" w:rsidTr="0069334C">
        <w:trPr>
          <w:trHeight w:val="300"/>
        </w:trPr>
        <w:tc>
          <w:tcPr>
            <w:tcW w:w="956" w:type="dxa"/>
            <w:tcBorders>
              <w:top w:val="nil"/>
              <w:left w:val="single" w:sz="4" w:space="0" w:color="auto"/>
              <w:bottom w:val="single" w:sz="4" w:space="0" w:color="auto"/>
              <w:right w:val="single" w:sz="4" w:space="0" w:color="auto"/>
            </w:tcBorders>
            <w:shd w:val="clear" w:color="000000" w:fill="D9D9D9"/>
            <w:noWrap/>
            <w:vAlign w:val="bottom"/>
            <w:hideMark/>
          </w:tcPr>
          <w:p w14:paraId="3DA23449"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EmpKey</w:t>
            </w:r>
            <w:proofErr w:type="spellEnd"/>
          </w:p>
        </w:tc>
        <w:tc>
          <w:tcPr>
            <w:tcW w:w="1058" w:type="dxa"/>
            <w:tcBorders>
              <w:top w:val="nil"/>
              <w:left w:val="nil"/>
              <w:bottom w:val="single" w:sz="4" w:space="0" w:color="auto"/>
              <w:right w:val="single" w:sz="4" w:space="0" w:color="auto"/>
            </w:tcBorders>
            <w:shd w:val="clear" w:color="000000" w:fill="D9D9D9"/>
            <w:noWrap/>
            <w:vAlign w:val="bottom"/>
            <w:hideMark/>
          </w:tcPr>
          <w:p w14:paraId="12BC9CFA"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EmpNo</w:t>
            </w:r>
            <w:proofErr w:type="spellEnd"/>
          </w:p>
        </w:tc>
        <w:tc>
          <w:tcPr>
            <w:tcW w:w="1671" w:type="dxa"/>
            <w:tcBorders>
              <w:top w:val="nil"/>
              <w:left w:val="nil"/>
              <w:bottom w:val="single" w:sz="4" w:space="0" w:color="auto"/>
              <w:right w:val="single" w:sz="4" w:space="0" w:color="auto"/>
            </w:tcBorders>
            <w:shd w:val="clear" w:color="000000" w:fill="D9D9D9"/>
            <w:noWrap/>
            <w:vAlign w:val="bottom"/>
            <w:hideMark/>
          </w:tcPr>
          <w:p w14:paraId="68DEEF18"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Name</w:t>
            </w:r>
          </w:p>
        </w:tc>
        <w:tc>
          <w:tcPr>
            <w:tcW w:w="601" w:type="dxa"/>
            <w:tcBorders>
              <w:top w:val="nil"/>
              <w:left w:val="nil"/>
              <w:bottom w:val="single" w:sz="4" w:space="0" w:color="auto"/>
              <w:right w:val="single" w:sz="4" w:space="0" w:color="auto"/>
            </w:tcBorders>
            <w:shd w:val="clear" w:color="000000" w:fill="D9D9D9"/>
            <w:noWrap/>
            <w:vAlign w:val="bottom"/>
            <w:hideMark/>
          </w:tcPr>
          <w:p w14:paraId="4B876879"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Status</w:t>
            </w:r>
          </w:p>
        </w:tc>
        <w:tc>
          <w:tcPr>
            <w:tcW w:w="266" w:type="dxa"/>
            <w:tcBorders>
              <w:top w:val="nil"/>
              <w:left w:val="nil"/>
              <w:bottom w:val="nil"/>
              <w:right w:val="nil"/>
            </w:tcBorders>
            <w:shd w:val="clear" w:color="000000" w:fill="FFFFFF"/>
            <w:noWrap/>
            <w:vAlign w:val="bottom"/>
            <w:hideMark/>
          </w:tcPr>
          <w:p w14:paraId="24BFD45B"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D9D9D9"/>
            <w:noWrap/>
            <w:vAlign w:val="bottom"/>
            <w:hideMark/>
          </w:tcPr>
          <w:p w14:paraId="6E427E33"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EmpKey</w:t>
            </w:r>
            <w:proofErr w:type="spellEnd"/>
          </w:p>
        </w:tc>
        <w:tc>
          <w:tcPr>
            <w:tcW w:w="1273" w:type="dxa"/>
            <w:tcBorders>
              <w:top w:val="nil"/>
              <w:left w:val="nil"/>
              <w:bottom w:val="single" w:sz="4" w:space="0" w:color="auto"/>
              <w:right w:val="single" w:sz="4" w:space="0" w:color="auto"/>
            </w:tcBorders>
            <w:shd w:val="clear" w:color="000000" w:fill="D9D9D9"/>
            <w:noWrap/>
            <w:vAlign w:val="bottom"/>
            <w:hideMark/>
          </w:tcPr>
          <w:p w14:paraId="07F04DE3"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DateKey</w:t>
            </w:r>
            <w:proofErr w:type="spellEnd"/>
          </w:p>
        </w:tc>
        <w:tc>
          <w:tcPr>
            <w:tcW w:w="1066" w:type="dxa"/>
            <w:tcBorders>
              <w:top w:val="nil"/>
              <w:left w:val="nil"/>
              <w:bottom w:val="single" w:sz="4" w:space="0" w:color="auto"/>
              <w:right w:val="single" w:sz="4" w:space="0" w:color="auto"/>
            </w:tcBorders>
            <w:shd w:val="clear" w:color="000000" w:fill="D9D9D9"/>
            <w:noWrap/>
            <w:vAlign w:val="bottom"/>
            <w:hideMark/>
          </w:tcPr>
          <w:p w14:paraId="28E8AB8C"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Amount</w:t>
            </w:r>
          </w:p>
        </w:tc>
      </w:tr>
      <w:tr w:rsidR="0069334C" w:rsidRPr="0069334C" w14:paraId="3ABAE3AE" w14:textId="77777777" w:rsidTr="0069334C">
        <w:trPr>
          <w:trHeight w:val="300"/>
        </w:trPr>
        <w:tc>
          <w:tcPr>
            <w:tcW w:w="956" w:type="dxa"/>
            <w:tcBorders>
              <w:top w:val="nil"/>
              <w:left w:val="single" w:sz="4" w:space="0" w:color="auto"/>
              <w:bottom w:val="single" w:sz="4" w:space="0" w:color="auto"/>
              <w:right w:val="single" w:sz="4" w:space="0" w:color="auto"/>
            </w:tcBorders>
            <w:shd w:val="clear" w:color="000000" w:fill="FFFFFF"/>
            <w:noWrap/>
            <w:vAlign w:val="bottom"/>
            <w:hideMark/>
          </w:tcPr>
          <w:p w14:paraId="742A9EF7"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w:t>
            </w:r>
          </w:p>
        </w:tc>
        <w:tc>
          <w:tcPr>
            <w:tcW w:w="1058" w:type="dxa"/>
            <w:tcBorders>
              <w:top w:val="nil"/>
              <w:left w:val="nil"/>
              <w:bottom w:val="single" w:sz="4" w:space="0" w:color="auto"/>
              <w:right w:val="single" w:sz="4" w:space="0" w:color="auto"/>
            </w:tcBorders>
            <w:shd w:val="clear" w:color="000000" w:fill="FFFFFF"/>
            <w:noWrap/>
            <w:vAlign w:val="bottom"/>
            <w:hideMark/>
          </w:tcPr>
          <w:p w14:paraId="222169B6"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RB00451</w:t>
            </w:r>
          </w:p>
        </w:tc>
        <w:tc>
          <w:tcPr>
            <w:tcW w:w="1671" w:type="dxa"/>
            <w:tcBorders>
              <w:top w:val="nil"/>
              <w:left w:val="nil"/>
              <w:bottom w:val="single" w:sz="4" w:space="0" w:color="auto"/>
              <w:right w:val="single" w:sz="4" w:space="0" w:color="auto"/>
            </w:tcBorders>
            <w:shd w:val="clear" w:color="000000" w:fill="FFFFFF"/>
            <w:noWrap/>
            <w:vAlign w:val="bottom"/>
            <w:hideMark/>
          </w:tcPr>
          <w:p w14:paraId="76E1336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Ray Bradbury</w:t>
            </w:r>
          </w:p>
        </w:tc>
        <w:tc>
          <w:tcPr>
            <w:tcW w:w="601" w:type="dxa"/>
            <w:tcBorders>
              <w:top w:val="nil"/>
              <w:left w:val="nil"/>
              <w:bottom w:val="single" w:sz="4" w:space="0" w:color="auto"/>
              <w:right w:val="single" w:sz="4" w:space="0" w:color="auto"/>
            </w:tcBorders>
            <w:shd w:val="clear" w:color="000000" w:fill="FFFFFF"/>
            <w:noWrap/>
            <w:vAlign w:val="bottom"/>
            <w:hideMark/>
          </w:tcPr>
          <w:p w14:paraId="387E9AF0"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M</w:t>
            </w:r>
          </w:p>
        </w:tc>
        <w:tc>
          <w:tcPr>
            <w:tcW w:w="266" w:type="dxa"/>
            <w:tcBorders>
              <w:top w:val="nil"/>
              <w:left w:val="nil"/>
              <w:bottom w:val="nil"/>
              <w:right w:val="nil"/>
            </w:tcBorders>
            <w:shd w:val="clear" w:color="000000" w:fill="FFFFFF"/>
            <w:noWrap/>
            <w:vAlign w:val="bottom"/>
            <w:hideMark/>
          </w:tcPr>
          <w:p w14:paraId="6C0AC7D2"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FFFFFF"/>
            <w:noWrap/>
            <w:vAlign w:val="bottom"/>
            <w:hideMark/>
          </w:tcPr>
          <w:p w14:paraId="74A0ACEF"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w:t>
            </w:r>
          </w:p>
        </w:tc>
        <w:tc>
          <w:tcPr>
            <w:tcW w:w="1273" w:type="dxa"/>
            <w:tcBorders>
              <w:top w:val="nil"/>
              <w:left w:val="nil"/>
              <w:bottom w:val="single" w:sz="4" w:space="0" w:color="auto"/>
              <w:right w:val="single" w:sz="4" w:space="0" w:color="auto"/>
            </w:tcBorders>
            <w:shd w:val="clear" w:color="000000" w:fill="FFFFFF"/>
            <w:noWrap/>
            <w:vAlign w:val="bottom"/>
            <w:hideMark/>
          </w:tcPr>
          <w:p w14:paraId="53175185"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20171201</w:t>
            </w:r>
          </w:p>
        </w:tc>
        <w:tc>
          <w:tcPr>
            <w:tcW w:w="1066" w:type="dxa"/>
            <w:tcBorders>
              <w:top w:val="nil"/>
              <w:left w:val="nil"/>
              <w:bottom w:val="single" w:sz="4" w:space="0" w:color="auto"/>
              <w:right w:val="single" w:sz="4" w:space="0" w:color="auto"/>
            </w:tcBorders>
            <w:shd w:val="clear" w:color="000000" w:fill="FFFFFF"/>
            <w:noWrap/>
            <w:vAlign w:val="bottom"/>
            <w:hideMark/>
          </w:tcPr>
          <w:p w14:paraId="409F4F88"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12.01</w:t>
            </w:r>
          </w:p>
        </w:tc>
      </w:tr>
      <w:tr w:rsidR="0069334C" w:rsidRPr="0069334C" w14:paraId="0F0BC29C" w14:textId="77777777" w:rsidTr="0069334C">
        <w:trPr>
          <w:trHeight w:val="300"/>
        </w:trPr>
        <w:tc>
          <w:tcPr>
            <w:tcW w:w="956" w:type="dxa"/>
            <w:tcBorders>
              <w:top w:val="nil"/>
              <w:left w:val="single" w:sz="4" w:space="0" w:color="auto"/>
              <w:bottom w:val="single" w:sz="4" w:space="0" w:color="auto"/>
              <w:right w:val="single" w:sz="4" w:space="0" w:color="auto"/>
            </w:tcBorders>
            <w:shd w:val="clear" w:color="000000" w:fill="E2EFDA"/>
            <w:noWrap/>
            <w:vAlign w:val="bottom"/>
            <w:hideMark/>
          </w:tcPr>
          <w:p w14:paraId="2EBD6ACB"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w:t>
            </w:r>
          </w:p>
        </w:tc>
        <w:tc>
          <w:tcPr>
            <w:tcW w:w="1058" w:type="dxa"/>
            <w:tcBorders>
              <w:top w:val="nil"/>
              <w:left w:val="nil"/>
              <w:bottom w:val="single" w:sz="4" w:space="0" w:color="auto"/>
              <w:right w:val="single" w:sz="4" w:space="0" w:color="auto"/>
            </w:tcBorders>
            <w:shd w:val="clear" w:color="000000" w:fill="E2EFDA"/>
            <w:noWrap/>
            <w:vAlign w:val="bottom"/>
            <w:hideMark/>
          </w:tcPr>
          <w:p w14:paraId="33B6CCC2"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IA01101</w:t>
            </w:r>
          </w:p>
        </w:tc>
        <w:tc>
          <w:tcPr>
            <w:tcW w:w="1671" w:type="dxa"/>
            <w:tcBorders>
              <w:top w:val="nil"/>
              <w:left w:val="nil"/>
              <w:bottom w:val="single" w:sz="4" w:space="0" w:color="auto"/>
              <w:right w:val="single" w:sz="4" w:space="0" w:color="auto"/>
            </w:tcBorders>
            <w:shd w:val="clear" w:color="000000" w:fill="A9D08E"/>
            <w:noWrap/>
            <w:vAlign w:val="bottom"/>
            <w:hideMark/>
          </w:tcPr>
          <w:p w14:paraId="06D9EE3F"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xml:space="preserve">Isaak </w:t>
            </w:r>
            <w:proofErr w:type="spellStart"/>
            <w:r w:rsidRPr="0069334C">
              <w:rPr>
                <w:rFonts w:ascii="Calibri" w:eastAsia="Times New Roman" w:hAnsi="Calibri" w:cs="Calibri"/>
                <w:color w:val="000000"/>
                <w:lang w:val="en-US"/>
              </w:rPr>
              <w:t>Ozimov</w:t>
            </w:r>
            <w:proofErr w:type="spellEnd"/>
          </w:p>
        </w:tc>
        <w:tc>
          <w:tcPr>
            <w:tcW w:w="601" w:type="dxa"/>
            <w:tcBorders>
              <w:top w:val="nil"/>
              <w:left w:val="nil"/>
              <w:bottom w:val="single" w:sz="4" w:space="0" w:color="auto"/>
              <w:right w:val="single" w:sz="4" w:space="0" w:color="auto"/>
            </w:tcBorders>
            <w:shd w:val="clear" w:color="000000" w:fill="A9D08E"/>
            <w:noWrap/>
            <w:vAlign w:val="bottom"/>
            <w:hideMark/>
          </w:tcPr>
          <w:p w14:paraId="71958A1A"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266" w:type="dxa"/>
            <w:tcBorders>
              <w:top w:val="nil"/>
              <w:left w:val="nil"/>
              <w:bottom w:val="nil"/>
              <w:right w:val="nil"/>
            </w:tcBorders>
            <w:shd w:val="clear" w:color="000000" w:fill="FFFFFF"/>
            <w:noWrap/>
            <w:vAlign w:val="bottom"/>
            <w:hideMark/>
          </w:tcPr>
          <w:p w14:paraId="10DFEF86"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E2EFDA"/>
            <w:noWrap/>
            <w:vAlign w:val="bottom"/>
            <w:hideMark/>
          </w:tcPr>
          <w:p w14:paraId="79F4A6B1"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w:t>
            </w:r>
          </w:p>
        </w:tc>
        <w:tc>
          <w:tcPr>
            <w:tcW w:w="1273" w:type="dxa"/>
            <w:tcBorders>
              <w:top w:val="nil"/>
              <w:left w:val="nil"/>
              <w:bottom w:val="single" w:sz="4" w:space="0" w:color="auto"/>
              <w:right w:val="single" w:sz="4" w:space="0" w:color="auto"/>
            </w:tcBorders>
            <w:shd w:val="clear" w:color="000000" w:fill="E2EFDA"/>
            <w:noWrap/>
            <w:vAlign w:val="bottom"/>
            <w:hideMark/>
          </w:tcPr>
          <w:p w14:paraId="39ABCB4A"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20171201</w:t>
            </w:r>
          </w:p>
        </w:tc>
        <w:tc>
          <w:tcPr>
            <w:tcW w:w="1066" w:type="dxa"/>
            <w:tcBorders>
              <w:top w:val="nil"/>
              <w:left w:val="nil"/>
              <w:bottom w:val="single" w:sz="4" w:space="0" w:color="auto"/>
              <w:right w:val="single" w:sz="4" w:space="0" w:color="auto"/>
            </w:tcBorders>
            <w:shd w:val="clear" w:color="000000" w:fill="E2EFDA"/>
            <w:noWrap/>
            <w:vAlign w:val="bottom"/>
            <w:hideMark/>
          </w:tcPr>
          <w:p w14:paraId="0EA29A72"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6.80</w:t>
            </w:r>
          </w:p>
        </w:tc>
      </w:tr>
      <w:tr w:rsidR="0069334C" w:rsidRPr="0069334C" w14:paraId="53A0D4EF" w14:textId="77777777" w:rsidTr="0069334C">
        <w:trPr>
          <w:trHeight w:val="300"/>
        </w:trPr>
        <w:tc>
          <w:tcPr>
            <w:tcW w:w="956" w:type="dxa"/>
            <w:tcBorders>
              <w:top w:val="nil"/>
              <w:left w:val="single" w:sz="4" w:space="0" w:color="auto"/>
              <w:bottom w:val="single" w:sz="4" w:space="0" w:color="auto"/>
              <w:right w:val="single" w:sz="4" w:space="0" w:color="auto"/>
            </w:tcBorders>
            <w:shd w:val="clear" w:color="000000" w:fill="FFFFFF"/>
            <w:noWrap/>
            <w:vAlign w:val="bottom"/>
            <w:hideMark/>
          </w:tcPr>
          <w:p w14:paraId="5135A12E"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3</w:t>
            </w:r>
          </w:p>
        </w:tc>
        <w:tc>
          <w:tcPr>
            <w:tcW w:w="1058" w:type="dxa"/>
            <w:tcBorders>
              <w:top w:val="nil"/>
              <w:left w:val="nil"/>
              <w:bottom w:val="single" w:sz="4" w:space="0" w:color="auto"/>
              <w:right w:val="single" w:sz="4" w:space="0" w:color="auto"/>
            </w:tcBorders>
            <w:shd w:val="clear" w:color="000000" w:fill="FFFFFF"/>
            <w:noWrap/>
            <w:vAlign w:val="bottom"/>
            <w:hideMark/>
          </w:tcPr>
          <w:p w14:paraId="117538A2"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GO01984</w:t>
            </w:r>
          </w:p>
        </w:tc>
        <w:tc>
          <w:tcPr>
            <w:tcW w:w="1671" w:type="dxa"/>
            <w:tcBorders>
              <w:top w:val="nil"/>
              <w:left w:val="nil"/>
              <w:bottom w:val="single" w:sz="4" w:space="0" w:color="auto"/>
              <w:right w:val="single" w:sz="4" w:space="0" w:color="auto"/>
            </w:tcBorders>
            <w:shd w:val="clear" w:color="000000" w:fill="FFFFFF"/>
            <w:noWrap/>
            <w:vAlign w:val="bottom"/>
            <w:hideMark/>
          </w:tcPr>
          <w:p w14:paraId="590A46F0"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George Orwell</w:t>
            </w:r>
          </w:p>
        </w:tc>
        <w:tc>
          <w:tcPr>
            <w:tcW w:w="601" w:type="dxa"/>
            <w:tcBorders>
              <w:top w:val="nil"/>
              <w:left w:val="nil"/>
              <w:bottom w:val="single" w:sz="4" w:space="0" w:color="auto"/>
              <w:right w:val="single" w:sz="4" w:space="0" w:color="auto"/>
            </w:tcBorders>
            <w:shd w:val="clear" w:color="000000" w:fill="FFFFFF"/>
            <w:noWrap/>
            <w:vAlign w:val="bottom"/>
            <w:hideMark/>
          </w:tcPr>
          <w:p w14:paraId="7A5045D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266" w:type="dxa"/>
            <w:tcBorders>
              <w:top w:val="nil"/>
              <w:left w:val="nil"/>
              <w:bottom w:val="nil"/>
              <w:right w:val="nil"/>
            </w:tcBorders>
            <w:shd w:val="clear" w:color="000000" w:fill="FFFFFF"/>
            <w:noWrap/>
            <w:vAlign w:val="bottom"/>
            <w:hideMark/>
          </w:tcPr>
          <w:p w14:paraId="74945571"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FFFFFF"/>
            <w:noWrap/>
            <w:vAlign w:val="bottom"/>
            <w:hideMark/>
          </w:tcPr>
          <w:p w14:paraId="799ED87E"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w:t>
            </w:r>
          </w:p>
        </w:tc>
        <w:tc>
          <w:tcPr>
            <w:tcW w:w="1273" w:type="dxa"/>
            <w:tcBorders>
              <w:top w:val="nil"/>
              <w:left w:val="nil"/>
              <w:bottom w:val="single" w:sz="4" w:space="0" w:color="auto"/>
              <w:right w:val="single" w:sz="4" w:space="0" w:color="auto"/>
            </w:tcBorders>
            <w:shd w:val="clear" w:color="000000" w:fill="FFFFFF"/>
            <w:noWrap/>
            <w:vAlign w:val="bottom"/>
            <w:hideMark/>
          </w:tcPr>
          <w:p w14:paraId="5DE45122"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1066" w:type="dxa"/>
            <w:tcBorders>
              <w:top w:val="nil"/>
              <w:left w:val="nil"/>
              <w:bottom w:val="single" w:sz="4" w:space="0" w:color="auto"/>
              <w:right w:val="single" w:sz="4" w:space="0" w:color="auto"/>
            </w:tcBorders>
            <w:shd w:val="clear" w:color="000000" w:fill="FFFFFF"/>
            <w:noWrap/>
            <w:vAlign w:val="bottom"/>
            <w:hideMark/>
          </w:tcPr>
          <w:p w14:paraId="1B096CD5"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91.55</w:t>
            </w:r>
          </w:p>
        </w:tc>
      </w:tr>
      <w:tr w:rsidR="0069334C" w:rsidRPr="0069334C" w14:paraId="1FFCF3D6" w14:textId="77777777" w:rsidTr="0069334C">
        <w:trPr>
          <w:trHeight w:val="300"/>
        </w:trPr>
        <w:tc>
          <w:tcPr>
            <w:tcW w:w="956" w:type="dxa"/>
            <w:tcBorders>
              <w:top w:val="nil"/>
              <w:left w:val="single" w:sz="4" w:space="0" w:color="auto"/>
              <w:bottom w:val="single" w:sz="4" w:space="0" w:color="auto"/>
              <w:right w:val="single" w:sz="4" w:space="0" w:color="auto"/>
            </w:tcBorders>
            <w:shd w:val="clear" w:color="000000" w:fill="E2EFDA"/>
            <w:noWrap/>
            <w:vAlign w:val="bottom"/>
            <w:hideMark/>
          </w:tcPr>
          <w:p w14:paraId="5C15BF72"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4</w:t>
            </w:r>
          </w:p>
        </w:tc>
        <w:tc>
          <w:tcPr>
            <w:tcW w:w="1058" w:type="dxa"/>
            <w:tcBorders>
              <w:top w:val="nil"/>
              <w:left w:val="nil"/>
              <w:bottom w:val="single" w:sz="4" w:space="0" w:color="auto"/>
              <w:right w:val="single" w:sz="4" w:space="0" w:color="auto"/>
            </w:tcBorders>
            <w:shd w:val="clear" w:color="000000" w:fill="E2EFDA"/>
            <w:noWrap/>
            <w:vAlign w:val="bottom"/>
            <w:hideMark/>
          </w:tcPr>
          <w:p w14:paraId="495E6476"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IA01101</w:t>
            </w:r>
          </w:p>
        </w:tc>
        <w:tc>
          <w:tcPr>
            <w:tcW w:w="1671" w:type="dxa"/>
            <w:tcBorders>
              <w:top w:val="nil"/>
              <w:left w:val="nil"/>
              <w:bottom w:val="single" w:sz="4" w:space="0" w:color="auto"/>
              <w:right w:val="single" w:sz="4" w:space="0" w:color="auto"/>
            </w:tcBorders>
            <w:shd w:val="clear" w:color="000000" w:fill="A9D08E"/>
            <w:noWrap/>
            <w:vAlign w:val="bottom"/>
            <w:hideMark/>
          </w:tcPr>
          <w:p w14:paraId="4540D9D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Isaac Asimov</w:t>
            </w:r>
          </w:p>
        </w:tc>
        <w:tc>
          <w:tcPr>
            <w:tcW w:w="601" w:type="dxa"/>
            <w:tcBorders>
              <w:top w:val="nil"/>
              <w:left w:val="nil"/>
              <w:bottom w:val="single" w:sz="4" w:space="0" w:color="auto"/>
              <w:right w:val="single" w:sz="4" w:space="0" w:color="auto"/>
            </w:tcBorders>
            <w:shd w:val="clear" w:color="000000" w:fill="A9D08E"/>
            <w:noWrap/>
            <w:vAlign w:val="bottom"/>
            <w:hideMark/>
          </w:tcPr>
          <w:p w14:paraId="63F2A25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M</w:t>
            </w:r>
          </w:p>
        </w:tc>
        <w:tc>
          <w:tcPr>
            <w:tcW w:w="266" w:type="dxa"/>
            <w:tcBorders>
              <w:top w:val="nil"/>
              <w:left w:val="nil"/>
              <w:bottom w:val="nil"/>
              <w:right w:val="nil"/>
            </w:tcBorders>
            <w:shd w:val="clear" w:color="000000" w:fill="FFFFFF"/>
            <w:noWrap/>
            <w:vAlign w:val="bottom"/>
            <w:hideMark/>
          </w:tcPr>
          <w:p w14:paraId="6E4AC024"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E2EFDA"/>
            <w:noWrap/>
            <w:vAlign w:val="bottom"/>
            <w:hideMark/>
          </w:tcPr>
          <w:p w14:paraId="44BA0B6E"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w:t>
            </w:r>
          </w:p>
        </w:tc>
        <w:tc>
          <w:tcPr>
            <w:tcW w:w="1273" w:type="dxa"/>
            <w:tcBorders>
              <w:top w:val="nil"/>
              <w:left w:val="nil"/>
              <w:bottom w:val="single" w:sz="4" w:space="0" w:color="auto"/>
              <w:right w:val="single" w:sz="4" w:space="0" w:color="auto"/>
            </w:tcBorders>
            <w:shd w:val="clear" w:color="000000" w:fill="E2EFDA"/>
            <w:noWrap/>
            <w:vAlign w:val="bottom"/>
            <w:hideMark/>
          </w:tcPr>
          <w:p w14:paraId="30555999"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1066" w:type="dxa"/>
            <w:tcBorders>
              <w:top w:val="nil"/>
              <w:left w:val="nil"/>
              <w:bottom w:val="single" w:sz="4" w:space="0" w:color="auto"/>
              <w:right w:val="single" w:sz="4" w:space="0" w:color="auto"/>
            </w:tcBorders>
            <w:shd w:val="clear" w:color="000000" w:fill="E2EFDA"/>
            <w:noWrap/>
            <w:vAlign w:val="bottom"/>
            <w:hideMark/>
          </w:tcPr>
          <w:p w14:paraId="555B05DE"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58.00</w:t>
            </w:r>
          </w:p>
        </w:tc>
      </w:tr>
      <w:tr w:rsidR="0069334C" w:rsidRPr="0069334C" w14:paraId="57BCD049" w14:textId="77777777" w:rsidTr="0069334C">
        <w:trPr>
          <w:trHeight w:val="300"/>
        </w:trPr>
        <w:tc>
          <w:tcPr>
            <w:tcW w:w="956" w:type="dxa"/>
            <w:tcBorders>
              <w:top w:val="nil"/>
              <w:left w:val="nil"/>
              <w:bottom w:val="nil"/>
              <w:right w:val="nil"/>
            </w:tcBorders>
            <w:shd w:val="clear" w:color="000000" w:fill="FFFFFF"/>
            <w:noWrap/>
            <w:vAlign w:val="bottom"/>
            <w:hideMark/>
          </w:tcPr>
          <w:p w14:paraId="46231895"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58" w:type="dxa"/>
            <w:tcBorders>
              <w:top w:val="nil"/>
              <w:left w:val="nil"/>
              <w:bottom w:val="nil"/>
              <w:right w:val="nil"/>
            </w:tcBorders>
            <w:shd w:val="clear" w:color="000000" w:fill="FFFFFF"/>
            <w:noWrap/>
            <w:vAlign w:val="bottom"/>
            <w:hideMark/>
          </w:tcPr>
          <w:p w14:paraId="4B72DCAD"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671" w:type="dxa"/>
            <w:tcBorders>
              <w:top w:val="nil"/>
              <w:left w:val="nil"/>
              <w:bottom w:val="nil"/>
              <w:right w:val="nil"/>
            </w:tcBorders>
            <w:shd w:val="clear" w:color="000000" w:fill="FFFFFF"/>
            <w:noWrap/>
            <w:vAlign w:val="bottom"/>
            <w:hideMark/>
          </w:tcPr>
          <w:p w14:paraId="1088BCCE"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601" w:type="dxa"/>
            <w:tcBorders>
              <w:top w:val="nil"/>
              <w:left w:val="nil"/>
              <w:bottom w:val="nil"/>
              <w:right w:val="nil"/>
            </w:tcBorders>
            <w:shd w:val="clear" w:color="000000" w:fill="FFFFFF"/>
            <w:noWrap/>
            <w:vAlign w:val="bottom"/>
            <w:hideMark/>
          </w:tcPr>
          <w:p w14:paraId="68BFEA26"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2586A04E"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FFFFFF"/>
            <w:noWrap/>
            <w:vAlign w:val="bottom"/>
            <w:hideMark/>
          </w:tcPr>
          <w:p w14:paraId="38C08469"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3</w:t>
            </w:r>
          </w:p>
        </w:tc>
        <w:tc>
          <w:tcPr>
            <w:tcW w:w="1273" w:type="dxa"/>
            <w:tcBorders>
              <w:top w:val="nil"/>
              <w:left w:val="nil"/>
              <w:bottom w:val="single" w:sz="4" w:space="0" w:color="auto"/>
              <w:right w:val="single" w:sz="4" w:space="0" w:color="auto"/>
            </w:tcBorders>
            <w:shd w:val="clear" w:color="000000" w:fill="FFFFFF"/>
            <w:noWrap/>
            <w:vAlign w:val="bottom"/>
            <w:hideMark/>
          </w:tcPr>
          <w:p w14:paraId="4CA49333"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1066" w:type="dxa"/>
            <w:tcBorders>
              <w:top w:val="nil"/>
              <w:left w:val="nil"/>
              <w:bottom w:val="single" w:sz="4" w:space="0" w:color="auto"/>
              <w:right w:val="single" w:sz="4" w:space="0" w:color="auto"/>
            </w:tcBorders>
            <w:shd w:val="clear" w:color="000000" w:fill="FFFFFF"/>
            <w:noWrap/>
            <w:vAlign w:val="bottom"/>
            <w:hideMark/>
          </w:tcPr>
          <w:p w14:paraId="60AFEA4F"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12.98</w:t>
            </w:r>
          </w:p>
        </w:tc>
      </w:tr>
      <w:tr w:rsidR="0069334C" w:rsidRPr="0069334C" w14:paraId="55166D71" w14:textId="77777777" w:rsidTr="0069334C">
        <w:trPr>
          <w:trHeight w:val="300"/>
        </w:trPr>
        <w:tc>
          <w:tcPr>
            <w:tcW w:w="956" w:type="dxa"/>
            <w:tcBorders>
              <w:top w:val="nil"/>
              <w:left w:val="nil"/>
              <w:bottom w:val="nil"/>
              <w:right w:val="nil"/>
            </w:tcBorders>
            <w:shd w:val="clear" w:color="000000" w:fill="FFFFFF"/>
            <w:noWrap/>
            <w:vAlign w:val="bottom"/>
            <w:hideMark/>
          </w:tcPr>
          <w:p w14:paraId="018F567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58" w:type="dxa"/>
            <w:tcBorders>
              <w:top w:val="nil"/>
              <w:left w:val="nil"/>
              <w:bottom w:val="nil"/>
              <w:right w:val="nil"/>
            </w:tcBorders>
            <w:shd w:val="clear" w:color="000000" w:fill="FFFFFF"/>
            <w:noWrap/>
            <w:vAlign w:val="bottom"/>
            <w:hideMark/>
          </w:tcPr>
          <w:p w14:paraId="72F4D3D1"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671" w:type="dxa"/>
            <w:tcBorders>
              <w:top w:val="nil"/>
              <w:left w:val="nil"/>
              <w:bottom w:val="nil"/>
              <w:right w:val="nil"/>
            </w:tcBorders>
            <w:shd w:val="clear" w:color="000000" w:fill="FFFFFF"/>
            <w:noWrap/>
            <w:vAlign w:val="bottom"/>
            <w:hideMark/>
          </w:tcPr>
          <w:p w14:paraId="356EE8C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601" w:type="dxa"/>
            <w:tcBorders>
              <w:top w:val="nil"/>
              <w:left w:val="nil"/>
              <w:bottom w:val="nil"/>
              <w:right w:val="nil"/>
            </w:tcBorders>
            <w:shd w:val="clear" w:color="000000" w:fill="FFFFFF"/>
            <w:noWrap/>
            <w:vAlign w:val="bottom"/>
            <w:hideMark/>
          </w:tcPr>
          <w:p w14:paraId="7AE5A07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5649E493"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FFFFFF"/>
            <w:noWrap/>
            <w:vAlign w:val="bottom"/>
            <w:hideMark/>
          </w:tcPr>
          <w:p w14:paraId="6BD2B23E"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3</w:t>
            </w:r>
          </w:p>
        </w:tc>
        <w:tc>
          <w:tcPr>
            <w:tcW w:w="1273" w:type="dxa"/>
            <w:tcBorders>
              <w:top w:val="nil"/>
              <w:left w:val="nil"/>
              <w:bottom w:val="single" w:sz="4" w:space="0" w:color="auto"/>
              <w:right w:val="single" w:sz="4" w:space="0" w:color="auto"/>
            </w:tcBorders>
            <w:shd w:val="clear" w:color="000000" w:fill="FFFFFF"/>
            <w:noWrap/>
            <w:vAlign w:val="bottom"/>
            <w:hideMark/>
          </w:tcPr>
          <w:p w14:paraId="0D0CE25F"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20171203</w:t>
            </w:r>
          </w:p>
        </w:tc>
        <w:tc>
          <w:tcPr>
            <w:tcW w:w="1066" w:type="dxa"/>
            <w:tcBorders>
              <w:top w:val="nil"/>
              <w:left w:val="nil"/>
              <w:bottom w:val="single" w:sz="4" w:space="0" w:color="auto"/>
              <w:right w:val="single" w:sz="4" w:space="0" w:color="auto"/>
            </w:tcBorders>
            <w:shd w:val="clear" w:color="000000" w:fill="FFFFFF"/>
            <w:noWrap/>
            <w:vAlign w:val="bottom"/>
            <w:hideMark/>
          </w:tcPr>
          <w:p w14:paraId="42551514"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280.15</w:t>
            </w:r>
          </w:p>
        </w:tc>
      </w:tr>
      <w:tr w:rsidR="0069334C" w:rsidRPr="0069334C" w14:paraId="3CE9DF63" w14:textId="77777777" w:rsidTr="0069334C">
        <w:trPr>
          <w:trHeight w:val="300"/>
        </w:trPr>
        <w:tc>
          <w:tcPr>
            <w:tcW w:w="956" w:type="dxa"/>
            <w:tcBorders>
              <w:top w:val="nil"/>
              <w:left w:val="nil"/>
              <w:bottom w:val="nil"/>
              <w:right w:val="nil"/>
            </w:tcBorders>
            <w:shd w:val="clear" w:color="000000" w:fill="FFFFFF"/>
            <w:noWrap/>
            <w:vAlign w:val="bottom"/>
            <w:hideMark/>
          </w:tcPr>
          <w:p w14:paraId="58716556"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58" w:type="dxa"/>
            <w:tcBorders>
              <w:top w:val="nil"/>
              <w:left w:val="nil"/>
              <w:bottom w:val="nil"/>
              <w:right w:val="nil"/>
            </w:tcBorders>
            <w:shd w:val="clear" w:color="000000" w:fill="FFFFFF"/>
            <w:noWrap/>
            <w:vAlign w:val="bottom"/>
            <w:hideMark/>
          </w:tcPr>
          <w:p w14:paraId="1149738E"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671" w:type="dxa"/>
            <w:tcBorders>
              <w:top w:val="nil"/>
              <w:left w:val="nil"/>
              <w:bottom w:val="nil"/>
              <w:right w:val="nil"/>
            </w:tcBorders>
            <w:shd w:val="clear" w:color="000000" w:fill="FFFFFF"/>
            <w:noWrap/>
            <w:vAlign w:val="bottom"/>
            <w:hideMark/>
          </w:tcPr>
          <w:p w14:paraId="49E2C3D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601" w:type="dxa"/>
            <w:tcBorders>
              <w:top w:val="nil"/>
              <w:left w:val="nil"/>
              <w:bottom w:val="nil"/>
              <w:right w:val="nil"/>
            </w:tcBorders>
            <w:shd w:val="clear" w:color="000000" w:fill="FFFFFF"/>
            <w:noWrap/>
            <w:vAlign w:val="bottom"/>
            <w:hideMark/>
          </w:tcPr>
          <w:p w14:paraId="1B80AE62"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32AEA8D0"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w:t>
            </w:r>
          </w:p>
        </w:tc>
        <w:tc>
          <w:tcPr>
            <w:tcW w:w="1062" w:type="dxa"/>
            <w:tcBorders>
              <w:top w:val="nil"/>
              <w:left w:val="single" w:sz="4" w:space="0" w:color="auto"/>
              <w:bottom w:val="single" w:sz="4" w:space="0" w:color="auto"/>
              <w:right w:val="single" w:sz="4" w:space="0" w:color="auto"/>
            </w:tcBorders>
            <w:shd w:val="clear" w:color="000000" w:fill="E2EFDA"/>
            <w:noWrap/>
            <w:vAlign w:val="bottom"/>
            <w:hideMark/>
          </w:tcPr>
          <w:p w14:paraId="718F0AC7"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4</w:t>
            </w:r>
          </w:p>
        </w:tc>
        <w:tc>
          <w:tcPr>
            <w:tcW w:w="1273" w:type="dxa"/>
            <w:tcBorders>
              <w:top w:val="nil"/>
              <w:left w:val="nil"/>
              <w:bottom w:val="single" w:sz="4" w:space="0" w:color="auto"/>
              <w:right w:val="single" w:sz="4" w:space="0" w:color="auto"/>
            </w:tcBorders>
            <w:shd w:val="clear" w:color="000000" w:fill="E2EFDA"/>
            <w:noWrap/>
            <w:vAlign w:val="bottom"/>
            <w:hideMark/>
          </w:tcPr>
          <w:p w14:paraId="179D5E9E"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20171203</w:t>
            </w:r>
          </w:p>
        </w:tc>
        <w:tc>
          <w:tcPr>
            <w:tcW w:w="1066" w:type="dxa"/>
            <w:tcBorders>
              <w:top w:val="nil"/>
              <w:left w:val="nil"/>
              <w:bottom w:val="single" w:sz="4" w:space="0" w:color="auto"/>
              <w:right w:val="single" w:sz="4" w:space="0" w:color="auto"/>
            </w:tcBorders>
            <w:shd w:val="clear" w:color="000000" w:fill="E2EFDA"/>
            <w:noWrap/>
            <w:vAlign w:val="bottom"/>
            <w:hideMark/>
          </w:tcPr>
          <w:p w14:paraId="0B43A3A6"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60.01</w:t>
            </w:r>
          </w:p>
        </w:tc>
      </w:tr>
    </w:tbl>
    <w:p w14:paraId="732BA8C3" w14:textId="77777777" w:rsidR="0069334C" w:rsidRDefault="0069334C" w:rsidP="00444105"/>
    <w:tbl>
      <w:tblPr>
        <w:tblW w:w="8095" w:type="dxa"/>
        <w:tblLook w:val="04A0" w:firstRow="1" w:lastRow="0" w:firstColumn="1" w:lastColumn="0" w:noHBand="0" w:noVBand="1"/>
      </w:tblPr>
      <w:tblGrid>
        <w:gridCol w:w="1435"/>
        <w:gridCol w:w="2070"/>
        <w:gridCol w:w="990"/>
        <w:gridCol w:w="1710"/>
        <w:gridCol w:w="1890"/>
      </w:tblGrid>
      <w:tr w:rsidR="0069334C" w:rsidRPr="0069334C" w14:paraId="3AFC9945" w14:textId="77777777" w:rsidTr="0069334C">
        <w:trPr>
          <w:trHeight w:val="300"/>
        </w:trPr>
        <w:tc>
          <w:tcPr>
            <w:tcW w:w="8095"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CF62BD6" w14:textId="77777777" w:rsidR="0069334C" w:rsidRPr="0069334C" w:rsidRDefault="0069334C" w:rsidP="0069334C">
            <w:pPr>
              <w:spacing w:after="0" w:line="240" w:lineRule="auto"/>
              <w:jc w:val="center"/>
              <w:rPr>
                <w:rFonts w:ascii="Calibri" w:eastAsia="Times New Roman" w:hAnsi="Calibri" w:cs="Calibri"/>
                <w:b/>
                <w:bCs/>
                <w:color w:val="000000"/>
                <w:lang w:val="en-US"/>
              </w:rPr>
            </w:pPr>
            <w:r w:rsidRPr="0069334C">
              <w:rPr>
                <w:rFonts w:ascii="Calibri" w:eastAsia="Times New Roman" w:hAnsi="Calibri" w:cs="Calibri"/>
                <w:b/>
                <w:bCs/>
                <w:color w:val="000000"/>
                <w:lang w:val="en-US"/>
              </w:rPr>
              <w:t>Report of Claims by Employee</w:t>
            </w:r>
          </w:p>
        </w:tc>
      </w:tr>
      <w:tr w:rsidR="0069334C" w:rsidRPr="0069334C" w14:paraId="5EC801FA"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0790AE88"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EmpNo</w:t>
            </w:r>
            <w:proofErr w:type="spellEnd"/>
          </w:p>
        </w:tc>
        <w:tc>
          <w:tcPr>
            <w:tcW w:w="2070" w:type="dxa"/>
            <w:tcBorders>
              <w:top w:val="nil"/>
              <w:left w:val="nil"/>
              <w:bottom w:val="single" w:sz="4" w:space="0" w:color="auto"/>
              <w:right w:val="single" w:sz="4" w:space="0" w:color="auto"/>
            </w:tcBorders>
            <w:shd w:val="clear" w:color="000000" w:fill="D9D9D9"/>
            <w:noWrap/>
            <w:vAlign w:val="bottom"/>
            <w:hideMark/>
          </w:tcPr>
          <w:p w14:paraId="54844F4D"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Name</w:t>
            </w:r>
          </w:p>
        </w:tc>
        <w:tc>
          <w:tcPr>
            <w:tcW w:w="990" w:type="dxa"/>
            <w:tcBorders>
              <w:top w:val="nil"/>
              <w:left w:val="nil"/>
              <w:bottom w:val="single" w:sz="4" w:space="0" w:color="auto"/>
              <w:right w:val="single" w:sz="4" w:space="0" w:color="auto"/>
            </w:tcBorders>
            <w:shd w:val="clear" w:color="000000" w:fill="D9D9D9"/>
            <w:noWrap/>
            <w:vAlign w:val="bottom"/>
            <w:hideMark/>
          </w:tcPr>
          <w:p w14:paraId="72E32A24"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Status</w:t>
            </w:r>
          </w:p>
        </w:tc>
        <w:tc>
          <w:tcPr>
            <w:tcW w:w="1710" w:type="dxa"/>
            <w:tcBorders>
              <w:top w:val="nil"/>
              <w:left w:val="nil"/>
              <w:bottom w:val="single" w:sz="4" w:space="0" w:color="auto"/>
              <w:right w:val="single" w:sz="4" w:space="0" w:color="auto"/>
            </w:tcBorders>
            <w:shd w:val="clear" w:color="000000" w:fill="D9D9D9"/>
            <w:noWrap/>
            <w:vAlign w:val="bottom"/>
            <w:hideMark/>
          </w:tcPr>
          <w:p w14:paraId="0FD499DF" w14:textId="77777777" w:rsidR="0069334C" w:rsidRPr="0069334C" w:rsidRDefault="0069334C" w:rsidP="0069334C">
            <w:pPr>
              <w:spacing w:after="0" w:line="240" w:lineRule="auto"/>
              <w:rPr>
                <w:rFonts w:ascii="Calibri" w:eastAsia="Times New Roman" w:hAnsi="Calibri" w:cs="Calibri"/>
                <w:b/>
                <w:bCs/>
                <w:color w:val="000000"/>
                <w:lang w:val="en-US"/>
              </w:rPr>
            </w:pPr>
            <w:proofErr w:type="spellStart"/>
            <w:r w:rsidRPr="0069334C">
              <w:rPr>
                <w:rFonts w:ascii="Calibri" w:eastAsia="Times New Roman" w:hAnsi="Calibri" w:cs="Calibri"/>
                <w:b/>
                <w:bCs/>
                <w:color w:val="000000"/>
                <w:lang w:val="en-US"/>
              </w:rPr>
              <w:t>DateKey</w:t>
            </w:r>
            <w:proofErr w:type="spellEnd"/>
          </w:p>
        </w:tc>
        <w:tc>
          <w:tcPr>
            <w:tcW w:w="1890" w:type="dxa"/>
            <w:tcBorders>
              <w:top w:val="nil"/>
              <w:left w:val="nil"/>
              <w:bottom w:val="single" w:sz="4" w:space="0" w:color="auto"/>
              <w:right w:val="single" w:sz="4" w:space="0" w:color="auto"/>
            </w:tcBorders>
            <w:shd w:val="clear" w:color="000000" w:fill="D9D9D9"/>
            <w:noWrap/>
            <w:vAlign w:val="bottom"/>
            <w:hideMark/>
          </w:tcPr>
          <w:p w14:paraId="6A1FBDFA" w14:textId="77777777" w:rsidR="0069334C" w:rsidRPr="0069334C" w:rsidRDefault="0069334C" w:rsidP="0069334C">
            <w:pPr>
              <w:spacing w:after="0" w:line="240" w:lineRule="auto"/>
              <w:rPr>
                <w:rFonts w:ascii="Calibri" w:eastAsia="Times New Roman" w:hAnsi="Calibri" w:cs="Calibri"/>
                <w:b/>
                <w:bCs/>
                <w:color w:val="000000"/>
                <w:lang w:val="en-US"/>
              </w:rPr>
            </w:pPr>
            <w:r w:rsidRPr="0069334C">
              <w:rPr>
                <w:rFonts w:ascii="Calibri" w:eastAsia="Times New Roman" w:hAnsi="Calibri" w:cs="Calibri"/>
                <w:b/>
                <w:bCs/>
                <w:color w:val="000000"/>
                <w:lang w:val="en-US"/>
              </w:rPr>
              <w:t>Amount</w:t>
            </w:r>
          </w:p>
        </w:tc>
      </w:tr>
      <w:tr w:rsidR="0069334C" w:rsidRPr="0069334C" w14:paraId="27000AE5"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FFFFFF"/>
            <w:noWrap/>
            <w:vAlign w:val="bottom"/>
            <w:hideMark/>
          </w:tcPr>
          <w:p w14:paraId="3A00ABB6"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RB0451</w:t>
            </w:r>
          </w:p>
        </w:tc>
        <w:tc>
          <w:tcPr>
            <w:tcW w:w="2070" w:type="dxa"/>
            <w:tcBorders>
              <w:top w:val="nil"/>
              <w:left w:val="nil"/>
              <w:bottom w:val="single" w:sz="4" w:space="0" w:color="auto"/>
              <w:right w:val="single" w:sz="4" w:space="0" w:color="auto"/>
            </w:tcBorders>
            <w:shd w:val="clear" w:color="000000" w:fill="FFFFFF"/>
            <w:noWrap/>
            <w:vAlign w:val="bottom"/>
            <w:hideMark/>
          </w:tcPr>
          <w:p w14:paraId="46C8416E"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Ray Bradbury</w:t>
            </w:r>
          </w:p>
        </w:tc>
        <w:tc>
          <w:tcPr>
            <w:tcW w:w="990" w:type="dxa"/>
            <w:tcBorders>
              <w:top w:val="nil"/>
              <w:left w:val="nil"/>
              <w:bottom w:val="single" w:sz="4" w:space="0" w:color="auto"/>
              <w:right w:val="single" w:sz="4" w:space="0" w:color="auto"/>
            </w:tcBorders>
            <w:shd w:val="clear" w:color="000000" w:fill="FFFFFF"/>
            <w:noWrap/>
            <w:vAlign w:val="bottom"/>
            <w:hideMark/>
          </w:tcPr>
          <w:p w14:paraId="0B82EA69"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M</w:t>
            </w:r>
          </w:p>
        </w:tc>
        <w:tc>
          <w:tcPr>
            <w:tcW w:w="1710" w:type="dxa"/>
            <w:tcBorders>
              <w:top w:val="nil"/>
              <w:left w:val="nil"/>
              <w:bottom w:val="single" w:sz="4" w:space="0" w:color="auto"/>
              <w:right w:val="single" w:sz="4" w:space="0" w:color="auto"/>
            </w:tcBorders>
            <w:shd w:val="clear" w:color="000000" w:fill="FFFFFF"/>
            <w:noWrap/>
            <w:vAlign w:val="bottom"/>
            <w:hideMark/>
          </w:tcPr>
          <w:p w14:paraId="386782A1"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20171201</w:t>
            </w:r>
          </w:p>
        </w:tc>
        <w:tc>
          <w:tcPr>
            <w:tcW w:w="1890" w:type="dxa"/>
            <w:tcBorders>
              <w:top w:val="nil"/>
              <w:left w:val="nil"/>
              <w:bottom w:val="single" w:sz="4" w:space="0" w:color="auto"/>
              <w:right w:val="single" w:sz="4" w:space="0" w:color="auto"/>
            </w:tcBorders>
            <w:shd w:val="clear" w:color="000000" w:fill="FFFFFF"/>
            <w:noWrap/>
            <w:vAlign w:val="bottom"/>
            <w:hideMark/>
          </w:tcPr>
          <w:p w14:paraId="760B3513"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12.01</w:t>
            </w:r>
          </w:p>
        </w:tc>
      </w:tr>
      <w:tr w:rsidR="0069334C" w:rsidRPr="0069334C" w14:paraId="0A9E2588"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14:paraId="47AEC9B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IA01101</w:t>
            </w:r>
          </w:p>
        </w:tc>
        <w:tc>
          <w:tcPr>
            <w:tcW w:w="2070" w:type="dxa"/>
            <w:tcBorders>
              <w:top w:val="nil"/>
              <w:left w:val="nil"/>
              <w:bottom w:val="single" w:sz="4" w:space="0" w:color="auto"/>
              <w:right w:val="single" w:sz="4" w:space="0" w:color="auto"/>
            </w:tcBorders>
            <w:shd w:val="clear" w:color="000000" w:fill="A9D08E"/>
            <w:noWrap/>
            <w:vAlign w:val="bottom"/>
            <w:hideMark/>
          </w:tcPr>
          <w:p w14:paraId="177E0345"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xml:space="preserve">Isaak </w:t>
            </w:r>
            <w:proofErr w:type="spellStart"/>
            <w:r w:rsidRPr="0069334C">
              <w:rPr>
                <w:rFonts w:ascii="Calibri" w:eastAsia="Times New Roman" w:hAnsi="Calibri" w:cs="Calibri"/>
                <w:color w:val="000000"/>
                <w:lang w:val="en-US"/>
              </w:rPr>
              <w:t>Ozimov</w:t>
            </w:r>
            <w:proofErr w:type="spellEnd"/>
          </w:p>
        </w:tc>
        <w:tc>
          <w:tcPr>
            <w:tcW w:w="990" w:type="dxa"/>
            <w:tcBorders>
              <w:top w:val="nil"/>
              <w:left w:val="nil"/>
              <w:bottom w:val="single" w:sz="4" w:space="0" w:color="auto"/>
              <w:right w:val="single" w:sz="4" w:space="0" w:color="auto"/>
            </w:tcBorders>
            <w:shd w:val="clear" w:color="000000" w:fill="A9D08E"/>
            <w:noWrap/>
            <w:vAlign w:val="bottom"/>
            <w:hideMark/>
          </w:tcPr>
          <w:p w14:paraId="58503CF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1710" w:type="dxa"/>
            <w:tcBorders>
              <w:top w:val="nil"/>
              <w:left w:val="nil"/>
              <w:bottom w:val="single" w:sz="4" w:space="0" w:color="auto"/>
              <w:right w:val="single" w:sz="4" w:space="0" w:color="auto"/>
            </w:tcBorders>
            <w:shd w:val="clear" w:color="000000" w:fill="E2EFDA"/>
            <w:noWrap/>
            <w:vAlign w:val="bottom"/>
            <w:hideMark/>
          </w:tcPr>
          <w:p w14:paraId="193FB3D6"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20171201</w:t>
            </w:r>
          </w:p>
        </w:tc>
        <w:tc>
          <w:tcPr>
            <w:tcW w:w="1890" w:type="dxa"/>
            <w:tcBorders>
              <w:top w:val="nil"/>
              <w:left w:val="nil"/>
              <w:bottom w:val="single" w:sz="4" w:space="0" w:color="auto"/>
              <w:right w:val="single" w:sz="4" w:space="0" w:color="auto"/>
            </w:tcBorders>
            <w:shd w:val="clear" w:color="000000" w:fill="E2EFDA"/>
            <w:noWrap/>
            <w:vAlign w:val="bottom"/>
            <w:hideMark/>
          </w:tcPr>
          <w:p w14:paraId="3BE2E5FE"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6.80</w:t>
            </w:r>
          </w:p>
        </w:tc>
      </w:tr>
      <w:tr w:rsidR="0069334C" w:rsidRPr="0069334C" w14:paraId="31A0938C"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FFFFFF"/>
            <w:noWrap/>
            <w:vAlign w:val="bottom"/>
            <w:hideMark/>
          </w:tcPr>
          <w:p w14:paraId="7012873A"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RB0451</w:t>
            </w:r>
          </w:p>
        </w:tc>
        <w:tc>
          <w:tcPr>
            <w:tcW w:w="2070" w:type="dxa"/>
            <w:tcBorders>
              <w:top w:val="nil"/>
              <w:left w:val="nil"/>
              <w:bottom w:val="single" w:sz="4" w:space="0" w:color="auto"/>
              <w:right w:val="single" w:sz="4" w:space="0" w:color="auto"/>
            </w:tcBorders>
            <w:shd w:val="clear" w:color="000000" w:fill="FFFFFF"/>
            <w:noWrap/>
            <w:vAlign w:val="bottom"/>
            <w:hideMark/>
          </w:tcPr>
          <w:p w14:paraId="11DABE73"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Ray Bradbury</w:t>
            </w:r>
          </w:p>
        </w:tc>
        <w:tc>
          <w:tcPr>
            <w:tcW w:w="990" w:type="dxa"/>
            <w:tcBorders>
              <w:top w:val="nil"/>
              <w:left w:val="nil"/>
              <w:bottom w:val="single" w:sz="4" w:space="0" w:color="auto"/>
              <w:right w:val="single" w:sz="4" w:space="0" w:color="auto"/>
            </w:tcBorders>
            <w:shd w:val="clear" w:color="000000" w:fill="FFFFFF"/>
            <w:noWrap/>
            <w:vAlign w:val="bottom"/>
            <w:hideMark/>
          </w:tcPr>
          <w:p w14:paraId="0FC8F75B"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M</w:t>
            </w:r>
          </w:p>
        </w:tc>
        <w:tc>
          <w:tcPr>
            <w:tcW w:w="1710" w:type="dxa"/>
            <w:tcBorders>
              <w:top w:val="nil"/>
              <w:left w:val="nil"/>
              <w:bottom w:val="single" w:sz="4" w:space="0" w:color="auto"/>
              <w:right w:val="single" w:sz="4" w:space="0" w:color="auto"/>
            </w:tcBorders>
            <w:shd w:val="clear" w:color="000000" w:fill="FFFFFF"/>
            <w:noWrap/>
            <w:vAlign w:val="bottom"/>
            <w:hideMark/>
          </w:tcPr>
          <w:p w14:paraId="2BC60CAA"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1890" w:type="dxa"/>
            <w:tcBorders>
              <w:top w:val="nil"/>
              <w:left w:val="nil"/>
              <w:bottom w:val="single" w:sz="4" w:space="0" w:color="auto"/>
              <w:right w:val="single" w:sz="4" w:space="0" w:color="auto"/>
            </w:tcBorders>
            <w:shd w:val="clear" w:color="000000" w:fill="FFFFFF"/>
            <w:noWrap/>
            <w:vAlign w:val="bottom"/>
            <w:hideMark/>
          </w:tcPr>
          <w:p w14:paraId="67E0AED8"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91.55</w:t>
            </w:r>
          </w:p>
        </w:tc>
      </w:tr>
      <w:tr w:rsidR="0069334C" w:rsidRPr="0069334C" w14:paraId="1B0AAB22"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14:paraId="78493E18"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IA01101</w:t>
            </w:r>
          </w:p>
        </w:tc>
        <w:tc>
          <w:tcPr>
            <w:tcW w:w="2070" w:type="dxa"/>
            <w:tcBorders>
              <w:top w:val="nil"/>
              <w:left w:val="nil"/>
              <w:bottom w:val="single" w:sz="4" w:space="0" w:color="auto"/>
              <w:right w:val="single" w:sz="4" w:space="0" w:color="auto"/>
            </w:tcBorders>
            <w:shd w:val="clear" w:color="000000" w:fill="A9D08E"/>
            <w:noWrap/>
            <w:vAlign w:val="bottom"/>
            <w:hideMark/>
          </w:tcPr>
          <w:p w14:paraId="2CE00F90"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 xml:space="preserve">Isaak </w:t>
            </w:r>
            <w:proofErr w:type="spellStart"/>
            <w:r w:rsidRPr="0069334C">
              <w:rPr>
                <w:rFonts w:ascii="Calibri" w:eastAsia="Times New Roman" w:hAnsi="Calibri" w:cs="Calibri"/>
                <w:color w:val="000000"/>
                <w:lang w:val="en-US"/>
              </w:rPr>
              <w:t>Ozimov</w:t>
            </w:r>
            <w:proofErr w:type="spellEnd"/>
          </w:p>
        </w:tc>
        <w:tc>
          <w:tcPr>
            <w:tcW w:w="990" w:type="dxa"/>
            <w:tcBorders>
              <w:top w:val="nil"/>
              <w:left w:val="nil"/>
              <w:bottom w:val="single" w:sz="4" w:space="0" w:color="auto"/>
              <w:right w:val="single" w:sz="4" w:space="0" w:color="auto"/>
            </w:tcBorders>
            <w:shd w:val="clear" w:color="000000" w:fill="A9D08E"/>
            <w:noWrap/>
            <w:vAlign w:val="bottom"/>
            <w:hideMark/>
          </w:tcPr>
          <w:p w14:paraId="2AC1D012"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1710" w:type="dxa"/>
            <w:tcBorders>
              <w:top w:val="nil"/>
              <w:left w:val="nil"/>
              <w:bottom w:val="single" w:sz="4" w:space="0" w:color="auto"/>
              <w:right w:val="single" w:sz="4" w:space="0" w:color="auto"/>
            </w:tcBorders>
            <w:shd w:val="clear" w:color="000000" w:fill="E2EFDA"/>
            <w:noWrap/>
            <w:vAlign w:val="bottom"/>
            <w:hideMark/>
          </w:tcPr>
          <w:p w14:paraId="68580453"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1890" w:type="dxa"/>
            <w:tcBorders>
              <w:top w:val="nil"/>
              <w:left w:val="nil"/>
              <w:bottom w:val="single" w:sz="4" w:space="0" w:color="auto"/>
              <w:right w:val="single" w:sz="4" w:space="0" w:color="auto"/>
            </w:tcBorders>
            <w:shd w:val="clear" w:color="000000" w:fill="E2EFDA"/>
            <w:noWrap/>
            <w:vAlign w:val="bottom"/>
            <w:hideMark/>
          </w:tcPr>
          <w:p w14:paraId="13AAD06D"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58.00</w:t>
            </w:r>
          </w:p>
        </w:tc>
      </w:tr>
      <w:tr w:rsidR="0069334C" w:rsidRPr="0069334C" w14:paraId="34144CC3"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FFFFFF"/>
            <w:noWrap/>
            <w:vAlign w:val="bottom"/>
            <w:hideMark/>
          </w:tcPr>
          <w:p w14:paraId="03540069"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GO01984</w:t>
            </w:r>
          </w:p>
        </w:tc>
        <w:tc>
          <w:tcPr>
            <w:tcW w:w="2070" w:type="dxa"/>
            <w:tcBorders>
              <w:top w:val="nil"/>
              <w:left w:val="nil"/>
              <w:bottom w:val="single" w:sz="4" w:space="0" w:color="auto"/>
              <w:right w:val="single" w:sz="4" w:space="0" w:color="auto"/>
            </w:tcBorders>
            <w:shd w:val="clear" w:color="000000" w:fill="FFFFFF"/>
            <w:noWrap/>
            <w:vAlign w:val="bottom"/>
            <w:hideMark/>
          </w:tcPr>
          <w:p w14:paraId="48A07371"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George Orwell</w:t>
            </w:r>
          </w:p>
        </w:tc>
        <w:tc>
          <w:tcPr>
            <w:tcW w:w="990" w:type="dxa"/>
            <w:tcBorders>
              <w:top w:val="nil"/>
              <w:left w:val="nil"/>
              <w:bottom w:val="single" w:sz="4" w:space="0" w:color="auto"/>
              <w:right w:val="single" w:sz="4" w:space="0" w:color="auto"/>
            </w:tcBorders>
            <w:shd w:val="clear" w:color="000000" w:fill="FFFFFF"/>
            <w:noWrap/>
            <w:vAlign w:val="bottom"/>
            <w:hideMark/>
          </w:tcPr>
          <w:p w14:paraId="4E7991D7"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1710" w:type="dxa"/>
            <w:tcBorders>
              <w:top w:val="nil"/>
              <w:left w:val="nil"/>
              <w:bottom w:val="single" w:sz="4" w:space="0" w:color="auto"/>
              <w:right w:val="single" w:sz="4" w:space="0" w:color="auto"/>
            </w:tcBorders>
            <w:shd w:val="clear" w:color="000000" w:fill="FFFFFF"/>
            <w:noWrap/>
            <w:vAlign w:val="bottom"/>
            <w:hideMark/>
          </w:tcPr>
          <w:p w14:paraId="28DCC324"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20171202</w:t>
            </w:r>
          </w:p>
        </w:tc>
        <w:tc>
          <w:tcPr>
            <w:tcW w:w="1890" w:type="dxa"/>
            <w:tcBorders>
              <w:top w:val="nil"/>
              <w:left w:val="nil"/>
              <w:bottom w:val="single" w:sz="4" w:space="0" w:color="auto"/>
              <w:right w:val="single" w:sz="4" w:space="0" w:color="auto"/>
            </w:tcBorders>
            <w:shd w:val="clear" w:color="000000" w:fill="FFFFFF"/>
            <w:noWrap/>
            <w:vAlign w:val="bottom"/>
            <w:hideMark/>
          </w:tcPr>
          <w:p w14:paraId="38371458"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12.98</w:t>
            </w:r>
          </w:p>
        </w:tc>
      </w:tr>
      <w:tr w:rsidR="0069334C" w:rsidRPr="0069334C" w14:paraId="666F4F4C"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FFFFFF"/>
            <w:noWrap/>
            <w:vAlign w:val="bottom"/>
            <w:hideMark/>
          </w:tcPr>
          <w:p w14:paraId="09D191AF"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GO01984</w:t>
            </w:r>
          </w:p>
        </w:tc>
        <w:tc>
          <w:tcPr>
            <w:tcW w:w="2070" w:type="dxa"/>
            <w:tcBorders>
              <w:top w:val="nil"/>
              <w:left w:val="nil"/>
              <w:bottom w:val="single" w:sz="4" w:space="0" w:color="auto"/>
              <w:right w:val="single" w:sz="4" w:space="0" w:color="auto"/>
            </w:tcBorders>
            <w:shd w:val="clear" w:color="000000" w:fill="FFFFFF"/>
            <w:noWrap/>
            <w:vAlign w:val="bottom"/>
            <w:hideMark/>
          </w:tcPr>
          <w:p w14:paraId="47CEACEF"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George Orwell</w:t>
            </w:r>
          </w:p>
        </w:tc>
        <w:tc>
          <w:tcPr>
            <w:tcW w:w="990" w:type="dxa"/>
            <w:tcBorders>
              <w:top w:val="nil"/>
              <w:left w:val="nil"/>
              <w:bottom w:val="single" w:sz="4" w:space="0" w:color="auto"/>
              <w:right w:val="single" w:sz="4" w:space="0" w:color="auto"/>
            </w:tcBorders>
            <w:shd w:val="clear" w:color="000000" w:fill="FFFFFF"/>
            <w:noWrap/>
            <w:vAlign w:val="bottom"/>
            <w:hideMark/>
          </w:tcPr>
          <w:p w14:paraId="5ECD15CE"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S</w:t>
            </w:r>
          </w:p>
        </w:tc>
        <w:tc>
          <w:tcPr>
            <w:tcW w:w="1710" w:type="dxa"/>
            <w:tcBorders>
              <w:top w:val="nil"/>
              <w:left w:val="nil"/>
              <w:bottom w:val="single" w:sz="4" w:space="0" w:color="auto"/>
              <w:right w:val="single" w:sz="4" w:space="0" w:color="auto"/>
            </w:tcBorders>
            <w:shd w:val="clear" w:color="000000" w:fill="FFFFFF"/>
            <w:noWrap/>
            <w:vAlign w:val="bottom"/>
            <w:hideMark/>
          </w:tcPr>
          <w:p w14:paraId="7CCA5686"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20171203</w:t>
            </w:r>
          </w:p>
        </w:tc>
        <w:tc>
          <w:tcPr>
            <w:tcW w:w="1890" w:type="dxa"/>
            <w:tcBorders>
              <w:top w:val="nil"/>
              <w:left w:val="nil"/>
              <w:bottom w:val="single" w:sz="4" w:space="0" w:color="auto"/>
              <w:right w:val="single" w:sz="4" w:space="0" w:color="auto"/>
            </w:tcBorders>
            <w:shd w:val="clear" w:color="000000" w:fill="FFFFFF"/>
            <w:noWrap/>
            <w:vAlign w:val="bottom"/>
            <w:hideMark/>
          </w:tcPr>
          <w:p w14:paraId="796658F3"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280.15</w:t>
            </w:r>
          </w:p>
        </w:tc>
      </w:tr>
      <w:tr w:rsidR="0069334C" w:rsidRPr="0069334C" w14:paraId="0E44B1A0" w14:textId="77777777" w:rsidTr="0069334C">
        <w:trPr>
          <w:trHeight w:val="300"/>
        </w:trPr>
        <w:tc>
          <w:tcPr>
            <w:tcW w:w="1435" w:type="dxa"/>
            <w:tcBorders>
              <w:top w:val="nil"/>
              <w:left w:val="single" w:sz="4" w:space="0" w:color="auto"/>
              <w:bottom w:val="single" w:sz="4" w:space="0" w:color="auto"/>
              <w:right w:val="single" w:sz="4" w:space="0" w:color="auto"/>
            </w:tcBorders>
            <w:shd w:val="clear" w:color="000000" w:fill="E2EFDA"/>
            <w:noWrap/>
            <w:vAlign w:val="bottom"/>
            <w:hideMark/>
          </w:tcPr>
          <w:p w14:paraId="5741FB89"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IA01101</w:t>
            </w:r>
          </w:p>
        </w:tc>
        <w:tc>
          <w:tcPr>
            <w:tcW w:w="2070" w:type="dxa"/>
            <w:tcBorders>
              <w:top w:val="nil"/>
              <w:left w:val="nil"/>
              <w:bottom w:val="single" w:sz="4" w:space="0" w:color="auto"/>
              <w:right w:val="single" w:sz="4" w:space="0" w:color="auto"/>
            </w:tcBorders>
            <w:shd w:val="clear" w:color="000000" w:fill="A9D08E"/>
            <w:noWrap/>
            <w:vAlign w:val="bottom"/>
            <w:hideMark/>
          </w:tcPr>
          <w:p w14:paraId="195BAA50"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Isaac Asimov</w:t>
            </w:r>
          </w:p>
        </w:tc>
        <w:tc>
          <w:tcPr>
            <w:tcW w:w="990" w:type="dxa"/>
            <w:tcBorders>
              <w:top w:val="nil"/>
              <w:left w:val="nil"/>
              <w:bottom w:val="single" w:sz="4" w:space="0" w:color="auto"/>
              <w:right w:val="single" w:sz="4" w:space="0" w:color="auto"/>
            </w:tcBorders>
            <w:shd w:val="clear" w:color="000000" w:fill="A9D08E"/>
            <w:noWrap/>
            <w:vAlign w:val="bottom"/>
            <w:hideMark/>
          </w:tcPr>
          <w:p w14:paraId="6CA175FC" w14:textId="77777777" w:rsidR="0069334C" w:rsidRPr="0069334C" w:rsidRDefault="0069334C" w:rsidP="0069334C">
            <w:pPr>
              <w:spacing w:after="0" w:line="240" w:lineRule="auto"/>
              <w:rPr>
                <w:rFonts w:ascii="Calibri" w:eastAsia="Times New Roman" w:hAnsi="Calibri" w:cs="Calibri"/>
                <w:color w:val="000000"/>
                <w:lang w:val="en-US"/>
              </w:rPr>
            </w:pPr>
            <w:r w:rsidRPr="0069334C">
              <w:rPr>
                <w:rFonts w:ascii="Calibri" w:eastAsia="Times New Roman" w:hAnsi="Calibri" w:cs="Calibri"/>
                <w:color w:val="000000"/>
                <w:lang w:val="en-US"/>
              </w:rPr>
              <w:t>M</w:t>
            </w:r>
          </w:p>
        </w:tc>
        <w:tc>
          <w:tcPr>
            <w:tcW w:w="1710" w:type="dxa"/>
            <w:tcBorders>
              <w:top w:val="nil"/>
              <w:left w:val="nil"/>
              <w:bottom w:val="single" w:sz="4" w:space="0" w:color="auto"/>
              <w:right w:val="single" w:sz="4" w:space="0" w:color="auto"/>
            </w:tcBorders>
            <w:shd w:val="clear" w:color="000000" w:fill="E2EFDA"/>
            <w:noWrap/>
            <w:vAlign w:val="bottom"/>
            <w:hideMark/>
          </w:tcPr>
          <w:p w14:paraId="093823DC"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20171203</w:t>
            </w:r>
          </w:p>
        </w:tc>
        <w:tc>
          <w:tcPr>
            <w:tcW w:w="1890" w:type="dxa"/>
            <w:tcBorders>
              <w:top w:val="nil"/>
              <w:left w:val="nil"/>
              <w:bottom w:val="single" w:sz="4" w:space="0" w:color="auto"/>
              <w:right w:val="single" w:sz="4" w:space="0" w:color="auto"/>
            </w:tcBorders>
            <w:shd w:val="clear" w:color="000000" w:fill="E2EFDA"/>
            <w:noWrap/>
            <w:vAlign w:val="bottom"/>
            <w:hideMark/>
          </w:tcPr>
          <w:p w14:paraId="49C46432" w14:textId="77777777" w:rsidR="0069334C" w:rsidRPr="0069334C" w:rsidRDefault="0069334C" w:rsidP="0069334C">
            <w:pPr>
              <w:spacing w:after="0" w:line="240" w:lineRule="auto"/>
              <w:jc w:val="right"/>
              <w:rPr>
                <w:rFonts w:ascii="Calibri" w:eastAsia="Times New Roman" w:hAnsi="Calibri" w:cs="Calibri"/>
                <w:color w:val="000000"/>
                <w:lang w:val="en-US"/>
              </w:rPr>
            </w:pPr>
            <w:r w:rsidRPr="0069334C">
              <w:rPr>
                <w:rFonts w:ascii="Calibri" w:eastAsia="Times New Roman" w:hAnsi="Calibri" w:cs="Calibri"/>
                <w:color w:val="000000"/>
                <w:lang w:val="en-US"/>
              </w:rPr>
              <w:t>60.01</w:t>
            </w:r>
          </w:p>
        </w:tc>
      </w:tr>
    </w:tbl>
    <w:p w14:paraId="7C5F0A55" w14:textId="77777777" w:rsidR="0069334C" w:rsidRDefault="0069334C" w:rsidP="00444105"/>
    <w:p w14:paraId="651C5C75" w14:textId="77777777" w:rsidR="0069334C" w:rsidRDefault="0069334C" w:rsidP="00444105">
      <w:r>
        <w:t xml:space="preserve">Notice that we have a new </w:t>
      </w:r>
      <w:r w:rsidR="008950CB">
        <w:t xml:space="preserve">record with a new surrogate key, but the same business key. The fact table </w:t>
      </w:r>
      <w:r w:rsidR="0059458F">
        <w:t xml:space="preserve">references the dimension’s surrogate key, so </w:t>
      </w:r>
      <w:r w:rsidR="00E14AD4">
        <w:t xml:space="preserve">it is always associated with the </w:t>
      </w:r>
      <w:r w:rsidR="0080471A">
        <w:t xml:space="preserve">version </w:t>
      </w:r>
      <w:r w:rsidR="00CE1B79">
        <w:t>that existed when the fact record was written.</w:t>
      </w:r>
    </w:p>
    <w:p w14:paraId="0C13DED5" w14:textId="77777777" w:rsidR="00CE1B79" w:rsidRDefault="00CE1B79" w:rsidP="00CE1B79">
      <w:pPr>
        <w:pStyle w:val="KeyConcept"/>
      </w:pPr>
      <w:r w:rsidRPr="00B031B5">
        <w:rPr>
          <w:highlight w:val="yellow"/>
        </w:rPr>
        <w:t xml:space="preserve">A </w:t>
      </w:r>
      <w:r w:rsidRPr="00B031B5">
        <w:rPr>
          <w:b/>
          <w:highlight w:val="yellow"/>
        </w:rPr>
        <w:t xml:space="preserve">Type 2 SCD </w:t>
      </w:r>
      <w:r w:rsidRPr="00B031B5">
        <w:rPr>
          <w:highlight w:val="yellow"/>
        </w:rPr>
        <w:t>changes non-key attributes by creating a new record. This way a historical record is retained and fact tables remain associated with the dimension record that existed when the fact record was created.</w:t>
      </w:r>
    </w:p>
    <w:p w14:paraId="71583B30" w14:textId="77777777" w:rsidR="009C6362" w:rsidRPr="00CE1B79" w:rsidRDefault="009C6362" w:rsidP="009C6362">
      <w:pPr>
        <w:pStyle w:val="NoSpacing"/>
      </w:pPr>
    </w:p>
    <w:p w14:paraId="60E387E9" w14:textId="77777777" w:rsidR="009C6362" w:rsidRDefault="009C6362">
      <w:pPr>
        <w:rPr>
          <w:rFonts w:asciiTheme="majorHAnsi" w:eastAsiaTheme="majorEastAsia" w:hAnsiTheme="majorHAnsi" w:cstheme="majorBidi"/>
          <w:color w:val="365F91" w:themeColor="accent1" w:themeShade="BF"/>
          <w:sz w:val="26"/>
          <w:szCs w:val="26"/>
        </w:rPr>
      </w:pPr>
      <w:r>
        <w:br w:type="page"/>
      </w:r>
    </w:p>
    <w:p w14:paraId="13E1F001" w14:textId="77777777" w:rsidR="00CE1B79" w:rsidRDefault="00E85387" w:rsidP="00CE1B79">
      <w:pPr>
        <w:pStyle w:val="Heading2"/>
      </w:pPr>
      <w:r>
        <w:lastRenderedPageBreak/>
        <w:t xml:space="preserve">Type 2 </w:t>
      </w:r>
      <w:r w:rsidR="00CE1B79">
        <w:t>Effective Dates</w:t>
      </w:r>
    </w:p>
    <w:p w14:paraId="5DC12197" w14:textId="77777777" w:rsidR="00CE1B79" w:rsidRDefault="00E85387" w:rsidP="00CE1B79">
      <w:r>
        <w:t>Our example above is incomplete. If we were trying to query it, how would we know which version of IA01101 is the current one? When did it becom</w:t>
      </w:r>
      <w:r w:rsidR="009C6362">
        <w:t xml:space="preserve">e the active version? </w:t>
      </w:r>
      <w:r>
        <w:t>When was the previous version active?</w:t>
      </w:r>
    </w:p>
    <w:p w14:paraId="553285C8" w14:textId="77777777" w:rsidR="009C6362" w:rsidRDefault="009C6362" w:rsidP="00CE1B79">
      <w:r>
        <w:t xml:space="preserve">To resolve this issue, we need to add effective dates to the table. There are many naming conventions for these dates, but we will be using StartDate and </w:t>
      </w:r>
      <w:proofErr w:type="spellStart"/>
      <w:r>
        <w:t>EndDate</w:t>
      </w:r>
      <w:proofErr w:type="spellEnd"/>
      <w:r>
        <w:t>.</w:t>
      </w:r>
    </w:p>
    <w:p w14:paraId="0E432107" w14:textId="77777777" w:rsidR="009C6362" w:rsidRDefault="009C6362" w:rsidP="00CE1B79">
      <w:r>
        <w:t>Let’s review our example above again, but this time we will add our effective dates and focus only on one employee</w:t>
      </w:r>
      <w:r w:rsidR="00E47EC3">
        <w:t>.</w:t>
      </w:r>
    </w:p>
    <w:tbl>
      <w:tblPr>
        <w:tblW w:w="7825" w:type="dxa"/>
        <w:tblLook w:val="04A0" w:firstRow="1" w:lastRow="0" w:firstColumn="1" w:lastColumn="0" w:noHBand="0" w:noVBand="1"/>
      </w:tblPr>
      <w:tblGrid>
        <w:gridCol w:w="956"/>
        <w:gridCol w:w="1199"/>
        <w:gridCol w:w="1980"/>
        <w:gridCol w:w="900"/>
        <w:gridCol w:w="1350"/>
        <w:gridCol w:w="1440"/>
      </w:tblGrid>
      <w:tr w:rsidR="009C6362" w:rsidRPr="009C6362" w14:paraId="26E0FD5D" w14:textId="77777777" w:rsidTr="009C6362">
        <w:trPr>
          <w:trHeight w:val="300"/>
        </w:trPr>
        <w:tc>
          <w:tcPr>
            <w:tcW w:w="95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056B514" w14:textId="77777777" w:rsidR="009C6362" w:rsidRPr="009C6362" w:rsidRDefault="009C6362" w:rsidP="009C6362">
            <w:pPr>
              <w:spacing w:after="0" w:line="240" w:lineRule="auto"/>
              <w:rPr>
                <w:rFonts w:ascii="Calibri" w:eastAsia="Times New Roman" w:hAnsi="Calibri" w:cs="Calibri"/>
                <w:b/>
                <w:bCs/>
                <w:color w:val="000000"/>
                <w:lang w:val="en-US"/>
              </w:rPr>
            </w:pPr>
            <w:proofErr w:type="spellStart"/>
            <w:r w:rsidRPr="009C6362">
              <w:rPr>
                <w:rFonts w:ascii="Calibri" w:eastAsia="Times New Roman" w:hAnsi="Calibri" w:cs="Calibri"/>
                <w:b/>
                <w:bCs/>
                <w:color w:val="000000"/>
                <w:lang w:val="en-US"/>
              </w:rPr>
              <w:t>EmpKey</w:t>
            </w:r>
            <w:proofErr w:type="spellEnd"/>
          </w:p>
        </w:tc>
        <w:tc>
          <w:tcPr>
            <w:tcW w:w="1199" w:type="dxa"/>
            <w:tcBorders>
              <w:top w:val="single" w:sz="4" w:space="0" w:color="auto"/>
              <w:left w:val="nil"/>
              <w:bottom w:val="single" w:sz="4" w:space="0" w:color="auto"/>
              <w:right w:val="single" w:sz="4" w:space="0" w:color="auto"/>
            </w:tcBorders>
            <w:shd w:val="clear" w:color="000000" w:fill="D9D9D9"/>
            <w:noWrap/>
            <w:vAlign w:val="bottom"/>
            <w:hideMark/>
          </w:tcPr>
          <w:p w14:paraId="596D8832" w14:textId="77777777" w:rsidR="009C6362" w:rsidRPr="009C6362" w:rsidRDefault="009C6362" w:rsidP="009C6362">
            <w:pPr>
              <w:spacing w:after="0" w:line="240" w:lineRule="auto"/>
              <w:rPr>
                <w:rFonts w:ascii="Calibri" w:eastAsia="Times New Roman" w:hAnsi="Calibri" w:cs="Calibri"/>
                <w:b/>
                <w:bCs/>
                <w:color w:val="000000"/>
                <w:lang w:val="en-US"/>
              </w:rPr>
            </w:pPr>
            <w:proofErr w:type="spellStart"/>
            <w:r w:rsidRPr="009C6362">
              <w:rPr>
                <w:rFonts w:ascii="Calibri" w:eastAsia="Times New Roman" w:hAnsi="Calibri" w:cs="Calibri"/>
                <w:b/>
                <w:bCs/>
                <w:color w:val="000000"/>
                <w:lang w:val="en-US"/>
              </w:rPr>
              <w:t>EmpNo</w:t>
            </w:r>
            <w:proofErr w:type="spellEnd"/>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5A0ECE63" w14:textId="77777777" w:rsidR="009C6362" w:rsidRPr="009C6362" w:rsidRDefault="009C6362" w:rsidP="009C6362">
            <w:pPr>
              <w:spacing w:after="0" w:line="240" w:lineRule="auto"/>
              <w:rPr>
                <w:rFonts w:ascii="Calibri" w:eastAsia="Times New Roman" w:hAnsi="Calibri" w:cs="Calibri"/>
                <w:b/>
                <w:bCs/>
                <w:color w:val="000000"/>
                <w:lang w:val="en-US"/>
              </w:rPr>
            </w:pPr>
            <w:r w:rsidRPr="009C6362">
              <w:rPr>
                <w:rFonts w:ascii="Calibri" w:eastAsia="Times New Roman" w:hAnsi="Calibri" w:cs="Calibri"/>
                <w:b/>
                <w:bCs/>
                <w:color w:val="000000"/>
                <w:lang w:val="en-US"/>
              </w:rPr>
              <w:t>Name</w:t>
            </w:r>
          </w:p>
        </w:tc>
        <w:tc>
          <w:tcPr>
            <w:tcW w:w="900" w:type="dxa"/>
            <w:tcBorders>
              <w:top w:val="single" w:sz="4" w:space="0" w:color="auto"/>
              <w:left w:val="nil"/>
              <w:bottom w:val="single" w:sz="4" w:space="0" w:color="auto"/>
              <w:right w:val="single" w:sz="4" w:space="0" w:color="auto"/>
            </w:tcBorders>
            <w:shd w:val="clear" w:color="000000" w:fill="D9D9D9"/>
            <w:noWrap/>
            <w:vAlign w:val="bottom"/>
            <w:hideMark/>
          </w:tcPr>
          <w:p w14:paraId="05109F35" w14:textId="77777777" w:rsidR="009C6362" w:rsidRPr="009C6362" w:rsidRDefault="009C6362" w:rsidP="009C6362">
            <w:pPr>
              <w:spacing w:after="0" w:line="240" w:lineRule="auto"/>
              <w:rPr>
                <w:rFonts w:ascii="Calibri" w:eastAsia="Times New Roman" w:hAnsi="Calibri" w:cs="Calibri"/>
                <w:b/>
                <w:bCs/>
                <w:color w:val="000000"/>
                <w:lang w:val="en-US"/>
              </w:rPr>
            </w:pPr>
            <w:r w:rsidRPr="009C6362">
              <w:rPr>
                <w:rFonts w:ascii="Calibri" w:eastAsia="Times New Roman" w:hAnsi="Calibri" w:cs="Calibri"/>
                <w:b/>
                <w:bCs/>
                <w:color w:val="000000"/>
                <w:lang w:val="en-US"/>
              </w:rPr>
              <w:t>Status</w:t>
            </w:r>
          </w:p>
        </w:tc>
        <w:tc>
          <w:tcPr>
            <w:tcW w:w="1350" w:type="dxa"/>
            <w:tcBorders>
              <w:top w:val="single" w:sz="4" w:space="0" w:color="auto"/>
              <w:left w:val="nil"/>
              <w:bottom w:val="single" w:sz="4" w:space="0" w:color="auto"/>
              <w:right w:val="single" w:sz="4" w:space="0" w:color="auto"/>
            </w:tcBorders>
            <w:shd w:val="clear" w:color="000000" w:fill="D9D9D9"/>
            <w:noWrap/>
            <w:vAlign w:val="bottom"/>
            <w:hideMark/>
          </w:tcPr>
          <w:p w14:paraId="69B875AA" w14:textId="77777777" w:rsidR="009C6362" w:rsidRPr="009C6362" w:rsidRDefault="009C6362" w:rsidP="009C6362">
            <w:pPr>
              <w:spacing w:after="0" w:line="240" w:lineRule="auto"/>
              <w:rPr>
                <w:rFonts w:ascii="Calibri" w:eastAsia="Times New Roman" w:hAnsi="Calibri" w:cs="Calibri"/>
                <w:b/>
                <w:bCs/>
                <w:color w:val="000000"/>
                <w:lang w:val="en-US"/>
              </w:rPr>
            </w:pPr>
            <w:r w:rsidRPr="009C6362">
              <w:rPr>
                <w:rFonts w:ascii="Calibri" w:eastAsia="Times New Roman" w:hAnsi="Calibri" w:cs="Calibri"/>
                <w:b/>
                <w:bCs/>
                <w:color w:val="000000"/>
                <w:lang w:val="en-US"/>
              </w:rPr>
              <w:t>StartDate</w:t>
            </w:r>
          </w:p>
        </w:tc>
        <w:tc>
          <w:tcPr>
            <w:tcW w:w="1440" w:type="dxa"/>
            <w:tcBorders>
              <w:top w:val="single" w:sz="4" w:space="0" w:color="auto"/>
              <w:left w:val="nil"/>
              <w:bottom w:val="single" w:sz="4" w:space="0" w:color="auto"/>
              <w:right w:val="single" w:sz="4" w:space="0" w:color="auto"/>
            </w:tcBorders>
            <w:shd w:val="clear" w:color="000000" w:fill="D9D9D9"/>
            <w:noWrap/>
            <w:vAlign w:val="bottom"/>
            <w:hideMark/>
          </w:tcPr>
          <w:p w14:paraId="6486EA8D" w14:textId="77777777" w:rsidR="009C6362" w:rsidRPr="009C6362" w:rsidRDefault="009C6362" w:rsidP="009C6362">
            <w:pPr>
              <w:spacing w:after="0" w:line="240" w:lineRule="auto"/>
              <w:rPr>
                <w:rFonts w:ascii="Calibri" w:eastAsia="Times New Roman" w:hAnsi="Calibri" w:cs="Calibri"/>
                <w:b/>
                <w:bCs/>
                <w:color w:val="000000"/>
                <w:lang w:val="en-US"/>
              </w:rPr>
            </w:pPr>
            <w:proofErr w:type="spellStart"/>
            <w:r w:rsidRPr="009C6362">
              <w:rPr>
                <w:rFonts w:ascii="Calibri" w:eastAsia="Times New Roman" w:hAnsi="Calibri" w:cs="Calibri"/>
                <w:b/>
                <w:bCs/>
                <w:color w:val="000000"/>
                <w:lang w:val="en-US"/>
              </w:rPr>
              <w:t>EndDate</w:t>
            </w:r>
            <w:proofErr w:type="spellEnd"/>
          </w:p>
        </w:tc>
      </w:tr>
      <w:tr w:rsidR="009C6362" w:rsidRPr="009C6362" w14:paraId="3CBB9369" w14:textId="77777777" w:rsidTr="009C6362">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20649FF8" w14:textId="77777777" w:rsidR="009C6362" w:rsidRPr="009C6362" w:rsidRDefault="009C6362" w:rsidP="009C6362">
            <w:pPr>
              <w:spacing w:after="0" w:line="240" w:lineRule="auto"/>
              <w:jc w:val="right"/>
              <w:rPr>
                <w:rFonts w:ascii="Calibri" w:eastAsia="Times New Roman" w:hAnsi="Calibri" w:cs="Calibri"/>
                <w:color w:val="000000"/>
                <w:lang w:val="en-US"/>
              </w:rPr>
            </w:pPr>
            <w:r w:rsidRPr="009C6362">
              <w:rPr>
                <w:rFonts w:ascii="Calibri" w:eastAsia="Times New Roman" w:hAnsi="Calibri" w:cs="Calibri"/>
                <w:color w:val="000000"/>
                <w:lang w:val="en-US"/>
              </w:rPr>
              <w:t>2</w:t>
            </w:r>
          </w:p>
        </w:tc>
        <w:tc>
          <w:tcPr>
            <w:tcW w:w="1199" w:type="dxa"/>
            <w:tcBorders>
              <w:top w:val="nil"/>
              <w:left w:val="nil"/>
              <w:bottom w:val="single" w:sz="4" w:space="0" w:color="auto"/>
              <w:right w:val="single" w:sz="4" w:space="0" w:color="auto"/>
            </w:tcBorders>
            <w:shd w:val="clear" w:color="auto" w:fill="auto"/>
            <w:noWrap/>
            <w:vAlign w:val="bottom"/>
            <w:hideMark/>
          </w:tcPr>
          <w:p w14:paraId="4F59B600" w14:textId="77777777" w:rsidR="009C6362" w:rsidRPr="009C6362" w:rsidRDefault="009C6362" w:rsidP="009C6362">
            <w:pPr>
              <w:spacing w:after="0" w:line="240" w:lineRule="auto"/>
              <w:rPr>
                <w:rFonts w:ascii="Calibri" w:eastAsia="Times New Roman" w:hAnsi="Calibri" w:cs="Calibri"/>
                <w:color w:val="000000"/>
                <w:lang w:val="en-US"/>
              </w:rPr>
            </w:pPr>
            <w:r w:rsidRPr="009C6362">
              <w:rPr>
                <w:rFonts w:ascii="Calibri" w:eastAsia="Times New Roman" w:hAnsi="Calibri" w:cs="Calibri"/>
                <w:color w:val="000000"/>
                <w:lang w:val="en-US"/>
              </w:rPr>
              <w:t>IA01101</w:t>
            </w:r>
          </w:p>
        </w:tc>
        <w:tc>
          <w:tcPr>
            <w:tcW w:w="1980" w:type="dxa"/>
            <w:tcBorders>
              <w:top w:val="nil"/>
              <w:left w:val="nil"/>
              <w:bottom w:val="single" w:sz="4" w:space="0" w:color="auto"/>
              <w:right w:val="single" w:sz="4" w:space="0" w:color="auto"/>
            </w:tcBorders>
            <w:shd w:val="clear" w:color="auto" w:fill="auto"/>
            <w:noWrap/>
            <w:vAlign w:val="bottom"/>
            <w:hideMark/>
          </w:tcPr>
          <w:p w14:paraId="3FA7EDB9" w14:textId="77777777" w:rsidR="009C6362" w:rsidRPr="009C6362" w:rsidRDefault="009C6362" w:rsidP="009C6362">
            <w:pPr>
              <w:spacing w:after="0" w:line="240" w:lineRule="auto"/>
              <w:rPr>
                <w:rFonts w:ascii="Calibri" w:eastAsia="Times New Roman" w:hAnsi="Calibri" w:cs="Calibri"/>
                <w:color w:val="000000"/>
                <w:lang w:val="en-US"/>
              </w:rPr>
            </w:pPr>
            <w:r w:rsidRPr="009C6362">
              <w:rPr>
                <w:rFonts w:ascii="Calibri" w:eastAsia="Times New Roman" w:hAnsi="Calibri" w:cs="Calibri"/>
                <w:color w:val="000000"/>
                <w:lang w:val="en-US"/>
              </w:rPr>
              <w:t xml:space="preserve">Isaak </w:t>
            </w:r>
            <w:proofErr w:type="spellStart"/>
            <w:r w:rsidRPr="009C6362">
              <w:rPr>
                <w:rFonts w:ascii="Calibri" w:eastAsia="Times New Roman" w:hAnsi="Calibri" w:cs="Calibri"/>
                <w:color w:val="000000"/>
                <w:lang w:val="en-US"/>
              </w:rPr>
              <w:t>Ozimov</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14:paraId="2857B63D" w14:textId="77777777" w:rsidR="009C6362" w:rsidRPr="009C6362" w:rsidRDefault="009C6362" w:rsidP="009C6362">
            <w:pPr>
              <w:spacing w:after="0" w:line="240" w:lineRule="auto"/>
              <w:rPr>
                <w:rFonts w:ascii="Calibri" w:eastAsia="Times New Roman" w:hAnsi="Calibri" w:cs="Calibri"/>
                <w:color w:val="000000"/>
                <w:lang w:val="en-US"/>
              </w:rPr>
            </w:pPr>
            <w:r w:rsidRPr="009C6362">
              <w:rPr>
                <w:rFonts w:ascii="Calibri" w:eastAsia="Times New Roman" w:hAnsi="Calibri" w:cs="Calibri"/>
                <w:color w:val="000000"/>
                <w:lang w:val="en-US"/>
              </w:rPr>
              <w:t>S</w:t>
            </w:r>
          </w:p>
        </w:tc>
        <w:tc>
          <w:tcPr>
            <w:tcW w:w="1350" w:type="dxa"/>
            <w:tcBorders>
              <w:top w:val="nil"/>
              <w:left w:val="nil"/>
              <w:bottom w:val="single" w:sz="4" w:space="0" w:color="auto"/>
              <w:right w:val="single" w:sz="4" w:space="0" w:color="auto"/>
            </w:tcBorders>
            <w:shd w:val="clear" w:color="auto" w:fill="auto"/>
            <w:noWrap/>
            <w:vAlign w:val="bottom"/>
            <w:hideMark/>
          </w:tcPr>
          <w:p w14:paraId="47F70871" w14:textId="77777777" w:rsidR="009C6362" w:rsidRPr="009C6362" w:rsidRDefault="009C6362" w:rsidP="009C6362">
            <w:pPr>
              <w:spacing w:after="0" w:line="240" w:lineRule="auto"/>
              <w:rPr>
                <w:rFonts w:ascii="Calibri" w:eastAsia="Times New Roman" w:hAnsi="Calibri" w:cs="Calibri"/>
                <w:color w:val="000000"/>
                <w:lang w:val="en-US"/>
              </w:rPr>
            </w:pPr>
            <w:r w:rsidRPr="009C6362">
              <w:rPr>
                <w:rFonts w:ascii="Calibri" w:eastAsia="Times New Roman" w:hAnsi="Calibri" w:cs="Calibri"/>
                <w:color w:val="000000"/>
                <w:lang w:val="en-US"/>
              </w:rPr>
              <w:t>2017-12-01</w:t>
            </w:r>
          </w:p>
        </w:tc>
        <w:tc>
          <w:tcPr>
            <w:tcW w:w="1440" w:type="dxa"/>
            <w:tcBorders>
              <w:top w:val="nil"/>
              <w:left w:val="nil"/>
              <w:bottom w:val="single" w:sz="4" w:space="0" w:color="auto"/>
              <w:right w:val="single" w:sz="4" w:space="0" w:color="auto"/>
            </w:tcBorders>
            <w:shd w:val="clear" w:color="auto" w:fill="auto"/>
            <w:noWrap/>
            <w:vAlign w:val="bottom"/>
            <w:hideMark/>
          </w:tcPr>
          <w:p w14:paraId="6B0BBF6C" w14:textId="77777777" w:rsidR="009C6362" w:rsidRPr="009C6362" w:rsidRDefault="00E47EC3" w:rsidP="009C63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NULL</w:t>
            </w:r>
          </w:p>
        </w:tc>
      </w:tr>
    </w:tbl>
    <w:p w14:paraId="031302AF" w14:textId="77777777" w:rsidR="00E47EC3" w:rsidRDefault="00E47EC3" w:rsidP="00444105"/>
    <w:p w14:paraId="0B5A9765" w14:textId="77777777" w:rsidR="00CE1B79" w:rsidRDefault="009C6362" w:rsidP="00444105">
      <w:r>
        <w:t>We first added IA01101 to our table on December 1</w:t>
      </w:r>
      <w:r w:rsidRPr="009C6362">
        <w:rPr>
          <w:vertAlign w:val="superscript"/>
        </w:rPr>
        <w:t>st</w:t>
      </w:r>
      <w:r>
        <w:t xml:space="preserve">. </w:t>
      </w:r>
      <w:r w:rsidR="00E47EC3">
        <w:t>Since there was no previous record of IA01101, we inserted a new record. We record 2017-12-01 as the first day this record was active. We do not yet know when this record will expire, so we record the end date as NULL.</w:t>
      </w:r>
    </w:p>
    <w:p w14:paraId="2D6EAA6D" w14:textId="77777777" w:rsidR="00E47EC3" w:rsidRDefault="00E47EC3" w:rsidP="00444105">
      <w:r>
        <w:t>In our example above, we changed the name and marital status for this record on December 3</w:t>
      </w:r>
      <w:r w:rsidRPr="00E47EC3">
        <w:rPr>
          <w:vertAlign w:val="superscript"/>
        </w:rPr>
        <w:t>rd</w:t>
      </w:r>
      <w:r>
        <w:t>.</w:t>
      </w:r>
    </w:p>
    <w:tbl>
      <w:tblPr>
        <w:tblW w:w="7915" w:type="dxa"/>
        <w:tblLook w:val="04A0" w:firstRow="1" w:lastRow="0" w:firstColumn="1" w:lastColumn="0" w:noHBand="0" w:noVBand="1"/>
      </w:tblPr>
      <w:tblGrid>
        <w:gridCol w:w="956"/>
        <w:gridCol w:w="1199"/>
        <w:gridCol w:w="1980"/>
        <w:gridCol w:w="810"/>
        <w:gridCol w:w="1350"/>
        <w:gridCol w:w="1620"/>
      </w:tblGrid>
      <w:tr w:rsidR="00E47EC3" w:rsidRPr="00E47EC3" w14:paraId="06E0F7CC" w14:textId="77777777" w:rsidTr="00E47EC3">
        <w:trPr>
          <w:trHeight w:val="300"/>
        </w:trPr>
        <w:tc>
          <w:tcPr>
            <w:tcW w:w="95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98CF2EE" w14:textId="77777777" w:rsidR="00E47EC3" w:rsidRPr="00E47EC3" w:rsidRDefault="00E47EC3" w:rsidP="00E47EC3">
            <w:pPr>
              <w:spacing w:after="0" w:line="240" w:lineRule="auto"/>
              <w:rPr>
                <w:rFonts w:ascii="Calibri" w:eastAsia="Times New Roman" w:hAnsi="Calibri" w:cs="Calibri"/>
                <w:b/>
                <w:bCs/>
                <w:color w:val="000000"/>
                <w:lang w:val="en-US"/>
              </w:rPr>
            </w:pPr>
            <w:proofErr w:type="spellStart"/>
            <w:r w:rsidRPr="00E47EC3">
              <w:rPr>
                <w:rFonts w:ascii="Calibri" w:eastAsia="Times New Roman" w:hAnsi="Calibri" w:cs="Calibri"/>
                <w:b/>
                <w:bCs/>
                <w:color w:val="000000"/>
                <w:lang w:val="en-US"/>
              </w:rPr>
              <w:t>EmpKey</w:t>
            </w:r>
            <w:proofErr w:type="spellEnd"/>
          </w:p>
        </w:tc>
        <w:tc>
          <w:tcPr>
            <w:tcW w:w="1199" w:type="dxa"/>
            <w:tcBorders>
              <w:top w:val="single" w:sz="4" w:space="0" w:color="auto"/>
              <w:left w:val="nil"/>
              <w:bottom w:val="single" w:sz="4" w:space="0" w:color="auto"/>
              <w:right w:val="single" w:sz="4" w:space="0" w:color="auto"/>
            </w:tcBorders>
            <w:shd w:val="clear" w:color="000000" w:fill="D9D9D9"/>
            <w:noWrap/>
            <w:vAlign w:val="bottom"/>
            <w:hideMark/>
          </w:tcPr>
          <w:p w14:paraId="7F5048CB" w14:textId="77777777" w:rsidR="00E47EC3" w:rsidRPr="00E47EC3" w:rsidRDefault="00E47EC3" w:rsidP="00E47EC3">
            <w:pPr>
              <w:spacing w:after="0" w:line="240" w:lineRule="auto"/>
              <w:rPr>
                <w:rFonts w:ascii="Calibri" w:eastAsia="Times New Roman" w:hAnsi="Calibri" w:cs="Calibri"/>
                <w:b/>
                <w:bCs/>
                <w:color w:val="000000"/>
                <w:lang w:val="en-US"/>
              </w:rPr>
            </w:pPr>
            <w:proofErr w:type="spellStart"/>
            <w:r w:rsidRPr="00E47EC3">
              <w:rPr>
                <w:rFonts w:ascii="Calibri" w:eastAsia="Times New Roman" w:hAnsi="Calibri" w:cs="Calibri"/>
                <w:b/>
                <w:bCs/>
                <w:color w:val="000000"/>
                <w:lang w:val="en-US"/>
              </w:rPr>
              <w:t>EmpNo</w:t>
            </w:r>
            <w:proofErr w:type="spellEnd"/>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4605A25F" w14:textId="77777777" w:rsidR="00E47EC3" w:rsidRPr="00E47EC3" w:rsidRDefault="00E47EC3" w:rsidP="00E47EC3">
            <w:pPr>
              <w:spacing w:after="0" w:line="240" w:lineRule="auto"/>
              <w:rPr>
                <w:rFonts w:ascii="Calibri" w:eastAsia="Times New Roman" w:hAnsi="Calibri" w:cs="Calibri"/>
                <w:b/>
                <w:bCs/>
                <w:color w:val="000000"/>
                <w:lang w:val="en-US"/>
              </w:rPr>
            </w:pPr>
            <w:r w:rsidRPr="00E47EC3">
              <w:rPr>
                <w:rFonts w:ascii="Calibri" w:eastAsia="Times New Roman" w:hAnsi="Calibri" w:cs="Calibri"/>
                <w:b/>
                <w:bCs/>
                <w:color w:val="000000"/>
                <w:lang w:val="en-US"/>
              </w:rPr>
              <w:t>Name</w:t>
            </w:r>
          </w:p>
        </w:tc>
        <w:tc>
          <w:tcPr>
            <w:tcW w:w="810" w:type="dxa"/>
            <w:tcBorders>
              <w:top w:val="single" w:sz="4" w:space="0" w:color="auto"/>
              <w:left w:val="nil"/>
              <w:bottom w:val="single" w:sz="4" w:space="0" w:color="auto"/>
              <w:right w:val="single" w:sz="4" w:space="0" w:color="auto"/>
            </w:tcBorders>
            <w:shd w:val="clear" w:color="000000" w:fill="D9D9D9"/>
            <w:noWrap/>
            <w:vAlign w:val="bottom"/>
            <w:hideMark/>
          </w:tcPr>
          <w:p w14:paraId="6132FA17" w14:textId="77777777" w:rsidR="00E47EC3" w:rsidRPr="00E47EC3" w:rsidRDefault="00E47EC3" w:rsidP="00E47EC3">
            <w:pPr>
              <w:spacing w:after="0" w:line="240" w:lineRule="auto"/>
              <w:rPr>
                <w:rFonts w:ascii="Calibri" w:eastAsia="Times New Roman" w:hAnsi="Calibri" w:cs="Calibri"/>
                <w:b/>
                <w:bCs/>
                <w:color w:val="000000"/>
                <w:lang w:val="en-US"/>
              </w:rPr>
            </w:pPr>
            <w:r w:rsidRPr="00E47EC3">
              <w:rPr>
                <w:rFonts w:ascii="Calibri" w:eastAsia="Times New Roman" w:hAnsi="Calibri" w:cs="Calibri"/>
                <w:b/>
                <w:bCs/>
                <w:color w:val="000000"/>
                <w:lang w:val="en-US"/>
              </w:rPr>
              <w:t>Status</w:t>
            </w:r>
          </w:p>
        </w:tc>
        <w:tc>
          <w:tcPr>
            <w:tcW w:w="1350" w:type="dxa"/>
            <w:tcBorders>
              <w:top w:val="single" w:sz="4" w:space="0" w:color="auto"/>
              <w:left w:val="nil"/>
              <w:bottom w:val="single" w:sz="4" w:space="0" w:color="auto"/>
              <w:right w:val="single" w:sz="4" w:space="0" w:color="auto"/>
            </w:tcBorders>
            <w:shd w:val="clear" w:color="000000" w:fill="D9D9D9"/>
            <w:noWrap/>
            <w:vAlign w:val="bottom"/>
            <w:hideMark/>
          </w:tcPr>
          <w:p w14:paraId="7BB12D8D" w14:textId="77777777" w:rsidR="00E47EC3" w:rsidRPr="00E47EC3" w:rsidRDefault="00E47EC3" w:rsidP="00E47EC3">
            <w:pPr>
              <w:spacing w:after="0" w:line="240" w:lineRule="auto"/>
              <w:rPr>
                <w:rFonts w:ascii="Calibri" w:eastAsia="Times New Roman" w:hAnsi="Calibri" w:cs="Calibri"/>
                <w:b/>
                <w:bCs/>
                <w:color w:val="000000"/>
                <w:lang w:val="en-US"/>
              </w:rPr>
            </w:pPr>
            <w:r w:rsidRPr="00E47EC3">
              <w:rPr>
                <w:rFonts w:ascii="Calibri" w:eastAsia="Times New Roman" w:hAnsi="Calibri" w:cs="Calibri"/>
                <w:b/>
                <w:bCs/>
                <w:color w:val="000000"/>
                <w:lang w:val="en-US"/>
              </w:rPr>
              <w:t>StartDate</w:t>
            </w:r>
          </w:p>
        </w:tc>
        <w:tc>
          <w:tcPr>
            <w:tcW w:w="1620" w:type="dxa"/>
            <w:tcBorders>
              <w:top w:val="single" w:sz="4" w:space="0" w:color="auto"/>
              <w:left w:val="nil"/>
              <w:bottom w:val="single" w:sz="4" w:space="0" w:color="auto"/>
              <w:right w:val="single" w:sz="4" w:space="0" w:color="auto"/>
            </w:tcBorders>
            <w:shd w:val="clear" w:color="000000" w:fill="D9D9D9"/>
            <w:noWrap/>
            <w:vAlign w:val="bottom"/>
            <w:hideMark/>
          </w:tcPr>
          <w:p w14:paraId="572D7B53" w14:textId="77777777" w:rsidR="00E47EC3" w:rsidRPr="00E47EC3" w:rsidRDefault="00E47EC3" w:rsidP="00E47EC3">
            <w:pPr>
              <w:spacing w:after="0" w:line="240" w:lineRule="auto"/>
              <w:rPr>
                <w:rFonts w:ascii="Calibri" w:eastAsia="Times New Roman" w:hAnsi="Calibri" w:cs="Calibri"/>
                <w:b/>
                <w:bCs/>
                <w:color w:val="000000"/>
                <w:lang w:val="en-US"/>
              </w:rPr>
            </w:pPr>
            <w:proofErr w:type="spellStart"/>
            <w:r w:rsidRPr="00E47EC3">
              <w:rPr>
                <w:rFonts w:ascii="Calibri" w:eastAsia="Times New Roman" w:hAnsi="Calibri" w:cs="Calibri"/>
                <w:b/>
                <w:bCs/>
                <w:color w:val="000000"/>
                <w:lang w:val="en-US"/>
              </w:rPr>
              <w:t>EndDate</w:t>
            </w:r>
            <w:proofErr w:type="spellEnd"/>
          </w:p>
        </w:tc>
      </w:tr>
      <w:tr w:rsidR="00E47EC3" w:rsidRPr="00E47EC3" w14:paraId="59E104D7" w14:textId="77777777" w:rsidTr="00E47EC3">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7F8EFC03" w14:textId="77777777" w:rsidR="00E47EC3" w:rsidRPr="00E47EC3" w:rsidRDefault="00E47EC3" w:rsidP="00E47EC3">
            <w:pPr>
              <w:spacing w:after="0" w:line="240" w:lineRule="auto"/>
              <w:jc w:val="right"/>
              <w:rPr>
                <w:rFonts w:ascii="Calibri" w:eastAsia="Times New Roman" w:hAnsi="Calibri" w:cs="Calibri"/>
                <w:color w:val="000000"/>
                <w:lang w:val="en-US"/>
              </w:rPr>
            </w:pPr>
            <w:r w:rsidRPr="00E47EC3">
              <w:rPr>
                <w:rFonts w:ascii="Calibri" w:eastAsia="Times New Roman" w:hAnsi="Calibri" w:cs="Calibri"/>
                <w:color w:val="000000"/>
                <w:lang w:val="en-US"/>
              </w:rPr>
              <w:t>2</w:t>
            </w:r>
          </w:p>
        </w:tc>
        <w:tc>
          <w:tcPr>
            <w:tcW w:w="1199" w:type="dxa"/>
            <w:tcBorders>
              <w:top w:val="nil"/>
              <w:left w:val="nil"/>
              <w:bottom w:val="single" w:sz="4" w:space="0" w:color="auto"/>
              <w:right w:val="single" w:sz="4" w:space="0" w:color="auto"/>
            </w:tcBorders>
            <w:shd w:val="clear" w:color="auto" w:fill="auto"/>
            <w:noWrap/>
            <w:vAlign w:val="bottom"/>
            <w:hideMark/>
          </w:tcPr>
          <w:p w14:paraId="2B66F40E"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IA01101</w:t>
            </w:r>
          </w:p>
        </w:tc>
        <w:tc>
          <w:tcPr>
            <w:tcW w:w="1980" w:type="dxa"/>
            <w:tcBorders>
              <w:top w:val="nil"/>
              <w:left w:val="nil"/>
              <w:bottom w:val="single" w:sz="4" w:space="0" w:color="auto"/>
              <w:right w:val="single" w:sz="4" w:space="0" w:color="auto"/>
            </w:tcBorders>
            <w:shd w:val="clear" w:color="auto" w:fill="auto"/>
            <w:noWrap/>
            <w:vAlign w:val="bottom"/>
            <w:hideMark/>
          </w:tcPr>
          <w:p w14:paraId="27AD8565"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 xml:space="preserve">Isaak </w:t>
            </w:r>
            <w:proofErr w:type="spellStart"/>
            <w:r w:rsidRPr="00E47EC3">
              <w:rPr>
                <w:rFonts w:ascii="Calibri" w:eastAsia="Times New Roman" w:hAnsi="Calibri" w:cs="Calibri"/>
                <w:color w:val="000000"/>
                <w:lang w:val="en-US"/>
              </w:rPr>
              <w:t>Ozimov</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14:paraId="46E33208"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S</w:t>
            </w:r>
          </w:p>
        </w:tc>
        <w:tc>
          <w:tcPr>
            <w:tcW w:w="1350" w:type="dxa"/>
            <w:tcBorders>
              <w:top w:val="nil"/>
              <w:left w:val="nil"/>
              <w:bottom w:val="single" w:sz="4" w:space="0" w:color="auto"/>
              <w:right w:val="single" w:sz="4" w:space="0" w:color="auto"/>
            </w:tcBorders>
            <w:shd w:val="clear" w:color="auto" w:fill="auto"/>
            <w:noWrap/>
            <w:vAlign w:val="bottom"/>
            <w:hideMark/>
          </w:tcPr>
          <w:p w14:paraId="15033B8B"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2017-12-01</w:t>
            </w:r>
          </w:p>
        </w:tc>
        <w:tc>
          <w:tcPr>
            <w:tcW w:w="1620" w:type="dxa"/>
            <w:tcBorders>
              <w:top w:val="nil"/>
              <w:left w:val="nil"/>
              <w:bottom w:val="single" w:sz="4" w:space="0" w:color="auto"/>
              <w:right w:val="single" w:sz="4" w:space="0" w:color="auto"/>
            </w:tcBorders>
            <w:shd w:val="clear" w:color="auto" w:fill="EAF1DD" w:themeFill="accent3" w:themeFillTint="33"/>
            <w:noWrap/>
            <w:vAlign w:val="bottom"/>
            <w:hideMark/>
          </w:tcPr>
          <w:p w14:paraId="381006C8"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2017-12-02</w:t>
            </w:r>
          </w:p>
        </w:tc>
      </w:tr>
      <w:tr w:rsidR="00E47EC3" w:rsidRPr="00E47EC3" w14:paraId="2EE00041" w14:textId="77777777" w:rsidTr="00E47EC3">
        <w:trPr>
          <w:trHeight w:val="300"/>
        </w:trPr>
        <w:tc>
          <w:tcPr>
            <w:tcW w:w="956"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2883924F" w14:textId="77777777" w:rsidR="00E47EC3" w:rsidRPr="00E47EC3" w:rsidRDefault="00E47EC3" w:rsidP="00E47EC3">
            <w:pPr>
              <w:spacing w:after="0" w:line="240" w:lineRule="auto"/>
              <w:jc w:val="right"/>
              <w:rPr>
                <w:rFonts w:ascii="Calibri" w:eastAsia="Times New Roman" w:hAnsi="Calibri" w:cs="Calibri"/>
                <w:color w:val="000000"/>
                <w:lang w:val="en-US"/>
              </w:rPr>
            </w:pPr>
            <w:r w:rsidRPr="00E47EC3">
              <w:rPr>
                <w:rFonts w:ascii="Calibri" w:eastAsia="Times New Roman" w:hAnsi="Calibri" w:cs="Calibri"/>
                <w:color w:val="000000"/>
                <w:lang w:val="en-US"/>
              </w:rPr>
              <w:t>4</w:t>
            </w:r>
          </w:p>
        </w:tc>
        <w:tc>
          <w:tcPr>
            <w:tcW w:w="1199" w:type="dxa"/>
            <w:tcBorders>
              <w:top w:val="nil"/>
              <w:left w:val="nil"/>
              <w:bottom w:val="single" w:sz="4" w:space="0" w:color="auto"/>
              <w:right w:val="single" w:sz="4" w:space="0" w:color="auto"/>
            </w:tcBorders>
            <w:shd w:val="clear" w:color="auto" w:fill="EAF1DD" w:themeFill="accent3" w:themeFillTint="33"/>
            <w:noWrap/>
            <w:vAlign w:val="bottom"/>
            <w:hideMark/>
          </w:tcPr>
          <w:p w14:paraId="5A90B13F"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IA01101</w:t>
            </w:r>
          </w:p>
        </w:tc>
        <w:tc>
          <w:tcPr>
            <w:tcW w:w="1980" w:type="dxa"/>
            <w:tcBorders>
              <w:top w:val="nil"/>
              <w:left w:val="nil"/>
              <w:bottom w:val="single" w:sz="4" w:space="0" w:color="auto"/>
              <w:right w:val="single" w:sz="4" w:space="0" w:color="auto"/>
            </w:tcBorders>
            <w:shd w:val="clear" w:color="auto" w:fill="EAF1DD" w:themeFill="accent3" w:themeFillTint="33"/>
            <w:noWrap/>
            <w:vAlign w:val="bottom"/>
            <w:hideMark/>
          </w:tcPr>
          <w:p w14:paraId="7BECA1D6"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Isaac Asimov</w:t>
            </w:r>
          </w:p>
        </w:tc>
        <w:tc>
          <w:tcPr>
            <w:tcW w:w="810" w:type="dxa"/>
            <w:tcBorders>
              <w:top w:val="nil"/>
              <w:left w:val="nil"/>
              <w:bottom w:val="single" w:sz="4" w:space="0" w:color="auto"/>
              <w:right w:val="single" w:sz="4" w:space="0" w:color="auto"/>
            </w:tcBorders>
            <w:shd w:val="clear" w:color="auto" w:fill="EAF1DD" w:themeFill="accent3" w:themeFillTint="33"/>
            <w:noWrap/>
            <w:vAlign w:val="bottom"/>
            <w:hideMark/>
          </w:tcPr>
          <w:p w14:paraId="40099AC9"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M</w:t>
            </w:r>
          </w:p>
        </w:tc>
        <w:tc>
          <w:tcPr>
            <w:tcW w:w="1350" w:type="dxa"/>
            <w:tcBorders>
              <w:top w:val="nil"/>
              <w:left w:val="nil"/>
              <w:bottom w:val="single" w:sz="4" w:space="0" w:color="auto"/>
              <w:right w:val="single" w:sz="4" w:space="0" w:color="auto"/>
            </w:tcBorders>
            <w:shd w:val="clear" w:color="auto" w:fill="EAF1DD" w:themeFill="accent3" w:themeFillTint="33"/>
            <w:noWrap/>
            <w:vAlign w:val="bottom"/>
            <w:hideMark/>
          </w:tcPr>
          <w:p w14:paraId="4B83D73A"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2017-12-03</w:t>
            </w:r>
          </w:p>
        </w:tc>
        <w:tc>
          <w:tcPr>
            <w:tcW w:w="1620" w:type="dxa"/>
            <w:tcBorders>
              <w:top w:val="nil"/>
              <w:left w:val="nil"/>
              <w:bottom w:val="single" w:sz="4" w:space="0" w:color="auto"/>
              <w:right w:val="single" w:sz="4" w:space="0" w:color="auto"/>
            </w:tcBorders>
            <w:shd w:val="clear" w:color="auto" w:fill="EAF1DD" w:themeFill="accent3" w:themeFillTint="33"/>
            <w:noWrap/>
            <w:vAlign w:val="bottom"/>
            <w:hideMark/>
          </w:tcPr>
          <w:p w14:paraId="1BE4AD7B" w14:textId="77777777" w:rsidR="00E47EC3" w:rsidRPr="00E47EC3" w:rsidRDefault="00E47EC3" w:rsidP="00E47EC3">
            <w:pPr>
              <w:spacing w:after="0" w:line="240" w:lineRule="auto"/>
              <w:rPr>
                <w:rFonts w:ascii="Calibri" w:eastAsia="Times New Roman" w:hAnsi="Calibri" w:cs="Calibri"/>
                <w:color w:val="000000"/>
                <w:lang w:val="en-US"/>
              </w:rPr>
            </w:pPr>
            <w:r w:rsidRPr="00E47EC3">
              <w:rPr>
                <w:rFonts w:ascii="Calibri" w:eastAsia="Times New Roman" w:hAnsi="Calibri" w:cs="Calibri"/>
                <w:color w:val="000000"/>
                <w:lang w:val="en-US"/>
              </w:rPr>
              <w:t>NULL</w:t>
            </w:r>
          </w:p>
        </w:tc>
      </w:tr>
    </w:tbl>
    <w:p w14:paraId="62769CC5" w14:textId="77777777" w:rsidR="00E47EC3" w:rsidRDefault="00E47EC3" w:rsidP="00444105"/>
    <w:p w14:paraId="7B6925A1" w14:textId="77777777" w:rsidR="009C6362" w:rsidRDefault="00E47EC3" w:rsidP="00444105">
      <w:r>
        <w:t>To add a new current record for IA01101, we have to expire the existing record. We do that by recording December 2</w:t>
      </w:r>
      <w:r w:rsidRPr="00E47EC3">
        <w:rPr>
          <w:vertAlign w:val="superscript"/>
        </w:rPr>
        <w:t>nd</w:t>
      </w:r>
      <w:r>
        <w:t>, the day before the new record became active, as the last day the old record was active. We then insert our new record, with December 3</w:t>
      </w:r>
      <w:r w:rsidRPr="00E47EC3">
        <w:rPr>
          <w:vertAlign w:val="superscript"/>
        </w:rPr>
        <w:t>rd</w:t>
      </w:r>
      <w:r>
        <w:t xml:space="preserve"> as the start date.</w:t>
      </w:r>
      <w:r w:rsidR="009C6362">
        <w:t xml:space="preserve"> </w:t>
      </w:r>
    </w:p>
    <w:p w14:paraId="0BD57931" w14:textId="77777777" w:rsidR="00E47EC3" w:rsidRDefault="00E47EC3" w:rsidP="00444105">
      <w:r>
        <w:t>Let’s change this record one more time. On December 14</w:t>
      </w:r>
      <w:r w:rsidRPr="00E47EC3">
        <w:rPr>
          <w:vertAlign w:val="superscript"/>
        </w:rPr>
        <w:t>th</w:t>
      </w:r>
      <w:r>
        <w:t>, this employee’s status is going to change back to single.</w:t>
      </w:r>
    </w:p>
    <w:tbl>
      <w:tblPr>
        <w:tblW w:w="7915" w:type="dxa"/>
        <w:tblLook w:val="04A0" w:firstRow="1" w:lastRow="0" w:firstColumn="1" w:lastColumn="0" w:noHBand="0" w:noVBand="1"/>
      </w:tblPr>
      <w:tblGrid>
        <w:gridCol w:w="956"/>
        <w:gridCol w:w="1199"/>
        <w:gridCol w:w="1980"/>
        <w:gridCol w:w="810"/>
        <w:gridCol w:w="1260"/>
        <w:gridCol w:w="1710"/>
      </w:tblGrid>
      <w:tr w:rsidR="0011078D" w:rsidRPr="00CF46AB" w14:paraId="0AE4DE13" w14:textId="77777777" w:rsidTr="0011078D">
        <w:trPr>
          <w:trHeight w:val="300"/>
        </w:trPr>
        <w:tc>
          <w:tcPr>
            <w:tcW w:w="95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7970F44" w14:textId="77777777" w:rsidR="00CF46AB" w:rsidRPr="00CF46AB" w:rsidRDefault="00CF46AB" w:rsidP="00CF46AB">
            <w:pPr>
              <w:spacing w:after="0" w:line="240" w:lineRule="auto"/>
              <w:rPr>
                <w:rFonts w:ascii="Calibri" w:eastAsia="Times New Roman" w:hAnsi="Calibri" w:cs="Calibri"/>
                <w:b/>
                <w:bCs/>
                <w:color w:val="000000"/>
                <w:lang w:val="en-US"/>
              </w:rPr>
            </w:pPr>
            <w:proofErr w:type="spellStart"/>
            <w:r w:rsidRPr="00CF46AB">
              <w:rPr>
                <w:rFonts w:ascii="Calibri" w:eastAsia="Times New Roman" w:hAnsi="Calibri" w:cs="Calibri"/>
                <w:b/>
                <w:bCs/>
                <w:color w:val="000000"/>
                <w:lang w:val="en-US"/>
              </w:rPr>
              <w:t>EmpKey</w:t>
            </w:r>
            <w:proofErr w:type="spellEnd"/>
          </w:p>
        </w:tc>
        <w:tc>
          <w:tcPr>
            <w:tcW w:w="1199" w:type="dxa"/>
            <w:tcBorders>
              <w:top w:val="single" w:sz="4" w:space="0" w:color="auto"/>
              <w:left w:val="nil"/>
              <w:bottom w:val="single" w:sz="4" w:space="0" w:color="auto"/>
              <w:right w:val="single" w:sz="4" w:space="0" w:color="auto"/>
            </w:tcBorders>
            <w:shd w:val="clear" w:color="000000" w:fill="D9D9D9"/>
            <w:noWrap/>
            <w:vAlign w:val="bottom"/>
            <w:hideMark/>
          </w:tcPr>
          <w:p w14:paraId="19315B9A" w14:textId="77777777" w:rsidR="00CF46AB" w:rsidRPr="00CF46AB" w:rsidRDefault="00CF46AB" w:rsidP="00CF46AB">
            <w:pPr>
              <w:spacing w:after="0" w:line="240" w:lineRule="auto"/>
              <w:rPr>
                <w:rFonts w:ascii="Calibri" w:eastAsia="Times New Roman" w:hAnsi="Calibri" w:cs="Calibri"/>
                <w:b/>
                <w:bCs/>
                <w:color w:val="000000"/>
                <w:lang w:val="en-US"/>
              </w:rPr>
            </w:pPr>
            <w:proofErr w:type="spellStart"/>
            <w:r w:rsidRPr="00CF46AB">
              <w:rPr>
                <w:rFonts w:ascii="Calibri" w:eastAsia="Times New Roman" w:hAnsi="Calibri" w:cs="Calibri"/>
                <w:b/>
                <w:bCs/>
                <w:color w:val="000000"/>
                <w:lang w:val="en-US"/>
              </w:rPr>
              <w:t>EmpNo</w:t>
            </w:r>
            <w:proofErr w:type="spellEnd"/>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1593E9C1" w14:textId="77777777" w:rsidR="00CF46AB" w:rsidRPr="00CF46AB" w:rsidRDefault="00CF46AB" w:rsidP="00CF46AB">
            <w:pPr>
              <w:spacing w:after="0" w:line="240" w:lineRule="auto"/>
              <w:rPr>
                <w:rFonts w:ascii="Calibri" w:eastAsia="Times New Roman" w:hAnsi="Calibri" w:cs="Calibri"/>
                <w:b/>
                <w:bCs/>
                <w:color w:val="000000"/>
                <w:lang w:val="en-US"/>
              </w:rPr>
            </w:pPr>
            <w:r w:rsidRPr="00CF46AB">
              <w:rPr>
                <w:rFonts w:ascii="Calibri" w:eastAsia="Times New Roman" w:hAnsi="Calibri" w:cs="Calibri"/>
                <w:b/>
                <w:bCs/>
                <w:color w:val="000000"/>
                <w:lang w:val="en-US"/>
              </w:rPr>
              <w:t>Name</w:t>
            </w:r>
          </w:p>
        </w:tc>
        <w:tc>
          <w:tcPr>
            <w:tcW w:w="810" w:type="dxa"/>
            <w:tcBorders>
              <w:top w:val="single" w:sz="4" w:space="0" w:color="auto"/>
              <w:left w:val="nil"/>
              <w:bottom w:val="single" w:sz="4" w:space="0" w:color="auto"/>
              <w:right w:val="single" w:sz="4" w:space="0" w:color="auto"/>
            </w:tcBorders>
            <w:shd w:val="clear" w:color="000000" w:fill="D9D9D9"/>
            <w:noWrap/>
            <w:vAlign w:val="bottom"/>
            <w:hideMark/>
          </w:tcPr>
          <w:p w14:paraId="667B5D8A" w14:textId="77777777" w:rsidR="00CF46AB" w:rsidRPr="00CF46AB" w:rsidRDefault="00CF46AB" w:rsidP="00CF46AB">
            <w:pPr>
              <w:spacing w:after="0" w:line="240" w:lineRule="auto"/>
              <w:rPr>
                <w:rFonts w:ascii="Calibri" w:eastAsia="Times New Roman" w:hAnsi="Calibri" w:cs="Calibri"/>
                <w:b/>
                <w:bCs/>
                <w:color w:val="000000"/>
                <w:lang w:val="en-US"/>
              </w:rPr>
            </w:pPr>
            <w:r w:rsidRPr="00CF46AB">
              <w:rPr>
                <w:rFonts w:ascii="Calibri" w:eastAsia="Times New Roman" w:hAnsi="Calibri" w:cs="Calibri"/>
                <w:b/>
                <w:bCs/>
                <w:color w:val="000000"/>
                <w:lang w:val="en-US"/>
              </w:rPr>
              <w:t>Status</w:t>
            </w:r>
          </w:p>
        </w:tc>
        <w:tc>
          <w:tcPr>
            <w:tcW w:w="1260" w:type="dxa"/>
            <w:tcBorders>
              <w:top w:val="single" w:sz="4" w:space="0" w:color="auto"/>
              <w:left w:val="nil"/>
              <w:bottom w:val="single" w:sz="4" w:space="0" w:color="auto"/>
              <w:right w:val="single" w:sz="4" w:space="0" w:color="auto"/>
            </w:tcBorders>
            <w:shd w:val="clear" w:color="000000" w:fill="D9D9D9"/>
            <w:noWrap/>
            <w:vAlign w:val="bottom"/>
            <w:hideMark/>
          </w:tcPr>
          <w:p w14:paraId="25C05B77" w14:textId="77777777" w:rsidR="00CF46AB" w:rsidRPr="00CF46AB" w:rsidRDefault="00CF46AB" w:rsidP="00CF46AB">
            <w:pPr>
              <w:spacing w:after="0" w:line="240" w:lineRule="auto"/>
              <w:rPr>
                <w:rFonts w:ascii="Calibri" w:eastAsia="Times New Roman" w:hAnsi="Calibri" w:cs="Calibri"/>
                <w:b/>
                <w:bCs/>
                <w:color w:val="000000"/>
                <w:lang w:val="en-US"/>
              </w:rPr>
            </w:pPr>
            <w:r w:rsidRPr="00CF46AB">
              <w:rPr>
                <w:rFonts w:ascii="Calibri" w:eastAsia="Times New Roman" w:hAnsi="Calibri" w:cs="Calibri"/>
                <w:b/>
                <w:bCs/>
                <w:color w:val="000000"/>
                <w:lang w:val="en-US"/>
              </w:rPr>
              <w:t>StartDate</w:t>
            </w:r>
          </w:p>
        </w:tc>
        <w:tc>
          <w:tcPr>
            <w:tcW w:w="1710" w:type="dxa"/>
            <w:tcBorders>
              <w:top w:val="single" w:sz="4" w:space="0" w:color="auto"/>
              <w:left w:val="nil"/>
              <w:bottom w:val="single" w:sz="4" w:space="0" w:color="auto"/>
              <w:right w:val="single" w:sz="4" w:space="0" w:color="auto"/>
            </w:tcBorders>
            <w:shd w:val="clear" w:color="000000" w:fill="D9D9D9"/>
            <w:noWrap/>
            <w:vAlign w:val="bottom"/>
            <w:hideMark/>
          </w:tcPr>
          <w:p w14:paraId="5F81A006" w14:textId="77777777" w:rsidR="00CF46AB" w:rsidRPr="00CF46AB" w:rsidRDefault="00CF46AB" w:rsidP="00CF46AB">
            <w:pPr>
              <w:spacing w:after="0" w:line="240" w:lineRule="auto"/>
              <w:rPr>
                <w:rFonts w:ascii="Calibri" w:eastAsia="Times New Roman" w:hAnsi="Calibri" w:cs="Calibri"/>
                <w:b/>
                <w:bCs/>
                <w:color w:val="000000"/>
                <w:lang w:val="en-US"/>
              </w:rPr>
            </w:pPr>
            <w:proofErr w:type="spellStart"/>
            <w:r w:rsidRPr="00CF46AB">
              <w:rPr>
                <w:rFonts w:ascii="Calibri" w:eastAsia="Times New Roman" w:hAnsi="Calibri" w:cs="Calibri"/>
                <w:b/>
                <w:bCs/>
                <w:color w:val="000000"/>
                <w:lang w:val="en-US"/>
              </w:rPr>
              <w:t>EndDate</w:t>
            </w:r>
            <w:proofErr w:type="spellEnd"/>
          </w:p>
        </w:tc>
      </w:tr>
      <w:tr w:rsidR="00CF46AB" w:rsidRPr="00CF46AB" w14:paraId="0FC088D2" w14:textId="77777777" w:rsidTr="0011078D">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092834DB" w14:textId="77777777" w:rsidR="00CF46AB" w:rsidRPr="00CF46AB" w:rsidRDefault="00CF46AB" w:rsidP="00CF46AB">
            <w:pPr>
              <w:spacing w:after="0" w:line="240" w:lineRule="auto"/>
              <w:jc w:val="right"/>
              <w:rPr>
                <w:rFonts w:ascii="Calibri" w:eastAsia="Times New Roman" w:hAnsi="Calibri" w:cs="Calibri"/>
                <w:color w:val="000000"/>
                <w:lang w:val="en-US"/>
              </w:rPr>
            </w:pPr>
            <w:r w:rsidRPr="00CF46AB">
              <w:rPr>
                <w:rFonts w:ascii="Calibri" w:eastAsia="Times New Roman" w:hAnsi="Calibri" w:cs="Calibri"/>
                <w:color w:val="000000"/>
                <w:lang w:val="en-US"/>
              </w:rPr>
              <w:t>2</w:t>
            </w:r>
          </w:p>
        </w:tc>
        <w:tc>
          <w:tcPr>
            <w:tcW w:w="1199" w:type="dxa"/>
            <w:tcBorders>
              <w:top w:val="nil"/>
              <w:left w:val="nil"/>
              <w:bottom w:val="single" w:sz="4" w:space="0" w:color="auto"/>
              <w:right w:val="single" w:sz="4" w:space="0" w:color="auto"/>
            </w:tcBorders>
            <w:shd w:val="clear" w:color="auto" w:fill="auto"/>
            <w:noWrap/>
            <w:vAlign w:val="bottom"/>
            <w:hideMark/>
          </w:tcPr>
          <w:p w14:paraId="668060A4"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IA01101</w:t>
            </w:r>
          </w:p>
        </w:tc>
        <w:tc>
          <w:tcPr>
            <w:tcW w:w="1980" w:type="dxa"/>
            <w:tcBorders>
              <w:top w:val="nil"/>
              <w:left w:val="nil"/>
              <w:bottom w:val="single" w:sz="4" w:space="0" w:color="auto"/>
              <w:right w:val="single" w:sz="4" w:space="0" w:color="auto"/>
            </w:tcBorders>
            <w:shd w:val="clear" w:color="auto" w:fill="auto"/>
            <w:noWrap/>
            <w:vAlign w:val="bottom"/>
            <w:hideMark/>
          </w:tcPr>
          <w:p w14:paraId="66085E6D"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 xml:space="preserve">Isaak </w:t>
            </w:r>
            <w:proofErr w:type="spellStart"/>
            <w:r w:rsidRPr="00CF46AB">
              <w:rPr>
                <w:rFonts w:ascii="Calibri" w:eastAsia="Times New Roman" w:hAnsi="Calibri" w:cs="Calibri"/>
                <w:color w:val="000000"/>
                <w:lang w:val="en-US"/>
              </w:rPr>
              <w:t>Ozimov</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14:paraId="6A1B562F"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S</w:t>
            </w:r>
          </w:p>
        </w:tc>
        <w:tc>
          <w:tcPr>
            <w:tcW w:w="1260" w:type="dxa"/>
            <w:tcBorders>
              <w:top w:val="nil"/>
              <w:left w:val="nil"/>
              <w:bottom w:val="single" w:sz="4" w:space="0" w:color="auto"/>
              <w:right w:val="single" w:sz="4" w:space="0" w:color="auto"/>
            </w:tcBorders>
            <w:shd w:val="clear" w:color="auto" w:fill="auto"/>
            <w:noWrap/>
            <w:vAlign w:val="bottom"/>
            <w:hideMark/>
          </w:tcPr>
          <w:p w14:paraId="35C63A11"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2017-12-01</w:t>
            </w:r>
          </w:p>
        </w:tc>
        <w:tc>
          <w:tcPr>
            <w:tcW w:w="1710" w:type="dxa"/>
            <w:tcBorders>
              <w:top w:val="nil"/>
              <w:left w:val="nil"/>
              <w:bottom w:val="single" w:sz="4" w:space="0" w:color="auto"/>
              <w:right w:val="single" w:sz="4" w:space="0" w:color="auto"/>
            </w:tcBorders>
            <w:shd w:val="clear" w:color="auto" w:fill="auto"/>
            <w:noWrap/>
            <w:vAlign w:val="bottom"/>
            <w:hideMark/>
          </w:tcPr>
          <w:p w14:paraId="10AE74B9"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2017-12-02</w:t>
            </w:r>
          </w:p>
        </w:tc>
      </w:tr>
      <w:tr w:rsidR="00CF46AB" w:rsidRPr="00CF46AB" w14:paraId="45AC9E17" w14:textId="77777777" w:rsidTr="0011078D">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684D88D3" w14:textId="77777777" w:rsidR="00CF46AB" w:rsidRPr="00CF46AB" w:rsidRDefault="00CF46AB" w:rsidP="00CF46AB">
            <w:pPr>
              <w:spacing w:after="0" w:line="240" w:lineRule="auto"/>
              <w:jc w:val="right"/>
              <w:rPr>
                <w:rFonts w:ascii="Calibri" w:eastAsia="Times New Roman" w:hAnsi="Calibri" w:cs="Calibri"/>
                <w:color w:val="000000"/>
                <w:lang w:val="en-US"/>
              </w:rPr>
            </w:pPr>
            <w:r w:rsidRPr="00CF46AB">
              <w:rPr>
                <w:rFonts w:ascii="Calibri" w:eastAsia="Times New Roman" w:hAnsi="Calibri" w:cs="Calibri"/>
                <w:color w:val="000000"/>
                <w:lang w:val="en-US"/>
              </w:rPr>
              <w:t>4</w:t>
            </w:r>
          </w:p>
        </w:tc>
        <w:tc>
          <w:tcPr>
            <w:tcW w:w="1199" w:type="dxa"/>
            <w:tcBorders>
              <w:top w:val="nil"/>
              <w:left w:val="nil"/>
              <w:bottom w:val="single" w:sz="4" w:space="0" w:color="auto"/>
              <w:right w:val="single" w:sz="4" w:space="0" w:color="auto"/>
            </w:tcBorders>
            <w:shd w:val="clear" w:color="auto" w:fill="auto"/>
            <w:noWrap/>
            <w:vAlign w:val="bottom"/>
            <w:hideMark/>
          </w:tcPr>
          <w:p w14:paraId="0186EAC3"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IA01101</w:t>
            </w:r>
          </w:p>
        </w:tc>
        <w:tc>
          <w:tcPr>
            <w:tcW w:w="1980" w:type="dxa"/>
            <w:tcBorders>
              <w:top w:val="nil"/>
              <w:left w:val="nil"/>
              <w:bottom w:val="single" w:sz="4" w:space="0" w:color="auto"/>
              <w:right w:val="single" w:sz="4" w:space="0" w:color="auto"/>
            </w:tcBorders>
            <w:shd w:val="clear" w:color="auto" w:fill="auto"/>
            <w:noWrap/>
            <w:vAlign w:val="bottom"/>
            <w:hideMark/>
          </w:tcPr>
          <w:p w14:paraId="2FE8E1BB"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Isaac Asimov</w:t>
            </w:r>
          </w:p>
        </w:tc>
        <w:tc>
          <w:tcPr>
            <w:tcW w:w="810" w:type="dxa"/>
            <w:tcBorders>
              <w:top w:val="nil"/>
              <w:left w:val="nil"/>
              <w:bottom w:val="single" w:sz="4" w:space="0" w:color="auto"/>
              <w:right w:val="single" w:sz="4" w:space="0" w:color="auto"/>
            </w:tcBorders>
            <w:shd w:val="clear" w:color="auto" w:fill="auto"/>
            <w:noWrap/>
            <w:vAlign w:val="bottom"/>
            <w:hideMark/>
          </w:tcPr>
          <w:p w14:paraId="142880D4"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M</w:t>
            </w:r>
          </w:p>
        </w:tc>
        <w:tc>
          <w:tcPr>
            <w:tcW w:w="1260" w:type="dxa"/>
            <w:tcBorders>
              <w:top w:val="nil"/>
              <w:left w:val="nil"/>
              <w:bottom w:val="single" w:sz="4" w:space="0" w:color="auto"/>
              <w:right w:val="single" w:sz="4" w:space="0" w:color="auto"/>
            </w:tcBorders>
            <w:shd w:val="clear" w:color="auto" w:fill="auto"/>
            <w:noWrap/>
            <w:vAlign w:val="bottom"/>
            <w:hideMark/>
          </w:tcPr>
          <w:p w14:paraId="70E30557"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2017-12-03</w:t>
            </w:r>
          </w:p>
        </w:tc>
        <w:tc>
          <w:tcPr>
            <w:tcW w:w="1710" w:type="dxa"/>
            <w:tcBorders>
              <w:top w:val="nil"/>
              <w:left w:val="nil"/>
              <w:bottom w:val="single" w:sz="4" w:space="0" w:color="auto"/>
              <w:right w:val="single" w:sz="4" w:space="0" w:color="auto"/>
            </w:tcBorders>
            <w:shd w:val="clear" w:color="000000" w:fill="E2EFDA"/>
            <w:noWrap/>
            <w:vAlign w:val="bottom"/>
            <w:hideMark/>
          </w:tcPr>
          <w:p w14:paraId="5050C544"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2017-12-13</w:t>
            </w:r>
          </w:p>
        </w:tc>
      </w:tr>
      <w:tr w:rsidR="00CF46AB" w:rsidRPr="00CF46AB" w14:paraId="55ADCC31" w14:textId="77777777" w:rsidTr="0011078D">
        <w:trPr>
          <w:trHeight w:val="300"/>
        </w:trPr>
        <w:tc>
          <w:tcPr>
            <w:tcW w:w="956" w:type="dxa"/>
            <w:tcBorders>
              <w:top w:val="nil"/>
              <w:left w:val="single" w:sz="4" w:space="0" w:color="auto"/>
              <w:bottom w:val="single" w:sz="4" w:space="0" w:color="auto"/>
              <w:right w:val="single" w:sz="4" w:space="0" w:color="auto"/>
            </w:tcBorders>
            <w:shd w:val="clear" w:color="000000" w:fill="E2EFDA"/>
            <w:noWrap/>
            <w:vAlign w:val="bottom"/>
            <w:hideMark/>
          </w:tcPr>
          <w:p w14:paraId="0A39B0C6" w14:textId="77777777" w:rsidR="00CF46AB" w:rsidRPr="00CF46AB" w:rsidRDefault="00CF46AB" w:rsidP="00CF46AB">
            <w:pPr>
              <w:spacing w:after="0" w:line="240" w:lineRule="auto"/>
              <w:jc w:val="right"/>
              <w:rPr>
                <w:rFonts w:ascii="Calibri" w:eastAsia="Times New Roman" w:hAnsi="Calibri" w:cs="Calibri"/>
                <w:color w:val="000000"/>
                <w:lang w:val="en-US"/>
              </w:rPr>
            </w:pPr>
            <w:r w:rsidRPr="00CF46AB">
              <w:rPr>
                <w:rFonts w:ascii="Calibri" w:eastAsia="Times New Roman" w:hAnsi="Calibri" w:cs="Calibri"/>
                <w:color w:val="000000"/>
                <w:lang w:val="en-US"/>
              </w:rPr>
              <w:t>5</w:t>
            </w:r>
          </w:p>
        </w:tc>
        <w:tc>
          <w:tcPr>
            <w:tcW w:w="1199" w:type="dxa"/>
            <w:tcBorders>
              <w:top w:val="nil"/>
              <w:left w:val="nil"/>
              <w:bottom w:val="single" w:sz="4" w:space="0" w:color="auto"/>
              <w:right w:val="single" w:sz="4" w:space="0" w:color="auto"/>
            </w:tcBorders>
            <w:shd w:val="clear" w:color="000000" w:fill="E2EFDA"/>
            <w:noWrap/>
            <w:vAlign w:val="bottom"/>
            <w:hideMark/>
          </w:tcPr>
          <w:p w14:paraId="623F5C4B"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IA01101</w:t>
            </w:r>
          </w:p>
        </w:tc>
        <w:tc>
          <w:tcPr>
            <w:tcW w:w="1980" w:type="dxa"/>
            <w:tcBorders>
              <w:top w:val="nil"/>
              <w:left w:val="nil"/>
              <w:bottom w:val="single" w:sz="4" w:space="0" w:color="auto"/>
              <w:right w:val="single" w:sz="4" w:space="0" w:color="auto"/>
            </w:tcBorders>
            <w:shd w:val="clear" w:color="000000" w:fill="E2EFDA"/>
            <w:noWrap/>
            <w:vAlign w:val="bottom"/>
            <w:hideMark/>
          </w:tcPr>
          <w:p w14:paraId="33C48436"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Isaac Asimov</w:t>
            </w:r>
          </w:p>
        </w:tc>
        <w:tc>
          <w:tcPr>
            <w:tcW w:w="810" w:type="dxa"/>
            <w:tcBorders>
              <w:top w:val="nil"/>
              <w:left w:val="nil"/>
              <w:bottom w:val="single" w:sz="4" w:space="0" w:color="auto"/>
              <w:right w:val="single" w:sz="4" w:space="0" w:color="auto"/>
            </w:tcBorders>
            <w:shd w:val="clear" w:color="000000" w:fill="E2EFDA"/>
            <w:noWrap/>
            <w:vAlign w:val="bottom"/>
            <w:hideMark/>
          </w:tcPr>
          <w:p w14:paraId="1510D2BA"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S</w:t>
            </w:r>
          </w:p>
        </w:tc>
        <w:tc>
          <w:tcPr>
            <w:tcW w:w="1260" w:type="dxa"/>
            <w:tcBorders>
              <w:top w:val="nil"/>
              <w:left w:val="nil"/>
              <w:bottom w:val="single" w:sz="4" w:space="0" w:color="auto"/>
              <w:right w:val="single" w:sz="4" w:space="0" w:color="auto"/>
            </w:tcBorders>
            <w:shd w:val="clear" w:color="000000" w:fill="E2EFDA"/>
            <w:noWrap/>
            <w:vAlign w:val="bottom"/>
            <w:hideMark/>
          </w:tcPr>
          <w:p w14:paraId="4170EB82"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2017-12-14</w:t>
            </w:r>
          </w:p>
        </w:tc>
        <w:tc>
          <w:tcPr>
            <w:tcW w:w="1710" w:type="dxa"/>
            <w:tcBorders>
              <w:top w:val="nil"/>
              <w:left w:val="nil"/>
              <w:bottom w:val="single" w:sz="4" w:space="0" w:color="auto"/>
              <w:right w:val="single" w:sz="4" w:space="0" w:color="auto"/>
            </w:tcBorders>
            <w:shd w:val="clear" w:color="000000" w:fill="E2EFDA"/>
            <w:noWrap/>
            <w:vAlign w:val="bottom"/>
            <w:hideMark/>
          </w:tcPr>
          <w:p w14:paraId="2407AE13" w14:textId="77777777" w:rsidR="00CF46AB" w:rsidRPr="00CF46AB" w:rsidRDefault="00CF46AB" w:rsidP="00CF46AB">
            <w:pPr>
              <w:spacing w:after="0" w:line="240" w:lineRule="auto"/>
              <w:rPr>
                <w:rFonts w:ascii="Calibri" w:eastAsia="Times New Roman" w:hAnsi="Calibri" w:cs="Calibri"/>
                <w:color w:val="000000"/>
                <w:lang w:val="en-US"/>
              </w:rPr>
            </w:pPr>
            <w:r w:rsidRPr="00CF46AB">
              <w:rPr>
                <w:rFonts w:ascii="Calibri" w:eastAsia="Times New Roman" w:hAnsi="Calibri" w:cs="Calibri"/>
                <w:color w:val="000000"/>
                <w:lang w:val="en-US"/>
              </w:rPr>
              <w:t>NULL</w:t>
            </w:r>
          </w:p>
        </w:tc>
      </w:tr>
    </w:tbl>
    <w:p w14:paraId="077F63F9" w14:textId="77777777" w:rsidR="0011078D" w:rsidRDefault="0011078D" w:rsidP="00444105"/>
    <w:p w14:paraId="3D2AF7B6" w14:textId="77777777" w:rsidR="003A137B" w:rsidRDefault="0011078D">
      <w:r>
        <w:t>Like our last change, we expire the previous record by adding the end date, then add a new record.</w:t>
      </w:r>
      <w:r w:rsidR="003A137B">
        <w:br w:type="page"/>
      </w:r>
    </w:p>
    <w:p w14:paraId="346DDA0F" w14:textId="77777777" w:rsidR="003A137B" w:rsidRDefault="00AB35BC" w:rsidP="003A137B">
      <w:pPr>
        <w:pStyle w:val="Heading2"/>
      </w:pPr>
      <w:r>
        <w:lastRenderedPageBreak/>
        <w:t>Choosing</w:t>
      </w:r>
      <w:r w:rsidR="003A137B">
        <w:t xml:space="preserve"> </w:t>
      </w:r>
      <w:r>
        <w:t>Types</w:t>
      </w:r>
    </w:p>
    <w:p w14:paraId="75533C3A" w14:textId="77777777" w:rsidR="000324A7" w:rsidRDefault="003A137B" w:rsidP="003A137B">
      <w:r>
        <w:t>Let’s review our four incomplete dimensions to see which type of SCD each should be. To do so, we should identify the business key for each table so that we can identify non-key attributes.</w:t>
      </w:r>
      <w:r w:rsidR="000324A7">
        <w:t xml:space="preserve"> As a reminder, we can pick an SCD type using the following criteria:</w:t>
      </w:r>
    </w:p>
    <w:p w14:paraId="153A618D" w14:textId="77777777" w:rsidR="000D1D5C" w:rsidRPr="003A137B" w:rsidRDefault="000324A7" w:rsidP="003A137B">
      <w:r w:rsidRPr="00B0088E">
        <w:rPr>
          <w:highlight w:val="yellow"/>
        </w:rPr>
        <w:t>Type 0 – Should never change. Changes are an error.</w:t>
      </w:r>
      <w:r w:rsidRPr="00B0088E">
        <w:rPr>
          <w:highlight w:val="yellow"/>
        </w:rPr>
        <w:br/>
        <w:t>Type 1 – Can change. No history needed. Changes do not alter the m</w:t>
      </w:r>
      <w:r w:rsidR="000D1D5C" w:rsidRPr="00B0088E">
        <w:rPr>
          <w:highlight w:val="yellow"/>
        </w:rPr>
        <w:t>eaning of associated facts.</w:t>
      </w:r>
      <w:r w:rsidR="000D1D5C" w:rsidRPr="00B0088E">
        <w:rPr>
          <w:highlight w:val="yellow"/>
        </w:rPr>
        <w:br/>
        <w:t>Type 2 – Can change. History required. Changes may alter the meaning of associated facts.</w:t>
      </w:r>
    </w:p>
    <w:p w14:paraId="7BBD2806" w14:textId="77777777" w:rsidR="000324A7" w:rsidRPr="000324A7" w:rsidRDefault="000324A7" w:rsidP="000324A7">
      <w:r>
        <w:rPr>
          <w:noProof/>
        </w:rPr>
        <w:drawing>
          <wp:inline distT="0" distB="0" distL="0" distR="0" wp14:anchorId="17601916" wp14:editId="5CAF1810">
            <wp:extent cx="5943600" cy="186632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6320"/>
                    </a:xfrm>
                    <a:prstGeom prst="rect">
                      <a:avLst/>
                    </a:prstGeom>
                  </pic:spPr>
                </pic:pic>
              </a:graphicData>
            </a:graphic>
          </wp:inline>
        </w:drawing>
      </w:r>
    </w:p>
    <w:p w14:paraId="22B56B2A" w14:textId="77777777" w:rsidR="000324A7" w:rsidRDefault="000324A7" w:rsidP="000324A7">
      <w:pPr>
        <w:pStyle w:val="NoSpacing"/>
        <w:rPr>
          <w:b/>
        </w:rPr>
      </w:pPr>
    </w:p>
    <w:p w14:paraId="24DCDCD6" w14:textId="77777777" w:rsidR="000324A7" w:rsidRDefault="003A137B" w:rsidP="000324A7">
      <w:pPr>
        <w:pStyle w:val="NoSpacing"/>
        <w:rPr>
          <w:b/>
        </w:rPr>
      </w:pPr>
      <w:proofErr w:type="spellStart"/>
      <w:r w:rsidRPr="000324A7">
        <w:rPr>
          <w:b/>
        </w:rPr>
        <w:t>DimCities</w:t>
      </w:r>
      <w:proofErr w:type="spellEnd"/>
    </w:p>
    <w:p w14:paraId="4810C885" w14:textId="77777777" w:rsidR="000324A7" w:rsidRDefault="000324A7" w:rsidP="000324A7">
      <w:pPr>
        <w:pStyle w:val="NoSpacing"/>
      </w:pPr>
      <w:r>
        <w:t xml:space="preserve">This table is based on </w:t>
      </w:r>
      <w:proofErr w:type="spellStart"/>
      <w:r>
        <w:t>Application.Cities</w:t>
      </w:r>
      <w:proofErr w:type="spellEnd"/>
      <w:r>
        <w:t xml:space="preserve">, </w:t>
      </w:r>
      <w:proofErr w:type="spellStart"/>
      <w:r>
        <w:t>Application.StateProvinces</w:t>
      </w:r>
      <w:proofErr w:type="spellEnd"/>
      <w:r>
        <w:t xml:space="preserve">, and </w:t>
      </w:r>
      <w:proofErr w:type="spellStart"/>
      <w:r>
        <w:t>Application.Countries</w:t>
      </w:r>
      <w:proofErr w:type="spellEnd"/>
      <w:r>
        <w:t xml:space="preserve">. Examining these tables, we can see that </w:t>
      </w:r>
      <w:proofErr w:type="spellStart"/>
      <w:r>
        <w:t>CityName</w:t>
      </w:r>
      <w:proofErr w:type="spellEnd"/>
      <w:r>
        <w:t xml:space="preserve"> is not unique, which makes sense. However, given the structure of our table, it is reasonable to treat a City-</w:t>
      </w:r>
      <w:proofErr w:type="spellStart"/>
      <w:r>
        <w:t>StateProvince</w:t>
      </w:r>
      <w:proofErr w:type="spellEnd"/>
      <w:r>
        <w:t>-Country combination as a business key.</w:t>
      </w:r>
      <w:r w:rsidR="000D1D5C">
        <w:t xml:space="preserve"> </w:t>
      </w:r>
      <w:proofErr w:type="gramStart"/>
      <w:r w:rsidR="000D1D5C">
        <w:t>So</w:t>
      </w:r>
      <w:proofErr w:type="gramEnd"/>
      <w:r w:rsidR="000D1D5C">
        <w:t xml:space="preserve"> our business key is </w:t>
      </w:r>
      <w:proofErr w:type="spellStart"/>
      <w:r w:rsidR="000D1D5C">
        <w:rPr>
          <w:b/>
        </w:rPr>
        <w:t>CityName</w:t>
      </w:r>
      <w:proofErr w:type="spellEnd"/>
      <w:r w:rsidR="000D1D5C">
        <w:rPr>
          <w:b/>
        </w:rPr>
        <w:t xml:space="preserve">, </w:t>
      </w:r>
      <w:proofErr w:type="spellStart"/>
      <w:r w:rsidR="000D1D5C">
        <w:rPr>
          <w:b/>
        </w:rPr>
        <w:t>StateProvName</w:t>
      </w:r>
      <w:proofErr w:type="spellEnd"/>
      <w:r w:rsidR="000D1D5C">
        <w:rPr>
          <w:b/>
        </w:rPr>
        <w:t xml:space="preserve">, </w:t>
      </w:r>
      <w:proofErr w:type="spellStart"/>
      <w:r w:rsidR="000D1D5C">
        <w:rPr>
          <w:b/>
        </w:rPr>
        <w:t>CountryName</w:t>
      </w:r>
      <w:proofErr w:type="spellEnd"/>
      <w:r w:rsidR="000D1D5C">
        <w:t>.</w:t>
      </w:r>
    </w:p>
    <w:p w14:paraId="46E97ACC" w14:textId="77777777" w:rsidR="000D1D5C" w:rsidRDefault="000D1D5C" w:rsidP="000324A7">
      <w:pPr>
        <w:pStyle w:val="NoSpacing"/>
      </w:pPr>
    </w:p>
    <w:p w14:paraId="0618ADD8" w14:textId="77777777" w:rsidR="000D1D5C" w:rsidRDefault="000D1D5C" w:rsidP="000324A7">
      <w:pPr>
        <w:pStyle w:val="NoSpacing"/>
      </w:pPr>
      <w:r>
        <w:t xml:space="preserve">The remaining columns could theoretically change. It does not seem likely that such changes would alter the meaning of associated facts. We can treat this table as a </w:t>
      </w:r>
      <w:r>
        <w:rPr>
          <w:b/>
        </w:rPr>
        <w:t>Type 1 SCD</w:t>
      </w:r>
      <w:r>
        <w:t>. The table is complete as-is.</w:t>
      </w:r>
    </w:p>
    <w:p w14:paraId="7BD1E0C0" w14:textId="77777777" w:rsidR="000D1D5C" w:rsidRDefault="000D1D5C" w:rsidP="000324A7">
      <w:pPr>
        <w:pStyle w:val="NoSpacing"/>
      </w:pPr>
    </w:p>
    <w:p w14:paraId="3DA8292D" w14:textId="77777777" w:rsidR="000D1D5C" w:rsidRDefault="000D1D5C" w:rsidP="000324A7">
      <w:pPr>
        <w:pStyle w:val="NoSpacing"/>
        <w:rPr>
          <w:b/>
        </w:rPr>
      </w:pPr>
      <w:r>
        <w:rPr>
          <w:b/>
        </w:rPr>
        <w:t>DimCustomers</w:t>
      </w:r>
    </w:p>
    <w:p w14:paraId="77406DE6" w14:textId="77777777" w:rsidR="000D1D5C" w:rsidRDefault="000D1D5C" w:rsidP="000324A7">
      <w:pPr>
        <w:pStyle w:val="NoSpacing"/>
      </w:pPr>
      <w:r>
        <w:t xml:space="preserve">This is based primarily on </w:t>
      </w:r>
      <w:proofErr w:type="spellStart"/>
      <w:r>
        <w:t>Sales.Customers</w:t>
      </w:r>
      <w:proofErr w:type="spellEnd"/>
      <w:r>
        <w:t xml:space="preserve"> which has </w:t>
      </w:r>
      <w:proofErr w:type="spellStart"/>
      <w:r w:rsidRPr="000D1D5C">
        <w:rPr>
          <w:b/>
        </w:rPr>
        <w:t>CustomerName</w:t>
      </w:r>
      <w:proofErr w:type="spellEnd"/>
      <w:r w:rsidRPr="000D1D5C">
        <w:rPr>
          <w:b/>
        </w:rPr>
        <w:t xml:space="preserve"> </w:t>
      </w:r>
      <w:r>
        <w:t>as a unique key, so this would work well as our business key.</w:t>
      </w:r>
    </w:p>
    <w:p w14:paraId="7DC5067D" w14:textId="77777777" w:rsidR="000D1D5C" w:rsidRDefault="000D1D5C" w:rsidP="000324A7">
      <w:pPr>
        <w:pStyle w:val="NoSpacing"/>
      </w:pPr>
    </w:p>
    <w:p w14:paraId="0A96E605" w14:textId="77777777" w:rsidR="000D1D5C" w:rsidRPr="000D1D5C" w:rsidRDefault="000D1D5C" w:rsidP="000324A7">
      <w:pPr>
        <w:pStyle w:val="NoSpacing"/>
      </w:pPr>
      <w:r>
        <w:t>The remaining columns could change and would definitely alter the interpretation of associated facts. For example, if a customer moved from Ontario to Quebec, we would not want all of their historical purchases to be switched to the new address</w:t>
      </w:r>
      <w:r w:rsidRPr="00B0088E">
        <w:rPr>
          <w:highlight w:val="yellow"/>
        </w:rPr>
        <w:t xml:space="preserve">. We can treat this table as a </w:t>
      </w:r>
      <w:r w:rsidRPr="00B0088E">
        <w:rPr>
          <w:b/>
          <w:highlight w:val="yellow"/>
        </w:rPr>
        <w:t xml:space="preserve">Type 2 SCD. </w:t>
      </w:r>
      <w:r w:rsidRPr="00B0088E">
        <w:rPr>
          <w:highlight w:val="yellow"/>
        </w:rPr>
        <w:t xml:space="preserve">We will need to add StartDate and </w:t>
      </w:r>
      <w:proofErr w:type="spellStart"/>
      <w:r w:rsidRPr="00B0088E">
        <w:rPr>
          <w:highlight w:val="yellow"/>
        </w:rPr>
        <w:t>EndDate</w:t>
      </w:r>
      <w:proofErr w:type="spellEnd"/>
      <w:r w:rsidRPr="00B0088E">
        <w:rPr>
          <w:highlight w:val="yellow"/>
        </w:rPr>
        <w:t xml:space="preserve"> to this table.</w:t>
      </w:r>
    </w:p>
    <w:p w14:paraId="5A0303FD" w14:textId="77777777" w:rsidR="000D1D5C" w:rsidRDefault="000D1D5C" w:rsidP="000324A7">
      <w:pPr>
        <w:pStyle w:val="NoSpacing"/>
        <w:rPr>
          <w:b/>
        </w:rPr>
      </w:pPr>
    </w:p>
    <w:p w14:paraId="40BCE743" w14:textId="77777777" w:rsidR="000D1D5C" w:rsidRDefault="000D1D5C" w:rsidP="000324A7">
      <w:pPr>
        <w:pStyle w:val="NoSpacing"/>
        <w:rPr>
          <w:b/>
        </w:rPr>
      </w:pPr>
      <w:proofErr w:type="spellStart"/>
      <w:r>
        <w:rPr>
          <w:b/>
        </w:rPr>
        <w:t>DimProducts</w:t>
      </w:r>
      <w:proofErr w:type="spellEnd"/>
    </w:p>
    <w:p w14:paraId="2A00D3D3" w14:textId="77777777" w:rsidR="000D1D5C" w:rsidRDefault="000D1D5C" w:rsidP="000324A7">
      <w:pPr>
        <w:pStyle w:val="NoSpacing"/>
      </w:pPr>
      <w:r>
        <w:t xml:space="preserve">This is based primarily on </w:t>
      </w:r>
      <w:proofErr w:type="spellStart"/>
      <w:r>
        <w:t>Warehouse.StockItems</w:t>
      </w:r>
      <w:proofErr w:type="spellEnd"/>
      <w:r>
        <w:t xml:space="preserve">, which also has a unique key, </w:t>
      </w:r>
      <w:proofErr w:type="spellStart"/>
      <w:r>
        <w:t>StockItemName</w:t>
      </w:r>
      <w:proofErr w:type="spellEnd"/>
      <w:r>
        <w:t xml:space="preserve">. In our table this unique key will be renamed </w:t>
      </w:r>
      <w:r>
        <w:rPr>
          <w:b/>
        </w:rPr>
        <w:t xml:space="preserve">ProductName </w:t>
      </w:r>
      <w:r>
        <w:t>and can be used as our business key.</w:t>
      </w:r>
    </w:p>
    <w:p w14:paraId="7CCB215C" w14:textId="77777777" w:rsidR="000D1D5C" w:rsidRDefault="000D1D5C" w:rsidP="000324A7">
      <w:pPr>
        <w:pStyle w:val="NoSpacing"/>
      </w:pPr>
    </w:p>
    <w:p w14:paraId="17CBD337" w14:textId="77777777" w:rsidR="000D1D5C" w:rsidRDefault="000D1D5C" w:rsidP="000324A7">
      <w:pPr>
        <w:pStyle w:val="NoSpacing"/>
      </w:pPr>
      <w:r>
        <w:t xml:space="preserve">The remaining columns can change and would alter the interpretation of associated facts. We should treat this as a </w:t>
      </w:r>
      <w:r>
        <w:rPr>
          <w:b/>
        </w:rPr>
        <w:t xml:space="preserve">Type 2 SCD. </w:t>
      </w:r>
      <w:r>
        <w:t xml:space="preserve">We will need to add StartDate and </w:t>
      </w:r>
      <w:proofErr w:type="spellStart"/>
      <w:r>
        <w:t>EndDate</w:t>
      </w:r>
      <w:proofErr w:type="spellEnd"/>
      <w:r>
        <w:t xml:space="preserve"> to this table.</w:t>
      </w:r>
    </w:p>
    <w:p w14:paraId="0172A426" w14:textId="77777777" w:rsidR="000D1D5C" w:rsidRDefault="000D1D5C" w:rsidP="000324A7">
      <w:pPr>
        <w:pStyle w:val="NoSpacing"/>
        <w:rPr>
          <w:b/>
        </w:rPr>
      </w:pPr>
    </w:p>
    <w:p w14:paraId="260FFE01" w14:textId="77777777" w:rsidR="000D1D5C" w:rsidRPr="000D1D5C" w:rsidRDefault="000D1D5C" w:rsidP="000324A7">
      <w:pPr>
        <w:pStyle w:val="NoSpacing"/>
      </w:pPr>
      <w:proofErr w:type="spellStart"/>
      <w:r>
        <w:rPr>
          <w:b/>
        </w:rPr>
        <w:lastRenderedPageBreak/>
        <w:t>DimSalesPeople</w:t>
      </w:r>
      <w:proofErr w:type="spellEnd"/>
    </w:p>
    <w:p w14:paraId="4E9028AE" w14:textId="77777777" w:rsidR="000324A7" w:rsidRDefault="000D1D5C" w:rsidP="000324A7">
      <w:pPr>
        <w:pStyle w:val="NoSpacing"/>
      </w:pPr>
      <w:proofErr w:type="spellStart"/>
      <w:r>
        <w:t>DimSalesPeople</w:t>
      </w:r>
      <w:proofErr w:type="spellEnd"/>
      <w:r>
        <w:t xml:space="preserve"> is based on </w:t>
      </w:r>
      <w:proofErr w:type="spellStart"/>
      <w:r>
        <w:t>Application.People</w:t>
      </w:r>
      <w:proofErr w:type="spellEnd"/>
      <w:r>
        <w:t xml:space="preserve">, which has </w:t>
      </w:r>
      <w:r w:rsidR="008302BC">
        <w:t xml:space="preserve">no unique key. However, examining the table we can see that </w:t>
      </w:r>
      <w:proofErr w:type="spellStart"/>
      <w:r w:rsidR="008302BC">
        <w:t>LogonName</w:t>
      </w:r>
      <w:proofErr w:type="spellEnd"/>
      <w:r w:rsidR="008302BC">
        <w:t xml:space="preserve"> is unique and always populated for salespeople. In practice, we would have to check with our business analyst to see if this is reasonable, but for our purposes we will be using </w:t>
      </w:r>
      <w:proofErr w:type="spellStart"/>
      <w:r w:rsidR="008302BC">
        <w:rPr>
          <w:b/>
        </w:rPr>
        <w:t>LogonName</w:t>
      </w:r>
      <w:proofErr w:type="spellEnd"/>
      <w:r w:rsidR="008302BC">
        <w:rPr>
          <w:b/>
        </w:rPr>
        <w:t xml:space="preserve"> </w:t>
      </w:r>
      <w:r w:rsidR="008302BC">
        <w:t>as our business key.</w:t>
      </w:r>
    </w:p>
    <w:p w14:paraId="0B758906" w14:textId="77777777" w:rsidR="008302BC" w:rsidRDefault="008302BC" w:rsidP="000324A7">
      <w:pPr>
        <w:pStyle w:val="NoSpacing"/>
      </w:pPr>
    </w:p>
    <w:p w14:paraId="371652E4" w14:textId="77777777" w:rsidR="008302BC" w:rsidRDefault="008302BC" w:rsidP="000324A7">
      <w:pPr>
        <w:pStyle w:val="NoSpacing"/>
      </w:pPr>
      <w:r>
        <w:t xml:space="preserve">The remaining columns could change, but it is debatable whether these changes would impact associated facts. For our purposes we will treat it as a </w:t>
      </w:r>
      <w:r>
        <w:rPr>
          <w:b/>
        </w:rPr>
        <w:t>Type 1 SCD</w:t>
      </w:r>
      <w:r>
        <w:t>, so the table needs no extra columns.</w:t>
      </w:r>
    </w:p>
    <w:p w14:paraId="6E76D901" w14:textId="77777777" w:rsidR="008302BC" w:rsidRDefault="008302BC" w:rsidP="000324A7">
      <w:pPr>
        <w:pStyle w:val="NoSpacing"/>
      </w:pPr>
    </w:p>
    <w:p w14:paraId="606FF5F2" w14:textId="77777777" w:rsidR="008302BC" w:rsidRPr="008302BC" w:rsidRDefault="008302BC" w:rsidP="000324A7">
      <w:pPr>
        <w:pStyle w:val="NoSpacing"/>
      </w:pPr>
    </w:p>
    <w:p w14:paraId="423B250C" w14:textId="77777777" w:rsidR="000324A7" w:rsidRDefault="00AB35BC" w:rsidP="00AB35BC">
      <w:pPr>
        <w:pStyle w:val="Heading2"/>
      </w:pPr>
      <w:r>
        <w:t>Completed Model</w:t>
      </w:r>
    </w:p>
    <w:p w14:paraId="720918EB" w14:textId="77777777" w:rsidR="00AB35BC" w:rsidRDefault="00AB35BC" w:rsidP="00AB35BC">
      <w:r>
        <w:t>Adding our effective date columns gives us the following DDL for our final four tables.</w:t>
      </w:r>
    </w:p>
    <w:p w14:paraId="620DEE39" w14:textId="77777777" w:rsidR="00AB35BC" w:rsidRDefault="00AB35BC" w:rsidP="00AB35BC">
      <w:pPr>
        <w:pStyle w:val="Code"/>
      </w:pPr>
      <w:r>
        <w:t xml:space="preserve">CREATE TABLE </w:t>
      </w:r>
      <w:proofErr w:type="spellStart"/>
      <w:proofErr w:type="gramStart"/>
      <w:r>
        <w:t>dbo.DimCities</w:t>
      </w:r>
      <w:proofErr w:type="spellEnd"/>
      <w:proofErr w:type="gramEnd"/>
      <w:r>
        <w:t>(</w:t>
      </w:r>
    </w:p>
    <w:p w14:paraId="4B78EE7A" w14:textId="77777777" w:rsidR="00AB35BC" w:rsidRDefault="00AB35BC" w:rsidP="00AB35BC">
      <w:pPr>
        <w:pStyle w:val="Code"/>
      </w:pPr>
      <w:r>
        <w:tab/>
      </w:r>
      <w:proofErr w:type="spellStart"/>
      <w:r>
        <w:t>CityKey</w:t>
      </w:r>
      <w:proofErr w:type="spellEnd"/>
      <w:r>
        <w:t xml:space="preserve"> INT NOT NULL,</w:t>
      </w:r>
    </w:p>
    <w:p w14:paraId="79619C21" w14:textId="77777777" w:rsidR="00AB35BC" w:rsidRDefault="00AB35BC" w:rsidP="00AB35BC">
      <w:pPr>
        <w:pStyle w:val="Code"/>
      </w:pPr>
      <w:r>
        <w:tab/>
      </w:r>
      <w:proofErr w:type="spellStart"/>
      <w:r>
        <w:t>CityName</w:t>
      </w:r>
      <w:proofErr w:type="spellEnd"/>
      <w:r>
        <w:t xml:space="preserve"> </w:t>
      </w:r>
      <w:proofErr w:type="gramStart"/>
      <w:r>
        <w:t>NVARCHAR(</w:t>
      </w:r>
      <w:proofErr w:type="gramEnd"/>
      <w:r>
        <w:t>50) NULL,</w:t>
      </w:r>
    </w:p>
    <w:p w14:paraId="30AF87B7" w14:textId="77777777" w:rsidR="00AB35BC" w:rsidRDefault="00AB35BC" w:rsidP="00AB35BC">
      <w:pPr>
        <w:pStyle w:val="Code"/>
      </w:pPr>
      <w:r>
        <w:tab/>
      </w:r>
      <w:proofErr w:type="spellStart"/>
      <w:r>
        <w:t>StateProvCode</w:t>
      </w:r>
      <w:proofErr w:type="spellEnd"/>
      <w:r>
        <w:t xml:space="preserve"> </w:t>
      </w:r>
      <w:proofErr w:type="gramStart"/>
      <w:r>
        <w:t>NVARCHAR(</w:t>
      </w:r>
      <w:proofErr w:type="gramEnd"/>
      <w:r>
        <w:t>5) NULL,</w:t>
      </w:r>
    </w:p>
    <w:p w14:paraId="58F63658" w14:textId="77777777" w:rsidR="00AB35BC" w:rsidRDefault="00AB35BC" w:rsidP="00AB35BC">
      <w:pPr>
        <w:pStyle w:val="Code"/>
      </w:pPr>
      <w:r>
        <w:tab/>
      </w:r>
      <w:proofErr w:type="spellStart"/>
      <w:r>
        <w:t>StateProvName</w:t>
      </w:r>
      <w:proofErr w:type="spellEnd"/>
      <w:r>
        <w:t xml:space="preserve"> </w:t>
      </w:r>
      <w:proofErr w:type="gramStart"/>
      <w:r>
        <w:t>NVARCHAR(</w:t>
      </w:r>
      <w:proofErr w:type="gramEnd"/>
      <w:r>
        <w:t>50) NULL,</w:t>
      </w:r>
    </w:p>
    <w:p w14:paraId="788FB704" w14:textId="77777777" w:rsidR="00AB35BC" w:rsidRDefault="00AB35BC" w:rsidP="00AB35BC">
      <w:pPr>
        <w:pStyle w:val="Code"/>
      </w:pPr>
      <w:r>
        <w:tab/>
      </w:r>
      <w:proofErr w:type="spellStart"/>
      <w:r>
        <w:t>CountryName</w:t>
      </w:r>
      <w:proofErr w:type="spellEnd"/>
      <w:r>
        <w:t xml:space="preserve"> </w:t>
      </w:r>
      <w:proofErr w:type="gramStart"/>
      <w:r>
        <w:t>NVARCHAR(</w:t>
      </w:r>
      <w:proofErr w:type="gramEnd"/>
      <w:r>
        <w:t>60) NULL,</w:t>
      </w:r>
    </w:p>
    <w:p w14:paraId="3C6D079E" w14:textId="77777777" w:rsidR="00AB35BC" w:rsidRDefault="00AB35BC" w:rsidP="00AB35BC">
      <w:pPr>
        <w:pStyle w:val="Code"/>
      </w:pPr>
      <w:r>
        <w:tab/>
      </w:r>
      <w:proofErr w:type="spellStart"/>
      <w:r>
        <w:t>CountryFormalName</w:t>
      </w:r>
      <w:proofErr w:type="spellEnd"/>
      <w:r>
        <w:t xml:space="preserve"> </w:t>
      </w:r>
      <w:proofErr w:type="gramStart"/>
      <w:r>
        <w:t>NVARCHAR(</w:t>
      </w:r>
      <w:proofErr w:type="gramEnd"/>
      <w:r>
        <w:t>60) NULL,</w:t>
      </w:r>
    </w:p>
    <w:p w14:paraId="3DCA1948" w14:textId="77777777" w:rsidR="00AB35BC" w:rsidRDefault="00AB35BC" w:rsidP="00AB35BC">
      <w:pPr>
        <w:pStyle w:val="Code"/>
      </w:pPr>
      <w:r>
        <w:t xml:space="preserve">    CONSTRAINT </w:t>
      </w:r>
      <w:proofErr w:type="spellStart"/>
      <w:r>
        <w:t>PK_DimCities</w:t>
      </w:r>
      <w:proofErr w:type="spellEnd"/>
      <w:r>
        <w:t xml:space="preserve"> PRIMARY KEY CLUSTERED </w:t>
      </w:r>
      <w:proofErr w:type="gramStart"/>
      <w:r>
        <w:t xml:space="preserve">( </w:t>
      </w:r>
      <w:proofErr w:type="spellStart"/>
      <w:r>
        <w:t>CityKey</w:t>
      </w:r>
      <w:proofErr w:type="spellEnd"/>
      <w:proofErr w:type="gramEnd"/>
      <w:r>
        <w:t xml:space="preserve"> )</w:t>
      </w:r>
    </w:p>
    <w:p w14:paraId="0D38B3AE" w14:textId="77777777" w:rsidR="00AB35BC" w:rsidRDefault="00AB35BC" w:rsidP="00AB35BC">
      <w:pPr>
        <w:pStyle w:val="Code"/>
      </w:pPr>
      <w:r>
        <w:t>);</w:t>
      </w:r>
    </w:p>
    <w:p w14:paraId="5351C97D" w14:textId="77777777" w:rsidR="00AB35BC" w:rsidRDefault="00AB35BC" w:rsidP="00AB35BC">
      <w:pPr>
        <w:pStyle w:val="Code"/>
      </w:pPr>
    </w:p>
    <w:p w14:paraId="03ABB1DB" w14:textId="77777777" w:rsidR="00AB35BC" w:rsidRDefault="00AB35BC" w:rsidP="00AB35BC">
      <w:pPr>
        <w:pStyle w:val="Code"/>
      </w:pPr>
      <w:r>
        <w:t xml:space="preserve">CREATE TABLE </w:t>
      </w:r>
      <w:proofErr w:type="spellStart"/>
      <w:proofErr w:type="gramStart"/>
      <w:r>
        <w:t>dbo.DimCustomers</w:t>
      </w:r>
      <w:proofErr w:type="spellEnd"/>
      <w:proofErr w:type="gramEnd"/>
      <w:r>
        <w:t>(</w:t>
      </w:r>
    </w:p>
    <w:p w14:paraId="6CD2D22F" w14:textId="77777777" w:rsidR="00AB35BC" w:rsidRDefault="00AB35BC" w:rsidP="00AB35BC">
      <w:pPr>
        <w:pStyle w:val="Code"/>
      </w:pPr>
      <w:r>
        <w:tab/>
      </w:r>
      <w:proofErr w:type="spellStart"/>
      <w:r>
        <w:t>CustomerKey</w:t>
      </w:r>
      <w:proofErr w:type="spellEnd"/>
      <w:r>
        <w:t xml:space="preserve"> INT NOT NULL,</w:t>
      </w:r>
    </w:p>
    <w:p w14:paraId="6ED634AE" w14:textId="77777777" w:rsidR="00AB35BC" w:rsidRDefault="00AB35BC" w:rsidP="00AB35BC">
      <w:pPr>
        <w:pStyle w:val="Code"/>
      </w:pPr>
      <w:r>
        <w:tab/>
      </w:r>
      <w:proofErr w:type="spellStart"/>
      <w:r>
        <w:t>CustomerName</w:t>
      </w:r>
      <w:proofErr w:type="spellEnd"/>
      <w:r>
        <w:t xml:space="preserve"> </w:t>
      </w:r>
      <w:proofErr w:type="gramStart"/>
      <w:r>
        <w:t>NVARCHAR(</w:t>
      </w:r>
      <w:proofErr w:type="gramEnd"/>
      <w:r>
        <w:t>100) NULL,</w:t>
      </w:r>
    </w:p>
    <w:p w14:paraId="2AAFEEB9" w14:textId="77777777" w:rsidR="00AB35BC" w:rsidRDefault="00AB35BC" w:rsidP="00AB35BC">
      <w:pPr>
        <w:pStyle w:val="Code"/>
      </w:pPr>
      <w:r>
        <w:tab/>
      </w:r>
      <w:proofErr w:type="spellStart"/>
      <w:r>
        <w:t>CustomerCategoryName</w:t>
      </w:r>
      <w:proofErr w:type="spellEnd"/>
      <w:r>
        <w:t xml:space="preserve"> </w:t>
      </w:r>
      <w:proofErr w:type="gramStart"/>
      <w:r>
        <w:t>NVARCHAR(</w:t>
      </w:r>
      <w:proofErr w:type="gramEnd"/>
      <w:r>
        <w:t>50) NULL,</w:t>
      </w:r>
    </w:p>
    <w:p w14:paraId="3A65FE42" w14:textId="77777777" w:rsidR="00AB35BC" w:rsidRDefault="00AB35BC" w:rsidP="00AB35BC">
      <w:pPr>
        <w:pStyle w:val="Code"/>
      </w:pPr>
      <w:r>
        <w:tab/>
      </w:r>
      <w:proofErr w:type="spellStart"/>
      <w:r>
        <w:t>DeliveryCityName</w:t>
      </w:r>
      <w:proofErr w:type="spellEnd"/>
      <w:r>
        <w:t xml:space="preserve"> </w:t>
      </w:r>
      <w:proofErr w:type="gramStart"/>
      <w:r>
        <w:t>NVARCHAR(</w:t>
      </w:r>
      <w:proofErr w:type="gramEnd"/>
      <w:r>
        <w:t>50) NULL,</w:t>
      </w:r>
    </w:p>
    <w:p w14:paraId="75D7F5A7" w14:textId="77777777" w:rsidR="00AB35BC" w:rsidRDefault="00AB35BC" w:rsidP="00AB35BC">
      <w:pPr>
        <w:pStyle w:val="Code"/>
      </w:pPr>
      <w:r>
        <w:tab/>
      </w:r>
      <w:proofErr w:type="spellStart"/>
      <w:r>
        <w:t>DeliveryStateProvCode</w:t>
      </w:r>
      <w:proofErr w:type="spellEnd"/>
      <w:r>
        <w:t xml:space="preserve"> </w:t>
      </w:r>
      <w:proofErr w:type="gramStart"/>
      <w:r>
        <w:t>NVARCHAR(</w:t>
      </w:r>
      <w:proofErr w:type="gramEnd"/>
      <w:r>
        <w:t>5) NULL,</w:t>
      </w:r>
    </w:p>
    <w:p w14:paraId="78F7F309" w14:textId="77777777" w:rsidR="00AB35BC" w:rsidRDefault="00AB35BC" w:rsidP="00AB35BC">
      <w:pPr>
        <w:pStyle w:val="Code"/>
      </w:pPr>
      <w:r>
        <w:tab/>
      </w:r>
      <w:proofErr w:type="spellStart"/>
      <w:r>
        <w:t>DeliveryCountryName</w:t>
      </w:r>
      <w:proofErr w:type="spellEnd"/>
      <w:r>
        <w:t xml:space="preserve"> </w:t>
      </w:r>
      <w:proofErr w:type="gramStart"/>
      <w:r>
        <w:t>NVARCHAR(</w:t>
      </w:r>
      <w:proofErr w:type="gramEnd"/>
      <w:r>
        <w:t>50) NULL,</w:t>
      </w:r>
    </w:p>
    <w:p w14:paraId="5B33ABB6" w14:textId="77777777" w:rsidR="00AB35BC" w:rsidRDefault="00AB35BC" w:rsidP="00AB35BC">
      <w:pPr>
        <w:pStyle w:val="Code"/>
      </w:pPr>
      <w:r>
        <w:tab/>
      </w:r>
      <w:proofErr w:type="spellStart"/>
      <w:r>
        <w:t>PostalCityName</w:t>
      </w:r>
      <w:proofErr w:type="spellEnd"/>
      <w:r>
        <w:t xml:space="preserve"> </w:t>
      </w:r>
      <w:proofErr w:type="gramStart"/>
      <w:r>
        <w:t>NVARCHAR(</w:t>
      </w:r>
      <w:proofErr w:type="gramEnd"/>
      <w:r>
        <w:t>50) NULL,</w:t>
      </w:r>
    </w:p>
    <w:p w14:paraId="684F404E" w14:textId="77777777" w:rsidR="00AB35BC" w:rsidRDefault="00AB35BC" w:rsidP="00AB35BC">
      <w:pPr>
        <w:pStyle w:val="Code"/>
      </w:pPr>
      <w:r>
        <w:tab/>
      </w:r>
      <w:proofErr w:type="spellStart"/>
      <w:r>
        <w:t>PostalStateProvCode</w:t>
      </w:r>
      <w:proofErr w:type="spellEnd"/>
      <w:r>
        <w:t xml:space="preserve"> </w:t>
      </w:r>
      <w:proofErr w:type="gramStart"/>
      <w:r>
        <w:t>NVARCHAR(</w:t>
      </w:r>
      <w:proofErr w:type="gramEnd"/>
      <w:r>
        <w:t>5) NULL,</w:t>
      </w:r>
    </w:p>
    <w:p w14:paraId="4362CC59" w14:textId="77777777" w:rsidR="00AB35BC" w:rsidRDefault="00AB35BC" w:rsidP="00AB35BC">
      <w:pPr>
        <w:pStyle w:val="Code"/>
      </w:pPr>
      <w:r>
        <w:tab/>
      </w:r>
      <w:proofErr w:type="spellStart"/>
      <w:r>
        <w:t>PostalCountryName</w:t>
      </w:r>
      <w:proofErr w:type="spellEnd"/>
      <w:r>
        <w:t xml:space="preserve"> </w:t>
      </w:r>
      <w:proofErr w:type="gramStart"/>
      <w:r>
        <w:t>NVARCHAR(</w:t>
      </w:r>
      <w:proofErr w:type="gramEnd"/>
      <w:r>
        <w:t>50) NULL,</w:t>
      </w:r>
    </w:p>
    <w:p w14:paraId="40464E45" w14:textId="77777777" w:rsidR="00AB35BC" w:rsidRDefault="00AB35BC" w:rsidP="00AB35BC">
      <w:pPr>
        <w:pStyle w:val="Code"/>
      </w:pPr>
      <w:r>
        <w:tab/>
        <w:t>StartDate DATE NOT NULL,</w:t>
      </w:r>
    </w:p>
    <w:p w14:paraId="64358209" w14:textId="77777777" w:rsidR="00AB35BC" w:rsidRDefault="00AB35BC" w:rsidP="00AB35BC">
      <w:pPr>
        <w:pStyle w:val="Code"/>
      </w:pPr>
      <w:r>
        <w:tab/>
      </w:r>
      <w:proofErr w:type="spellStart"/>
      <w:r>
        <w:t>EndDate</w:t>
      </w:r>
      <w:proofErr w:type="spellEnd"/>
      <w:r>
        <w:t xml:space="preserve"> DATE NULL,</w:t>
      </w:r>
    </w:p>
    <w:p w14:paraId="73CA6C5B" w14:textId="77777777" w:rsidR="00AB35BC" w:rsidRDefault="00AB35BC" w:rsidP="00AB35BC">
      <w:pPr>
        <w:pStyle w:val="Code"/>
      </w:pPr>
      <w:r>
        <w:t xml:space="preserve">    CONSTRAINT </w:t>
      </w:r>
      <w:proofErr w:type="spellStart"/>
      <w:r>
        <w:t>PK_DimCustomers</w:t>
      </w:r>
      <w:proofErr w:type="spellEnd"/>
      <w:r>
        <w:t xml:space="preserve"> PRIMARY KEY CLUSTERED </w:t>
      </w:r>
      <w:proofErr w:type="gramStart"/>
      <w:r>
        <w:t xml:space="preserve">( </w:t>
      </w:r>
      <w:proofErr w:type="spellStart"/>
      <w:r>
        <w:t>CustomerKey</w:t>
      </w:r>
      <w:proofErr w:type="spellEnd"/>
      <w:proofErr w:type="gramEnd"/>
      <w:r>
        <w:t xml:space="preserve"> )</w:t>
      </w:r>
    </w:p>
    <w:p w14:paraId="37ABDE23" w14:textId="77777777" w:rsidR="00AB35BC" w:rsidRDefault="00AB35BC" w:rsidP="00AB35BC">
      <w:pPr>
        <w:pStyle w:val="Code"/>
      </w:pPr>
      <w:r>
        <w:t>);</w:t>
      </w:r>
    </w:p>
    <w:p w14:paraId="5775C0F3" w14:textId="77777777" w:rsidR="00AB35BC" w:rsidRDefault="00AB35BC" w:rsidP="00AB35BC">
      <w:pPr>
        <w:pStyle w:val="Code"/>
      </w:pPr>
    </w:p>
    <w:p w14:paraId="5B781B1E" w14:textId="77777777" w:rsidR="00AB35BC" w:rsidRDefault="00AB35BC" w:rsidP="00AB35BC">
      <w:pPr>
        <w:pStyle w:val="Code"/>
      </w:pPr>
      <w:r>
        <w:t xml:space="preserve">CREATE TABLE </w:t>
      </w:r>
      <w:proofErr w:type="spellStart"/>
      <w:proofErr w:type="gramStart"/>
      <w:r>
        <w:t>dbo.DimProducts</w:t>
      </w:r>
      <w:proofErr w:type="spellEnd"/>
      <w:proofErr w:type="gramEnd"/>
      <w:r>
        <w:t>(</w:t>
      </w:r>
    </w:p>
    <w:p w14:paraId="29B53CDE" w14:textId="77777777" w:rsidR="00AB35BC" w:rsidRDefault="00AB35BC" w:rsidP="00AB35BC">
      <w:pPr>
        <w:pStyle w:val="Code"/>
      </w:pPr>
      <w:r>
        <w:tab/>
      </w:r>
      <w:proofErr w:type="spellStart"/>
      <w:r>
        <w:t>ProductKey</w:t>
      </w:r>
      <w:proofErr w:type="spellEnd"/>
      <w:r>
        <w:t xml:space="preserve"> INT NOT NULL,</w:t>
      </w:r>
    </w:p>
    <w:p w14:paraId="28ECEADD" w14:textId="77777777" w:rsidR="00AB35BC" w:rsidRDefault="00AB35BC" w:rsidP="00AB35BC">
      <w:pPr>
        <w:pStyle w:val="Code"/>
      </w:pPr>
      <w:r>
        <w:tab/>
        <w:t xml:space="preserve">ProductName </w:t>
      </w:r>
      <w:proofErr w:type="gramStart"/>
      <w:r>
        <w:t>NVARCHAR(</w:t>
      </w:r>
      <w:proofErr w:type="gramEnd"/>
      <w:r>
        <w:t>100) NULL,</w:t>
      </w:r>
    </w:p>
    <w:p w14:paraId="23FAEE70" w14:textId="77777777" w:rsidR="00AB35BC" w:rsidRDefault="00AB35BC" w:rsidP="00AB35BC">
      <w:pPr>
        <w:pStyle w:val="Code"/>
      </w:pPr>
      <w:r>
        <w:tab/>
      </w:r>
      <w:proofErr w:type="spellStart"/>
      <w:r>
        <w:t>ProductColour</w:t>
      </w:r>
      <w:proofErr w:type="spellEnd"/>
      <w:r>
        <w:t xml:space="preserve"> </w:t>
      </w:r>
      <w:proofErr w:type="gramStart"/>
      <w:r>
        <w:t>NVARCHAR(</w:t>
      </w:r>
      <w:proofErr w:type="gramEnd"/>
      <w:r>
        <w:t>20) NULL,</w:t>
      </w:r>
    </w:p>
    <w:p w14:paraId="6C9A0378" w14:textId="77777777" w:rsidR="00AB35BC" w:rsidRDefault="00AB35BC" w:rsidP="00AB35BC">
      <w:pPr>
        <w:pStyle w:val="Code"/>
      </w:pPr>
      <w:r>
        <w:tab/>
      </w:r>
      <w:proofErr w:type="spellStart"/>
      <w:r>
        <w:t>ProductBrand</w:t>
      </w:r>
      <w:proofErr w:type="spellEnd"/>
      <w:r>
        <w:t xml:space="preserve"> </w:t>
      </w:r>
      <w:proofErr w:type="gramStart"/>
      <w:r>
        <w:t>NVARCHAR(</w:t>
      </w:r>
      <w:proofErr w:type="gramEnd"/>
      <w:r>
        <w:t>50) NULL,</w:t>
      </w:r>
    </w:p>
    <w:p w14:paraId="6B84090E" w14:textId="77777777" w:rsidR="00AB35BC" w:rsidRDefault="00AB35BC" w:rsidP="00AB35BC">
      <w:pPr>
        <w:pStyle w:val="Code"/>
      </w:pPr>
      <w:r>
        <w:tab/>
      </w:r>
      <w:proofErr w:type="spellStart"/>
      <w:r>
        <w:t>ProductSize</w:t>
      </w:r>
      <w:proofErr w:type="spellEnd"/>
      <w:r>
        <w:t xml:space="preserve"> </w:t>
      </w:r>
      <w:proofErr w:type="gramStart"/>
      <w:r>
        <w:t>NVARCHAR(</w:t>
      </w:r>
      <w:proofErr w:type="gramEnd"/>
      <w:r>
        <w:t>20) NULL,</w:t>
      </w:r>
    </w:p>
    <w:p w14:paraId="435C3EAB" w14:textId="77777777" w:rsidR="00AB35BC" w:rsidRDefault="00AB35BC" w:rsidP="00AB35BC">
      <w:pPr>
        <w:pStyle w:val="Code"/>
      </w:pPr>
      <w:r>
        <w:tab/>
        <w:t>StartDate DATE NOT NULL,</w:t>
      </w:r>
    </w:p>
    <w:p w14:paraId="44DD0535" w14:textId="77777777" w:rsidR="00AB35BC" w:rsidRDefault="00AB35BC" w:rsidP="00AB35BC">
      <w:pPr>
        <w:pStyle w:val="Code"/>
      </w:pPr>
      <w:r>
        <w:tab/>
      </w:r>
      <w:proofErr w:type="spellStart"/>
      <w:r>
        <w:t>EndDate</w:t>
      </w:r>
      <w:proofErr w:type="spellEnd"/>
      <w:r>
        <w:t xml:space="preserve"> DATE NULL,</w:t>
      </w:r>
    </w:p>
    <w:p w14:paraId="6E1D88FC" w14:textId="77777777" w:rsidR="00AB35BC" w:rsidRDefault="00AB35BC" w:rsidP="00AB35BC">
      <w:pPr>
        <w:pStyle w:val="Code"/>
      </w:pPr>
      <w:r>
        <w:t xml:space="preserve">    CONSTRAINT </w:t>
      </w:r>
      <w:proofErr w:type="spellStart"/>
      <w:r>
        <w:t>PK_DimProducts</w:t>
      </w:r>
      <w:proofErr w:type="spellEnd"/>
      <w:r>
        <w:t xml:space="preserve"> PRIMARY KEY CLUSTERED </w:t>
      </w:r>
      <w:proofErr w:type="gramStart"/>
      <w:r>
        <w:t xml:space="preserve">( </w:t>
      </w:r>
      <w:proofErr w:type="spellStart"/>
      <w:r>
        <w:t>ProductKey</w:t>
      </w:r>
      <w:proofErr w:type="spellEnd"/>
      <w:proofErr w:type="gramEnd"/>
      <w:r>
        <w:t xml:space="preserve"> )</w:t>
      </w:r>
    </w:p>
    <w:p w14:paraId="7E1D175D" w14:textId="77777777" w:rsidR="00AB35BC" w:rsidRDefault="00AB35BC" w:rsidP="00AB35BC">
      <w:pPr>
        <w:pStyle w:val="Code"/>
      </w:pPr>
      <w:r>
        <w:t>);</w:t>
      </w:r>
    </w:p>
    <w:p w14:paraId="3D1659AD" w14:textId="77777777" w:rsidR="00AB35BC" w:rsidRDefault="00AB35BC" w:rsidP="00AB35BC">
      <w:pPr>
        <w:pStyle w:val="Code"/>
      </w:pPr>
    </w:p>
    <w:p w14:paraId="1D7B0450" w14:textId="77777777" w:rsidR="00AB35BC" w:rsidRDefault="00AB35BC" w:rsidP="00AB35BC">
      <w:pPr>
        <w:pStyle w:val="Code"/>
      </w:pPr>
      <w:r>
        <w:lastRenderedPageBreak/>
        <w:t xml:space="preserve">CREATE TABLE </w:t>
      </w:r>
      <w:proofErr w:type="spellStart"/>
      <w:proofErr w:type="gramStart"/>
      <w:r>
        <w:t>dbo.DimSalesPeople</w:t>
      </w:r>
      <w:proofErr w:type="spellEnd"/>
      <w:proofErr w:type="gramEnd"/>
      <w:r>
        <w:t>(</w:t>
      </w:r>
    </w:p>
    <w:p w14:paraId="136128F6" w14:textId="77777777" w:rsidR="00AB35BC" w:rsidRDefault="00AB35BC" w:rsidP="00AB35BC">
      <w:pPr>
        <w:pStyle w:val="Code"/>
      </w:pPr>
      <w:r>
        <w:tab/>
      </w:r>
      <w:proofErr w:type="spellStart"/>
      <w:r>
        <w:t>SalespersonKey</w:t>
      </w:r>
      <w:proofErr w:type="spellEnd"/>
      <w:r>
        <w:t xml:space="preserve"> INT NOT NULL,</w:t>
      </w:r>
    </w:p>
    <w:p w14:paraId="116D2C2D" w14:textId="77777777" w:rsidR="00AB35BC" w:rsidRDefault="00AB35BC" w:rsidP="00AB35BC">
      <w:pPr>
        <w:pStyle w:val="Code"/>
      </w:pPr>
      <w:r>
        <w:tab/>
      </w:r>
      <w:proofErr w:type="spellStart"/>
      <w:r>
        <w:t>FullName</w:t>
      </w:r>
      <w:proofErr w:type="spellEnd"/>
      <w:r>
        <w:t xml:space="preserve"> </w:t>
      </w:r>
      <w:proofErr w:type="gramStart"/>
      <w:r>
        <w:t>NVARCHAR(</w:t>
      </w:r>
      <w:proofErr w:type="gramEnd"/>
      <w:r>
        <w:t>50) NULL,</w:t>
      </w:r>
    </w:p>
    <w:p w14:paraId="244486C7" w14:textId="77777777" w:rsidR="00AB35BC" w:rsidRDefault="00AB35BC" w:rsidP="00AB35BC">
      <w:pPr>
        <w:pStyle w:val="Code"/>
      </w:pPr>
      <w:r>
        <w:tab/>
      </w:r>
      <w:proofErr w:type="spellStart"/>
      <w:r>
        <w:t>PreferredName</w:t>
      </w:r>
      <w:proofErr w:type="spellEnd"/>
      <w:r>
        <w:t xml:space="preserve"> </w:t>
      </w:r>
      <w:proofErr w:type="gramStart"/>
      <w:r>
        <w:t>NVARCHAR(</w:t>
      </w:r>
      <w:proofErr w:type="gramEnd"/>
      <w:r>
        <w:t>50) NULL,</w:t>
      </w:r>
    </w:p>
    <w:p w14:paraId="73F33E41" w14:textId="77777777" w:rsidR="00AB35BC" w:rsidRDefault="00AB35BC" w:rsidP="00AB35BC">
      <w:pPr>
        <w:pStyle w:val="Code"/>
      </w:pPr>
      <w:r>
        <w:tab/>
      </w:r>
      <w:proofErr w:type="spellStart"/>
      <w:r>
        <w:t>LogonName</w:t>
      </w:r>
      <w:proofErr w:type="spellEnd"/>
      <w:r>
        <w:t xml:space="preserve"> </w:t>
      </w:r>
      <w:proofErr w:type="gramStart"/>
      <w:r>
        <w:t>NVARCHAR(</w:t>
      </w:r>
      <w:proofErr w:type="gramEnd"/>
      <w:r>
        <w:t>50) NULL,</w:t>
      </w:r>
    </w:p>
    <w:p w14:paraId="55A84C22" w14:textId="77777777" w:rsidR="00AB35BC" w:rsidRDefault="00AB35BC" w:rsidP="00AB35BC">
      <w:pPr>
        <w:pStyle w:val="Code"/>
      </w:pPr>
      <w:r>
        <w:tab/>
      </w:r>
      <w:proofErr w:type="spellStart"/>
      <w:r>
        <w:t>PhoneNumber</w:t>
      </w:r>
      <w:proofErr w:type="spellEnd"/>
      <w:r>
        <w:t xml:space="preserve"> </w:t>
      </w:r>
      <w:proofErr w:type="gramStart"/>
      <w:r>
        <w:t>NVARCHAR(</w:t>
      </w:r>
      <w:proofErr w:type="gramEnd"/>
      <w:r>
        <w:t>20) NULL,</w:t>
      </w:r>
    </w:p>
    <w:p w14:paraId="347D8C65" w14:textId="77777777" w:rsidR="00AB35BC" w:rsidRDefault="00AB35BC" w:rsidP="00AB35BC">
      <w:pPr>
        <w:pStyle w:val="Code"/>
      </w:pPr>
      <w:r>
        <w:tab/>
      </w:r>
      <w:proofErr w:type="spellStart"/>
      <w:r>
        <w:t>FaxNumber</w:t>
      </w:r>
      <w:proofErr w:type="spellEnd"/>
      <w:r>
        <w:t xml:space="preserve"> </w:t>
      </w:r>
      <w:proofErr w:type="gramStart"/>
      <w:r>
        <w:t>NVARCHAR(</w:t>
      </w:r>
      <w:proofErr w:type="gramEnd"/>
      <w:r>
        <w:t>20) NULL,</w:t>
      </w:r>
    </w:p>
    <w:p w14:paraId="4F7FC293" w14:textId="77777777" w:rsidR="00AB35BC" w:rsidRDefault="00AB35BC" w:rsidP="00AB35BC">
      <w:pPr>
        <w:pStyle w:val="Code"/>
      </w:pPr>
      <w:r>
        <w:tab/>
      </w:r>
      <w:proofErr w:type="spellStart"/>
      <w:r>
        <w:t>EmailAddress</w:t>
      </w:r>
      <w:proofErr w:type="spellEnd"/>
      <w:r>
        <w:t xml:space="preserve"> </w:t>
      </w:r>
      <w:proofErr w:type="gramStart"/>
      <w:r>
        <w:t>NVARCHAR(</w:t>
      </w:r>
      <w:proofErr w:type="gramEnd"/>
      <w:r>
        <w:t>256) NULL,</w:t>
      </w:r>
    </w:p>
    <w:p w14:paraId="735870F8" w14:textId="77777777" w:rsidR="00AB35BC" w:rsidRDefault="00AB35BC" w:rsidP="00AB35BC">
      <w:pPr>
        <w:pStyle w:val="Code"/>
      </w:pPr>
      <w:r>
        <w:t xml:space="preserve">    CONSTRAINT </w:t>
      </w:r>
      <w:proofErr w:type="spellStart"/>
      <w:r>
        <w:t>PK_DimSalesPeople</w:t>
      </w:r>
      <w:proofErr w:type="spellEnd"/>
      <w:r>
        <w:t xml:space="preserve"> PRIMARY KEY CLUSTERED (</w:t>
      </w:r>
      <w:proofErr w:type="spellStart"/>
      <w:proofErr w:type="gramStart"/>
      <w:r>
        <w:t>SalespersonKey</w:t>
      </w:r>
      <w:proofErr w:type="spellEnd"/>
      <w:r>
        <w:t xml:space="preserve"> )</w:t>
      </w:r>
      <w:proofErr w:type="gramEnd"/>
    </w:p>
    <w:p w14:paraId="22F2C5B1" w14:textId="77777777" w:rsidR="00AB35BC" w:rsidRDefault="00AB35BC" w:rsidP="00AB35BC">
      <w:pPr>
        <w:pStyle w:val="Code"/>
      </w:pPr>
      <w:r>
        <w:t>);</w:t>
      </w:r>
    </w:p>
    <w:p w14:paraId="5696EAD8" w14:textId="77777777" w:rsidR="00AB35BC" w:rsidRPr="00AB35BC" w:rsidRDefault="00AB35BC" w:rsidP="00AB35BC"/>
    <w:sectPr w:rsidR="00AB35BC" w:rsidRPr="00AB35B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2C770" w14:textId="77777777" w:rsidR="00DE61F6" w:rsidRDefault="00DE61F6" w:rsidP="00974FEC">
      <w:pPr>
        <w:spacing w:after="0" w:line="240" w:lineRule="auto"/>
      </w:pPr>
      <w:r>
        <w:separator/>
      </w:r>
    </w:p>
  </w:endnote>
  <w:endnote w:type="continuationSeparator" w:id="0">
    <w:p w14:paraId="303CEAA1" w14:textId="77777777" w:rsidR="00DE61F6" w:rsidRDefault="00DE61F6"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BEB18" w14:textId="77777777" w:rsidR="003A137B" w:rsidRDefault="003A1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C9863" w14:textId="77777777" w:rsidR="003A137B" w:rsidRDefault="003A1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605B0" w14:textId="77777777" w:rsidR="003A137B" w:rsidRDefault="003A1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A5CFC" w14:textId="77777777" w:rsidR="00DE61F6" w:rsidRDefault="00DE61F6" w:rsidP="00974FEC">
      <w:pPr>
        <w:spacing w:after="0" w:line="240" w:lineRule="auto"/>
      </w:pPr>
      <w:r>
        <w:separator/>
      </w:r>
    </w:p>
  </w:footnote>
  <w:footnote w:type="continuationSeparator" w:id="0">
    <w:p w14:paraId="1196151A" w14:textId="77777777" w:rsidR="00DE61F6" w:rsidRDefault="00DE61F6"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5F5A" w14:textId="77777777" w:rsidR="003A137B" w:rsidRDefault="003A1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09517" w14:textId="77777777" w:rsidR="003A137B" w:rsidRDefault="003A13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38918" w14:textId="77777777" w:rsidR="003A137B" w:rsidRDefault="003A1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A4FCE"/>
    <w:multiLevelType w:val="hybridMultilevel"/>
    <w:tmpl w:val="A2D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321E5"/>
    <w:multiLevelType w:val="hybridMultilevel"/>
    <w:tmpl w:val="3C98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181998">
    <w:abstractNumId w:val="3"/>
  </w:num>
  <w:num w:numId="2" w16cid:durableId="2025856403">
    <w:abstractNumId w:val="6"/>
  </w:num>
  <w:num w:numId="3" w16cid:durableId="314534493">
    <w:abstractNumId w:val="13"/>
  </w:num>
  <w:num w:numId="4" w16cid:durableId="1652326218">
    <w:abstractNumId w:val="9"/>
  </w:num>
  <w:num w:numId="5" w16cid:durableId="2093506740">
    <w:abstractNumId w:val="12"/>
  </w:num>
  <w:num w:numId="6" w16cid:durableId="1795560764">
    <w:abstractNumId w:val="14"/>
  </w:num>
  <w:num w:numId="7" w16cid:durableId="156381528">
    <w:abstractNumId w:val="10"/>
  </w:num>
  <w:num w:numId="8" w16cid:durableId="1670599315">
    <w:abstractNumId w:val="7"/>
  </w:num>
  <w:num w:numId="9" w16cid:durableId="552160625">
    <w:abstractNumId w:val="11"/>
  </w:num>
  <w:num w:numId="10" w16cid:durableId="443310982">
    <w:abstractNumId w:val="2"/>
  </w:num>
  <w:num w:numId="11" w16cid:durableId="1206141360">
    <w:abstractNumId w:val="4"/>
  </w:num>
  <w:num w:numId="12" w16cid:durableId="2105376539">
    <w:abstractNumId w:val="8"/>
  </w:num>
  <w:num w:numId="13" w16cid:durableId="1918709567">
    <w:abstractNumId w:val="1"/>
  </w:num>
  <w:num w:numId="14" w16cid:durableId="2135950214">
    <w:abstractNumId w:val="0"/>
  </w:num>
  <w:num w:numId="15" w16cid:durableId="93960152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E1"/>
    <w:rsid w:val="00000D00"/>
    <w:rsid w:val="00003FBC"/>
    <w:rsid w:val="000324A7"/>
    <w:rsid w:val="000758BE"/>
    <w:rsid w:val="00076E0D"/>
    <w:rsid w:val="00091E2C"/>
    <w:rsid w:val="000A62AD"/>
    <w:rsid w:val="000B484F"/>
    <w:rsid w:val="000D0954"/>
    <w:rsid w:val="000D155C"/>
    <w:rsid w:val="000D1D5C"/>
    <w:rsid w:val="000D5FA6"/>
    <w:rsid w:val="000E76BE"/>
    <w:rsid w:val="0011078D"/>
    <w:rsid w:val="001110BD"/>
    <w:rsid w:val="00160E5D"/>
    <w:rsid w:val="001A55F3"/>
    <w:rsid w:val="001A7C49"/>
    <w:rsid w:val="001C54E2"/>
    <w:rsid w:val="001D76E5"/>
    <w:rsid w:val="001F0318"/>
    <w:rsid w:val="002251DB"/>
    <w:rsid w:val="002270B5"/>
    <w:rsid w:val="002370A9"/>
    <w:rsid w:val="00240050"/>
    <w:rsid w:val="00242A4A"/>
    <w:rsid w:val="00243178"/>
    <w:rsid w:val="00245963"/>
    <w:rsid w:val="00286FC8"/>
    <w:rsid w:val="002961A1"/>
    <w:rsid w:val="00296FA1"/>
    <w:rsid w:val="002A37FC"/>
    <w:rsid w:val="00310EF0"/>
    <w:rsid w:val="003135B2"/>
    <w:rsid w:val="003146E2"/>
    <w:rsid w:val="003223AB"/>
    <w:rsid w:val="00334E2B"/>
    <w:rsid w:val="003375C3"/>
    <w:rsid w:val="00347BFE"/>
    <w:rsid w:val="0035751D"/>
    <w:rsid w:val="003650F2"/>
    <w:rsid w:val="00370801"/>
    <w:rsid w:val="00375ED4"/>
    <w:rsid w:val="003A137B"/>
    <w:rsid w:val="003C7A67"/>
    <w:rsid w:val="003F2EEB"/>
    <w:rsid w:val="00421FFB"/>
    <w:rsid w:val="00423902"/>
    <w:rsid w:val="00444105"/>
    <w:rsid w:val="00472F1D"/>
    <w:rsid w:val="00487373"/>
    <w:rsid w:val="0049408B"/>
    <w:rsid w:val="0049460F"/>
    <w:rsid w:val="004A2582"/>
    <w:rsid w:val="004A2A6A"/>
    <w:rsid w:val="004A5AC2"/>
    <w:rsid w:val="004B18C6"/>
    <w:rsid w:val="004B3DA6"/>
    <w:rsid w:val="004B7903"/>
    <w:rsid w:val="004C03D6"/>
    <w:rsid w:val="004C0B50"/>
    <w:rsid w:val="004D7924"/>
    <w:rsid w:val="004F07DF"/>
    <w:rsid w:val="004F59CE"/>
    <w:rsid w:val="004F64AC"/>
    <w:rsid w:val="005127AE"/>
    <w:rsid w:val="00516426"/>
    <w:rsid w:val="00534855"/>
    <w:rsid w:val="00536828"/>
    <w:rsid w:val="00540244"/>
    <w:rsid w:val="00540882"/>
    <w:rsid w:val="00553A3E"/>
    <w:rsid w:val="00557C11"/>
    <w:rsid w:val="005730B0"/>
    <w:rsid w:val="00575190"/>
    <w:rsid w:val="00587CA1"/>
    <w:rsid w:val="00593D3D"/>
    <w:rsid w:val="0059458F"/>
    <w:rsid w:val="005A2777"/>
    <w:rsid w:val="005A762F"/>
    <w:rsid w:val="005B32D4"/>
    <w:rsid w:val="005B74D3"/>
    <w:rsid w:val="005C799C"/>
    <w:rsid w:val="005D19F9"/>
    <w:rsid w:val="005E5590"/>
    <w:rsid w:val="00603653"/>
    <w:rsid w:val="00615490"/>
    <w:rsid w:val="00645244"/>
    <w:rsid w:val="00652F20"/>
    <w:rsid w:val="00654359"/>
    <w:rsid w:val="006618DF"/>
    <w:rsid w:val="006823A1"/>
    <w:rsid w:val="0069334C"/>
    <w:rsid w:val="00695235"/>
    <w:rsid w:val="00696B43"/>
    <w:rsid w:val="006B48AE"/>
    <w:rsid w:val="006B6C53"/>
    <w:rsid w:val="006D50F3"/>
    <w:rsid w:val="006D7F1B"/>
    <w:rsid w:val="006E4E52"/>
    <w:rsid w:val="007028B3"/>
    <w:rsid w:val="00703DED"/>
    <w:rsid w:val="00713B6F"/>
    <w:rsid w:val="00733D4C"/>
    <w:rsid w:val="00740CD5"/>
    <w:rsid w:val="00743A50"/>
    <w:rsid w:val="00744FF4"/>
    <w:rsid w:val="007515CD"/>
    <w:rsid w:val="00755343"/>
    <w:rsid w:val="00773FFE"/>
    <w:rsid w:val="00777C4C"/>
    <w:rsid w:val="0078097B"/>
    <w:rsid w:val="00792F27"/>
    <w:rsid w:val="007946FB"/>
    <w:rsid w:val="007A4FC2"/>
    <w:rsid w:val="007B1F8B"/>
    <w:rsid w:val="007C3D09"/>
    <w:rsid w:val="007D3347"/>
    <w:rsid w:val="007E37C9"/>
    <w:rsid w:val="0080471A"/>
    <w:rsid w:val="00804FBA"/>
    <w:rsid w:val="008302BC"/>
    <w:rsid w:val="008362A8"/>
    <w:rsid w:val="00840663"/>
    <w:rsid w:val="0084315E"/>
    <w:rsid w:val="008950CB"/>
    <w:rsid w:val="008A4F66"/>
    <w:rsid w:val="008A5C5A"/>
    <w:rsid w:val="008B2DC4"/>
    <w:rsid w:val="008F5744"/>
    <w:rsid w:val="00916E8F"/>
    <w:rsid w:val="00922E06"/>
    <w:rsid w:val="00942569"/>
    <w:rsid w:val="00943516"/>
    <w:rsid w:val="009631C0"/>
    <w:rsid w:val="00974FEC"/>
    <w:rsid w:val="00985255"/>
    <w:rsid w:val="009A2D64"/>
    <w:rsid w:val="009A6B10"/>
    <w:rsid w:val="009A7D2C"/>
    <w:rsid w:val="009B18DF"/>
    <w:rsid w:val="009B6D47"/>
    <w:rsid w:val="009C6362"/>
    <w:rsid w:val="009D3225"/>
    <w:rsid w:val="009D7CC2"/>
    <w:rsid w:val="009E73DE"/>
    <w:rsid w:val="00A14F51"/>
    <w:rsid w:val="00A3067A"/>
    <w:rsid w:val="00A400B2"/>
    <w:rsid w:val="00A47E3B"/>
    <w:rsid w:val="00A55BF8"/>
    <w:rsid w:val="00A7505D"/>
    <w:rsid w:val="00A80DD8"/>
    <w:rsid w:val="00AA7D2C"/>
    <w:rsid w:val="00AB35BC"/>
    <w:rsid w:val="00AE3D8B"/>
    <w:rsid w:val="00B0088E"/>
    <w:rsid w:val="00B031B5"/>
    <w:rsid w:val="00B30246"/>
    <w:rsid w:val="00B608FE"/>
    <w:rsid w:val="00B843F5"/>
    <w:rsid w:val="00B87A9F"/>
    <w:rsid w:val="00BA73B8"/>
    <w:rsid w:val="00BB0F5F"/>
    <w:rsid w:val="00BB186B"/>
    <w:rsid w:val="00BE1470"/>
    <w:rsid w:val="00C12ACE"/>
    <w:rsid w:val="00C42EE0"/>
    <w:rsid w:val="00C912AF"/>
    <w:rsid w:val="00CD3CA4"/>
    <w:rsid w:val="00CD42B9"/>
    <w:rsid w:val="00CE1B79"/>
    <w:rsid w:val="00CE7473"/>
    <w:rsid w:val="00CF1189"/>
    <w:rsid w:val="00CF3C83"/>
    <w:rsid w:val="00CF46AB"/>
    <w:rsid w:val="00D108E2"/>
    <w:rsid w:val="00D6372F"/>
    <w:rsid w:val="00D7221F"/>
    <w:rsid w:val="00D91414"/>
    <w:rsid w:val="00DA2876"/>
    <w:rsid w:val="00DC11CD"/>
    <w:rsid w:val="00DC238B"/>
    <w:rsid w:val="00DC5EE5"/>
    <w:rsid w:val="00DC75CC"/>
    <w:rsid w:val="00DE61F6"/>
    <w:rsid w:val="00E05CB8"/>
    <w:rsid w:val="00E12BCB"/>
    <w:rsid w:val="00E14AD4"/>
    <w:rsid w:val="00E47EC3"/>
    <w:rsid w:val="00E51E34"/>
    <w:rsid w:val="00E56151"/>
    <w:rsid w:val="00E62AF3"/>
    <w:rsid w:val="00E639F6"/>
    <w:rsid w:val="00E64181"/>
    <w:rsid w:val="00E67AE1"/>
    <w:rsid w:val="00E85387"/>
    <w:rsid w:val="00E957CA"/>
    <w:rsid w:val="00EA0C9E"/>
    <w:rsid w:val="00EB0ABC"/>
    <w:rsid w:val="00EB75AD"/>
    <w:rsid w:val="00EC32C8"/>
    <w:rsid w:val="00EC7CED"/>
    <w:rsid w:val="00ED184B"/>
    <w:rsid w:val="00EE35EE"/>
    <w:rsid w:val="00F1327F"/>
    <w:rsid w:val="00F3387C"/>
    <w:rsid w:val="00F378C2"/>
    <w:rsid w:val="00F44722"/>
    <w:rsid w:val="00F45B5D"/>
    <w:rsid w:val="00F536BE"/>
    <w:rsid w:val="00F66A12"/>
    <w:rsid w:val="00F944F7"/>
    <w:rsid w:val="00F9710F"/>
    <w:rsid w:val="00FA5BBC"/>
    <w:rsid w:val="00FC073B"/>
    <w:rsid w:val="00FC7C6D"/>
    <w:rsid w:val="00FD625F"/>
    <w:rsid w:val="00FE7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F406A"/>
  <w15:chartTrackingRefBased/>
  <w15:docId w15:val="{5DECEE0E-2022-4B0F-8D52-412B5D2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3650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277032116">
      <w:bodyDiv w:val="1"/>
      <w:marLeft w:val="0"/>
      <w:marRight w:val="0"/>
      <w:marTop w:val="0"/>
      <w:marBottom w:val="0"/>
      <w:divBdr>
        <w:top w:val="none" w:sz="0" w:space="0" w:color="auto"/>
        <w:left w:val="none" w:sz="0" w:space="0" w:color="auto"/>
        <w:bottom w:val="none" w:sz="0" w:space="0" w:color="auto"/>
        <w:right w:val="none" w:sz="0" w:space="0" w:color="auto"/>
      </w:divBdr>
    </w:div>
    <w:div w:id="344672397">
      <w:bodyDiv w:val="1"/>
      <w:marLeft w:val="0"/>
      <w:marRight w:val="0"/>
      <w:marTop w:val="0"/>
      <w:marBottom w:val="0"/>
      <w:divBdr>
        <w:top w:val="none" w:sz="0" w:space="0" w:color="auto"/>
        <w:left w:val="none" w:sz="0" w:space="0" w:color="auto"/>
        <w:bottom w:val="none" w:sz="0" w:space="0" w:color="auto"/>
        <w:right w:val="none" w:sz="0" w:space="0" w:color="auto"/>
      </w:divBdr>
    </w:div>
    <w:div w:id="450636610">
      <w:bodyDiv w:val="1"/>
      <w:marLeft w:val="0"/>
      <w:marRight w:val="0"/>
      <w:marTop w:val="0"/>
      <w:marBottom w:val="0"/>
      <w:divBdr>
        <w:top w:val="none" w:sz="0" w:space="0" w:color="auto"/>
        <w:left w:val="none" w:sz="0" w:space="0" w:color="auto"/>
        <w:bottom w:val="none" w:sz="0" w:space="0" w:color="auto"/>
        <w:right w:val="none" w:sz="0" w:space="0" w:color="auto"/>
      </w:divBdr>
    </w:div>
    <w:div w:id="495726095">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739138779">
      <w:bodyDiv w:val="1"/>
      <w:marLeft w:val="0"/>
      <w:marRight w:val="0"/>
      <w:marTop w:val="0"/>
      <w:marBottom w:val="0"/>
      <w:divBdr>
        <w:top w:val="none" w:sz="0" w:space="0" w:color="auto"/>
        <w:left w:val="none" w:sz="0" w:space="0" w:color="auto"/>
        <w:bottom w:val="none" w:sz="0" w:space="0" w:color="auto"/>
        <w:right w:val="none" w:sz="0" w:space="0" w:color="auto"/>
      </w:divBdr>
    </w:div>
    <w:div w:id="750858792">
      <w:bodyDiv w:val="1"/>
      <w:marLeft w:val="0"/>
      <w:marRight w:val="0"/>
      <w:marTop w:val="0"/>
      <w:marBottom w:val="0"/>
      <w:divBdr>
        <w:top w:val="none" w:sz="0" w:space="0" w:color="auto"/>
        <w:left w:val="none" w:sz="0" w:space="0" w:color="auto"/>
        <w:bottom w:val="none" w:sz="0" w:space="0" w:color="auto"/>
        <w:right w:val="none" w:sz="0" w:space="0" w:color="auto"/>
      </w:divBdr>
    </w:div>
    <w:div w:id="881096529">
      <w:bodyDiv w:val="1"/>
      <w:marLeft w:val="0"/>
      <w:marRight w:val="0"/>
      <w:marTop w:val="0"/>
      <w:marBottom w:val="0"/>
      <w:divBdr>
        <w:top w:val="none" w:sz="0" w:space="0" w:color="auto"/>
        <w:left w:val="none" w:sz="0" w:space="0" w:color="auto"/>
        <w:bottom w:val="none" w:sz="0" w:space="0" w:color="auto"/>
        <w:right w:val="none" w:sz="0" w:space="0" w:color="auto"/>
      </w:divBdr>
    </w:div>
    <w:div w:id="998000239">
      <w:bodyDiv w:val="1"/>
      <w:marLeft w:val="0"/>
      <w:marRight w:val="0"/>
      <w:marTop w:val="0"/>
      <w:marBottom w:val="0"/>
      <w:divBdr>
        <w:top w:val="none" w:sz="0" w:space="0" w:color="auto"/>
        <w:left w:val="none" w:sz="0" w:space="0" w:color="auto"/>
        <w:bottom w:val="none" w:sz="0" w:space="0" w:color="auto"/>
        <w:right w:val="none" w:sz="0" w:space="0" w:color="auto"/>
      </w:divBdr>
    </w:div>
    <w:div w:id="1006637455">
      <w:bodyDiv w:val="1"/>
      <w:marLeft w:val="0"/>
      <w:marRight w:val="0"/>
      <w:marTop w:val="0"/>
      <w:marBottom w:val="0"/>
      <w:divBdr>
        <w:top w:val="none" w:sz="0" w:space="0" w:color="auto"/>
        <w:left w:val="none" w:sz="0" w:space="0" w:color="auto"/>
        <w:bottom w:val="none" w:sz="0" w:space="0" w:color="auto"/>
        <w:right w:val="none" w:sz="0" w:space="0" w:color="auto"/>
      </w:divBdr>
    </w:div>
    <w:div w:id="1053968646">
      <w:bodyDiv w:val="1"/>
      <w:marLeft w:val="0"/>
      <w:marRight w:val="0"/>
      <w:marTop w:val="0"/>
      <w:marBottom w:val="0"/>
      <w:divBdr>
        <w:top w:val="none" w:sz="0" w:space="0" w:color="auto"/>
        <w:left w:val="none" w:sz="0" w:space="0" w:color="auto"/>
        <w:bottom w:val="none" w:sz="0" w:space="0" w:color="auto"/>
        <w:right w:val="none" w:sz="0" w:space="0" w:color="auto"/>
      </w:divBdr>
    </w:div>
    <w:div w:id="1061249564">
      <w:bodyDiv w:val="1"/>
      <w:marLeft w:val="0"/>
      <w:marRight w:val="0"/>
      <w:marTop w:val="0"/>
      <w:marBottom w:val="0"/>
      <w:divBdr>
        <w:top w:val="none" w:sz="0" w:space="0" w:color="auto"/>
        <w:left w:val="none" w:sz="0" w:space="0" w:color="auto"/>
        <w:bottom w:val="none" w:sz="0" w:space="0" w:color="auto"/>
        <w:right w:val="none" w:sz="0" w:space="0" w:color="auto"/>
      </w:divBdr>
    </w:div>
    <w:div w:id="1181354309">
      <w:bodyDiv w:val="1"/>
      <w:marLeft w:val="0"/>
      <w:marRight w:val="0"/>
      <w:marTop w:val="0"/>
      <w:marBottom w:val="0"/>
      <w:divBdr>
        <w:top w:val="none" w:sz="0" w:space="0" w:color="auto"/>
        <w:left w:val="none" w:sz="0" w:space="0" w:color="auto"/>
        <w:bottom w:val="none" w:sz="0" w:space="0" w:color="auto"/>
        <w:right w:val="none" w:sz="0" w:space="0" w:color="auto"/>
      </w:divBdr>
    </w:div>
    <w:div w:id="1258754099">
      <w:bodyDiv w:val="1"/>
      <w:marLeft w:val="0"/>
      <w:marRight w:val="0"/>
      <w:marTop w:val="0"/>
      <w:marBottom w:val="0"/>
      <w:divBdr>
        <w:top w:val="none" w:sz="0" w:space="0" w:color="auto"/>
        <w:left w:val="none" w:sz="0" w:space="0" w:color="auto"/>
        <w:bottom w:val="none" w:sz="0" w:space="0" w:color="auto"/>
        <w:right w:val="none" w:sz="0" w:space="0" w:color="auto"/>
      </w:divBdr>
    </w:div>
    <w:div w:id="1491141066">
      <w:bodyDiv w:val="1"/>
      <w:marLeft w:val="0"/>
      <w:marRight w:val="0"/>
      <w:marTop w:val="0"/>
      <w:marBottom w:val="0"/>
      <w:divBdr>
        <w:top w:val="none" w:sz="0" w:space="0" w:color="auto"/>
        <w:left w:val="none" w:sz="0" w:space="0" w:color="auto"/>
        <w:bottom w:val="none" w:sz="0" w:space="0" w:color="auto"/>
        <w:right w:val="none" w:sz="0" w:space="0" w:color="auto"/>
      </w:divBdr>
    </w:div>
    <w:div w:id="1554465307">
      <w:bodyDiv w:val="1"/>
      <w:marLeft w:val="0"/>
      <w:marRight w:val="0"/>
      <w:marTop w:val="0"/>
      <w:marBottom w:val="0"/>
      <w:divBdr>
        <w:top w:val="none" w:sz="0" w:space="0" w:color="auto"/>
        <w:left w:val="none" w:sz="0" w:space="0" w:color="auto"/>
        <w:bottom w:val="none" w:sz="0" w:space="0" w:color="auto"/>
        <w:right w:val="none" w:sz="0" w:space="0" w:color="auto"/>
      </w:divBdr>
    </w:div>
    <w:div w:id="1679305928">
      <w:bodyDiv w:val="1"/>
      <w:marLeft w:val="0"/>
      <w:marRight w:val="0"/>
      <w:marTop w:val="0"/>
      <w:marBottom w:val="0"/>
      <w:divBdr>
        <w:top w:val="none" w:sz="0" w:space="0" w:color="auto"/>
        <w:left w:val="none" w:sz="0" w:space="0" w:color="auto"/>
        <w:bottom w:val="none" w:sz="0" w:space="0" w:color="auto"/>
        <w:right w:val="none" w:sz="0" w:space="0" w:color="auto"/>
      </w:divBdr>
    </w:div>
    <w:div w:id="1716734448">
      <w:bodyDiv w:val="1"/>
      <w:marLeft w:val="0"/>
      <w:marRight w:val="0"/>
      <w:marTop w:val="0"/>
      <w:marBottom w:val="0"/>
      <w:divBdr>
        <w:top w:val="none" w:sz="0" w:space="0" w:color="auto"/>
        <w:left w:val="none" w:sz="0" w:space="0" w:color="auto"/>
        <w:bottom w:val="none" w:sz="0" w:space="0" w:color="auto"/>
        <w:right w:val="none" w:sz="0" w:space="0" w:color="auto"/>
      </w:divBdr>
    </w:div>
    <w:div w:id="1999991458">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 w:id="2052919623">
      <w:bodyDiv w:val="1"/>
      <w:marLeft w:val="0"/>
      <w:marRight w:val="0"/>
      <w:marTop w:val="0"/>
      <w:marBottom w:val="0"/>
      <w:divBdr>
        <w:top w:val="none" w:sz="0" w:space="0" w:color="auto"/>
        <w:left w:val="none" w:sz="0" w:space="0" w:color="auto"/>
        <w:bottom w:val="none" w:sz="0" w:space="0" w:color="auto"/>
        <w:right w:val="none" w:sz="0" w:space="0" w:color="auto"/>
      </w:divBdr>
    </w:div>
    <w:div w:id="208490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CAFD2-0387-4DF4-BD79-8F7312E1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Blain</dc:creator>
  <cp:keywords/>
  <dc:description/>
  <cp:lastModifiedBy>Rajeh, Youssef</cp:lastModifiedBy>
  <cp:revision>7</cp:revision>
  <dcterms:created xsi:type="dcterms:W3CDTF">2017-11-28T13:22:00Z</dcterms:created>
  <dcterms:modified xsi:type="dcterms:W3CDTF">2024-11-12T22:40:00Z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