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0A2E7" w14:textId="77777777" w:rsidR="00437C09" w:rsidRDefault="00000000">
      <w:pPr>
        <w:jc w:val="center"/>
      </w:pPr>
      <w:r>
        <w:rPr>
          <w:b/>
          <w:color w:val="1F4E79"/>
          <w:sz w:val="44"/>
        </w:rPr>
        <w:t>Machine Learning Project Report</w:t>
      </w:r>
    </w:p>
    <w:p w14:paraId="1DAFCBFC" w14:textId="77643864" w:rsidR="00A7579A" w:rsidRDefault="00A7579A" w:rsidP="00DF2619"/>
    <w:sdt>
      <w:sdtPr>
        <w:rPr>
          <w:rFonts w:ascii="Aptos" w:eastAsiaTheme="minorEastAsia" w:hAnsi="Aptos" w:cstheme="minorBidi"/>
          <w:b w:val="0"/>
          <w:bCs w:val="0"/>
          <w:color w:val="auto"/>
          <w:sz w:val="21"/>
          <w:szCs w:val="22"/>
        </w:rPr>
        <w:id w:val="-1535343227"/>
        <w:docPartObj>
          <w:docPartGallery w:val="Table of Contents"/>
          <w:docPartUnique/>
        </w:docPartObj>
      </w:sdtPr>
      <w:sdtEndPr>
        <w:rPr>
          <w:noProof/>
        </w:rPr>
      </w:sdtEndPr>
      <w:sdtContent>
        <w:p w14:paraId="2A797D1E" w14:textId="77777777" w:rsidR="00DF2619" w:rsidRDefault="00DF2619">
          <w:pPr>
            <w:pStyle w:val="TOCHeading"/>
            <w:rPr>
              <w:rFonts w:ascii="Aptos" w:eastAsiaTheme="minorEastAsia" w:hAnsi="Aptos" w:cstheme="minorBidi"/>
              <w:b w:val="0"/>
              <w:bCs w:val="0"/>
              <w:color w:val="auto"/>
              <w:sz w:val="21"/>
              <w:szCs w:val="22"/>
              <w:rtl/>
            </w:rPr>
          </w:pPr>
        </w:p>
        <w:p w14:paraId="4F9FD370" w14:textId="77777777" w:rsidR="00DF2619" w:rsidRDefault="00DF2619">
          <w:pPr>
            <w:pStyle w:val="TOCHeading"/>
            <w:rPr>
              <w:rFonts w:ascii="Aptos" w:eastAsiaTheme="minorEastAsia" w:hAnsi="Aptos" w:cstheme="minorBidi"/>
              <w:b w:val="0"/>
              <w:bCs w:val="0"/>
              <w:color w:val="auto"/>
              <w:sz w:val="21"/>
              <w:szCs w:val="22"/>
              <w:rtl/>
            </w:rPr>
          </w:pPr>
        </w:p>
        <w:p w14:paraId="4B5CCFE7" w14:textId="77777777" w:rsidR="00DF2619" w:rsidRDefault="00DF2619">
          <w:pPr>
            <w:pStyle w:val="TOCHeading"/>
            <w:rPr>
              <w:rFonts w:ascii="Aptos" w:eastAsiaTheme="minorEastAsia" w:hAnsi="Aptos" w:cstheme="minorBidi"/>
              <w:b w:val="0"/>
              <w:bCs w:val="0"/>
              <w:color w:val="auto"/>
              <w:sz w:val="21"/>
              <w:szCs w:val="22"/>
              <w:rtl/>
            </w:rPr>
          </w:pPr>
        </w:p>
        <w:p w14:paraId="5C2E064F" w14:textId="417F4A93" w:rsidR="00A7579A" w:rsidRDefault="00A7579A">
          <w:pPr>
            <w:pStyle w:val="TOCHeading"/>
          </w:pPr>
          <w:r>
            <w:t>Table of Contents</w:t>
          </w:r>
        </w:p>
        <w:p w14:paraId="24D1AB3A" w14:textId="1410412B" w:rsidR="00A7579A" w:rsidRDefault="00A7579A">
          <w:pPr>
            <w:pStyle w:val="TOC1"/>
            <w:tabs>
              <w:tab w:val="right" w:leader="dot" w:pos="10070"/>
            </w:tabs>
            <w:rPr>
              <w:noProof/>
            </w:rPr>
          </w:pPr>
          <w:r>
            <w:fldChar w:fldCharType="begin"/>
          </w:r>
          <w:r>
            <w:instrText xml:space="preserve"> TOC \o "1-3" \h \z \u </w:instrText>
          </w:r>
          <w:r>
            <w:fldChar w:fldCharType="separate"/>
          </w:r>
          <w:hyperlink w:anchor="_Toc224337423" w:history="1">
            <w:r w:rsidRPr="00AB044D">
              <w:rPr>
                <w:rStyle w:val="Hyperlink"/>
                <w:noProof/>
              </w:rPr>
              <w:t>1. Project Objective</w:t>
            </w:r>
            <w:r>
              <w:rPr>
                <w:noProof/>
                <w:webHidden/>
              </w:rPr>
              <w:tab/>
            </w:r>
            <w:r>
              <w:rPr>
                <w:noProof/>
                <w:webHidden/>
              </w:rPr>
              <w:fldChar w:fldCharType="begin"/>
            </w:r>
            <w:r>
              <w:rPr>
                <w:noProof/>
                <w:webHidden/>
              </w:rPr>
              <w:instrText xml:space="preserve"> PAGEREF _Toc224337423 \h </w:instrText>
            </w:r>
            <w:r>
              <w:rPr>
                <w:noProof/>
                <w:webHidden/>
              </w:rPr>
            </w:r>
            <w:r>
              <w:rPr>
                <w:noProof/>
                <w:webHidden/>
              </w:rPr>
              <w:fldChar w:fldCharType="separate"/>
            </w:r>
            <w:r>
              <w:rPr>
                <w:noProof/>
                <w:webHidden/>
              </w:rPr>
              <w:t>3</w:t>
            </w:r>
            <w:r>
              <w:rPr>
                <w:noProof/>
                <w:webHidden/>
              </w:rPr>
              <w:fldChar w:fldCharType="end"/>
            </w:r>
          </w:hyperlink>
        </w:p>
        <w:p w14:paraId="1AA293BC" w14:textId="07B63118" w:rsidR="00A7579A" w:rsidRDefault="00A7579A">
          <w:pPr>
            <w:pStyle w:val="TOC1"/>
            <w:tabs>
              <w:tab w:val="right" w:leader="dot" w:pos="10070"/>
            </w:tabs>
            <w:rPr>
              <w:noProof/>
            </w:rPr>
          </w:pPr>
          <w:hyperlink w:anchor="_Toc224337424" w:history="1">
            <w:r w:rsidRPr="00AB044D">
              <w:rPr>
                <w:rStyle w:val="Hyperlink"/>
                <w:noProof/>
              </w:rPr>
              <w:t>2. Dataset Overview</w:t>
            </w:r>
            <w:r>
              <w:rPr>
                <w:noProof/>
                <w:webHidden/>
              </w:rPr>
              <w:tab/>
            </w:r>
            <w:r>
              <w:rPr>
                <w:noProof/>
                <w:webHidden/>
              </w:rPr>
              <w:fldChar w:fldCharType="begin"/>
            </w:r>
            <w:r>
              <w:rPr>
                <w:noProof/>
                <w:webHidden/>
              </w:rPr>
              <w:instrText xml:space="preserve"> PAGEREF _Toc224337424 \h </w:instrText>
            </w:r>
            <w:r>
              <w:rPr>
                <w:noProof/>
                <w:webHidden/>
              </w:rPr>
            </w:r>
            <w:r>
              <w:rPr>
                <w:noProof/>
                <w:webHidden/>
              </w:rPr>
              <w:fldChar w:fldCharType="separate"/>
            </w:r>
            <w:r>
              <w:rPr>
                <w:noProof/>
                <w:webHidden/>
              </w:rPr>
              <w:t>3</w:t>
            </w:r>
            <w:r>
              <w:rPr>
                <w:noProof/>
                <w:webHidden/>
              </w:rPr>
              <w:fldChar w:fldCharType="end"/>
            </w:r>
          </w:hyperlink>
        </w:p>
        <w:p w14:paraId="6A0A4798" w14:textId="7BF43426" w:rsidR="00A7579A" w:rsidRDefault="00A7579A">
          <w:pPr>
            <w:pStyle w:val="TOC1"/>
            <w:tabs>
              <w:tab w:val="right" w:leader="dot" w:pos="10070"/>
            </w:tabs>
            <w:rPr>
              <w:noProof/>
            </w:rPr>
          </w:pPr>
          <w:hyperlink w:anchor="_Toc224337425" w:history="1">
            <w:r w:rsidRPr="00AB044D">
              <w:rPr>
                <w:rStyle w:val="Hyperlink"/>
                <w:noProof/>
              </w:rPr>
              <w:t>3. Feature Types</w:t>
            </w:r>
            <w:r>
              <w:rPr>
                <w:noProof/>
                <w:webHidden/>
              </w:rPr>
              <w:tab/>
            </w:r>
            <w:r>
              <w:rPr>
                <w:noProof/>
                <w:webHidden/>
              </w:rPr>
              <w:fldChar w:fldCharType="begin"/>
            </w:r>
            <w:r>
              <w:rPr>
                <w:noProof/>
                <w:webHidden/>
              </w:rPr>
              <w:instrText xml:space="preserve"> PAGEREF _Toc224337425 \h </w:instrText>
            </w:r>
            <w:r>
              <w:rPr>
                <w:noProof/>
                <w:webHidden/>
              </w:rPr>
            </w:r>
            <w:r>
              <w:rPr>
                <w:noProof/>
                <w:webHidden/>
              </w:rPr>
              <w:fldChar w:fldCharType="separate"/>
            </w:r>
            <w:r>
              <w:rPr>
                <w:noProof/>
                <w:webHidden/>
              </w:rPr>
              <w:t>3</w:t>
            </w:r>
            <w:r>
              <w:rPr>
                <w:noProof/>
                <w:webHidden/>
              </w:rPr>
              <w:fldChar w:fldCharType="end"/>
            </w:r>
          </w:hyperlink>
        </w:p>
        <w:p w14:paraId="27698A2E" w14:textId="212813AE" w:rsidR="00A7579A" w:rsidRDefault="00A7579A">
          <w:pPr>
            <w:pStyle w:val="TOC1"/>
            <w:tabs>
              <w:tab w:val="right" w:leader="dot" w:pos="10070"/>
            </w:tabs>
            <w:rPr>
              <w:noProof/>
            </w:rPr>
          </w:pPr>
          <w:hyperlink w:anchor="_Toc224337426" w:history="1">
            <w:r w:rsidRPr="00AB044D">
              <w:rPr>
                <w:rStyle w:val="Hyperlink"/>
                <w:noProof/>
              </w:rPr>
              <w:t>4. Methodology and Pipeline</w:t>
            </w:r>
            <w:r>
              <w:rPr>
                <w:noProof/>
                <w:webHidden/>
              </w:rPr>
              <w:tab/>
            </w:r>
            <w:r>
              <w:rPr>
                <w:noProof/>
                <w:webHidden/>
              </w:rPr>
              <w:fldChar w:fldCharType="begin"/>
            </w:r>
            <w:r>
              <w:rPr>
                <w:noProof/>
                <w:webHidden/>
              </w:rPr>
              <w:instrText xml:space="preserve"> PAGEREF _Toc224337426 \h </w:instrText>
            </w:r>
            <w:r>
              <w:rPr>
                <w:noProof/>
                <w:webHidden/>
              </w:rPr>
            </w:r>
            <w:r>
              <w:rPr>
                <w:noProof/>
                <w:webHidden/>
              </w:rPr>
              <w:fldChar w:fldCharType="separate"/>
            </w:r>
            <w:r>
              <w:rPr>
                <w:noProof/>
                <w:webHidden/>
              </w:rPr>
              <w:t>3</w:t>
            </w:r>
            <w:r>
              <w:rPr>
                <w:noProof/>
                <w:webHidden/>
              </w:rPr>
              <w:fldChar w:fldCharType="end"/>
            </w:r>
          </w:hyperlink>
        </w:p>
        <w:p w14:paraId="16E6D923" w14:textId="0A187152" w:rsidR="00A7579A" w:rsidRDefault="00A7579A">
          <w:pPr>
            <w:pStyle w:val="TOC1"/>
            <w:tabs>
              <w:tab w:val="right" w:leader="dot" w:pos="10070"/>
            </w:tabs>
            <w:rPr>
              <w:noProof/>
            </w:rPr>
          </w:pPr>
          <w:hyperlink w:anchor="_Toc224337427" w:history="1">
            <w:r w:rsidRPr="00AB044D">
              <w:rPr>
                <w:rStyle w:val="Hyperlink"/>
                <w:noProof/>
              </w:rPr>
              <w:t>5. Models Evaluated</w:t>
            </w:r>
            <w:r>
              <w:rPr>
                <w:noProof/>
                <w:webHidden/>
              </w:rPr>
              <w:tab/>
            </w:r>
            <w:r>
              <w:rPr>
                <w:noProof/>
                <w:webHidden/>
              </w:rPr>
              <w:fldChar w:fldCharType="begin"/>
            </w:r>
            <w:r>
              <w:rPr>
                <w:noProof/>
                <w:webHidden/>
              </w:rPr>
              <w:instrText xml:space="preserve"> PAGEREF _Toc224337427 \h </w:instrText>
            </w:r>
            <w:r>
              <w:rPr>
                <w:noProof/>
                <w:webHidden/>
              </w:rPr>
            </w:r>
            <w:r>
              <w:rPr>
                <w:noProof/>
                <w:webHidden/>
              </w:rPr>
              <w:fldChar w:fldCharType="separate"/>
            </w:r>
            <w:r>
              <w:rPr>
                <w:noProof/>
                <w:webHidden/>
              </w:rPr>
              <w:t>3</w:t>
            </w:r>
            <w:r>
              <w:rPr>
                <w:noProof/>
                <w:webHidden/>
              </w:rPr>
              <w:fldChar w:fldCharType="end"/>
            </w:r>
          </w:hyperlink>
        </w:p>
        <w:p w14:paraId="3124BFB3" w14:textId="72A3E9DC" w:rsidR="00A7579A" w:rsidRDefault="00A7579A">
          <w:pPr>
            <w:pStyle w:val="TOC1"/>
            <w:tabs>
              <w:tab w:val="right" w:leader="dot" w:pos="10070"/>
            </w:tabs>
            <w:rPr>
              <w:noProof/>
            </w:rPr>
          </w:pPr>
          <w:hyperlink w:anchor="_Toc224337428" w:history="1">
            <w:r w:rsidRPr="00AB044D">
              <w:rPr>
                <w:rStyle w:val="Hyperlink"/>
                <w:noProof/>
              </w:rPr>
              <w:t>6. Validation Results</w:t>
            </w:r>
            <w:r>
              <w:rPr>
                <w:noProof/>
                <w:webHidden/>
              </w:rPr>
              <w:tab/>
            </w:r>
            <w:r>
              <w:rPr>
                <w:noProof/>
                <w:webHidden/>
              </w:rPr>
              <w:fldChar w:fldCharType="begin"/>
            </w:r>
            <w:r>
              <w:rPr>
                <w:noProof/>
                <w:webHidden/>
              </w:rPr>
              <w:instrText xml:space="preserve"> PAGEREF _Toc224337428 \h </w:instrText>
            </w:r>
            <w:r>
              <w:rPr>
                <w:noProof/>
                <w:webHidden/>
              </w:rPr>
            </w:r>
            <w:r>
              <w:rPr>
                <w:noProof/>
                <w:webHidden/>
              </w:rPr>
              <w:fldChar w:fldCharType="separate"/>
            </w:r>
            <w:r>
              <w:rPr>
                <w:noProof/>
                <w:webHidden/>
              </w:rPr>
              <w:t>4</w:t>
            </w:r>
            <w:r>
              <w:rPr>
                <w:noProof/>
                <w:webHidden/>
              </w:rPr>
              <w:fldChar w:fldCharType="end"/>
            </w:r>
          </w:hyperlink>
        </w:p>
        <w:p w14:paraId="69DB0167" w14:textId="2A1AC8A6" w:rsidR="00A7579A" w:rsidRDefault="00A7579A">
          <w:pPr>
            <w:pStyle w:val="TOC1"/>
            <w:tabs>
              <w:tab w:val="right" w:leader="dot" w:pos="10070"/>
            </w:tabs>
            <w:rPr>
              <w:noProof/>
            </w:rPr>
          </w:pPr>
          <w:hyperlink w:anchor="_Toc224337429" w:history="1">
            <w:r w:rsidRPr="00AB044D">
              <w:rPr>
                <w:rStyle w:val="Hyperlink"/>
                <w:noProof/>
              </w:rPr>
              <w:t>7. Cross-Validation Summary</w:t>
            </w:r>
            <w:r>
              <w:rPr>
                <w:noProof/>
                <w:webHidden/>
              </w:rPr>
              <w:tab/>
            </w:r>
            <w:r>
              <w:rPr>
                <w:noProof/>
                <w:webHidden/>
              </w:rPr>
              <w:fldChar w:fldCharType="begin"/>
            </w:r>
            <w:r>
              <w:rPr>
                <w:noProof/>
                <w:webHidden/>
              </w:rPr>
              <w:instrText xml:space="preserve"> PAGEREF _Toc224337429 \h </w:instrText>
            </w:r>
            <w:r>
              <w:rPr>
                <w:noProof/>
                <w:webHidden/>
              </w:rPr>
            </w:r>
            <w:r>
              <w:rPr>
                <w:noProof/>
                <w:webHidden/>
              </w:rPr>
              <w:fldChar w:fldCharType="separate"/>
            </w:r>
            <w:r>
              <w:rPr>
                <w:noProof/>
                <w:webHidden/>
              </w:rPr>
              <w:t>4</w:t>
            </w:r>
            <w:r>
              <w:rPr>
                <w:noProof/>
                <w:webHidden/>
              </w:rPr>
              <w:fldChar w:fldCharType="end"/>
            </w:r>
          </w:hyperlink>
        </w:p>
        <w:p w14:paraId="11D1C249" w14:textId="1957CD90" w:rsidR="00A7579A" w:rsidRDefault="00A7579A">
          <w:pPr>
            <w:pStyle w:val="TOC1"/>
            <w:tabs>
              <w:tab w:val="right" w:leader="dot" w:pos="10070"/>
            </w:tabs>
            <w:rPr>
              <w:noProof/>
            </w:rPr>
          </w:pPr>
          <w:hyperlink w:anchor="_Toc224337430" w:history="1">
            <w:r w:rsidRPr="00AB044D">
              <w:rPr>
                <w:rStyle w:val="Hyperlink"/>
                <w:noProof/>
              </w:rPr>
              <w:t>8. Hyperparameter Tuning</w:t>
            </w:r>
            <w:r>
              <w:rPr>
                <w:noProof/>
                <w:webHidden/>
              </w:rPr>
              <w:tab/>
            </w:r>
            <w:r>
              <w:rPr>
                <w:noProof/>
                <w:webHidden/>
              </w:rPr>
              <w:fldChar w:fldCharType="begin"/>
            </w:r>
            <w:r>
              <w:rPr>
                <w:noProof/>
                <w:webHidden/>
              </w:rPr>
              <w:instrText xml:space="preserve"> PAGEREF _Toc224337430 \h </w:instrText>
            </w:r>
            <w:r>
              <w:rPr>
                <w:noProof/>
                <w:webHidden/>
              </w:rPr>
            </w:r>
            <w:r>
              <w:rPr>
                <w:noProof/>
                <w:webHidden/>
              </w:rPr>
              <w:fldChar w:fldCharType="separate"/>
            </w:r>
            <w:r>
              <w:rPr>
                <w:noProof/>
                <w:webHidden/>
              </w:rPr>
              <w:t>4</w:t>
            </w:r>
            <w:r>
              <w:rPr>
                <w:noProof/>
                <w:webHidden/>
              </w:rPr>
              <w:fldChar w:fldCharType="end"/>
            </w:r>
          </w:hyperlink>
        </w:p>
        <w:p w14:paraId="37171348" w14:textId="39AB28F5" w:rsidR="00A7579A" w:rsidRDefault="00A7579A">
          <w:pPr>
            <w:pStyle w:val="TOC1"/>
            <w:tabs>
              <w:tab w:val="right" w:leader="dot" w:pos="10070"/>
            </w:tabs>
            <w:rPr>
              <w:noProof/>
            </w:rPr>
          </w:pPr>
          <w:hyperlink w:anchor="_Toc224337431" w:history="1">
            <w:r w:rsidRPr="00AB044D">
              <w:rPr>
                <w:rStyle w:val="Hyperlink"/>
                <w:noProof/>
              </w:rPr>
              <w:t>9. Final Model Selection</w:t>
            </w:r>
            <w:r>
              <w:rPr>
                <w:noProof/>
                <w:webHidden/>
              </w:rPr>
              <w:tab/>
            </w:r>
            <w:r>
              <w:rPr>
                <w:noProof/>
                <w:webHidden/>
              </w:rPr>
              <w:fldChar w:fldCharType="begin"/>
            </w:r>
            <w:r>
              <w:rPr>
                <w:noProof/>
                <w:webHidden/>
              </w:rPr>
              <w:instrText xml:space="preserve"> PAGEREF _Toc224337431 \h </w:instrText>
            </w:r>
            <w:r>
              <w:rPr>
                <w:noProof/>
                <w:webHidden/>
              </w:rPr>
            </w:r>
            <w:r>
              <w:rPr>
                <w:noProof/>
                <w:webHidden/>
              </w:rPr>
              <w:fldChar w:fldCharType="separate"/>
            </w:r>
            <w:r>
              <w:rPr>
                <w:noProof/>
                <w:webHidden/>
              </w:rPr>
              <w:t>5</w:t>
            </w:r>
            <w:r>
              <w:rPr>
                <w:noProof/>
                <w:webHidden/>
              </w:rPr>
              <w:fldChar w:fldCharType="end"/>
            </w:r>
          </w:hyperlink>
        </w:p>
        <w:p w14:paraId="0B4B83CE" w14:textId="5513F5A5" w:rsidR="00A7579A" w:rsidRDefault="00A7579A">
          <w:pPr>
            <w:pStyle w:val="TOC1"/>
            <w:tabs>
              <w:tab w:val="right" w:leader="dot" w:pos="10070"/>
            </w:tabs>
            <w:rPr>
              <w:noProof/>
            </w:rPr>
          </w:pPr>
          <w:hyperlink w:anchor="_Toc224337432" w:history="1">
            <w:r w:rsidRPr="00AB044D">
              <w:rPr>
                <w:rStyle w:val="Hyperlink"/>
                <w:noProof/>
              </w:rPr>
              <w:t>10. Conclusion</w:t>
            </w:r>
            <w:r>
              <w:rPr>
                <w:noProof/>
                <w:webHidden/>
              </w:rPr>
              <w:tab/>
            </w:r>
            <w:r>
              <w:rPr>
                <w:noProof/>
                <w:webHidden/>
              </w:rPr>
              <w:fldChar w:fldCharType="begin"/>
            </w:r>
            <w:r>
              <w:rPr>
                <w:noProof/>
                <w:webHidden/>
              </w:rPr>
              <w:instrText xml:space="preserve"> PAGEREF _Toc224337432 \h </w:instrText>
            </w:r>
            <w:r>
              <w:rPr>
                <w:noProof/>
                <w:webHidden/>
              </w:rPr>
            </w:r>
            <w:r>
              <w:rPr>
                <w:noProof/>
                <w:webHidden/>
              </w:rPr>
              <w:fldChar w:fldCharType="separate"/>
            </w:r>
            <w:r>
              <w:rPr>
                <w:noProof/>
                <w:webHidden/>
              </w:rPr>
              <w:t>5</w:t>
            </w:r>
            <w:r>
              <w:rPr>
                <w:noProof/>
                <w:webHidden/>
              </w:rPr>
              <w:fldChar w:fldCharType="end"/>
            </w:r>
          </w:hyperlink>
        </w:p>
        <w:p w14:paraId="6CB4EFB2" w14:textId="79C3ACE7" w:rsidR="00A7579A" w:rsidRDefault="00A7579A">
          <w:r>
            <w:rPr>
              <w:b/>
              <w:bCs/>
              <w:noProof/>
            </w:rPr>
            <w:fldChar w:fldCharType="end"/>
          </w:r>
        </w:p>
      </w:sdtContent>
    </w:sdt>
    <w:p w14:paraId="082BA7C2" w14:textId="77777777" w:rsidR="00A7579A" w:rsidRDefault="00A7579A"/>
    <w:p w14:paraId="6BCAFFB0" w14:textId="77777777" w:rsidR="00A7579A" w:rsidRDefault="00A7579A"/>
    <w:p w14:paraId="0F822DA4" w14:textId="77777777" w:rsidR="00A7579A" w:rsidRDefault="00A7579A"/>
    <w:p w14:paraId="5EFEC350" w14:textId="77777777" w:rsidR="00A7579A" w:rsidRDefault="00A7579A"/>
    <w:p w14:paraId="4D41D9B8" w14:textId="77777777" w:rsidR="00A7579A" w:rsidRDefault="00A7579A"/>
    <w:p w14:paraId="23B0004D" w14:textId="77777777" w:rsidR="00A7579A" w:rsidRDefault="00A7579A"/>
    <w:p w14:paraId="06BBF64F" w14:textId="77777777" w:rsidR="00A7579A" w:rsidRDefault="00A7579A"/>
    <w:p w14:paraId="7B7F46ED" w14:textId="10055212" w:rsidR="00437C09" w:rsidRDefault="00DF2619" w:rsidP="00A7579A">
      <w:pPr>
        <w:pStyle w:val="Heading1"/>
      </w:pPr>
      <w:bookmarkStart w:id="0" w:name="_Toc224337423"/>
      <w:r>
        <w:rPr>
          <w:rtl/>
        </w:rPr>
        <w:lastRenderedPageBreak/>
        <w:br/>
      </w:r>
      <w:r>
        <w:rPr>
          <w:rtl/>
        </w:rPr>
        <w:br/>
      </w:r>
      <w:r w:rsidR="00000000">
        <w:t>1. Project Objective</w:t>
      </w:r>
      <w:bookmarkEnd w:id="0"/>
    </w:p>
    <w:p w14:paraId="5CD0E184" w14:textId="77777777" w:rsidR="00437C09" w:rsidRDefault="00000000">
      <w:r>
        <w:t>The task is to build a regression model that predicts laptop prices from structured laptop features such as company, product line, screen resolution, CPU information, RAM, memory, GPU information, operating system, screen size, and weight. Model quality is evaluated using the R-squared metric, while RMSE and MAE are also used to assess prediction error.</w:t>
      </w:r>
    </w:p>
    <w:p w14:paraId="07E25426" w14:textId="77777777" w:rsidR="00A7579A" w:rsidRDefault="00A7579A"/>
    <w:p w14:paraId="2137186D" w14:textId="77777777" w:rsidR="00A7579A" w:rsidRDefault="00A7579A"/>
    <w:p w14:paraId="546862B0" w14:textId="77777777" w:rsidR="00437C09" w:rsidRDefault="00000000" w:rsidP="00A7579A">
      <w:pPr>
        <w:pStyle w:val="Heading1"/>
      </w:pPr>
      <w:bookmarkStart w:id="1" w:name="_Toc224337424"/>
      <w:r>
        <w:t>2. Dataset Overview</w:t>
      </w:r>
      <w:bookmarkEnd w:id="1"/>
    </w:p>
    <w:p w14:paraId="439EDCB1" w14:textId="77777777" w:rsidR="00437C09" w:rsidRDefault="00000000">
      <w:r>
        <w:t>The training dataset contains 881 rows and 16 columns, while the test dataset contains 394 rows and 15 columns. The target variable is Price (Euro). The training data showed no missing values in the saved notebook output. After removing the identifier column from the feature matrix, the model used 14 predictive features.</w:t>
      </w:r>
    </w:p>
    <w:p w14:paraId="3A05F7AE" w14:textId="77777777" w:rsidR="00A7579A" w:rsidRDefault="00A7579A"/>
    <w:p w14:paraId="29C05974" w14:textId="77777777" w:rsidR="00A7579A" w:rsidRDefault="00A7579A"/>
    <w:p w14:paraId="40855B93" w14:textId="77777777" w:rsidR="00437C09" w:rsidRDefault="00000000" w:rsidP="00A7579A">
      <w:pPr>
        <w:pStyle w:val="Heading1"/>
      </w:pPr>
      <w:bookmarkStart w:id="2" w:name="_Toc224337425"/>
      <w:r>
        <w:t>3. Feature Types</w:t>
      </w:r>
      <w:bookmarkEnd w:id="2"/>
    </w:p>
    <w:p w14:paraId="5716F81C" w14:textId="77777777" w:rsidR="00437C09" w:rsidRDefault="00000000">
      <w:r>
        <w:t>The notebook splits the predictors into two groups. Categorical features: Company, Product, TypeName, ScreenResolution, CPU_Company, CPU_Type, Memory, GPU_Company, GPU_Type, and OpSys. Numerical features: Inches, CPU_Frequency (GHz), RAM (GB), and Weight (kg).</w:t>
      </w:r>
    </w:p>
    <w:p w14:paraId="637B3B3C" w14:textId="77777777" w:rsidR="00A7579A" w:rsidRDefault="00A7579A"/>
    <w:p w14:paraId="7C6D1D3E" w14:textId="77777777" w:rsidR="00A7579A" w:rsidRDefault="00A7579A"/>
    <w:p w14:paraId="27391E9E" w14:textId="77777777" w:rsidR="00437C09" w:rsidRDefault="00000000" w:rsidP="00A7579A">
      <w:pPr>
        <w:pStyle w:val="Heading1"/>
      </w:pPr>
      <w:bookmarkStart w:id="3" w:name="_Toc224337426"/>
      <w:r>
        <w:t>4. Methodology and Pipeline</w:t>
      </w:r>
      <w:bookmarkEnd w:id="3"/>
    </w:p>
    <w:p w14:paraId="55586212" w14:textId="77777777" w:rsidR="00437C09" w:rsidRDefault="00000000">
      <w:pPr>
        <w:pStyle w:val="ListBullet"/>
      </w:pPr>
      <w:r>
        <w:t>Data loading from train_data.csv and test_data.csv.</w:t>
      </w:r>
    </w:p>
    <w:p w14:paraId="3AB7421A" w14:textId="77777777" w:rsidR="00437C09" w:rsidRDefault="00000000">
      <w:pPr>
        <w:pStyle w:val="ListBullet"/>
      </w:pPr>
      <w:r>
        <w:t>Exploratory visualizations including a correlation heatmap, target distribution, average price by company, and scatterplots for RAM and weight versus price.</w:t>
      </w:r>
    </w:p>
    <w:p w14:paraId="236FB910" w14:textId="77777777" w:rsidR="00437C09" w:rsidRDefault="00000000">
      <w:pPr>
        <w:pStyle w:val="ListBullet"/>
      </w:pPr>
      <w:r>
        <w:t>Preprocessing with median imputation and StandardScaler for numerical variables.</w:t>
      </w:r>
    </w:p>
    <w:p w14:paraId="101B5795" w14:textId="77777777" w:rsidR="00437C09" w:rsidRDefault="00000000">
      <w:pPr>
        <w:pStyle w:val="ListBullet"/>
      </w:pPr>
      <w:r>
        <w:t>Preprocessing with most-frequent imputation and OneHotEncoder(handle_unknown="ignore") for categorical variables.</w:t>
      </w:r>
    </w:p>
    <w:p w14:paraId="03FBAE86" w14:textId="77777777" w:rsidR="00437C09" w:rsidRDefault="00000000">
      <w:pPr>
        <w:pStyle w:val="ListBullet"/>
      </w:pPr>
      <w:r>
        <w:t>A dedicated polynomial preprocessing pipeline that applies PolynomialFeatures(degree=2) to numerical variables only.</w:t>
      </w:r>
    </w:p>
    <w:p w14:paraId="6962F16A" w14:textId="77777777" w:rsidR="00437C09" w:rsidRDefault="00000000">
      <w:pPr>
        <w:pStyle w:val="ListBullet"/>
      </w:pPr>
      <w:r>
        <w:t>Train/validation split using 80% for training and 20% for validation with random_state=42.</w:t>
      </w:r>
    </w:p>
    <w:p w14:paraId="13D46C31" w14:textId="77777777" w:rsidR="00437C09" w:rsidRDefault="00000000">
      <w:pPr>
        <w:pStyle w:val="ListBullet"/>
      </w:pPr>
      <w:r>
        <w:t>5-fold cross-validation to evaluate model stability.</w:t>
      </w:r>
    </w:p>
    <w:p w14:paraId="574750DE" w14:textId="77777777" w:rsidR="00437C09" w:rsidRDefault="00000000">
      <w:pPr>
        <w:pStyle w:val="ListBullet"/>
      </w:pPr>
      <w:r>
        <w:t>GridSearchCV used to tune Ridge Regression and Decision Tree hyperparameters.</w:t>
      </w:r>
    </w:p>
    <w:p w14:paraId="65F62FE9" w14:textId="77777777" w:rsidR="00437C09" w:rsidRDefault="00000000" w:rsidP="00A7579A">
      <w:pPr>
        <w:pStyle w:val="Heading1"/>
      </w:pPr>
      <w:bookmarkStart w:id="4" w:name="_Toc224337427"/>
      <w:r>
        <w:lastRenderedPageBreak/>
        <w:t>5. Models Evaluated</w:t>
      </w:r>
      <w:bookmarkEnd w:id="4"/>
    </w:p>
    <w:p w14:paraId="3098E0A0" w14:textId="77777777" w:rsidR="00437C09" w:rsidRDefault="00000000">
      <w:pPr>
        <w:pStyle w:val="ListBullet"/>
      </w:pPr>
      <w:r>
        <w:t>Linear Regression</w:t>
      </w:r>
    </w:p>
    <w:p w14:paraId="73EE31F0" w14:textId="77777777" w:rsidR="00437C09" w:rsidRDefault="00000000">
      <w:pPr>
        <w:pStyle w:val="ListBullet"/>
      </w:pPr>
      <w:r>
        <w:t>Polynomial Regression (degree=2)</w:t>
      </w:r>
    </w:p>
    <w:p w14:paraId="13FEBFE6" w14:textId="77777777" w:rsidR="00437C09" w:rsidRDefault="00000000">
      <w:pPr>
        <w:pStyle w:val="ListBullet"/>
      </w:pPr>
      <w:r>
        <w:t>Ridge Regression</w:t>
      </w:r>
    </w:p>
    <w:p w14:paraId="2F1489D6" w14:textId="77777777" w:rsidR="00437C09" w:rsidRDefault="00000000">
      <w:pPr>
        <w:pStyle w:val="ListBullet"/>
      </w:pPr>
      <w:r>
        <w:t>Lasso Regression</w:t>
      </w:r>
    </w:p>
    <w:p w14:paraId="41F8A1D2" w14:textId="77777777" w:rsidR="00437C09" w:rsidRDefault="00000000">
      <w:pPr>
        <w:pStyle w:val="ListBullet"/>
      </w:pPr>
      <w:r>
        <w:t>Decision Tree Regressor</w:t>
      </w:r>
    </w:p>
    <w:p w14:paraId="72B2DC38" w14:textId="77777777" w:rsidR="00A7579A" w:rsidRDefault="00A7579A" w:rsidP="00A7579A">
      <w:pPr>
        <w:pStyle w:val="ListBullet"/>
        <w:numPr>
          <w:ilvl w:val="0"/>
          <w:numId w:val="0"/>
        </w:numPr>
        <w:ind w:left="360"/>
      </w:pPr>
    </w:p>
    <w:p w14:paraId="5B0A7A17" w14:textId="77777777" w:rsidR="00A7579A" w:rsidRDefault="00A7579A" w:rsidP="00A7579A">
      <w:pPr>
        <w:pStyle w:val="ListBullet"/>
        <w:numPr>
          <w:ilvl w:val="0"/>
          <w:numId w:val="0"/>
        </w:numPr>
        <w:ind w:left="360"/>
      </w:pPr>
    </w:p>
    <w:p w14:paraId="1C6229FF" w14:textId="77777777" w:rsidR="00A7579A" w:rsidRDefault="00A7579A" w:rsidP="00A7579A">
      <w:pPr>
        <w:pStyle w:val="ListBullet"/>
        <w:numPr>
          <w:ilvl w:val="0"/>
          <w:numId w:val="0"/>
        </w:numPr>
        <w:ind w:left="360"/>
      </w:pPr>
    </w:p>
    <w:p w14:paraId="7A64CF46" w14:textId="77777777" w:rsidR="00437C09" w:rsidRDefault="00000000" w:rsidP="00A7579A">
      <w:pPr>
        <w:pStyle w:val="Heading1"/>
      </w:pPr>
      <w:bookmarkStart w:id="5" w:name="_Toc224337428"/>
      <w:r>
        <w:t>6. Validation Results</w:t>
      </w:r>
      <w:bookmarkEnd w:id="5"/>
    </w:p>
    <w:p w14:paraId="0870B668" w14:textId="77777777" w:rsidR="00437C09" w:rsidRDefault="00000000">
      <w:r>
        <w:t>The following table summarizes the validation metrics reported in the notebook. Higher R2 is better, while lower RMSE and MAE indicate lower prediction error.</w:t>
      </w:r>
    </w:p>
    <w:tbl>
      <w:tblPr>
        <w:tblStyle w:val="TableGrid"/>
        <w:tblW w:w="0" w:type="auto"/>
        <w:jc w:val="center"/>
        <w:tblLook w:val="04A0" w:firstRow="1" w:lastRow="0" w:firstColumn="1" w:lastColumn="0" w:noHBand="0" w:noVBand="1"/>
      </w:tblPr>
      <w:tblGrid>
        <w:gridCol w:w="2519"/>
        <w:gridCol w:w="2517"/>
        <w:gridCol w:w="2517"/>
        <w:gridCol w:w="2517"/>
      </w:tblGrid>
      <w:tr w:rsidR="00437C09" w14:paraId="664492C6" w14:textId="77777777">
        <w:trPr>
          <w:jc w:val="center"/>
        </w:trPr>
        <w:tc>
          <w:tcPr>
            <w:tcW w:w="2520" w:type="dxa"/>
            <w:shd w:val="clear" w:color="auto" w:fill="1F4E79"/>
            <w:tcMar>
              <w:top w:w="110" w:type="dxa"/>
              <w:left w:w="110" w:type="dxa"/>
              <w:bottom w:w="110" w:type="dxa"/>
              <w:right w:w="110" w:type="dxa"/>
            </w:tcMar>
            <w:vAlign w:val="center"/>
          </w:tcPr>
          <w:p w14:paraId="67125E90" w14:textId="77777777" w:rsidR="00437C09" w:rsidRDefault="00000000">
            <w:pPr>
              <w:jc w:val="center"/>
            </w:pPr>
            <w:r>
              <w:rPr>
                <w:b/>
                <w:color w:val="FFFFFF"/>
              </w:rPr>
              <w:t>Model</w:t>
            </w:r>
          </w:p>
        </w:tc>
        <w:tc>
          <w:tcPr>
            <w:tcW w:w="2520" w:type="dxa"/>
            <w:shd w:val="clear" w:color="auto" w:fill="1F4E79"/>
            <w:tcMar>
              <w:top w:w="110" w:type="dxa"/>
              <w:left w:w="110" w:type="dxa"/>
              <w:bottom w:w="110" w:type="dxa"/>
              <w:right w:w="110" w:type="dxa"/>
            </w:tcMar>
            <w:vAlign w:val="center"/>
          </w:tcPr>
          <w:p w14:paraId="46C2AFA6" w14:textId="77777777" w:rsidR="00437C09" w:rsidRDefault="00000000">
            <w:pPr>
              <w:jc w:val="center"/>
            </w:pPr>
            <w:r>
              <w:rPr>
                <w:b/>
                <w:color w:val="FFFFFF"/>
              </w:rPr>
              <w:t>RMSE</w:t>
            </w:r>
          </w:p>
        </w:tc>
        <w:tc>
          <w:tcPr>
            <w:tcW w:w="2520" w:type="dxa"/>
            <w:shd w:val="clear" w:color="auto" w:fill="1F4E79"/>
            <w:tcMar>
              <w:top w:w="110" w:type="dxa"/>
              <w:left w:w="110" w:type="dxa"/>
              <w:bottom w:w="110" w:type="dxa"/>
              <w:right w:w="110" w:type="dxa"/>
            </w:tcMar>
            <w:vAlign w:val="center"/>
          </w:tcPr>
          <w:p w14:paraId="35D95E61" w14:textId="77777777" w:rsidR="00437C09" w:rsidRDefault="00000000">
            <w:pPr>
              <w:jc w:val="center"/>
            </w:pPr>
            <w:r>
              <w:rPr>
                <w:b/>
                <w:color w:val="FFFFFF"/>
              </w:rPr>
              <w:t>MAE</w:t>
            </w:r>
          </w:p>
        </w:tc>
        <w:tc>
          <w:tcPr>
            <w:tcW w:w="2520" w:type="dxa"/>
            <w:shd w:val="clear" w:color="auto" w:fill="1F4E79"/>
            <w:tcMar>
              <w:top w:w="110" w:type="dxa"/>
              <w:left w:w="110" w:type="dxa"/>
              <w:bottom w:w="110" w:type="dxa"/>
              <w:right w:w="110" w:type="dxa"/>
            </w:tcMar>
            <w:vAlign w:val="center"/>
          </w:tcPr>
          <w:p w14:paraId="6F06785E" w14:textId="77777777" w:rsidR="00437C09" w:rsidRDefault="00000000">
            <w:pPr>
              <w:jc w:val="center"/>
            </w:pPr>
            <w:r>
              <w:rPr>
                <w:b/>
                <w:color w:val="FFFFFF"/>
              </w:rPr>
              <w:t>R2</w:t>
            </w:r>
          </w:p>
        </w:tc>
      </w:tr>
      <w:tr w:rsidR="00437C09" w14:paraId="2654F3E8" w14:textId="77777777">
        <w:trPr>
          <w:jc w:val="center"/>
        </w:trPr>
        <w:tc>
          <w:tcPr>
            <w:tcW w:w="2520" w:type="dxa"/>
            <w:tcMar>
              <w:top w:w="100" w:type="dxa"/>
              <w:left w:w="100" w:type="dxa"/>
              <w:bottom w:w="100" w:type="dxa"/>
              <w:right w:w="100" w:type="dxa"/>
            </w:tcMar>
            <w:vAlign w:val="center"/>
          </w:tcPr>
          <w:p w14:paraId="6FBFB408" w14:textId="77777777" w:rsidR="00437C09" w:rsidRDefault="00000000">
            <w:r>
              <w:t>Ridge Regression</w:t>
            </w:r>
          </w:p>
        </w:tc>
        <w:tc>
          <w:tcPr>
            <w:tcW w:w="2520" w:type="dxa"/>
            <w:tcMar>
              <w:top w:w="100" w:type="dxa"/>
              <w:left w:w="100" w:type="dxa"/>
              <w:bottom w:w="100" w:type="dxa"/>
              <w:right w:w="100" w:type="dxa"/>
            </w:tcMar>
            <w:vAlign w:val="center"/>
          </w:tcPr>
          <w:p w14:paraId="286A8BA5" w14:textId="77777777" w:rsidR="00437C09" w:rsidRDefault="00000000">
            <w:pPr>
              <w:jc w:val="center"/>
            </w:pPr>
            <w:r>
              <w:t>228.02</w:t>
            </w:r>
          </w:p>
        </w:tc>
        <w:tc>
          <w:tcPr>
            <w:tcW w:w="2520" w:type="dxa"/>
            <w:tcMar>
              <w:top w:w="100" w:type="dxa"/>
              <w:left w:w="100" w:type="dxa"/>
              <w:bottom w:w="100" w:type="dxa"/>
              <w:right w:w="100" w:type="dxa"/>
            </w:tcMar>
            <w:vAlign w:val="center"/>
          </w:tcPr>
          <w:p w14:paraId="1A7C12C8" w14:textId="77777777" w:rsidR="00437C09" w:rsidRDefault="00000000">
            <w:pPr>
              <w:jc w:val="center"/>
            </w:pPr>
            <w:r>
              <w:t>165.34</w:t>
            </w:r>
          </w:p>
        </w:tc>
        <w:tc>
          <w:tcPr>
            <w:tcW w:w="2520" w:type="dxa"/>
            <w:tcMar>
              <w:top w:w="100" w:type="dxa"/>
              <w:left w:w="100" w:type="dxa"/>
              <w:bottom w:w="100" w:type="dxa"/>
              <w:right w:w="100" w:type="dxa"/>
            </w:tcMar>
            <w:vAlign w:val="center"/>
          </w:tcPr>
          <w:p w14:paraId="24E95454" w14:textId="77777777" w:rsidR="00437C09" w:rsidRDefault="00000000">
            <w:pPr>
              <w:jc w:val="center"/>
            </w:pPr>
            <w:r>
              <w:t>0.9151</w:t>
            </w:r>
          </w:p>
        </w:tc>
      </w:tr>
      <w:tr w:rsidR="00437C09" w14:paraId="3BE96FD0" w14:textId="77777777">
        <w:trPr>
          <w:jc w:val="center"/>
        </w:trPr>
        <w:tc>
          <w:tcPr>
            <w:tcW w:w="2520" w:type="dxa"/>
            <w:tcMar>
              <w:top w:w="100" w:type="dxa"/>
              <w:left w:w="100" w:type="dxa"/>
              <w:bottom w:w="100" w:type="dxa"/>
              <w:right w:w="100" w:type="dxa"/>
            </w:tcMar>
            <w:vAlign w:val="center"/>
          </w:tcPr>
          <w:p w14:paraId="241DD982" w14:textId="77777777" w:rsidR="00437C09" w:rsidRDefault="00000000">
            <w:r>
              <w:t>Tuned Ridge Regression</w:t>
            </w:r>
          </w:p>
        </w:tc>
        <w:tc>
          <w:tcPr>
            <w:tcW w:w="2520" w:type="dxa"/>
            <w:tcMar>
              <w:top w:w="100" w:type="dxa"/>
              <w:left w:w="100" w:type="dxa"/>
              <w:bottom w:w="100" w:type="dxa"/>
              <w:right w:w="100" w:type="dxa"/>
            </w:tcMar>
            <w:vAlign w:val="center"/>
          </w:tcPr>
          <w:p w14:paraId="282E1BFB" w14:textId="77777777" w:rsidR="00437C09" w:rsidRDefault="00000000">
            <w:pPr>
              <w:jc w:val="center"/>
            </w:pPr>
            <w:r>
              <w:t>228.02</w:t>
            </w:r>
          </w:p>
        </w:tc>
        <w:tc>
          <w:tcPr>
            <w:tcW w:w="2520" w:type="dxa"/>
            <w:tcMar>
              <w:top w:w="100" w:type="dxa"/>
              <w:left w:w="100" w:type="dxa"/>
              <w:bottom w:w="100" w:type="dxa"/>
              <w:right w:w="100" w:type="dxa"/>
            </w:tcMar>
            <w:vAlign w:val="center"/>
          </w:tcPr>
          <w:p w14:paraId="0BF4382A" w14:textId="77777777" w:rsidR="00437C09" w:rsidRDefault="00000000">
            <w:pPr>
              <w:jc w:val="center"/>
            </w:pPr>
            <w:r>
              <w:t>165.34</w:t>
            </w:r>
          </w:p>
        </w:tc>
        <w:tc>
          <w:tcPr>
            <w:tcW w:w="2520" w:type="dxa"/>
            <w:tcMar>
              <w:top w:w="100" w:type="dxa"/>
              <w:left w:w="100" w:type="dxa"/>
              <w:bottom w:w="100" w:type="dxa"/>
              <w:right w:w="100" w:type="dxa"/>
            </w:tcMar>
            <w:vAlign w:val="center"/>
          </w:tcPr>
          <w:p w14:paraId="331B5DC7" w14:textId="77777777" w:rsidR="00437C09" w:rsidRDefault="00000000">
            <w:pPr>
              <w:jc w:val="center"/>
            </w:pPr>
            <w:r>
              <w:t>0.9151</w:t>
            </w:r>
          </w:p>
        </w:tc>
      </w:tr>
      <w:tr w:rsidR="00437C09" w14:paraId="7141CF1F" w14:textId="77777777">
        <w:trPr>
          <w:jc w:val="center"/>
        </w:trPr>
        <w:tc>
          <w:tcPr>
            <w:tcW w:w="2520" w:type="dxa"/>
            <w:tcMar>
              <w:top w:w="100" w:type="dxa"/>
              <w:left w:w="100" w:type="dxa"/>
              <w:bottom w:w="100" w:type="dxa"/>
              <w:right w:w="100" w:type="dxa"/>
            </w:tcMar>
            <w:vAlign w:val="center"/>
          </w:tcPr>
          <w:p w14:paraId="05735436" w14:textId="77777777" w:rsidR="00437C09" w:rsidRDefault="00000000">
            <w:r>
              <w:t>Decision Tree</w:t>
            </w:r>
          </w:p>
        </w:tc>
        <w:tc>
          <w:tcPr>
            <w:tcW w:w="2520" w:type="dxa"/>
            <w:tcMar>
              <w:top w:w="100" w:type="dxa"/>
              <w:left w:w="100" w:type="dxa"/>
              <w:bottom w:w="100" w:type="dxa"/>
              <w:right w:w="100" w:type="dxa"/>
            </w:tcMar>
            <w:vAlign w:val="center"/>
          </w:tcPr>
          <w:p w14:paraId="34724055" w14:textId="77777777" w:rsidR="00437C09" w:rsidRDefault="00000000">
            <w:pPr>
              <w:jc w:val="center"/>
            </w:pPr>
            <w:r>
              <w:t>335.63</w:t>
            </w:r>
          </w:p>
        </w:tc>
        <w:tc>
          <w:tcPr>
            <w:tcW w:w="2520" w:type="dxa"/>
            <w:tcMar>
              <w:top w:w="100" w:type="dxa"/>
              <w:left w:w="100" w:type="dxa"/>
              <w:bottom w:w="100" w:type="dxa"/>
              <w:right w:w="100" w:type="dxa"/>
            </w:tcMar>
            <w:vAlign w:val="center"/>
          </w:tcPr>
          <w:p w14:paraId="1E1AD6DF" w14:textId="77777777" w:rsidR="00437C09" w:rsidRDefault="00000000">
            <w:pPr>
              <w:jc w:val="center"/>
            </w:pPr>
            <w:r>
              <w:t>216.58</w:t>
            </w:r>
          </w:p>
        </w:tc>
        <w:tc>
          <w:tcPr>
            <w:tcW w:w="2520" w:type="dxa"/>
            <w:tcMar>
              <w:top w:w="100" w:type="dxa"/>
              <w:left w:w="100" w:type="dxa"/>
              <w:bottom w:w="100" w:type="dxa"/>
              <w:right w:w="100" w:type="dxa"/>
            </w:tcMar>
            <w:vAlign w:val="center"/>
          </w:tcPr>
          <w:p w14:paraId="06B1E243" w14:textId="77777777" w:rsidR="00437C09" w:rsidRDefault="00000000">
            <w:pPr>
              <w:jc w:val="center"/>
            </w:pPr>
            <w:r>
              <w:t>0.8161</w:t>
            </w:r>
          </w:p>
        </w:tc>
      </w:tr>
      <w:tr w:rsidR="00437C09" w14:paraId="0B1E9842" w14:textId="77777777">
        <w:trPr>
          <w:jc w:val="center"/>
        </w:trPr>
        <w:tc>
          <w:tcPr>
            <w:tcW w:w="2520" w:type="dxa"/>
            <w:tcMar>
              <w:top w:w="100" w:type="dxa"/>
              <w:left w:w="100" w:type="dxa"/>
              <w:bottom w:w="100" w:type="dxa"/>
              <w:right w:w="100" w:type="dxa"/>
            </w:tcMar>
            <w:vAlign w:val="center"/>
          </w:tcPr>
          <w:p w14:paraId="04B3CD9A" w14:textId="77777777" w:rsidR="00437C09" w:rsidRDefault="00000000">
            <w:r>
              <w:t>Tuned Decision Tree</w:t>
            </w:r>
          </w:p>
        </w:tc>
        <w:tc>
          <w:tcPr>
            <w:tcW w:w="2520" w:type="dxa"/>
            <w:tcMar>
              <w:top w:w="100" w:type="dxa"/>
              <w:left w:w="100" w:type="dxa"/>
              <w:bottom w:w="100" w:type="dxa"/>
              <w:right w:w="100" w:type="dxa"/>
            </w:tcMar>
            <w:vAlign w:val="center"/>
          </w:tcPr>
          <w:p w14:paraId="00E351CF" w14:textId="77777777" w:rsidR="00437C09" w:rsidRDefault="00000000">
            <w:pPr>
              <w:jc w:val="center"/>
            </w:pPr>
            <w:r>
              <w:t>339.51</w:t>
            </w:r>
          </w:p>
        </w:tc>
        <w:tc>
          <w:tcPr>
            <w:tcW w:w="2520" w:type="dxa"/>
            <w:tcMar>
              <w:top w:w="100" w:type="dxa"/>
              <w:left w:w="100" w:type="dxa"/>
              <w:bottom w:w="100" w:type="dxa"/>
              <w:right w:w="100" w:type="dxa"/>
            </w:tcMar>
            <w:vAlign w:val="center"/>
          </w:tcPr>
          <w:p w14:paraId="2BC622E7" w14:textId="77777777" w:rsidR="00437C09" w:rsidRDefault="00000000">
            <w:pPr>
              <w:jc w:val="center"/>
            </w:pPr>
            <w:r>
              <w:t>212.20</w:t>
            </w:r>
          </w:p>
        </w:tc>
        <w:tc>
          <w:tcPr>
            <w:tcW w:w="2520" w:type="dxa"/>
            <w:tcMar>
              <w:top w:w="100" w:type="dxa"/>
              <w:left w:w="100" w:type="dxa"/>
              <w:bottom w:w="100" w:type="dxa"/>
              <w:right w:w="100" w:type="dxa"/>
            </w:tcMar>
            <w:vAlign w:val="center"/>
          </w:tcPr>
          <w:p w14:paraId="6B35D44E" w14:textId="77777777" w:rsidR="00437C09" w:rsidRDefault="00000000">
            <w:pPr>
              <w:jc w:val="center"/>
            </w:pPr>
            <w:r>
              <w:t>0.8118</w:t>
            </w:r>
          </w:p>
        </w:tc>
      </w:tr>
      <w:tr w:rsidR="00437C09" w14:paraId="35AF3344" w14:textId="77777777">
        <w:trPr>
          <w:jc w:val="center"/>
        </w:trPr>
        <w:tc>
          <w:tcPr>
            <w:tcW w:w="2520" w:type="dxa"/>
            <w:tcMar>
              <w:top w:w="100" w:type="dxa"/>
              <w:left w:w="100" w:type="dxa"/>
              <w:bottom w:w="100" w:type="dxa"/>
              <w:right w:w="100" w:type="dxa"/>
            </w:tcMar>
            <w:vAlign w:val="center"/>
          </w:tcPr>
          <w:p w14:paraId="2FC3C4AA" w14:textId="77777777" w:rsidR="00437C09" w:rsidRDefault="00000000">
            <w:r>
              <w:t>Linear Regression</w:t>
            </w:r>
          </w:p>
        </w:tc>
        <w:tc>
          <w:tcPr>
            <w:tcW w:w="2520" w:type="dxa"/>
            <w:tcMar>
              <w:top w:w="100" w:type="dxa"/>
              <w:left w:w="100" w:type="dxa"/>
              <w:bottom w:w="100" w:type="dxa"/>
              <w:right w:w="100" w:type="dxa"/>
            </w:tcMar>
            <w:vAlign w:val="center"/>
          </w:tcPr>
          <w:p w14:paraId="045C7970" w14:textId="77777777" w:rsidR="00437C09" w:rsidRDefault="00000000">
            <w:pPr>
              <w:jc w:val="center"/>
            </w:pPr>
            <w:r>
              <w:t>361.82</w:t>
            </w:r>
          </w:p>
        </w:tc>
        <w:tc>
          <w:tcPr>
            <w:tcW w:w="2520" w:type="dxa"/>
            <w:tcMar>
              <w:top w:w="100" w:type="dxa"/>
              <w:left w:w="100" w:type="dxa"/>
              <w:bottom w:w="100" w:type="dxa"/>
              <w:right w:w="100" w:type="dxa"/>
            </w:tcMar>
            <w:vAlign w:val="center"/>
          </w:tcPr>
          <w:p w14:paraId="6AAB82B2" w14:textId="77777777" w:rsidR="00437C09" w:rsidRDefault="00000000">
            <w:pPr>
              <w:jc w:val="center"/>
            </w:pPr>
            <w:r>
              <w:t>242.49</w:t>
            </w:r>
          </w:p>
        </w:tc>
        <w:tc>
          <w:tcPr>
            <w:tcW w:w="2520" w:type="dxa"/>
            <w:tcMar>
              <w:top w:w="100" w:type="dxa"/>
              <w:left w:w="100" w:type="dxa"/>
              <w:bottom w:w="100" w:type="dxa"/>
              <w:right w:w="100" w:type="dxa"/>
            </w:tcMar>
            <w:vAlign w:val="center"/>
          </w:tcPr>
          <w:p w14:paraId="50C1CBAB" w14:textId="77777777" w:rsidR="00437C09" w:rsidRDefault="00000000">
            <w:pPr>
              <w:jc w:val="center"/>
            </w:pPr>
            <w:r>
              <w:t>0.7863</w:t>
            </w:r>
          </w:p>
        </w:tc>
      </w:tr>
      <w:tr w:rsidR="00437C09" w14:paraId="6D407BDB" w14:textId="77777777">
        <w:trPr>
          <w:jc w:val="center"/>
        </w:trPr>
        <w:tc>
          <w:tcPr>
            <w:tcW w:w="2520" w:type="dxa"/>
            <w:tcMar>
              <w:top w:w="100" w:type="dxa"/>
              <w:left w:w="100" w:type="dxa"/>
              <w:bottom w:w="100" w:type="dxa"/>
              <w:right w:w="100" w:type="dxa"/>
            </w:tcMar>
            <w:vAlign w:val="center"/>
          </w:tcPr>
          <w:p w14:paraId="1D4E90DF" w14:textId="77777777" w:rsidR="00437C09" w:rsidRDefault="00000000">
            <w:r>
              <w:t>Polynomial Regression (degree=2)</w:t>
            </w:r>
          </w:p>
        </w:tc>
        <w:tc>
          <w:tcPr>
            <w:tcW w:w="2520" w:type="dxa"/>
            <w:tcMar>
              <w:top w:w="100" w:type="dxa"/>
              <w:left w:w="100" w:type="dxa"/>
              <w:bottom w:w="100" w:type="dxa"/>
              <w:right w:w="100" w:type="dxa"/>
            </w:tcMar>
            <w:vAlign w:val="center"/>
          </w:tcPr>
          <w:p w14:paraId="6A187454" w14:textId="77777777" w:rsidR="00437C09" w:rsidRDefault="00000000">
            <w:pPr>
              <w:jc w:val="center"/>
            </w:pPr>
            <w:r>
              <w:t>381.19</w:t>
            </w:r>
          </w:p>
        </w:tc>
        <w:tc>
          <w:tcPr>
            <w:tcW w:w="2520" w:type="dxa"/>
            <w:tcMar>
              <w:top w:w="100" w:type="dxa"/>
              <w:left w:w="100" w:type="dxa"/>
              <w:bottom w:w="100" w:type="dxa"/>
              <w:right w:w="100" w:type="dxa"/>
            </w:tcMar>
            <w:vAlign w:val="center"/>
          </w:tcPr>
          <w:p w14:paraId="4733B8FF" w14:textId="77777777" w:rsidR="00437C09" w:rsidRDefault="00000000">
            <w:pPr>
              <w:jc w:val="center"/>
            </w:pPr>
            <w:r>
              <w:t>249.81</w:t>
            </w:r>
          </w:p>
        </w:tc>
        <w:tc>
          <w:tcPr>
            <w:tcW w:w="2520" w:type="dxa"/>
            <w:tcMar>
              <w:top w:w="100" w:type="dxa"/>
              <w:left w:w="100" w:type="dxa"/>
              <w:bottom w:w="100" w:type="dxa"/>
              <w:right w:w="100" w:type="dxa"/>
            </w:tcMar>
            <w:vAlign w:val="center"/>
          </w:tcPr>
          <w:p w14:paraId="264CD97E" w14:textId="77777777" w:rsidR="00437C09" w:rsidRDefault="00000000">
            <w:pPr>
              <w:jc w:val="center"/>
            </w:pPr>
            <w:r>
              <w:t>0.7628</w:t>
            </w:r>
          </w:p>
        </w:tc>
      </w:tr>
      <w:tr w:rsidR="00437C09" w14:paraId="40B10D79" w14:textId="77777777">
        <w:trPr>
          <w:jc w:val="center"/>
        </w:trPr>
        <w:tc>
          <w:tcPr>
            <w:tcW w:w="2520" w:type="dxa"/>
            <w:tcMar>
              <w:top w:w="100" w:type="dxa"/>
              <w:left w:w="100" w:type="dxa"/>
              <w:bottom w:w="100" w:type="dxa"/>
              <w:right w:w="100" w:type="dxa"/>
            </w:tcMar>
            <w:vAlign w:val="center"/>
          </w:tcPr>
          <w:p w14:paraId="5DDC6C87" w14:textId="77777777" w:rsidR="00437C09" w:rsidRDefault="00000000">
            <w:r>
              <w:t>Lasso Regression</w:t>
            </w:r>
          </w:p>
        </w:tc>
        <w:tc>
          <w:tcPr>
            <w:tcW w:w="2520" w:type="dxa"/>
            <w:tcMar>
              <w:top w:w="100" w:type="dxa"/>
              <w:left w:w="100" w:type="dxa"/>
              <w:bottom w:w="100" w:type="dxa"/>
              <w:right w:w="100" w:type="dxa"/>
            </w:tcMar>
            <w:vAlign w:val="center"/>
          </w:tcPr>
          <w:p w14:paraId="6C3C6D81" w14:textId="77777777" w:rsidR="00437C09" w:rsidRDefault="00000000">
            <w:pPr>
              <w:jc w:val="center"/>
            </w:pPr>
            <w:r>
              <w:t>429.90</w:t>
            </w:r>
          </w:p>
        </w:tc>
        <w:tc>
          <w:tcPr>
            <w:tcW w:w="2520" w:type="dxa"/>
            <w:tcMar>
              <w:top w:w="100" w:type="dxa"/>
              <w:left w:w="100" w:type="dxa"/>
              <w:bottom w:w="100" w:type="dxa"/>
              <w:right w:w="100" w:type="dxa"/>
            </w:tcMar>
            <w:vAlign w:val="center"/>
          </w:tcPr>
          <w:p w14:paraId="6541CE5E" w14:textId="77777777" w:rsidR="00437C09" w:rsidRDefault="00000000">
            <w:pPr>
              <w:jc w:val="center"/>
            </w:pPr>
            <w:r>
              <w:t>286.60</w:t>
            </w:r>
          </w:p>
        </w:tc>
        <w:tc>
          <w:tcPr>
            <w:tcW w:w="2520" w:type="dxa"/>
            <w:tcMar>
              <w:top w:w="100" w:type="dxa"/>
              <w:left w:w="100" w:type="dxa"/>
              <w:bottom w:w="100" w:type="dxa"/>
              <w:right w:w="100" w:type="dxa"/>
            </w:tcMar>
            <w:vAlign w:val="center"/>
          </w:tcPr>
          <w:p w14:paraId="2896EA8E" w14:textId="77777777" w:rsidR="00437C09" w:rsidRDefault="00000000">
            <w:pPr>
              <w:jc w:val="center"/>
            </w:pPr>
            <w:r>
              <w:t>0.6983</w:t>
            </w:r>
          </w:p>
        </w:tc>
      </w:tr>
    </w:tbl>
    <w:p w14:paraId="5E692A93" w14:textId="77777777" w:rsidR="00A7579A" w:rsidRDefault="00A7579A">
      <w:pPr>
        <w:rPr>
          <w:b/>
          <w:color w:val="1F4E79"/>
          <w:sz w:val="26"/>
        </w:rPr>
      </w:pPr>
    </w:p>
    <w:p w14:paraId="635EA429" w14:textId="0102AB10" w:rsidR="00437C09" w:rsidRDefault="00000000" w:rsidP="00A7579A">
      <w:pPr>
        <w:pStyle w:val="Heading1"/>
      </w:pPr>
      <w:bookmarkStart w:id="6" w:name="_Toc224337429"/>
      <w:r>
        <w:t>7. Cross-Validation Summary</w:t>
      </w:r>
      <w:bookmarkEnd w:id="6"/>
    </w:p>
    <w:p w14:paraId="40CCA47E" w14:textId="77777777" w:rsidR="00437C09" w:rsidRDefault="00000000">
      <w:r>
        <w:t>Cross-validation confirms that Ridge Regression is the most stable and accurate model overall.</w:t>
      </w:r>
    </w:p>
    <w:tbl>
      <w:tblPr>
        <w:tblStyle w:val="TableGrid"/>
        <w:tblW w:w="0" w:type="auto"/>
        <w:jc w:val="center"/>
        <w:tblLook w:val="04A0" w:firstRow="1" w:lastRow="0" w:firstColumn="1" w:lastColumn="0" w:noHBand="0" w:noVBand="1"/>
      </w:tblPr>
      <w:tblGrid>
        <w:gridCol w:w="3358"/>
        <w:gridCol w:w="3356"/>
        <w:gridCol w:w="3356"/>
      </w:tblGrid>
      <w:tr w:rsidR="00437C09" w14:paraId="4EC920B5" w14:textId="77777777">
        <w:trPr>
          <w:jc w:val="center"/>
        </w:trPr>
        <w:tc>
          <w:tcPr>
            <w:tcW w:w="3360" w:type="dxa"/>
            <w:shd w:val="clear" w:color="auto" w:fill="D9EAF7"/>
            <w:tcMar>
              <w:top w:w="80" w:type="dxa"/>
              <w:left w:w="80" w:type="dxa"/>
              <w:bottom w:w="80" w:type="dxa"/>
              <w:right w:w="80" w:type="dxa"/>
            </w:tcMar>
            <w:vAlign w:val="center"/>
          </w:tcPr>
          <w:p w14:paraId="05CF4953" w14:textId="77777777" w:rsidR="00437C09" w:rsidRDefault="00000000">
            <w:pPr>
              <w:jc w:val="center"/>
            </w:pPr>
            <w:r>
              <w:rPr>
                <w:b/>
              </w:rPr>
              <w:t>Model</w:t>
            </w:r>
          </w:p>
        </w:tc>
        <w:tc>
          <w:tcPr>
            <w:tcW w:w="3360" w:type="dxa"/>
            <w:shd w:val="clear" w:color="auto" w:fill="D9EAF7"/>
            <w:tcMar>
              <w:top w:w="80" w:type="dxa"/>
              <w:left w:w="80" w:type="dxa"/>
              <w:bottom w:w="80" w:type="dxa"/>
              <w:right w:w="80" w:type="dxa"/>
            </w:tcMar>
            <w:vAlign w:val="center"/>
          </w:tcPr>
          <w:p w14:paraId="7C3C9691" w14:textId="77777777" w:rsidR="00437C09" w:rsidRDefault="00000000">
            <w:pPr>
              <w:jc w:val="center"/>
            </w:pPr>
            <w:r>
              <w:rPr>
                <w:b/>
              </w:rPr>
              <w:t>Mean R2</w:t>
            </w:r>
          </w:p>
        </w:tc>
        <w:tc>
          <w:tcPr>
            <w:tcW w:w="3360" w:type="dxa"/>
            <w:shd w:val="clear" w:color="auto" w:fill="D9EAF7"/>
            <w:tcMar>
              <w:top w:w="80" w:type="dxa"/>
              <w:left w:w="80" w:type="dxa"/>
              <w:bottom w:w="80" w:type="dxa"/>
              <w:right w:w="80" w:type="dxa"/>
            </w:tcMar>
            <w:vAlign w:val="center"/>
          </w:tcPr>
          <w:p w14:paraId="3B693954" w14:textId="77777777" w:rsidR="00437C09" w:rsidRDefault="00000000">
            <w:pPr>
              <w:jc w:val="center"/>
            </w:pPr>
            <w:r>
              <w:rPr>
                <w:b/>
              </w:rPr>
              <w:t>Std</w:t>
            </w:r>
          </w:p>
        </w:tc>
      </w:tr>
      <w:tr w:rsidR="00437C09" w14:paraId="267F421D" w14:textId="77777777">
        <w:trPr>
          <w:jc w:val="center"/>
        </w:trPr>
        <w:tc>
          <w:tcPr>
            <w:tcW w:w="3360" w:type="dxa"/>
            <w:tcMar>
              <w:top w:w="80" w:type="dxa"/>
              <w:left w:w="80" w:type="dxa"/>
              <w:bottom w:w="80" w:type="dxa"/>
              <w:right w:w="80" w:type="dxa"/>
            </w:tcMar>
            <w:vAlign w:val="center"/>
          </w:tcPr>
          <w:p w14:paraId="14F8ADC0" w14:textId="77777777" w:rsidR="00437C09" w:rsidRDefault="00000000">
            <w:r>
              <w:t>Linear Regression</w:t>
            </w:r>
          </w:p>
        </w:tc>
        <w:tc>
          <w:tcPr>
            <w:tcW w:w="3360" w:type="dxa"/>
            <w:tcMar>
              <w:top w:w="80" w:type="dxa"/>
              <w:left w:w="80" w:type="dxa"/>
              <w:bottom w:w="80" w:type="dxa"/>
              <w:right w:w="80" w:type="dxa"/>
            </w:tcMar>
            <w:vAlign w:val="center"/>
          </w:tcPr>
          <w:p w14:paraId="232E6B1B" w14:textId="77777777" w:rsidR="00437C09" w:rsidRDefault="00000000">
            <w:pPr>
              <w:jc w:val="center"/>
            </w:pPr>
            <w:r>
              <w:t>0.7610</w:t>
            </w:r>
          </w:p>
        </w:tc>
        <w:tc>
          <w:tcPr>
            <w:tcW w:w="3360" w:type="dxa"/>
            <w:tcMar>
              <w:top w:w="80" w:type="dxa"/>
              <w:left w:w="80" w:type="dxa"/>
              <w:bottom w:w="80" w:type="dxa"/>
              <w:right w:w="80" w:type="dxa"/>
            </w:tcMar>
            <w:vAlign w:val="center"/>
          </w:tcPr>
          <w:p w14:paraId="46CFA1CE" w14:textId="77777777" w:rsidR="00437C09" w:rsidRDefault="00000000">
            <w:pPr>
              <w:jc w:val="center"/>
            </w:pPr>
            <w:r>
              <w:t>0.0480</w:t>
            </w:r>
          </w:p>
        </w:tc>
      </w:tr>
      <w:tr w:rsidR="00437C09" w14:paraId="4D36430F" w14:textId="77777777">
        <w:trPr>
          <w:jc w:val="center"/>
        </w:trPr>
        <w:tc>
          <w:tcPr>
            <w:tcW w:w="3360" w:type="dxa"/>
            <w:tcMar>
              <w:top w:w="80" w:type="dxa"/>
              <w:left w:w="80" w:type="dxa"/>
              <w:bottom w:w="80" w:type="dxa"/>
              <w:right w:w="80" w:type="dxa"/>
            </w:tcMar>
            <w:vAlign w:val="center"/>
          </w:tcPr>
          <w:p w14:paraId="7B182A0C" w14:textId="77777777" w:rsidR="00437C09" w:rsidRDefault="00000000">
            <w:r>
              <w:t>Polynomial Regression (degree=2)</w:t>
            </w:r>
          </w:p>
        </w:tc>
        <w:tc>
          <w:tcPr>
            <w:tcW w:w="3360" w:type="dxa"/>
            <w:tcMar>
              <w:top w:w="80" w:type="dxa"/>
              <w:left w:w="80" w:type="dxa"/>
              <w:bottom w:w="80" w:type="dxa"/>
              <w:right w:w="80" w:type="dxa"/>
            </w:tcMar>
            <w:vAlign w:val="center"/>
          </w:tcPr>
          <w:p w14:paraId="6912148E" w14:textId="77777777" w:rsidR="00437C09" w:rsidRDefault="00000000">
            <w:pPr>
              <w:jc w:val="center"/>
            </w:pPr>
            <w:r>
              <w:t>0.6832</w:t>
            </w:r>
          </w:p>
        </w:tc>
        <w:tc>
          <w:tcPr>
            <w:tcW w:w="3360" w:type="dxa"/>
            <w:tcMar>
              <w:top w:w="80" w:type="dxa"/>
              <w:left w:w="80" w:type="dxa"/>
              <w:bottom w:w="80" w:type="dxa"/>
              <w:right w:w="80" w:type="dxa"/>
            </w:tcMar>
            <w:vAlign w:val="center"/>
          </w:tcPr>
          <w:p w14:paraId="75AB71B6" w14:textId="77777777" w:rsidR="00437C09" w:rsidRDefault="00000000">
            <w:pPr>
              <w:jc w:val="center"/>
            </w:pPr>
            <w:r>
              <w:t>0.1014</w:t>
            </w:r>
          </w:p>
        </w:tc>
      </w:tr>
      <w:tr w:rsidR="00437C09" w14:paraId="30B663FA" w14:textId="77777777">
        <w:trPr>
          <w:jc w:val="center"/>
        </w:trPr>
        <w:tc>
          <w:tcPr>
            <w:tcW w:w="3360" w:type="dxa"/>
            <w:tcMar>
              <w:top w:w="80" w:type="dxa"/>
              <w:left w:w="80" w:type="dxa"/>
              <w:bottom w:w="80" w:type="dxa"/>
              <w:right w:w="80" w:type="dxa"/>
            </w:tcMar>
            <w:vAlign w:val="center"/>
          </w:tcPr>
          <w:p w14:paraId="35B77EAD" w14:textId="77777777" w:rsidR="00437C09" w:rsidRDefault="00000000">
            <w:r>
              <w:t>Ridge Regression</w:t>
            </w:r>
          </w:p>
        </w:tc>
        <w:tc>
          <w:tcPr>
            <w:tcW w:w="3360" w:type="dxa"/>
            <w:tcMar>
              <w:top w:w="80" w:type="dxa"/>
              <w:left w:w="80" w:type="dxa"/>
              <w:bottom w:w="80" w:type="dxa"/>
              <w:right w:w="80" w:type="dxa"/>
            </w:tcMar>
            <w:vAlign w:val="center"/>
          </w:tcPr>
          <w:p w14:paraId="5B837FB9" w14:textId="77777777" w:rsidR="00437C09" w:rsidRDefault="00000000">
            <w:pPr>
              <w:jc w:val="center"/>
            </w:pPr>
            <w:r>
              <w:t>0.8872</w:t>
            </w:r>
          </w:p>
        </w:tc>
        <w:tc>
          <w:tcPr>
            <w:tcW w:w="3360" w:type="dxa"/>
            <w:tcMar>
              <w:top w:w="80" w:type="dxa"/>
              <w:left w:w="80" w:type="dxa"/>
              <w:bottom w:w="80" w:type="dxa"/>
              <w:right w:w="80" w:type="dxa"/>
            </w:tcMar>
            <w:vAlign w:val="center"/>
          </w:tcPr>
          <w:p w14:paraId="5EC7C3FB" w14:textId="77777777" w:rsidR="00437C09" w:rsidRDefault="00000000">
            <w:pPr>
              <w:jc w:val="center"/>
            </w:pPr>
            <w:r>
              <w:t>0.0196</w:t>
            </w:r>
          </w:p>
        </w:tc>
      </w:tr>
      <w:tr w:rsidR="00437C09" w14:paraId="2864EAB7" w14:textId="77777777">
        <w:trPr>
          <w:jc w:val="center"/>
        </w:trPr>
        <w:tc>
          <w:tcPr>
            <w:tcW w:w="3360" w:type="dxa"/>
            <w:tcMar>
              <w:top w:w="80" w:type="dxa"/>
              <w:left w:w="80" w:type="dxa"/>
              <w:bottom w:w="80" w:type="dxa"/>
              <w:right w:w="80" w:type="dxa"/>
            </w:tcMar>
            <w:vAlign w:val="center"/>
          </w:tcPr>
          <w:p w14:paraId="602647F5" w14:textId="77777777" w:rsidR="00437C09" w:rsidRDefault="00000000">
            <w:r>
              <w:t>Lasso Regression</w:t>
            </w:r>
          </w:p>
        </w:tc>
        <w:tc>
          <w:tcPr>
            <w:tcW w:w="3360" w:type="dxa"/>
            <w:tcMar>
              <w:top w:w="80" w:type="dxa"/>
              <w:left w:w="80" w:type="dxa"/>
              <w:bottom w:w="80" w:type="dxa"/>
              <w:right w:w="80" w:type="dxa"/>
            </w:tcMar>
            <w:vAlign w:val="center"/>
          </w:tcPr>
          <w:p w14:paraId="37A36F8D" w14:textId="77777777" w:rsidR="00437C09" w:rsidRDefault="00000000">
            <w:pPr>
              <w:jc w:val="center"/>
            </w:pPr>
            <w:r>
              <w:t>0.7192</w:t>
            </w:r>
          </w:p>
        </w:tc>
        <w:tc>
          <w:tcPr>
            <w:tcW w:w="3360" w:type="dxa"/>
            <w:tcMar>
              <w:top w:w="80" w:type="dxa"/>
              <w:left w:w="80" w:type="dxa"/>
              <w:bottom w:w="80" w:type="dxa"/>
              <w:right w:w="80" w:type="dxa"/>
            </w:tcMar>
            <w:vAlign w:val="center"/>
          </w:tcPr>
          <w:p w14:paraId="13FB3D22" w14:textId="77777777" w:rsidR="00437C09" w:rsidRDefault="00000000">
            <w:pPr>
              <w:jc w:val="center"/>
            </w:pPr>
            <w:r>
              <w:t>0.0108</w:t>
            </w:r>
          </w:p>
        </w:tc>
      </w:tr>
      <w:tr w:rsidR="00437C09" w14:paraId="1EEFE8F7" w14:textId="77777777">
        <w:trPr>
          <w:jc w:val="center"/>
        </w:trPr>
        <w:tc>
          <w:tcPr>
            <w:tcW w:w="3360" w:type="dxa"/>
            <w:tcMar>
              <w:top w:w="80" w:type="dxa"/>
              <w:left w:w="80" w:type="dxa"/>
              <w:bottom w:w="80" w:type="dxa"/>
              <w:right w:w="80" w:type="dxa"/>
            </w:tcMar>
            <w:vAlign w:val="center"/>
          </w:tcPr>
          <w:p w14:paraId="428D2C26" w14:textId="77777777" w:rsidR="00437C09" w:rsidRDefault="00000000">
            <w:r>
              <w:t>Decision Tree</w:t>
            </w:r>
          </w:p>
        </w:tc>
        <w:tc>
          <w:tcPr>
            <w:tcW w:w="3360" w:type="dxa"/>
            <w:tcMar>
              <w:top w:w="80" w:type="dxa"/>
              <w:left w:w="80" w:type="dxa"/>
              <w:bottom w:w="80" w:type="dxa"/>
              <w:right w:w="80" w:type="dxa"/>
            </w:tcMar>
            <w:vAlign w:val="center"/>
          </w:tcPr>
          <w:p w14:paraId="3CE37417" w14:textId="77777777" w:rsidR="00437C09" w:rsidRDefault="00000000">
            <w:pPr>
              <w:jc w:val="center"/>
            </w:pPr>
            <w:r>
              <w:t>0.7499</w:t>
            </w:r>
          </w:p>
        </w:tc>
        <w:tc>
          <w:tcPr>
            <w:tcW w:w="3360" w:type="dxa"/>
            <w:tcMar>
              <w:top w:w="80" w:type="dxa"/>
              <w:left w:w="80" w:type="dxa"/>
              <w:bottom w:w="80" w:type="dxa"/>
              <w:right w:w="80" w:type="dxa"/>
            </w:tcMar>
            <w:vAlign w:val="center"/>
          </w:tcPr>
          <w:p w14:paraId="7CE9585D" w14:textId="77777777" w:rsidR="00437C09" w:rsidRDefault="00000000">
            <w:pPr>
              <w:jc w:val="center"/>
            </w:pPr>
            <w:r>
              <w:t>0.0783</w:t>
            </w:r>
          </w:p>
        </w:tc>
      </w:tr>
    </w:tbl>
    <w:p w14:paraId="7ED3B2E0" w14:textId="77777777" w:rsidR="00A7579A" w:rsidRDefault="00A7579A">
      <w:pPr>
        <w:rPr>
          <w:b/>
          <w:color w:val="1F4E79"/>
          <w:sz w:val="26"/>
        </w:rPr>
      </w:pPr>
    </w:p>
    <w:p w14:paraId="74C904E6" w14:textId="5600FC16" w:rsidR="00437C09" w:rsidRDefault="00000000" w:rsidP="00A7579A">
      <w:pPr>
        <w:pStyle w:val="Heading1"/>
      </w:pPr>
      <w:bookmarkStart w:id="7" w:name="_Toc224337430"/>
      <w:r>
        <w:lastRenderedPageBreak/>
        <w:t>8. Hyperparameter Tuning</w:t>
      </w:r>
      <w:bookmarkEnd w:id="7"/>
    </w:p>
    <w:p w14:paraId="72238505" w14:textId="6EA0C425" w:rsidR="00A7579A" w:rsidRPr="00A7579A" w:rsidRDefault="00000000" w:rsidP="00A7579A">
      <w:r>
        <w:t>GridSearchCV was applied to Ridge Regression using alpha values [0.001, 0.01, 0.1, 1, 5, 10, 50, 100]. The best Ridge parameter was alpha = 1 with a best cross-validation score of 0.8583. Decision Tree tuning searched across max_depth, min_samples_split, and min_samples_leaf. The best tree used max_depth = None, min_samples_split = 10, and min_samples_leaf = 1, with a best cross-validation score of 0.7426.</w:t>
      </w:r>
    </w:p>
    <w:p w14:paraId="09FFF165" w14:textId="77777777" w:rsidR="00A7579A" w:rsidRDefault="00A7579A">
      <w:pPr>
        <w:rPr>
          <w:b/>
          <w:color w:val="1F4E79"/>
          <w:sz w:val="26"/>
        </w:rPr>
      </w:pPr>
    </w:p>
    <w:p w14:paraId="1A817E54" w14:textId="57B30627" w:rsidR="00437C09" w:rsidRPr="00A7579A" w:rsidRDefault="00000000" w:rsidP="00A7579A">
      <w:pPr>
        <w:pStyle w:val="Heading1"/>
      </w:pPr>
      <w:bookmarkStart w:id="8" w:name="_Toc224337431"/>
      <w:r w:rsidRPr="00A7579A">
        <w:t>9. Final Model Selection</w:t>
      </w:r>
      <w:bookmarkEnd w:id="8"/>
    </w:p>
    <w:p w14:paraId="74D82EC9" w14:textId="77777777" w:rsidR="00437C09" w:rsidRDefault="00000000">
      <w:r>
        <w:t>The notebook compares the tuned Ridge model and the tuned Decision Tree, then selects the model with the higher validation R2. Tuned Ridge Regression was selected as the final model because it achieved the strongest validation performance (R2 = 0.9151) with substantially lower prediction error than the other candidates.</w:t>
      </w:r>
    </w:p>
    <w:p w14:paraId="513F05E7" w14:textId="6EB329C4" w:rsidR="00437C09" w:rsidRDefault="00A7579A" w:rsidP="00A7579A">
      <w:pPr>
        <w:pStyle w:val="Heading1"/>
      </w:pPr>
      <w:bookmarkStart w:id="9" w:name="_Toc224337432"/>
      <w:r>
        <w:t>10. Conclusion</w:t>
      </w:r>
      <w:bookmarkEnd w:id="9"/>
    </w:p>
    <w:p w14:paraId="79D24EE6" w14:textId="77777777" w:rsidR="00437C09" w:rsidRDefault="00000000">
      <w:r>
        <w:t>The final notebook provides a complete regression workflow that matches the project requirements and produces a competition-ready submission file. Based on the saved outputs, Tuned Ridge Regression is the best-performing model and is the most appropriate final choice for this laptop price prediction task.</w:t>
      </w:r>
    </w:p>
    <w:p w14:paraId="1E77E805" w14:textId="77777777" w:rsidR="00CC7D25" w:rsidRDefault="00CC7D25"/>
    <w:p w14:paraId="7FD489C2" w14:textId="77777777" w:rsidR="00A7579A" w:rsidRDefault="00A7579A"/>
    <w:p w14:paraId="33B03C19" w14:textId="77777777" w:rsidR="00A7579A" w:rsidRDefault="00A7579A"/>
    <w:p w14:paraId="5A8139C7" w14:textId="77777777" w:rsidR="00A7579A" w:rsidRDefault="00A7579A"/>
    <w:p w14:paraId="4FEF6121" w14:textId="77777777" w:rsidR="00A7579A" w:rsidRDefault="00A7579A"/>
    <w:p w14:paraId="74497CAC" w14:textId="77777777" w:rsidR="00A7579A" w:rsidRDefault="00A7579A"/>
    <w:sectPr w:rsidR="00A7579A"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5165575">
    <w:abstractNumId w:val="8"/>
  </w:num>
  <w:num w:numId="2" w16cid:durableId="1224675289">
    <w:abstractNumId w:val="6"/>
  </w:num>
  <w:num w:numId="3" w16cid:durableId="49305747">
    <w:abstractNumId w:val="5"/>
  </w:num>
  <w:num w:numId="4" w16cid:durableId="446581033">
    <w:abstractNumId w:val="4"/>
  </w:num>
  <w:num w:numId="5" w16cid:durableId="1375470162">
    <w:abstractNumId w:val="7"/>
  </w:num>
  <w:num w:numId="6" w16cid:durableId="879905287">
    <w:abstractNumId w:val="3"/>
  </w:num>
  <w:num w:numId="7" w16cid:durableId="1821922231">
    <w:abstractNumId w:val="2"/>
  </w:num>
  <w:num w:numId="8" w16cid:durableId="553927217">
    <w:abstractNumId w:val="1"/>
  </w:num>
  <w:num w:numId="9" w16cid:durableId="167842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37C09"/>
    <w:rsid w:val="0063155C"/>
    <w:rsid w:val="008B7573"/>
    <w:rsid w:val="00A7579A"/>
    <w:rsid w:val="00AA1D8D"/>
    <w:rsid w:val="00B47730"/>
    <w:rsid w:val="00CA69C1"/>
    <w:rsid w:val="00CB0664"/>
    <w:rsid w:val="00CC7D25"/>
    <w:rsid w:val="00DF261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A96717"/>
  <w14:defaultImageDpi w14:val="300"/>
  <w15:docId w15:val="{344D40A7-23A5-4F6E-8A41-37EA5C3BB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7579A"/>
    <w:pPr>
      <w:spacing w:after="100"/>
    </w:pPr>
  </w:style>
  <w:style w:type="character" w:styleId="Hyperlink">
    <w:name w:val="Hyperlink"/>
    <w:basedOn w:val="DefaultParagraphFont"/>
    <w:uiPriority w:val="99"/>
    <w:unhideWhenUsed/>
    <w:rsid w:val="00A7579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714</Words>
  <Characters>4071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Youssef Soliman</cp:lastModifiedBy>
  <cp:revision>3</cp:revision>
  <dcterms:created xsi:type="dcterms:W3CDTF">2026-03-13T21:39:00Z</dcterms:created>
  <dcterms:modified xsi:type="dcterms:W3CDTF">2026-04-18T00:16:00Z</dcterms:modified>
  <cp:category/>
</cp:coreProperties>
</file>