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EB3" w:rsidRPr="00300DEF" w:rsidRDefault="005035AE" w:rsidP="005035AE">
      <w:pPr>
        <w:jc w:val="right"/>
        <w:rPr>
          <w:rFonts w:asciiTheme="majorBidi" w:hAnsiTheme="majorBidi" w:cstheme="majorBidi"/>
        </w:rPr>
      </w:pPr>
      <w:r w:rsidRPr="00300DEF">
        <w:rPr>
          <w:rFonts w:asciiTheme="majorBidi" w:hAnsiTheme="majorBidi" w:cstheme="majorBidi"/>
          <w:noProof/>
        </w:rPr>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875872" cy="681794"/>
            <wp:effectExtent l="0" t="0" r="635" b="4445"/>
            <wp:wrapThrough wrapText="bothSides">
              <wp:wrapPolygon edited="0">
                <wp:start x="9398" y="0"/>
                <wp:lineTo x="0" y="16910"/>
                <wp:lineTo x="0" y="19325"/>
                <wp:lineTo x="7049" y="21137"/>
                <wp:lineTo x="14567" y="21137"/>
                <wp:lineTo x="21146" y="19325"/>
                <wp:lineTo x="21146" y="16910"/>
                <wp:lineTo x="11748" y="0"/>
                <wp:lineTo x="9398" y="0"/>
              </wp:wrapPolygon>
            </wp:wrapThrough>
            <wp:docPr id="1" name="Picture 1" descr="https://upload.wikimedia.org/wikipedia/en/thumb/d/dc/Benha_University_Logo.png/220px-Benh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c/Benha_University_Logo.png/220px-Benha_University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5872" cy="681794"/>
                    </a:xfrm>
                    <a:prstGeom prst="rect">
                      <a:avLst/>
                    </a:prstGeom>
                    <a:noFill/>
                    <a:ln>
                      <a:noFill/>
                    </a:ln>
                  </pic:spPr>
                </pic:pic>
              </a:graphicData>
            </a:graphic>
          </wp:anchor>
        </w:drawing>
      </w:r>
      <w:r w:rsidRPr="00DB1697">
        <w:rPr>
          <w:rFonts w:asciiTheme="majorBidi" w:hAnsiTheme="majorBidi" w:cstheme="majorBidi"/>
          <w:noProof/>
        </w:rPr>
        <w:drawing>
          <wp:anchor distT="0" distB="0" distL="114300" distR="114300" simplePos="0" relativeHeight="251661312" behindDoc="1" locked="0" layoutInCell="1" allowOverlap="1" wp14:anchorId="6CDF123E" wp14:editId="44CBD374">
            <wp:simplePos x="0" y="0"/>
            <wp:positionH relativeFrom="margin">
              <wp:align>right</wp:align>
            </wp:positionH>
            <wp:positionV relativeFrom="paragraph">
              <wp:posOffset>192</wp:posOffset>
            </wp:positionV>
            <wp:extent cx="691515" cy="691515"/>
            <wp:effectExtent l="0" t="0" r="0" b="0"/>
            <wp:wrapTight wrapText="bothSides">
              <wp:wrapPolygon edited="0">
                <wp:start x="0" y="0"/>
                <wp:lineTo x="0" y="20826"/>
                <wp:lineTo x="20826" y="20826"/>
                <wp:lineTo x="20826" y="0"/>
                <wp:lineTo x="0" y="0"/>
              </wp:wrapPolygon>
            </wp:wrapTight>
            <wp:docPr id="6" name="Picture 6" descr="E:\logo sc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 scie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3AE" w:rsidRPr="00300DEF">
        <w:rPr>
          <w:rFonts w:asciiTheme="majorBidi" w:hAnsiTheme="majorBidi" w:cstheme="majorBidi"/>
          <w:noProof/>
        </w:rPr>
        <mc:AlternateContent>
          <mc:Choice Requires="wps">
            <w:drawing>
              <wp:anchor distT="0" distB="0" distL="114300" distR="114300" simplePos="0" relativeHeight="251659264" behindDoc="0" locked="0" layoutInCell="1" allowOverlap="1" wp14:anchorId="5A7BD797" wp14:editId="5C0A9C83">
                <wp:simplePos x="0" y="0"/>
                <wp:positionH relativeFrom="margin">
                  <wp:align>center</wp:align>
                </wp:positionH>
                <wp:positionV relativeFrom="paragraph">
                  <wp:posOffset>731244</wp:posOffset>
                </wp:positionV>
                <wp:extent cx="5889009"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889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5DE20A"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57.6pt" to="463.7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" strokecolor="black [3200]" strokeweight="1pt">
                <v:stroke joinstyle="miter"/>
                <w10:wrap anchorx="margin"/>
              </v:line>
            </w:pict>
          </mc:Fallback>
        </mc:AlternateContent>
      </w:r>
    </w:p>
    <w:p w:rsidR="005035AE" w:rsidRDefault="005035AE" w:rsidP="00651E0F">
      <w:pPr>
        <w:rPr>
          <w:rFonts w:asciiTheme="majorBidi" w:hAnsiTheme="majorBidi" w:cstheme="majorBidi"/>
          <w:sz w:val="32"/>
          <w:szCs w:val="32"/>
        </w:rPr>
      </w:pPr>
    </w:p>
    <w:p w:rsidR="005035AE" w:rsidRDefault="005035AE" w:rsidP="00651E0F">
      <w:pPr>
        <w:rPr>
          <w:rFonts w:asciiTheme="majorBidi" w:hAnsiTheme="majorBidi" w:cstheme="majorBidi"/>
          <w:sz w:val="32"/>
          <w:szCs w:val="32"/>
        </w:rPr>
      </w:pPr>
    </w:p>
    <w:p w:rsidR="00651E0F" w:rsidRPr="00300DEF" w:rsidRDefault="00651E0F" w:rsidP="00651E0F">
      <w:pPr>
        <w:rPr>
          <w:rFonts w:asciiTheme="majorBidi" w:hAnsiTheme="majorBidi" w:cstheme="majorBidi"/>
          <w:sz w:val="32"/>
          <w:szCs w:val="32"/>
        </w:rPr>
      </w:pPr>
      <w:r w:rsidRPr="00300DEF">
        <w:rPr>
          <w:rFonts w:asciiTheme="majorBidi" w:hAnsiTheme="majorBidi" w:cstheme="majorBidi"/>
          <w:sz w:val="32"/>
          <w:szCs w:val="32"/>
        </w:rPr>
        <w:t xml:space="preserve">Research </w:t>
      </w:r>
      <w:proofErr w:type="gramStart"/>
      <w:r w:rsidRPr="00300DEF">
        <w:rPr>
          <w:rFonts w:asciiTheme="majorBidi" w:hAnsiTheme="majorBidi" w:cstheme="majorBidi"/>
          <w:sz w:val="32"/>
          <w:szCs w:val="32"/>
        </w:rPr>
        <w:t>Article</w:t>
      </w:r>
      <w:r w:rsidR="00743844" w:rsidRPr="00300DEF">
        <w:rPr>
          <w:rFonts w:asciiTheme="majorBidi" w:hAnsiTheme="majorBidi" w:cstheme="majorBidi"/>
          <w:sz w:val="32"/>
          <w:szCs w:val="32"/>
        </w:rPr>
        <w:t xml:space="preserve"> :</w:t>
      </w:r>
      <w:proofErr w:type="gramEnd"/>
      <w:r w:rsidR="00743844" w:rsidRPr="00300DEF">
        <w:rPr>
          <w:rFonts w:asciiTheme="majorBidi" w:hAnsiTheme="majorBidi" w:cstheme="majorBidi"/>
          <w:sz w:val="32"/>
          <w:szCs w:val="32"/>
        </w:rPr>
        <w:t xml:space="preserve"> </w:t>
      </w:r>
    </w:p>
    <w:p w:rsidR="008A6C29" w:rsidRPr="00300DEF" w:rsidRDefault="00651E0F" w:rsidP="008A6C29">
      <w:pPr>
        <w:rPr>
          <w:rFonts w:asciiTheme="majorBidi" w:hAnsiTheme="majorBidi" w:cstheme="majorBidi"/>
          <w:b/>
          <w:bCs/>
          <w:sz w:val="36"/>
          <w:szCs w:val="36"/>
        </w:rPr>
      </w:pPr>
      <w:r w:rsidRPr="00300DEF">
        <w:rPr>
          <w:rFonts w:asciiTheme="majorBidi" w:hAnsiTheme="majorBidi" w:cstheme="majorBidi"/>
          <w:b/>
          <w:bCs/>
          <w:sz w:val="36"/>
          <w:szCs w:val="36"/>
        </w:rPr>
        <w:t>Arabic Sign Language Re</w:t>
      </w:r>
      <w:r w:rsidR="008A6C29" w:rsidRPr="00300DEF">
        <w:rPr>
          <w:rFonts w:asciiTheme="majorBidi" w:hAnsiTheme="majorBidi" w:cstheme="majorBidi"/>
          <w:b/>
          <w:bCs/>
          <w:sz w:val="36"/>
          <w:szCs w:val="36"/>
        </w:rPr>
        <w:t xml:space="preserve">cognition and Generating Arabic </w:t>
      </w:r>
      <w:r w:rsidRPr="00300DEF">
        <w:rPr>
          <w:rFonts w:asciiTheme="majorBidi" w:hAnsiTheme="majorBidi" w:cstheme="majorBidi"/>
          <w:b/>
          <w:bCs/>
          <w:sz w:val="36"/>
          <w:szCs w:val="36"/>
        </w:rPr>
        <w:t>Speech Using Convolutional Neural Network and Y</w:t>
      </w:r>
      <w:r w:rsidR="00EE3789" w:rsidRPr="00300DEF">
        <w:rPr>
          <w:rFonts w:asciiTheme="majorBidi" w:hAnsiTheme="majorBidi" w:cstheme="majorBidi"/>
          <w:b/>
          <w:bCs/>
          <w:sz w:val="36"/>
          <w:szCs w:val="36"/>
        </w:rPr>
        <w:t xml:space="preserve">OLO </w:t>
      </w:r>
    </w:p>
    <w:p w:rsidR="003D7C4E" w:rsidRPr="00300DEF" w:rsidRDefault="003D7C4E" w:rsidP="008A6C29">
      <w:pPr>
        <w:rPr>
          <w:rFonts w:asciiTheme="majorBidi" w:hAnsiTheme="majorBidi" w:cstheme="majorBidi"/>
          <w:b/>
          <w:bCs/>
          <w:sz w:val="36"/>
          <w:szCs w:val="36"/>
        </w:rPr>
      </w:pPr>
    </w:p>
    <w:p w:rsidR="00F65EA2" w:rsidRDefault="00743844" w:rsidP="00F65EA2">
      <w:pPr>
        <w:spacing w:line="240" w:lineRule="auto"/>
        <w:ind w:firstLine="450"/>
        <w:jc w:val="both"/>
        <w:rPr>
          <w:rFonts w:asciiTheme="majorBidi" w:hAnsiTheme="majorBidi" w:cstheme="majorBidi"/>
          <w:szCs w:val="14"/>
        </w:rPr>
      </w:pPr>
      <w:r w:rsidRPr="00300DEF">
        <w:rPr>
          <w:rFonts w:asciiTheme="majorBidi" w:hAnsiTheme="majorBidi" w:cstheme="majorBidi"/>
          <w:b/>
          <w:bCs/>
          <w:szCs w:val="8"/>
        </w:rPr>
        <w:t xml:space="preserve">Youssef hassan </w:t>
      </w:r>
      <w:proofErr w:type="gramStart"/>
      <w:r w:rsidRPr="00300DEF">
        <w:rPr>
          <w:rFonts w:asciiTheme="majorBidi" w:hAnsiTheme="majorBidi" w:cstheme="majorBidi"/>
          <w:b/>
          <w:bCs/>
          <w:szCs w:val="8"/>
          <w:vertAlign w:val="superscript"/>
        </w:rPr>
        <w:t>1</w:t>
      </w:r>
      <w:r w:rsidRPr="00300DEF">
        <w:rPr>
          <w:rFonts w:asciiTheme="majorBidi" w:hAnsiTheme="majorBidi" w:cstheme="majorBidi"/>
          <w:b/>
          <w:bCs/>
          <w:szCs w:val="8"/>
        </w:rPr>
        <w:t xml:space="preserve"> ,</w:t>
      </w:r>
      <w:proofErr w:type="gramEnd"/>
      <w:r w:rsidRPr="00300DEF">
        <w:rPr>
          <w:rFonts w:asciiTheme="majorBidi" w:hAnsiTheme="majorBidi" w:cstheme="majorBidi"/>
          <w:b/>
          <w:bCs/>
          <w:szCs w:val="8"/>
        </w:rPr>
        <w:t xml:space="preserve">  </w:t>
      </w:r>
      <w:r w:rsidR="00A34F10" w:rsidRPr="00300DEF">
        <w:rPr>
          <w:rFonts w:asciiTheme="majorBidi" w:hAnsiTheme="majorBidi" w:cstheme="majorBidi"/>
          <w:b/>
          <w:bCs/>
          <w:szCs w:val="8"/>
        </w:rPr>
        <w:t xml:space="preserve">Fares samy </w:t>
      </w:r>
      <w:r w:rsidR="00E97FD8">
        <w:rPr>
          <w:rFonts w:asciiTheme="majorBidi" w:hAnsiTheme="majorBidi" w:cstheme="majorBidi"/>
          <w:b/>
          <w:bCs/>
          <w:szCs w:val="8"/>
          <w:vertAlign w:val="superscript"/>
        </w:rPr>
        <w:t>2</w:t>
      </w:r>
      <w:r w:rsidR="00BA505F" w:rsidRPr="00300DEF">
        <w:rPr>
          <w:rFonts w:asciiTheme="majorBidi" w:hAnsiTheme="majorBidi" w:cstheme="majorBidi"/>
          <w:b/>
          <w:bCs/>
          <w:szCs w:val="8"/>
        </w:rPr>
        <w:t xml:space="preserve"> </w:t>
      </w:r>
      <w:r w:rsidRPr="00300DEF">
        <w:rPr>
          <w:rFonts w:asciiTheme="majorBidi" w:hAnsiTheme="majorBidi" w:cstheme="majorBidi"/>
          <w:b/>
          <w:bCs/>
          <w:szCs w:val="8"/>
        </w:rPr>
        <w:t xml:space="preserve">, </w:t>
      </w:r>
      <w:r w:rsidR="00A34F10" w:rsidRPr="00300DEF">
        <w:rPr>
          <w:rFonts w:asciiTheme="majorBidi" w:hAnsiTheme="majorBidi" w:cstheme="majorBidi"/>
          <w:b/>
          <w:bCs/>
          <w:szCs w:val="8"/>
        </w:rPr>
        <w:t xml:space="preserve">Wijdan Mostafa </w:t>
      </w:r>
      <w:r w:rsidR="00E97FD8">
        <w:rPr>
          <w:rFonts w:asciiTheme="majorBidi" w:hAnsiTheme="majorBidi" w:cstheme="majorBidi"/>
          <w:b/>
          <w:bCs/>
          <w:szCs w:val="8"/>
          <w:vertAlign w:val="superscript"/>
        </w:rPr>
        <w:t>3</w:t>
      </w:r>
      <w:r w:rsidRPr="00300DEF">
        <w:rPr>
          <w:rFonts w:asciiTheme="majorBidi" w:hAnsiTheme="majorBidi" w:cstheme="majorBidi"/>
          <w:b/>
          <w:bCs/>
          <w:szCs w:val="8"/>
        </w:rPr>
        <w:t xml:space="preserve"> , Nada Emad </w:t>
      </w:r>
      <w:r w:rsidR="00E97FD8" w:rsidRPr="00E97FD8">
        <w:rPr>
          <w:rFonts w:asciiTheme="majorBidi" w:hAnsiTheme="majorBidi" w:cstheme="majorBidi"/>
          <w:b/>
          <w:bCs/>
          <w:szCs w:val="8"/>
          <w:vertAlign w:val="superscript"/>
        </w:rPr>
        <w:t>4</w:t>
      </w:r>
      <w:r w:rsidR="00F65EA2">
        <w:rPr>
          <w:rFonts w:asciiTheme="majorBidi" w:hAnsiTheme="majorBidi" w:cstheme="majorBidi"/>
          <w:b/>
          <w:bCs/>
          <w:szCs w:val="8"/>
          <w:vertAlign w:val="superscript"/>
        </w:rPr>
        <w:t xml:space="preserve"> </w:t>
      </w:r>
      <w:r w:rsidR="00F65EA2" w:rsidRPr="00AB2593">
        <w:rPr>
          <w:rFonts w:asciiTheme="majorBidi" w:hAnsiTheme="majorBidi" w:cstheme="majorBidi"/>
          <w:b/>
          <w:bCs/>
        </w:rPr>
        <w:t>,</w:t>
      </w:r>
      <w:r w:rsidR="002D2E09">
        <w:rPr>
          <w:rFonts w:asciiTheme="majorBidi" w:hAnsiTheme="majorBidi" w:cstheme="majorBidi"/>
          <w:b/>
          <w:bCs/>
        </w:rPr>
        <w:t xml:space="preserve"> </w:t>
      </w:r>
      <w:r w:rsidR="00F65EA2" w:rsidRPr="00AB2593">
        <w:rPr>
          <w:rFonts w:asciiTheme="majorBidi" w:hAnsiTheme="majorBidi" w:cstheme="majorBidi"/>
          <w:b/>
          <w:bCs/>
        </w:rPr>
        <w:t xml:space="preserve">Dr. </w:t>
      </w:r>
      <w:r w:rsidR="00F65EA2" w:rsidRPr="00AB2593">
        <w:rPr>
          <w:rFonts w:asciiTheme="majorBidi" w:hAnsiTheme="majorBidi" w:cstheme="majorBidi"/>
          <w:b/>
          <w:bCs/>
          <w:szCs w:val="14"/>
        </w:rPr>
        <w:t>Eman Ebrahim</w:t>
      </w:r>
      <w:r w:rsidR="00D17C5E" w:rsidRPr="00AB2593">
        <w:rPr>
          <w:rFonts w:asciiTheme="majorBidi" w:hAnsiTheme="majorBidi" w:cstheme="majorBidi"/>
          <w:b/>
          <w:bCs/>
          <w:szCs w:val="14"/>
        </w:rPr>
        <w:t xml:space="preserve"> </w:t>
      </w:r>
      <w:r w:rsidR="00D17C5E" w:rsidRPr="00AB2593">
        <w:rPr>
          <w:rFonts w:asciiTheme="majorBidi" w:hAnsiTheme="majorBidi" w:cstheme="majorBidi"/>
          <w:b/>
          <w:bCs/>
          <w:szCs w:val="14"/>
          <w:vertAlign w:val="superscript"/>
        </w:rPr>
        <w:t>5</w:t>
      </w:r>
    </w:p>
    <w:p w:rsidR="006D795D" w:rsidRPr="00F65EA2" w:rsidRDefault="00F65EA2" w:rsidP="00F65EA2">
      <w:pPr>
        <w:spacing w:line="240" w:lineRule="auto"/>
        <w:ind w:firstLine="450"/>
        <w:jc w:val="both"/>
        <w:rPr>
          <w:rFonts w:asciiTheme="majorBidi" w:hAnsiTheme="majorBidi" w:cstheme="majorBidi"/>
          <w:b/>
          <w:bCs/>
          <w:szCs w:val="8"/>
          <w:vertAlign w:val="superscript"/>
        </w:rPr>
      </w:pPr>
      <w:r>
        <w:rPr>
          <w:rFonts w:asciiTheme="majorBidi" w:hAnsiTheme="majorBidi" w:cstheme="majorBidi"/>
        </w:rPr>
        <w:t>D</w:t>
      </w:r>
      <w:r w:rsidR="003C395E" w:rsidRPr="00300DEF">
        <w:rPr>
          <w:rFonts w:asciiTheme="majorBidi" w:hAnsiTheme="majorBidi" w:cstheme="majorBidi"/>
        </w:rPr>
        <w:t xml:space="preserve">epartment of Computer Science, Benha </w:t>
      </w:r>
      <w:proofErr w:type="gramStart"/>
      <w:r w:rsidR="003C395E" w:rsidRPr="00300DEF">
        <w:rPr>
          <w:rFonts w:asciiTheme="majorBidi" w:hAnsiTheme="majorBidi" w:cstheme="majorBidi"/>
        </w:rPr>
        <w:t>University ,</w:t>
      </w:r>
      <w:proofErr w:type="gramEnd"/>
      <w:r w:rsidR="003C395E" w:rsidRPr="00300DEF">
        <w:rPr>
          <w:rFonts w:asciiTheme="majorBidi" w:hAnsiTheme="majorBidi" w:cstheme="majorBidi"/>
        </w:rPr>
        <w:t xml:space="preserve"> </w:t>
      </w:r>
      <w:r w:rsidR="007E646B" w:rsidRPr="00300DEF">
        <w:rPr>
          <w:rFonts w:asciiTheme="majorBidi" w:hAnsiTheme="majorBidi" w:cstheme="majorBidi"/>
        </w:rPr>
        <w:t>Egyp</w:t>
      </w:r>
      <w:r w:rsidR="00A823B5" w:rsidRPr="00300DEF">
        <w:rPr>
          <w:rFonts w:asciiTheme="majorBidi" w:hAnsiTheme="majorBidi" w:cstheme="majorBidi"/>
        </w:rPr>
        <w:t>t</w:t>
      </w:r>
    </w:p>
    <w:p w:rsidR="00966323" w:rsidRDefault="00966323" w:rsidP="00966323">
      <w:pPr>
        <w:spacing w:line="276" w:lineRule="auto"/>
        <w:rPr>
          <w:rFonts w:asciiTheme="majorBidi" w:hAnsiTheme="majorBidi" w:cstheme="majorBidi"/>
          <w:b/>
          <w:bCs/>
          <w:szCs w:val="14"/>
        </w:rPr>
      </w:pPr>
      <w:r w:rsidRPr="00300DEF">
        <w:rPr>
          <w:rFonts w:asciiTheme="majorBidi" w:hAnsiTheme="majorBidi" w:cstheme="majorBidi"/>
          <w:b/>
          <w:bCs/>
          <w:szCs w:val="14"/>
        </w:rPr>
        <w:t>Abstract:</w:t>
      </w:r>
    </w:p>
    <w:p w:rsidR="005F6353" w:rsidRDefault="0038139E" w:rsidP="00460589">
      <w:pPr>
        <w:spacing w:line="276" w:lineRule="auto"/>
        <w:jc w:val="both"/>
        <w:rPr>
          <w:rFonts w:asciiTheme="majorBidi" w:hAnsiTheme="majorBidi" w:cstheme="majorBidi"/>
        </w:rPr>
      </w:pPr>
      <w:r w:rsidRPr="00951FEC">
        <w:rPr>
          <w:rFonts w:asciiTheme="majorBidi" w:hAnsiTheme="majorBidi" w:cstheme="majorBidi"/>
        </w:rPr>
        <w:t>Sign language is used by 70 million people around the world and there’s a lack in communication between deaf and dump community and our community.</w:t>
      </w:r>
      <w:r w:rsidR="00FF6692">
        <w:rPr>
          <w:rFonts w:asciiTheme="majorBidi" w:hAnsiTheme="majorBidi" w:cstheme="majorBidi"/>
        </w:rPr>
        <w:t xml:space="preserve"> </w:t>
      </w:r>
      <w:r w:rsidR="00300DEF" w:rsidRPr="00951FEC">
        <w:rPr>
          <w:rFonts w:asciiTheme="majorBidi" w:hAnsiTheme="majorBidi" w:cstheme="majorBidi"/>
        </w:rPr>
        <w:t>Sign language encompasses the movement of the arms and hands as</w:t>
      </w:r>
      <w:r w:rsidR="000D6E0D" w:rsidRPr="00951FEC">
        <w:rPr>
          <w:rFonts w:asciiTheme="majorBidi" w:hAnsiTheme="majorBidi" w:cstheme="majorBidi"/>
        </w:rPr>
        <w:t xml:space="preserve"> </w:t>
      </w:r>
      <w:r w:rsidR="00300DEF" w:rsidRPr="00951FEC">
        <w:rPr>
          <w:rFonts w:asciiTheme="majorBidi" w:hAnsiTheme="majorBidi" w:cstheme="majorBidi"/>
        </w:rPr>
        <w:t>a</w:t>
      </w:r>
      <w:r w:rsidR="000D6E0D" w:rsidRPr="00951FEC">
        <w:rPr>
          <w:rFonts w:asciiTheme="majorBidi" w:hAnsiTheme="majorBidi" w:cstheme="majorBidi"/>
        </w:rPr>
        <w:t xml:space="preserve"> </w:t>
      </w:r>
      <w:r w:rsidR="00300DEF" w:rsidRPr="00951FEC">
        <w:rPr>
          <w:rFonts w:asciiTheme="majorBidi" w:hAnsiTheme="majorBidi" w:cstheme="majorBidi"/>
        </w:rPr>
        <w:t>means</w:t>
      </w:r>
      <w:r w:rsidR="000D6E0D" w:rsidRPr="00951FEC">
        <w:rPr>
          <w:rFonts w:asciiTheme="majorBidi" w:hAnsiTheme="majorBidi" w:cstheme="majorBidi"/>
        </w:rPr>
        <w:t xml:space="preserve"> </w:t>
      </w:r>
      <w:r w:rsidR="00300DEF" w:rsidRPr="00951FEC">
        <w:rPr>
          <w:rFonts w:asciiTheme="majorBidi" w:hAnsiTheme="majorBidi" w:cstheme="majorBidi"/>
        </w:rPr>
        <w:t>of communication</w:t>
      </w:r>
      <w:r w:rsidR="000D6E0D" w:rsidRPr="00951FEC">
        <w:rPr>
          <w:rFonts w:asciiTheme="majorBidi" w:hAnsiTheme="majorBidi" w:cstheme="majorBidi"/>
        </w:rPr>
        <w:t xml:space="preserve"> </w:t>
      </w:r>
      <w:r w:rsidR="00300DEF" w:rsidRPr="00951FEC">
        <w:rPr>
          <w:rFonts w:asciiTheme="majorBidi" w:hAnsiTheme="majorBidi" w:cstheme="majorBidi"/>
        </w:rPr>
        <w:t>for</w:t>
      </w:r>
      <w:r w:rsidR="000D6E0D" w:rsidRPr="00951FEC">
        <w:rPr>
          <w:rFonts w:asciiTheme="majorBidi" w:hAnsiTheme="majorBidi" w:cstheme="majorBidi"/>
        </w:rPr>
        <w:t xml:space="preserve"> </w:t>
      </w:r>
      <w:r w:rsidR="00300DEF" w:rsidRPr="00951FEC">
        <w:rPr>
          <w:rFonts w:asciiTheme="majorBidi" w:hAnsiTheme="majorBidi" w:cstheme="majorBidi"/>
        </w:rPr>
        <w:t>people with</w:t>
      </w:r>
      <w:r w:rsidR="000D6E0D" w:rsidRPr="00951FEC">
        <w:rPr>
          <w:rFonts w:asciiTheme="majorBidi" w:hAnsiTheme="majorBidi" w:cstheme="majorBidi"/>
        </w:rPr>
        <w:t xml:space="preserve"> </w:t>
      </w:r>
      <w:r w:rsidR="00300DEF" w:rsidRPr="00951FEC">
        <w:rPr>
          <w:rFonts w:asciiTheme="majorBidi" w:hAnsiTheme="majorBidi" w:cstheme="majorBidi"/>
        </w:rPr>
        <w:t>hearing disabilities. An automated sign recognition system requires two main courses of action: the detection of particular features and the categorization of particular input data.</w:t>
      </w:r>
      <w:r w:rsidR="00D3436C" w:rsidRPr="00951FEC">
        <w:rPr>
          <w:rFonts w:asciiTheme="majorBidi" w:hAnsiTheme="majorBidi" w:cstheme="majorBidi"/>
        </w:rPr>
        <w:t xml:space="preserve"> A vision-based system by applying CNN for the recognition of Arabic hand sign-based letters and translating them into Arabic speech is proposed in this paper. The proposed system will automatically detect hand sign letters and speaks out the result with the Arabic language with a deep learning model. This system gives 97% accuracy to recognize the Arabic hand sign-based letters which assures it as a highly dependable system.</w:t>
      </w:r>
      <w:r w:rsidR="001450B2" w:rsidRPr="00951FEC">
        <w:rPr>
          <w:rFonts w:asciiTheme="majorBidi" w:hAnsiTheme="majorBidi" w:cstheme="majorBidi"/>
        </w:rPr>
        <w:t xml:space="preserve"> After recognizing the Arabic hand sign-based letters, the outcome will be fed to the text into the speech engine which produces the audio of the Arabic language as an output.</w:t>
      </w:r>
    </w:p>
    <w:p w:rsidR="005F6353" w:rsidRDefault="005F6353" w:rsidP="002B3286">
      <w:pPr>
        <w:spacing w:line="276" w:lineRule="auto"/>
        <w:jc w:val="both"/>
        <w:rPr>
          <w:rFonts w:asciiTheme="majorBidi" w:hAnsiTheme="majorBidi" w:cstheme="majorBidi"/>
          <w:b/>
          <w:bCs/>
        </w:rPr>
      </w:pPr>
      <w:r w:rsidRPr="005F6353">
        <w:rPr>
          <w:rFonts w:asciiTheme="majorBidi" w:hAnsiTheme="majorBidi" w:cstheme="majorBidi"/>
          <w:b/>
          <w:bCs/>
        </w:rPr>
        <w:t>Introduction</w:t>
      </w:r>
      <w:r w:rsidR="00460589">
        <w:rPr>
          <w:rFonts w:asciiTheme="majorBidi" w:hAnsiTheme="majorBidi" w:cstheme="majorBidi"/>
          <w:b/>
          <w:bCs/>
        </w:rPr>
        <w:t>:</w:t>
      </w:r>
    </w:p>
    <w:p w:rsidR="0019676B" w:rsidRDefault="0019676B" w:rsidP="0019676B">
      <w:pPr>
        <w:pStyle w:val="NormalWeb"/>
        <w:shd w:val="clear" w:color="auto" w:fill="FFFFFF"/>
        <w:spacing w:before="0" w:beforeAutospacing="0" w:after="0" w:afterAutospacing="0" w:line="360" w:lineRule="atLeast"/>
        <w:jc w:val="both"/>
        <w:rPr>
          <w:rFonts w:asciiTheme="majorBidi" w:hAnsiTheme="majorBidi" w:cstheme="majorBidi"/>
          <w:sz w:val="22"/>
          <w:szCs w:val="22"/>
        </w:rPr>
        <w:sectPr w:rsidR="0019676B">
          <w:pgSz w:w="12240" w:h="15840"/>
          <w:pgMar w:top="1440" w:right="1440" w:bottom="1440" w:left="1440" w:header="720" w:footer="720" w:gutter="0"/>
          <w:cols w:space="720"/>
          <w:docGrid w:linePitch="360"/>
        </w:sectPr>
      </w:pPr>
    </w:p>
    <w:p w:rsidR="00407FB7" w:rsidRPr="0019676B" w:rsidRDefault="00460589" w:rsidP="0019676B">
      <w:pPr>
        <w:pStyle w:val="NormalWeb"/>
        <w:shd w:val="clear" w:color="auto" w:fill="FFFFFF"/>
        <w:spacing w:before="0" w:beforeAutospacing="0" w:after="0" w:afterAutospacing="0" w:line="360" w:lineRule="atLeast"/>
        <w:ind w:firstLine="540"/>
        <w:jc w:val="both"/>
        <w:rPr>
          <w:rFonts w:asciiTheme="majorBidi" w:hAnsiTheme="majorBidi" w:cstheme="majorBidi"/>
          <w:sz w:val="22"/>
          <w:szCs w:val="22"/>
        </w:rPr>
      </w:pPr>
      <w:r w:rsidRPr="0019676B">
        <w:rPr>
          <w:rFonts w:asciiTheme="majorBidi" w:hAnsiTheme="majorBidi" w:cstheme="majorBidi"/>
          <w:sz w:val="22"/>
          <w:szCs w:val="22"/>
        </w:rPr>
        <w:lastRenderedPageBreak/>
        <w:t>Sign language is made up of four major manual components that comprise of hands’ figure configuration, hands’ movement, hands’ orientation, and hands’ location in relation to the body .There are mainly two procedures that an automated sign-recognition system has, vis-a-vis detecting the features and classifying input data.</w:t>
      </w:r>
    </w:p>
    <w:p w:rsidR="00407FB7" w:rsidRPr="0019676B" w:rsidRDefault="00460589" w:rsidP="0019676B">
      <w:pPr>
        <w:pStyle w:val="NormalWeb"/>
        <w:shd w:val="clear" w:color="auto" w:fill="FFFFFF"/>
        <w:spacing w:before="0" w:beforeAutospacing="0" w:after="0" w:afterAutospacing="0" w:line="360" w:lineRule="atLeast"/>
        <w:ind w:firstLine="540"/>
        <w:jc w:val="both"/>
        <w:rPr>
          <w:rFonts w:asciiTheme="majorBidi" w:hAnsiTheme="majorBidi" w:cstheme="majorBidi"/>
          <w:sz w:val="22"/>
          <w:szCs w:val="22"/>
        </w:rPr>
      </w:pPr>
      <w:r w:rsidRPr="0019676B">
        <w:rPr>
          <w:rFonts w:asciiTheme="majorBidi" w:hAnsiTheme="majorBidi" w:cstheme="majorBidi"/>
          <w:sz w:val="22"/>
          <w:szCs w:val="22"/>
        </w:rPr>
        <w:t xml:space="preserve">Many approaches have been put forward for the classification and detection of sign languages for the improvement of the performance of the automated sign language system. </w:t>
      </w:r>
      <w:proofErr w:type="gramStart"/>
      <w:r w:rsidRPr="0019676B">
        <w:rPr>
          <w:rFonts w:asciiTheme="majorBidi" w:hAnsiTheme="majorBidi" w:cstheme="majorBidi"/>
          <w:sz w:val="22"/>
          <w:szCs w:val="22"/>
        </w:rPr>
        <w:t>while</w:t>
      </w:r>
      <w:proofErr w:type="gramEnd"/>
      <w:r w:rsidRPr="0019676B">
        <w:rPr>
          <w:rFonts w:asciiTheme="majorBidi" w:hAnsiTheme="majorBidi" w:cstheme="majorBidi"/>
          <w:sz w:val="22"/>
          <w:szCs w:val="22"/>
        </w:rPr>
        <w:t xml:space="preserve"> little attention is paid on the Arabic </w:t>
      </w:r>
      <w:r w:rsidRPr="0019676B">
        <w:rPr>
          <w:rFonts w:asciiTheme="majorBidi" w:hAnsiTheme="majorBidi" w:cstheme="majorBidi"/>
          <w:sz w:val="22"/>
          <w:szCs w:val="22"/>
        </w:rPr>
        <w:lastRenderedPageBreak/>
        <w:t>language. This may be because of the non</w:t>
      </w:r>
      <w:r w:rsidR="00407FB7" w:rsidRPr="0019676B">
        <w:rPr>
          <w:rFonts w:asciiTheme="majorBidi" w:hAnsiTheme="majorBidi" w:cstheme="majorBidi"/>
          <w:sz w:val="22"/>
          <w:szCs w:val="22"/>
        </w:rPr>
        <w:t xml:space="preserve"> </w:t>
      </w:r>
      <w:r w:rsidRPr="0019676B">
        <w:rPr>
          <w:rFonts w:asciiTheme="majorBidi" w:hAnsiTheme="majorBidi" w:cstheme="majorBidi"/>
          <w:sz w:val="22"/>
          <w:szCs w:val="22"/>
        </w:rPr>
        <w:t xml:space="preserve">availability of a generally accepted database for the Arabic sign language to researchers. So, researchers had to resort to develop datasets themselves which is a tedious task. Specially, there is no Arabic sign language reorganization system that uses comparatively new techniques such as Cognitive Computing, Convolutional Neural Network (CNN), IoT, and Cyberphysical system that are extensively used in many automated </w:t>
      </w:r>
      <w:proofErr w:type="gramStart"/>
      <w:r w:rsidRPr="0019676B">
        <w:rPr>
          <w:rFonts w:asciiTheme="majorBidi" w:hAnsiTheme="majorBidi" w:cstheme="majorBidi"/>
          <w:sz w:val="22"/>
          <w:szCs w:val="22"/>
        </w:rPr>
        <w:t>systems</w:t>
      </w:r>
      <w:r w:rsidR="00343446" w:rsidRPr="0019676B">
        <w:rPr>
          <w:rFonts w:asciiTheme="majorBidi" w:hAnsiTheme="majorBidi" w:cstheme="majorBidi"/>
          <w:sz w:val="22"/>
          <w:szCs w:val="22"/>
        </w:rPr>
        <w:t xml:space="preserve"> </w:t>
      </w:r>
      <w:r w:rsidRPr="0019676B">
        <w:rPr>
          <w:rFonts w:asciiTheme="majorBidi" w:hAnsiTheme="majorBidi" w:cstheme="majorBidi"/>
          <w:sz w:val="22"/>
          <w:szCs w:val="22"/>
        </w:rPr>
        <w:t>.</w:t>
      </w:r>
      <w:proofErr w:type="gramEnd"/>
    </w:p>
    <w:p w:rsidR="00C737D2" w:rsidRPr="0019676B" w:rsidRDefault="00460589" w:rsidP="0019676B">
      <w:pPr>
        <w:pStyle w:val="NormalWeb"/>
        <w:shd w:val="clear" w:color="auto" w:fill="FFFFFF"/>
        <w:spacing w:before="0" w:beforeAutospacing="0" w:after="0" w:afterAutospacing="0" w:line="360" w:lineRule="atLeast"/>
        <w:ind w:firstLine="540"/>
        <w:jc w:val="both"/>
        <w:rPr>
          <w:rFonts w:asciiTheme="majorBidi" w:hAnsiTheme="majorBidi" w:cstheme="majorBidi"/>
          <w:sz w:val="22"/>
          <w:szCs w:val="22"/>
        </w:rPr>
      </w:pPr>
      <w:r w:rsidRPr="0019676B">
        <w:rPr>
          <w:rFonts w:asciiTheme="majorBidi" w:hAnsiTheme="majorBidi" w:cstheme="majorBidi"/>
          <w:sz w:val="22"/>
          <w:szCs w:val="22"/>
        </w:rPr>
        <w:lastRenderedPageBreak/>
        <w:t xml:space="preserve">The cognitive process enables systems to think the same way a human brain thinks without any human operational assistance. The human brain inspires the cognitive ability </w:t>
      </w:r>
      <w:r w:rsidR="00D61039" w:rsidRPr="0019676B">
        <w:rPr>
          <w:rFonts w:asciiTheme="majorBidi" w:hAnsiTheme="majorBidi" w:cstheme="majorBidi"/>
          <w:sz w:val="22"/>
          <w:szCs w:val="22"/>
        </w:rPr>
        <w:t>On the other hand, deep learning is a subset of machine learning in artificial intelligence (AI) that has networks capable of learning unsupervised from data that is unstructured or unlabeled which is also known as deep neural lea</w:t>
      </w:r>
      <w:r w:rsidR="004A586E">
        <w:rPr>
          <w:rFonts w:asciiTheme="majorBidi" w:hAnsiTheme="majorBidi" w:cstheme="majorBidi"/>
          <w:sz w:val="22"/>
          <w:szCs w:val="22"/>
        </w:rPr>
        <w:t>rning or deep neural network [1–2</w:t>
      </w:r>
      <w:r w:rsidR="00D61039" w:rsidRPr="0019676B">
        <w:rPr>
          <w:rFonts w:asciiTheme="majorBidi" w:hAnsiTheme="majorBidi" w:cstheme="majorBidi"/>
          <w:sz w:val="22"/>
          <w:szCs w:val="22"/>
        </w:rPr>
        <w:t>]. In deep learning, CNN is a class of deep neural networks, most commonly applied in the field of computer vision. The vision-based approaches mainly focus on the captured image of gesture and get the primary feature to identify it. This method has been applied in many tasks including super resolution, image classification and semantic segmentation, multimedia systems, and emo</w:t>
      </w:r>
      <w:r w:rsidR="004A586E">
        <w:rPr>
          <w:rFonts w:asciiTheme="majorBidi" w:hAnsiTheme="majorBidi" w:cstheme="majorBidi"/>
          <w:sz w:val="22"/>
          <w:szCs w:val="22"/>
        </w:rPr>
        <w:t>tion recognition [3–4</w:t>
      </w:r>
      <w:r w:rsidR="00D61039" w:rsidRPr="0019676B">
        <w:rPr>
          <w:rFonts w:asciiTheme="majorBidi" w:hAnsiTheme="majorBidi" w:cstheme="majorBidi"/>
          <w:sz w:val="22"/>
          <w:szCs w:val="22"/>
        </w:rPr>
        <w:t>].</w:t>
      </w:r>
      <w:r w:rsidR="00F500E2" w:rsidRPr="0019676B">
        <w:rPr>
          <w:rFonts w:asciiTheme="majorBidi" w:hAnsiTheme="majorBidi" w:cstheme="majorBidi"/>
          <w:sz w:val="22"/>
          <w:szCs w:val="22"/>
        </w:rPr>
        <w:t xml:space="preserve"> One of the few well-known researchers who have applied CNN</w:t>
      </w:r>
      <w:r w:rsidR="00E00F63">
        <w:rPr>
          <w:rFonts w:asciiTheme="majorBidi" w:hAnsiTheme="majorBidi" w:cstheme="majorBidi"/>
          <w:sz w:val="22"/>
          <w:szCs w:val="22"/>
        </w:rPr>
        <w:t xml:space="preserve"> is K. Oyedotun and Khashman [5</w:t>
      </w:r>
      <w:r w:rsidR="00F500E2" w:rsidRPr="0019676B">
        <w:rPr>
          <w:rFonts w:asciiTheme="majorBidi" w:hAnsiTheme="majorBidi" w:cstheme="majorBidi"/>
          <w:sz w:val="22"/>
          <w:szCs w:val="22"/>
        </w:rPr>
        <w:t>] who used CNN along with Stacked Denois ing Autoencoder (SDAE) for recognizing 24 hand gestures of the American Sign Language (</w:t>
      </w:r>
      <w:r w:rsidR="0011142F" w:rsidRPr="0019676B">
        <w:rPr>
          <w:rFonts w:asciiTheme="majorBidi" w:hAnsiTheme="majorBidi" w:cstheme="majorBidi"/>
          <w:sz w:val="22"/>
          <w:szCs w:val="22"/>
        </w:rPr>
        <w:t>ASL) gotten through a pub</w:t>
      </w:r>
      <w:r w:rsidR="00F500E2" w:rsidRPr="0019676B">
        <w:rPr>
          <w:rFonts w:asciiTheme="majorBidi" w:hAnsiTheme="majorBidi" w:cstheme="majorBidi"/>
          <w:sz w:val="22"/>
          <w:szCs w:val="22"/>
        </w:rPr>
        <w:t>lic database. On the other hand, the proposal to use Convolu tional Neural Network (CNN) for recognizing the Italian sign langu</w:t>
      </w:r>
      <w:r w:rsidR="00E12118">
        <w:rPr>
          <w:rFonts w:asciiTheme="majorBidi" w:hAnsiTheme="majorBidi" w:cstheme="majorBidi"/>
          <w:sz w:val="22"/>
          <w:szCs w:val="22"/>
        </w:rPr>
        <w:t>age was made by Pigou et al. [6</w:t>
      </w:r>
      <w:r w:rsidR="00F500E2" w:rsidRPr="0019676B">
        <w:rPr>
          <w:rFonts w:asciiTheme="majorBidi" w:hAnsiTheme="majorBidi" w:cstheme="majorBidi"/>
          <w:sz w:val="22"/>
          <w:szCs w:val="22"/>
        </w:rPr>
        <w:t>]. Whereas Hu et al. had made a proposal for the architecture of hybrid CNN</w:t>
      </w:r>
      <w:r w:rsidR="00793A66" w:rsidRPr="0019676B">
        <w:rPr>
          <w:rFonts w:asciiTheme="majorBidi" w:hAnsiTheme="majorBidi" w:cstheme="majorBidi"/>
          <w:sz w:val="22"/>
          <w:szCs w:val="22"/>
        </w:rPr>
        <w:t xml:space="preserve"> </w:t>
      </w:r>
      <w:r w:rsidR="00F500E2" w:rsidRPr="0019676B">
        <w:rPr>
          <w:rFonts w:asciiTheme="majorBidi" w:hAnsiTheme="majorBidi" w:cstheme="majorBidi"/>
          <w:sz w:val="22"/>
          <w:szCs w:val="22"/>
        </w:rPr>
        <w:t>and RNN to capture the temporal properties perfectly for the electromyogram signal which solves the pr</w:t>
      </w:r>
      <w:r w:rsidR="004C323D">
        <w:rPr>
          <w:rFonts w:asciiTheme="majorBidi" w:hAnsiTheme="majorBidi" w:cstheme="majorBidi"/>
          <w:sz w:val="22"/>
          <w:szCs w:val="22"/>
        </w:rPr>
        <w:t>oblem of gesture recognition [</w:t>
      </w:r>
      <w:r w:rsidR="009706BB">
        <w:rPr>
          <w:rFonts w:asciiTheme="majorBidi" w:hAnsiTheme="majorBidi" w:cstheme="majorBidi"/>
          <w:sz w:val="22"/>
          <w:szCs w:val="22"/>
        </w:rPr>
        <w:t>7</w:t>
      </w:r>
      <w:r w:rsidR="00F500E2" w:rsidRPr="0019676B">
        <w:rPr>
          <w:rFonts w:asciiTheme="majorBidi" w:hAnsiTheme="majorBidi" w:cstheme="majorBidi"/>
          <w:sz w:val="22"/>
          <w:szCs w:val="22"/>
        </w:rPr>
        <w:t>]. An incredible CNN model that automatically recognizes the digits based on hand signs and speaks the particular result in Ban</w:t>
      </w:r>
      <w:r w:rsidR="004C323D">
        <w:rPr>
          <w:rFonts w:asciiTheme="majorBidi" w:hAnsiTheme="majorBidi" w:cstheme="majorBidi"/>
          <w:sz w:val="22"/>
          <w:szCs w:val="22"/>
        </w:rPr>
        <w:t>gla language is explained in [8</w:t>
      </w:r>
      <w:r w:rsidR="00F500E2" w:rsidRPr="0019676B">
        <w:rPr>
          <w:rFonts w:asciiTheme="majorBidi" w:hAnsiTheme="majorBidi" w:cstheme="majorBidi"/>
          <w:sz w:val="22"/>
          <w:szCs w:val="22"/>
        </w:rPr>
        <w:t xml:space="preserve">], which </w:t>
      </w:r>
      <w:r w:rsidR="005359BC">
        <w:rPr>
          <w:rFonts w:asciiTheme="majorBidi" w:hAnsiTheme="majorBidi" w:cstheme="majorBidi"/>
          <w:sz w:val="22"/>
          <w:szCs w:val="22"/>
        </w:rPr>
        <w:t>is followed in this work. In [9</w:t>
      </w:r>
      <w:r w:rsidR="00F500E2" w:rsidRPr="0019676B">
        <w:rPr>
          <w:rFonts w:asciiTheme="majorBidi" w:hAnsiTheme="majorBidi" w:cstheme="majorBidi"/>
          <w:sz w:val="22"/>
          <w:szCs w:val="22"/>
        </w:rPr>
        <w:t xml:space="preserve">] as well, there is a proposal of using transfer learning </w:t>
      </w:r>
      <w:r w:rsidR="00F500E2" w:rsidRPr="0019676B">
        <w:rPr>
          <w:rFonts w:asciiTheme="majorBidi" w:hAnsiTheme="majorBidi" w:cstheme="majorBidi"/>
          <w:sz w:val="22"/>
          <w:szCs w:val="22"/>
        </w:rPr>
        <w:lastRenderedPageBreak/>
        <w:t>on data collected from several users, while exploiting the use of deep-learning algorithm to learn discriminant characteristics found from large datasets.</w:t>
      </w:r>
    </w:p>
    <w:p w:rsidR="0011142F" w:rsidRPr="0019676B" w:rsidRDefault="0011142F" w:rsidP="000B7128">
      <w:pPr>
        <w:pStyle w:val="NormalWeb"/>
        <w:shd w:val="clear" w:color="auto" w:fill="FFFFFF"/>
        <w:spacing w:before="0" w:beforeAutospacing="0" w:after="0" w:afterAutospacing="0" w:line="360" w:lineRule="atLeast"/>
        <w:ind w:firstLine="540"/>
        <w:jc w:val="both"/>
        <w:rPr>
          <w:rFonts w:asciiTheme="majorBidi" w:hAnsiTheme="majorBidi" w:cstheme="majorBidi"/>
          <w:sz w:val="22"/>
          <w:szCs w:val="22"/>
        </w:rPr>
      </w:pPr>
      <w:r w:rsidRPr="0019676B">
        <w:rPr>
          <w:rFonts w:asciiTheme="majorBidi" w:hAnsiTheme="majorBidi" w:cstheme="majorBidi"/>
          <w:sz w:val="22"/>
          <w:szCs w:val="22"/>
        </w:rPr>
        <w:t>YOLOv8 is the newest state-of-the-art YOLO model that can be used for object detection, image classification, and instance segmentation tasks. YOLOv8 was developed by Ultralytics, who also created the influential and industry-defining </w:t>
      </w:r>
      <w:r w:rsidR="00E259C2" w:rsidRPr="0019676B">
        <w:rPr>
          <w:rFonts w:asciiTheme="majorBidi" w:hAnsiTheme="majorBidi" w:cstheme="majorBidi"/>
          <w:sz w:val="22"/>
          <w:szCs w:val="22"/>
        </w:rPr>
        <w:t>YOLOv</w:t>
      </w:r>
      <w:r w:rsidR="00F56D31" w:rsidRPr="0019676B">
        <w:rPr>
          <w:rFonts w:asciiTheme="majorBidi" w:hAnsiTheme="majorBidi" w:cstheme="majorBidi"/>
          <w:sz w:val="22"/>
          <w:szCs w:val="22"/>
        </w:rPr>
        <w:t>5</w:t>
      </w:r>
      <w:r w:rsidRPr="0019676B">
        <w:rPr>
          <w:rFonts w:asciiTheme="majorBidi" w:hAnsiTheme="majorBidi" w:cstheme="majorBidi"/>
          <w:sz w:val="22"/>
          <w:szCs w:val="22"/>
        </w:rPr>
        <w:t xml:space="preserve"> model. YOLOv8 includes numerous architectural and developer experience changes and improvements over YOLOv5.YOLOv8 is under active development as of writing this post, as Ultralytics work on new features and respond to feedback from the community. </w:t>
      </w:r>
    </w:p>
    <w:p w:rsidR="00EA072D" w:rsidRPr="0019676B" w:rsidRDefault="00EA072D" w:rsidP="00172C40">
      <w:pPr>
        <w:spacing w:line="276" w:lineRule="auto"/>
        <w:jc w:val="both"/>
        <w:rPr>
          <w:rFonts w:asciiTheme="majorBidi" w:hAnsiTheme="majorBidi" w:cstheme="majorBidi"/>
          <w:b/>
          <w:bCs/>
        </w:rPr>
      </w:pPr>
      <w:r w:rsidRPr="0019676B">
        <w:rPr>
          <w:rFonts w:asciiTheme="majorBidi" w:hAnsiTheme="majorBidi" w:cstheme="majorBidi"/>
          <w:b/>
          <w:bCs/>
        </w:rPr>
        <w:t xml:space="preserve">Data </w:t>
      </w:r>
      <w:proofErr w:type="gramStart"/>
      <w:r w:rsidRPr="0019676B">
        <w:rPr>
          <w:rFonts w:asciiTheme="majorBidi" w:hAnsiTheme="majorBidi" w:cstheme="majorBidi"/>
          <w:b/>
          <w:bCs/>
        </w:rPr>
        <w:t>Preprocessing :</w:t>
      </w:r>
      <w:proofErr w:type="gramEnd"/>
      <w:r w:rsidRPr="0019676B">
        <w:rPr>
          <w:rFonts w:asciiTheme="majorBidi" w:hAnsiTheme="majorBidi" w:cstheme="majorBidi"/>
          <w:b/>
          <w:bCs/>
        </w:rPr>
        <w:t xml:space="preserve"> </w:t>
      </w:r>
    </w:p>
    <w:p w:rsidR="003C6977" w:rsidRPr="0019676B" w:rsidRDefault="003C6977" w:rsidP="0019676B">
      <w:pPr>
        <w:ind w:firstLine="540"/>
        <w:jc w:val="both"/>
        <w:rPr>
          <w:rFonts w:asciiTheme="majorBidi" w:hAnsiTheme="majorBidi" w:cstheme="majorBidi"/>
        </w:rPr>
      </w:pPr>
      <w:r w:rsidRPr="0019676B">
        <w:rPr>
          <w:rFonts w:asciiTheme="majorBidi" w:hAnsiTheme="majorBidi" w:cstheme="majorBidi"/>
        </w:rPr>
        <w:t xml:space="preserve">Data preprocessing is the first step toward building a working deep learning model. It is used to transform the raw data in a useful and efficient format. Figure 1 shows the flow diagram of data preprocessing. </w:t>
      </w:r>
    </w:p>
    <w:p w:rsidR="003C6977" w:rsidRPr="0019676B" w:rsidRDefault="00AB18D7" w:rsidP="00B71754">
      <w:pPr>
        <w:spacing w:line="276" w:lineRule="auto"/>
        <w:jc w:val="both"/>
        <w:rPr>
          <w:rFonts w:asciiTheme="majorBidi" w:hAnsiTheme="majorBidi" w:cstheme="majorBidi"/>
          <w:b/>
          <w:bCs/>
        </w:rPr>
      </w:pPr>
      <w:proofErr w:type="gramStart"/>
      <w:r w:rsidRPr="0019676B">
        <w:rPr>
          <w:rFonts w:asciiTheme="majorBidi" w:hAnsiTheme="majorBidi" w:cstheme="majorBidi"/>
          <w:b/>
          <w:bCs/>
        </w:rPr>
        <w:t>1.</w:t>
      </w:r>
      <w:r w:rsidR="003C6977" w:rsidRPr="0019676B">
        <w:rPr>
          <w:rFonts w:asciiTheme="majorBidi" w:hAnsiTheme="majorBidi" w:cstheme="majorBidi"/>
          <w:b/>
          <w:bCs/>
        </w:rPr>
        <w:t>First</w:t>
      </w:r>
      <w:proofErr w:type="gramEnd"/>
      <w:r w:rsidR="003C6977" w:rsidRPr="0019676B">
        <w:rPr>
          <w:rFonts w:asciiTheme="majorBidi" w:hAnsiTheme="majorBidi" w:cstheme="majorBidi"/>
          <w:b/>
          <w:bCs/>
        </w:rPr>
        <w:t xml:space="preserve"> Dataset</w:t>
      </w:r>
      <w:r w:rsidR="006F7F2C" w:rsidRPr="0019676B">
        <w:rPr>
          <w:rFonts w:asciiTheme="majorBidi" w:hAnsiTheme="majorBidi" w:cstheme="majorBidi"/>
          <w:b/>
          <w:bCs/>
        </w:rPr>
        <w:t xml:space="preserve"> For CNN Model</w:t>
      </w:r>
    </w:p>
    <w:p w:rsidR="00EA072D" w:rsidRPr="0019676B" w:rsidRDefault="00EA072D" w:rsidP="0019676B">
      <w:pPr>
        <w:ind w:firstLine="540"/>
        <w:jc w:val="both"/>
        <w:rPr>
          <w:rFonts w:asciiTheme="majorBidi" w:hAnsiTheme="majorBidi" w:cstheme="majorBidi"/>
        </w:rPr>
      </w:pPr>
      <w:r w:rsidRPr="0019676B">
        <w:rPr>
          <w:rFonts w:asciiTheme="majorBidi" w:hAnsiTheme="majorBidi" w:cstheme="majorBidi"/>
        </w:rPr>
        <w:t>Raw Images. Hand sign images are called raw images that are captured using a camera for implementing the proposed system. The images are taken in the following environment:</w:t>
      </w:r>
    </w:p>
    <w:p w:rsidR="00EA072D" w:rsidRPr="00722BF4" w:rsidRDefault="00EA072D" w:rsidP="00263E3C">
      <w:pPr>
        <w:pStyle w:val="ListParagraph"/>
        <w:numPr>
          <w:ilvl w:val="1"/>
          <w:numId w:val="4"/>
        </w:numPr>
        <w:ind w:left="810" w:hanging="450"/>
        <w:jc w:val="both"/>
        <w:rPr>
          <w:rFonts w:asciiTheme="majorBidi" w:hAnsiTheme="majorBidi" w:cstheme="majorBidi"/>
        </w:rPr>
      </w:pPr>
      <w:r w:rsidRPr="00722BF4">
        <w:rPr>
          <w:rFonts w:asciiTheme="majorBidi" w:hAnsiTheme="majorBidi" w:cstheme="majorBidi"/>
        </w:rPr>
        <w:t xml:space="preserve">From different angles </w:t>
      </w:r>
    </w:p>
    <w:p w:rsidR="00EA072D" w:rsidRPr="00722BF4" w:rsidRDefault="00EA072D" w:rsidP="00263E3C">
      <w:pPr>
        <w:pStyle w:val="ListParagraph"/>
        <w:numPr>
          <w:ilvl w:val="1"/>
          <w:numId w:val="4"/>
        </w:numPr>
        <w:ind w:left="810" w:hanging="450"/>
        <w:jc w:val="both"/>
        <w:rPr>
          <w:rFonts w:asciiTheme="majorBidi" w:hAnsiTheme="majorBidi" w:cstheme="majorBidi"/>
        </w:rPr>
      </w:pPr>
      <w:r w:rsidRPr="00722BF4">
        <w:rPr>
          <w:rFonts w:asciiTheme="majorBidi" w:hAnsiTheme="majorBidi" w:cstheme="majorBidi"/>
        </w:rPr>
        <w:t xml:space="preserve">By changing lighting conditions </w:t>
      </w:r>
    </w:p>
    <w:p w:rsidR="00EA072D" w:rsidRPr="00722BF4" w:rsidRDefault="00EA072D" w:rsidP="00263E3C">
      <w:pPr>
        <w:pStyle w:val="ListParagraph"/>
        <w:numPr>
          <w:ilvl w:val="1"/>
          <w:numId w:val="4"/>
        </w:numPr>
        <w:ind w:left="810" w:hanging="450"/>
        <w:jc w:val="both"/>
        <w:rPr>
          <w:rFonts w:asciiTheme="majorBidi" w:hAnsiTheme="majorBidi" w:cstheme="majorBidi"/>
        </w:rPr>
      </w:pPr>
      <w:r w:rsidRPr="00722BF4">
        <w:rPr>
          <w:rFonts w:asciiTheme="majorBidi" w:hAnsiTheme="majorBidi" w:cstheme="majorBidi"/>
        </w:rPr>
        <w:t xml:space="preserve">With good quality and in focus </w:t>
      </w:r>
    </w:p>
    <w:p w:rsidR="00EA072D" w:rsidRDefault="00A2671E" w:rsidP="00263E3C">
      <w:pPr>
        <w:pStyle w:val="ListParagraph"/>
        <w:numPr>
          <w:ilvl w:val="1"/>
          <w:numId w:val="4"/>
        </w:numPr>
        <w:spacing w:after="0" w:line="240" w:lineRule="auto"/>
        <w:ind w:left="810" w:hanging="450"/>
        <w:jc w:val="both"/>
        <w:rPr>
          <w:rFonts w:asciiTheme="majorBidi" w:hAnsiTheme="majorBidi" w:cstheme="majorBidi"/>
        </w:rPr>
      </w:pPr>
      <w:r>
        <w:rPr>
          <w:rFonts w:asciiTheme="majorBidi" w:hAnsiTheme="majorBidi" w:cstheme="majorBidi"/>
        </w:rPr>
        <w:t xml:space="preserve">By </w:t>
      </w:r>
      <w:r w:rsidR="00EA072D" w:rsidRPr="00722BF4">
        <w:rPr>
          <w:rFonts w:asciiTheme="majorBidi" w:hAnsiTheme="majorBidi" w:cstheme="majorBidi"/>
        </w:rPr>
        <w:t>changing object size and distance</w:t>
      </w:r>
    </w:p>
    <w:p w:rsidR="000B7128" w:rsidRPr="00722BF4" w:rsidRDefault="000B7128" w:rsidP="000B7128">
      <w:pPr>
        <w:pStyle w:val="ListParagraph"/>
        <w:spacing w:after="0" w:line="240" w:lineRule="auto"/>
        <w:ind w:left="810"/>
        <w:jc w:val="both"/>
        <w:rPr>
          <w:rFonts w:asciiTheme="majorBidi" w:hAnsiTheme="majorBidi" w:cstheme="majorBidi"/>
        </w:rPr>
      </w:pPr>
    </w:p>
    <w:p w:rsidR="00EA072D" w:rsidRPr="0019676B" w:rsidRDefault="00EA072D" w:rsidP="0019676B">
      <w:pPr>
        <w:ind w:firstLine="540"/>
        <w:jc w:val="both"/>
        <w:rPr>
          <w:rFonts w:asciiTheme="majorBidi" w:hAnsiTheme="majorBidi" w:cstheme="majorBidi"/>
        </w:rPr>
      </w:pPr>
      <w:r w:rsidRPr="0019676B">
        <w:rPr>
          <w:rFonts w:asciiTheme="majorBidi" w:hAnsiTheme="majorBidi" w:cstheme="majorBidi"/>
        </w:rPr>
        <w:t xml:space="preserve"> The objective of creating raw images is to create the data set for training and testing. </w:t>
      </w:r>
    </w:p>
    <w:p w:rsidR="00EA072D" w:rsidRPr="0019676B" w:rsidRDefault="00EA072D" w:rsidP="0019676B">
      <w:pPr>
        <w:ind w:firstLine="540"/>
        <w:jc w:val="both"/>
        <w:rPr>
          <w:rFonts w:asciiTheme="majorBidi" w:hAnsiTheme="majorBidi" w:cstheme="majorBidi"/>
        </w:rPr>
      </w:pPr>
      <w:r w:rsidRPr="0019676B">
        <w:rPr>
          <w:rFonts w:asciiTheme="majorBidi" w:hAnsiTheme="majorBidi" w:cstheme="majorBidi"/>
        </w:rPr>
        <w:t>Classifying Images. The proposed syst</w:t>
      </w:r>
      <w:r w:rsidR="006C0055" w:rsidRPr="0019676B">
        <w:rPr>
          <w:rFonts w:asciiTheme="majorBidi" w:hAnsiTheme="majorBidi" w:cstheme="majorBidi"/>
        </w:rPr>
        <w:t>em classifies the images into 32</w:t>
      </w:r>
      <w:r w:rsidRPr="0019676B">
        <w:rPr>
          <w:rFonts w:asciiTheme="majorBidi" w:hAnsiTheme="majorBidi" w:cstheme="majorBidi"/>
        </w:rPr>
        <w:t xml:space="preserve"> categories for</w:t>
      </w:r>
      <w:r w:rsidR="006C0055" w:rsidRPr="0019676B">
        <w:rPr>
          <w:rFonts w:asciiTheme="majorBidi" w:hAnsiTheme="majorBidi" w:cstheme="majorBidi"/>
        </w:rPr>
        <w:t xml:space="preserve"> 32</w:t>
      </w:r>
      <w:r w:rsidR="00AB18D7" w:rsidRPr="0019676B">
        <w:rPr>
          <w:rFonts w:asciiTheme="majorBidi" w:hAnsiTheme="majorBidi" w:cstheme="majorBidi"/>
        </w:rPr>
        <w:t xml:space="preserve"> letters of the Arabic Alpha</w:t>
      </w:r>
      <w:r w:rsidRPr="0019676B">
        <w:rPr>
          <w:rFonts w:asciiTheme="majorBidi" w:hAnsiTheme="majorBidi" w:cstheme="majorBidi"/>
        </w:rPr>
        <w:t xml:space="preserve">bet. One subfolder is used for storing images of one category to implement the system. All subfolders which </w:t>
      </w:r>
      <w:r w:rsidRPr="0019676B">
        <w:rPr>
          <w:rFonts w:asciiTheme="majorBidi" w:hAnsiTheme="majorBidi" w:cstheme="majorBidi"/>
        </w:rPr>
        <w:lastRenderedPageBreak/>
        <w:t xml:space="preserve">represent classes are kept together in one main folder named “dataset” in the proposed system. </w:t>
      </w:r>
    </w:p>
    <w:p w:rsidR="00EA072D" w:rsidRPr="0019676B" w:rsidRDefault="00EA072D" w:rsidP="0019676B">
      <w:pPr>
        <w:ind w:firstLine="540"/>
        <w:jc w:val="both"/>
        <w:rPr>
          <w:rFonts w:asciiTheme="majorBidi" w:hAnsiTheme="majorBidi" w:cstheme="majorBidi"/>
        </w:rPr>
      </w:pPr>
      <w:r w:rsidRPr="0019676B">
        <w:rPr>
          <w:rFonts w:asciiTheme="majorBidi" w:hAnsiTheme="majorBidi" w:cstheme="majorBidi"/>
        </w:rPr>
        <w:t xml:space="preserve">Formatting Image. Usually, the hand sign images are </w:t>
      </w:r>
      <w:r w:rsidRPr="006F4F2E">
        <w:rPr>
          <w:rFonts w:asciiTheme="majorBidi" w:hAnsiTheme="majorBidi" w:cstheme="majorBidi"/>
        </w:rPr>
        <w:t>unequal</w:t>
      </w:r>
      <w:r w:rsidRPr="0019676B">
        <w:rPr>
          <w:rFonts w:asciiTheme="majorBidi" w:hAnsiTheme="majorBidi" w:cstheme="majorBidi"/>
        </w:rPr>
        <w:t xml:space="preserve"> and having different </w:t>
      </w:r>
      <w:r w:rsidRPr="0019676B">
        <w:rPr>
          <w:rFonts w:asciiTheme="majorBidi" w:hAnsiTheme="majorBidi" w:cstheme="majorBidi"/>
        </w:rPr>
        <w:lastRenderedPageBreak/>
        <w:t xml:space="preserve">background. So, it is required to delete the unnecessary element from the images for getting the hand part. The extracted images are resized to 128 × 128 pixels and converted to RGB. </w:t>
      </w:r>
    </w:p>
    <w:p w:rsidR="0019676B" w:rsidRDefault="0019676B" w:rsidP="00EA072D">
      <w:pPr>
        <w:rPr>
          <w:rFonts w:cstheme="minorHAnsi"/>
        </w:rPr>
        <w:sectPr w:rsidR="0019676B" w:rsidSect="0019676B">
          <w:type w:val="continuous"/>
          <w:pgSz w:w="12240" w:h="15840"/>
          <w:pgMar w:top="1440" w:right="1440" w:bottom="1440" w:left="1440" w:header="720" w:footer="720" w:gutter="0"/>
          <w:cols w:num="2" w:space="720"/>
          <w:docGrid w:linePitch="360"/>
        </w:sectPr>
      </w:pPr>
    </w:p>
    <w:p w:rsidR="00AB18D7" w:rsidRDefault="00E0040B" w:rsidP="009354B4">
      <w:pPr>
        <w:jc w:val="center"/>
        <w:rPr>
          <w:rFonts w:cstheme="minorHAnsi"/>
        </w:rPr>
      </w:pPr>
      <w:r w:rsidRPr="005F5643">
        <w:rPr>
          <w:rFonts w:cstheme="minorHAnsi"/>
          <w:noProof/>
        </w:rPr>
        <w:lastRenderedPageBreak/>
        <w:drawing>
          <wp:inline distT="0" distB="0" distL="0" distR="0" wp14:anchorId="253E24A1" wp14:editId="5C1003D6">
            <wp:extent cx="4520794" cy="1945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794" cy="1945939"/>
                    </a:xfrm>
                    <a:prstGeom prst="rect">
                      <a:avLst/>
                    </a:prstGeom>
                  </pic:spPr>
                </pic:pic>
              </a:graphicData>
            </a:graphic>
          </wp:inline>
        </w:drawing>
      </w:r>
    </w:p>
    <w:p w:rsidR="00903631" w:rsidRPr="00903631" w:rsidRDefault="00B33CA8" w:rsidP="00903631">
      <w:pPr>
        <w:jc w:val="center"/>
        <w:rPr>
          <w:rFonts w:asciiTheme="majorBidi" w:hAnsiTheme="majorBidi" w:cstheme="majorBidi"/>
          <w:b/>
          <w:bCs/>
          <w:sz w:val="18"/>
          <w:szCs w:val="18"/>
        </w:rPr>
      </w:pPr>
      <w:r>
        <w:rPr>
          <w:rFonts w:asciiTheme="majorBidi" w:hAnsiTheme="majorBidi" w:cstheme="majorBidi"/>
          <w:b/>
          <w:bCs/>
          <w:sz w:val="18"/>
          <w:szCs w:val="18"/>
        </w:rPr>
        <w:t>Figure 1</w:t>
      </w:r>
      <w:r w:rsidR="00903631" w:rsidRPr="00903631">
        <w:rPr>
          <w:rFonts w:asciiTheme="majorBidi" w:hAnsiTheme="majorBidi" w:cstheme="majorBidi"/>
          <w:b/>
          <w:bCs/>
          <w:sz w:val="18"/>
          <w:szCs w:val="18"/>
        </w:rPr>
        <w:t xml:space="preserve">: </w:t>
      </w:r>
      <w:r w:rsidR="00903631" w:rsidRPr="00B33CA8">
        <w:rPr>
          <w:rFonts w:asciiTheme="majorBidi" w:hAnsiTheme="majorBidi" w:cstheme="majorBidi"/>
          <w:sz w:val="18"/>
          <w:szCs w:val="18"/>
        </w:rPr>
        <w:t xml:space="preserve">Flow diagram </w:t>
      </w:r>
      <w:proofErr w:type="gramStart"/>
      <w:r w:rsidR="00903631" w:rsidRPr="00B33CA8">
        <w:rPr>
          <w:rFonts w:asciiTheme="majorBidi" w:hAnsiTheme="majorBidi" w:cstheme="majorBidi"/>
          <w:sz w:val="18"/>
          <w:szCs w:val="18"/>
        </w:rPr>
        <w:t>Of</w:t>
      </w:r>
      <w:proofErr w:type="gramEnd"/>
      <w:r w:rsidR="00903631" w:rsidRPr="00B33CA8">
        <w:rPr>
          <w:rFonts w:asciiTheme="majorBidi" w:hAnsiTheme="majorBidi" w:cstheme="majorBidi"/>
          <w:sz w:val="18"/>
          <w:szCs w:val="18"/>
        </w:rPr>
        <w:t xml:space="preserve"> data preprocessing.</w:t>
      </w:r>
    </w:p>
    <w:p w:rsidR="00C944A0" w:rsidRDefault="00C944A0" w:rsidP="002F73BF">
      <w:pPr>
        <w:rPr>
          <w:rFonts w:asciiTheme="majorBidi" w:hAnsiTheme="majorBidi" w:cstheme="majorBidi"/>
          <w:b/>
          <w:bCs/>
        </w:rPr>
      </w:pPr>
    </w:p>
    <w:p w:rsidR="00180093" w:rsidRDefault="00180093" w:rsidP="002F73BF">
      <w:pPr>
        <w:rPr>
          <w:rFonts w:asciiTheme="majorBidi" w:hAnsiTheme="majorBidi" w:cstheme="majorBidi"/>
          <w:b/>
          <w:bCs/>
        </w:rPr>
        <w:sectPr w:rsidR="00180093" w:rsidSect="0019676B">
          <w:type w:val="continuous"/>
          <w:pgSz w:w="12240" w:h="15840"/>
          <w:pgMar w:top="1440" w:right="1440" w:bottom="1440" w:left="1440" w:header="720" w:footer="720" w:gutter="0"/>
          <w:cols w:space="720"/>
          <w:docGrid w:linePitch="360"/>
        </w:sectPr>
      </w:pPr>
    </w:p>
    <w:p w:rsidR="00E0040B" w:rsidRPr="003C29C0" w:rsidRDefault="00E0040B" w:rsidP="003C29C0">
      <w:pPr>
        <w:jc w:val="both"/>
        <w:rPr>
          <w:rFonts w:asciiTheme="majorBidi" w:hAnsiTheme="majorBidi" w:cstheme="majorBidi"/>
          <w:b/>
          <w:bCs/>
        </w:rPr>
      </w:pPr>
      <w:r w:rsidRPr="003C29C0">
        <w:rPr>
          <w:rFonts w:asciiTheme="majorBidi" w:hAnsiTheme="majorBidi" w:cstheme="majorBidi"/>
          <w:b/>
          <w:bCs/>
        </w:rPr>
        <w:lastRenderedPageBreak/>
        <w:t>2. Second Dataset</w:t>
      </w:r>
      <w:r w:rsidR="002F73BF" w:rsidRPr="003C29C0">
        <w:rPr>
          <w:rFonts w:asciiTheme="majorBidi" w:hAnsiTheme="majorBidi" w:cstheme="majorBidi"/>
          <w:b/>
          <w:bCs/>
        </w:rPr>
        <w:t xml:space="preserve"> </w:t>
      </w:r>
      <w:proofErr w:type="gramStart"/>
      <w:r w:rsidR="002F73BF" w:rsidRPr="003C29C0">
        <w:rPr>
          <w:rFonts w:asciiTheme="majorBidi" w:hAnsiTheme="majorBidi" w:cstheme="majorBidi"/>
          <w:b/>
          <w:bCs/>
        </w:rPr>
        <w:t>For</w:t>
      </w:r>
      <w:proofErr w:type="gramEnd"/>
      <w:r w:rsidR="002F73BF" w:rsidRPr="003C29C0">
        <w:rPr>
          <w:rFonts w:asciiTheme="majorBidi" w:hAnsiTheme="majorBidi" w:cstheme="majorBidi"/>
          <w:b/>
          <w:bCs/>
        </w:rPr>
        <w:t xml:space="preserve"> YOLO Model</w:t>
      </w:r>
    </w:p>
    <w:p w:rsidR="003C29C0" w:rsidRPr="003C29C0" w:rsidRDefault="003C29C0" w:rsidP="003C29C0">
      <w:pPr>
        <w:jc w:val="both"/>
        <w:rPr>
          <w:rFonts w:asciiTheme="majorBidi" w:hAnsiTheme="majorBidi" w:cstheme="majorBidi"/>
          <w:b/>
          <w:bCs/>
        </w:rPr>
      </w:pPr>
      <w:r w:rsidRPr="003C29C0">
        <w:rPr>
          <w:rFonts w:asciiTheme="majorBidi" w:hAnsiTheme="majorBidi" w:cstheme="majorBidi"/>
        </w:rPr>
        <w:t xml:space="preserve">The contribution is a large fully-labelled dataset for Arabic Sign Language (ArSL) which is made publically available and free for all researchers. The dataset which is named RGB Arabic </w:t>
      </w:r>
      <w:r w:rsidR="00CF2BFA">
        <w:rPr>
          <w:rFonts w:asciiTheme="majorBidi" w:hAnsiTheme="majorBidi" w:cstheme="majorBidi"/>
        </w:rPr>
        <w:t>Alphabet Sign Language (A</w:t>
      </w:r>
      <w:r w:rsidR="00CF2BFA">
        <w:rPr>
          <w:rFonts w:asciiTheme="majorBidi" w:hAnsiTheme="majorBidi" w:cstheme="majorBidi"/>
          <w:lang w:bidi="ar-EG"/>
        </w:rPr>
        <w:t>r</w:t>
      </w:r>
      <w:r w:rsidRPr="003C29C0">
        <w:rPr>
          <w:rFonts w:asciiTheme="majorBidi" w:hAnsiTheme="majorBidi" w:cstheme="majorBidi"/>
        </w:rPr>
        <w:t>SL) dataset Image Dataset consists of 21868 images for the 31 Arabic sign language sign and alphabets collected from 40 participants in different age groups. Different dimensions and different variations were present in images which can be cleared using pre-processing techniques to remove noise</w:t>
      </w:r>
    </w:p>
    <w:p w:rsidR="00EA072D" w:rsidRPr="003C29C0" w:rsidRDefault="00EA072D" w:rsidP="003C29C0">
      <w:pPr>
        <w:jc w:val="both"/>
        <w:rPr>
          <w:rFonts w:asciiTheme="majorBidi" w:hAnsiTheme="majorBidi" w:cstheme="majorBidi"/>
        </w:rPr>
      </w:pPr>
      <w:r w:rsidRPr="003C29C0">
        <w:rPr>
          <w:rFonts w:asciiTheme="majorBidi" w:hAnsiTheme="majorBidi" w:cstheme="majorBidi"/>
        </w:rPr>
        <w:lastRenderedPageBreak/>
        <w:t>Preprocessing</w:t>
      </w:r>
      <w:r w:rsidR="00BA5A75" w:rsidRPr="003C29C0">
        <w:rPr>
          <w:rFonts w:asciiTheme="majorBidi" w:hAnsiTheme="majorBidi" w:cstheme="majorBidi"/>
        </w:rPr>
        <w:t xml:space="preserve"> </w:t>
      </w:r>
      <w:proofErr w:type="gramStart"/>
      <w:r w:rsidR="00BA5A75" w:rsidRPr="003C29C0">
        <w:rPr>
          <w:rFonts w:asciiTheme="majorBidi" w:hAnsiTheme="majorBidi" w:cstheme="majorBidi"/>
        </w:rPr>
        <w:t>steps</w:t>
      </w:r>
      <w:r w:rsidRPr="003C29C0">
        <w:rPr>
          <w:rFonts w:asciiTheme="majorBidi" w:hAnsiTheme="majorBidi" w:cstheme="majorBidi"/>
        </w:rPr>
        <w:t xml:space="preserve"> :</w:t>
      </w:r>
      <w:proofErr w:type="gramEnd"/>
      <w:r w:rsidRPr="003C29C0">
        <w:rPr>
          <w:rFonts w:asciiTheme="majorBidi" w:hAnsiTheme="majorBidi" w:cstheme="majorBidi"/>
        </w:rPr>
        <w:t xml:space="preserve"> </w:t>
      </w:r>
      <w:r w:rsidR="006F7F2C" w:rsidRPr="003C29C0">
        <w:rPr>
          <w:rFonts w:asciiTheme="majorBidi" w:hAnsiTheme="majorBidi" w:cstheme="majorBidi"/>
        </w:rPr>
        <w:t xml:space="preserve"> </w:t>
      </w:r>
    </w:p>
    <w:p w:rsidR="00EA072D" w:rsidRPr="003C29C0" w:rsidRDefault="00EA072D" w:rsidP="003C29C0">
      <w:pPr>
        <w:ind w:left="720"/>
        <w:jc w:val="both"/>
        <w:rPr>
          <w:rFonts w:asciiTheme="majorBidi" w:hAnsiTheme="majorBidi" w:cstheme="majorBidi"/>
        </w:rPr>
      </w:pPr>
      <w:r w:rsidRPr="003C29C0">
        <w:rPr>
          <w:rFonts w:asciiTheme="majorBidi" w:hAnsiTheme="majorBidi" w:cstheme="majorBidi"/>
        </w:rPr>
        <w:t>Auto-Orient: Applied</w:t>
      </w:r>
    </w:p>
    <w:p w:rsidR="00EA072D" w:rsidRPr="003C29C0" w:rsidRDefault="00EA072D" w:rsidP="003C29C0">
      <w:pPr>
        <w:ind w:left="720"/>
        <w:jc w:val="both"/>
        <w:rPr>
          <w:rFonts w:asciiTheme="majorBidi" w:hAnsiTheme="majorBidi" w:cstheme="majorBidi"/>
        </w:rPr>
      </w:pPr>
      <w:r w:rsidRPr="003C29C0">
        <w:rPr>
          <w:rFonts w:asciiTheme="majorBidi" w:hAnsiTheme="majorBidi" w:cstheme="majorBidi"/>
        </w:rPr>
        <w:t>Resize: Stretch to 640x640</w:t>
      </w:r>
    </w:p>
    <w:p w:rsidR="005940C5" w:rsidRPr="003C29C0" w:rsidRDefault="005940C5" w:rsidP="003C29C0">
      <w:pPr>
        <w:jc w:val="both"/>
        <w:rPr>
          <w:rFonts w:asciiTheme="majorBidi" w:hAnsiTheme="majorBidi" w:cstheme="majorBidi"/>
        </w:rPr>
      </w:pPr>
      <w:proofErr w:type="gramStart"/>
      <w:r w:rsidRPr="003C29C0">
        <w:rPr>
          <w:rFonts w:asciiTheme="majorBidi" w:hAnsiTheme="majorBidi" w:cstheme="majorBidi"/>
        </w:rPr>
        <w:t>Augmentations</w:t>
      </w:r>
      <w:r w:rsidR="00141C49">
        <w:rPr>
          <w:rFonts w:asciiTheme="majorBidi" w:hAnsiTheme="majorBidi" w:cstheme="majorBidi"/>
        </w:rPr>
        <w:t xml:space="preserve"> :</w:t>
      </w:r>
      <w:proofErr w:type="gramEnd"/>
      <w:r w:rsidR="00141C49">
        <w:rPr>
          <w:rFonts w:asciiTheme="majorBidi" w:hAnsiTheme="majorBidi" w:cstheme="majorBidi"/>
        </w:rPr>
        <w:t xml:space="preserve"> </w:t>
      </w:r>
    </w:p>
    <w:p w:rsidR="005940C5" w:rsidRPr="003C29C0" w:rsidRDefault="005940C5" w:rsidP="003C29C0">
      <w:pPr>
        <w:ind w:left="720"/>
        <w:jc w:val="both"/>
        <w:rPr>
          <w:rFonts w:asciiTheme="majorBidi" w:hAnsiTheme="majorBidi" w:cstheme="majorBidi"/>
        </w:rPr>
      </w:pPr>
      <w:r w:rsidRPr="003C29C0">
        <w:rPr>
          <w:rFonts w:asciiTheme="majorBidi" w:hAnsiTheme="majorBidi" w:cstheme="majorBidi"/>
        </w:rPr>
        <w:t>Rotation: Between -4° and +4°</w:t>
      </w:r>
    </w:p>
    <w:p w:rsidR="005940C5" w:rsidRPr="003C29C0" w:rsidRDefault="005940C5" w:rsidP="003C29C0">
      <w:pPr>
        <w:ind w:left="720"/>
        <w:jc w:val="both"/>
        <w:rPr>
          <w:rFonts w:asciiTheme="majorBidi" w:hAnsiTheme="majorBidi" w:cstheme="majorBidi"/>
        </w:rPr>
      </w:pPr>
      <w:r w:rsidRPr="003C29C0">
        <w:rPr>
          <w:rFonts w:asciiTheme="majorBidi" w:hAnsiTheme="majorBidi" w:cstheme="majorBidi"/>
        </w:rPr>
        <w:t>Cutout: 3 boxes with 10% size each</w:t>
      </w:r>
    </w:p>
    <w:p w:rsidR="00C701FE" w:rsidRPr="003C29C0" w:rsidRDefault="00C701FE" w:rsidP="00C701FE">
      <w:pPr>
        <w:ind w:firstLine="720"/>
        <w:jc w:val="both"/>
        <w:rPr>
          <w:rFonts w:asciiTheme="majorBidi" w:hAnsiTheme="majorBidi" w:cstheme="majorBidi"/>
          <w:b/>
          <w:bCs/>
        </w:rPr>
      </w:pPr>
      <w:bookmarkStart w:id="0" w:name="_GoBack"/>
      <w:bookmarkEnd w:id="0"/>
      <w:r w:rsidRPr="003C29C0">
        <w:rPr>
          <w:rFonts w:asciiTheme="majorBidi" w:hAnsiTheme="majorBidi" w:cstheme="majorBidi"/>
        </w:rPr>
        <w:t xml:space="preserve">Grayscale: </w:t>
      </w:r>
      <w:proofErr w:type="gramStart"/>
      <w:r w:rsidRPr="003C29C0">
        <w:rPr>
          <w:rFonts w:asciiTheme="majorBidi" w:hAnsiTheme="majorBidi" w:cstheme="majorBidi"/>
        </w:rPr>
        <w:t xml:space="preserve">Applied </w:t>
      </w:r>
      <w:r w:rsidRPr="003C29C0">
        <w:rPr>
          <w:rFonts w:asciiTheme="majorBidi" w:hAnsiTheme="majorBidi" w:cstheme="majorBidi"/>
          <w:b/>
          <w:bCs/>
        </w:rPr>
        <w:t>.</w:t>
      </w:r>
      <w:proofErr w:type="gramEnd"/>
    </w:p>
    <w:p w:rsidR="00C701FE" w:rsidRDefault="00C701FE" w:rsidP="005940C5">
      <w:pPr>
        <w:ind w:left="720"/>
        <w:rPr>
          <w:rFonts w:asciiTheme="majorBidi" w:hAnsiTheme="majorBidi" w:cstheme="majorBidi"/>
        </w:rPr>
        <w:sectPr w:rsidR="00C701FE" w:rsidSect="00C944A0">
          <w:type w:val="continuous"/>
          <w:pgSz w:w="12240" w:h="15840"/>
          <w:pgMar w:top="1440" w:right="1440" w:bottom="1440" w:left="1440" w:header="720" w:footer="720" w:gutter="0"/>
          <w:cols w:num="2" w:space="720"/>
          <w:docGrid w:linePitch="360"/>
        </w:sectPr>
      </w:pPr>
    </w:p>
    <w:p w:rsidR="000675FF" w:rsidRDefault="00C60218" w:rsidP="004A340A">
      <w:pPr>
        <w:ind w:left="720"/>
        <w:jc w:val="center"/>
        <w:rPr>
          <w:rFonts w:asciiTheme="majorBidi" w:hAnsiTheme="majorBidi" w:cstheme="majorBidi"/>
          <w:rtl/>
        </w:rPr>
      </w:pPr>
      <w:r w:rsidRPr="00C60218">
        <w:rPr>
          <w:rFonts w:asciiTheme="majorBidi" w:hAnsiTheme="majorBidi" w:cstheme="majorBidi"/>
          <w:noProof/>
        </w:rPr>
        <w:lastRenderedPageBreak/>
        <w:drawing>
          <wp:inline distT="0" distB="0" distL="0" distR="0" wp14:anchorId="49B1E5D5" wp14:editId="48CAFA44">
            <wp:extent cx="4891405" cy="2085975"/>
            <wp:effectExtent l="0" t="0" r="4445" b="9525"/>
            <wp:docPr id="2" name="Picture 2" descr="E:\Collage\يوسف نهائ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age\يوسف نهائي.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157"/>
                    <a:stretch/>
                  </pic:blipFill>
                  <pic:spPr bwMode="auto">
                    <a:xfrm>
                      <a:off x="0" y="0"/>
                      <a:ext cx="4901911" cy="2090455"/>
                    </a:xfrm>
                    <a:prstGeom prst="rect">
                      <a:avLst/>
                    </a:prstGeom>
                    <a:noFill/>
                    <a:ln>
                      <a:noFill/>
                    </a:ln>
                    <a:extLst>
                      <a:ext uri="{53640926-AAD7-44D8-BBD7-CCE9431645EC}">
                        <a14:shadowObscured xmlns:a14="http://schemas.microsoft.com/office/drawing/2010/main"/>
                      </a:ext>
                    </a:extLst>
                  </pic:spPr>
                </pic:pic>
              </a:graphicData>
            </a:graphic>
          </wp:inline>
        </w:drawing>
      </w:r>
    </w:p>
    <w:p w:rsidR="000C3810" w:rsidRPr="000C3810" w:rsidRDefault="00210D92" w:rsidP="000C3810">
      <w:pPr>
        <w:jc w:val="center"/>
        <w:rPr>
          <w:rFonts w:asciiTheme="majorBidi" w:hAnsiTheme="majorBidi" w:cstheme="majorBidi"/>
          <w:sz w:val="18"/>
          <w:szCs w:val="18"/>
        </w:rPr>
      </w:pPr>
      <w:r>
        <w:rPr>
          <w:rFonts w:asciiTheme="majorBidi" w:hAnsiTheme="majorBidi" w:cstheme="majorBidi"/>
          <w:b/>
          <w:bCs/>
          <w:sz w:val="18"/>
          <w:szCs w:val="18"/>
        </w:rPr>
        <w:t xml:space="preserve">Figure </w:t>
      </w:r>
      <w:r>
        <w:rPr>
          <w:rFonts w:asciiTheme="majorBidi" w:hAnsiTheme="majorBidi" w:cstheme="majorBidi" w:hint="cs"/>
          <w:b/>
          <w:bCs/>
          <w:sz w:val="18"/>
          <w:szCs w:val="18"/>
          <w:rtl/>
        </w:rPr>
        <w:t>2</w:t>
      </w:r>
      <w:r w:rsidRPr="00903631">
        <w:rPr>
          <w:rFonts w:asciiTheme="majorBidi" w:hAnsiTheme="majorBidi" w:cstheme="majorBidi"/>
          <w:b/>
          <w:bCs/>
          <w:sz w:val="18"/>
          <w:szCs w:val="18"/>
        </w:rPr>
        <w:t xml:space="preserve">: </w:t>
      </w:r>
      <w:r w:rsidRPr="00B33CA8">
        <w:rPr>
          <w:rFonts w:asciiTheme="majorBidi" w:hAnsiTheme="majorBidi" w:cstheme="majorBidi"/>
          <w:sz w:val="18"/>
          <w:szCs w:val="18"/>
        </w:rPr>
        <w:t xml:space="preserve">Flow diagram </w:t>
      </w:r>
      <w:proofErr w:type="gramStart"/>
      <w:r w:rsidRPr="00B33CA8">
        <w:rPr>
          <w:rFonts w:asciiTheme="majorBidi" w:hAnsiTheme="majorBidi" w:cstheme="majorBidi"/>
          <w:sz w:val="18"/>
          <w:szCs w:val="18"/>
        </w:rPr>
        <w:t>Of</w:t>
      </w:r>
      <w:proofErr w:type="gramEnd"/>
      <w:r w:rsidRPr="00B33CA8">
        <w:rPr>
          <w:rFonts w:asciiTheme="majorBidi" w:hAnsiTheme="majorBidi" w:cstheme="majorBidi"/>
          <w:sz w:val="18"/>
          <w:szCs w:val="18"/>
        </w:rPr>
        <w:t xml:space="preserve"> data preprocessing</w:t>
      </w:r>
      <w:r>
        <w:rPr>
          <w:rFonts w:asciiTheme="majorBidi" w:hAnsiTheme="majorBidi" w:cstheme="majorBidi" w:hint="cs"/>
          <w:sz w:val="18"/>
          <w:szCs w:val="18"/>
          <w:rtl/>
        </w:rPr>
        <w:t xml:space="preserve"> </w:t>
      </w:r>
      <w:r>
        <w:rPr>
          <w:rFonts w:asciiTheme="majorBidi" w:hAnsiTheme="majorBidi" w:cstheme="majorBidi"/>
          <w:sz w:val="18"/>
          <w:szCs w:val="18"/>
        </w:rPr>
        <w:t>for second data</w:t>
      </w:r>
      <w:r w:rsidRPr="00B33CA8">
        <w:rPr>
          <w:rFonts w:asciiTheme="majorBidi" w:hAnsiTheme="majorBidi" w:cstheme="majorBidi"/>
          <w:sz w:val="18"/>
          <w:szCs w:val="18"/>
        </w:rPr>
        <w:t>.</w:t>
      </w:r>
    </w:p>
    <w:p w:rsidR="0019676B" w:rsidRPr="008962AB" w:rsidRDefault="0019676B" w:rsidP="0019676B">
      <w:pPr>
        <w:rPr>
          <w:rFonts w:asciiTheme="majorBidi" w:hAnsiTheme="majorBidi" w:cstheme="majorBidi"/>
          <w:b/>
          <w:bCs/>
        </w:rPr>
      </w:pPr>
      <w:r w:rsidRPr="008962AB">
        <w:rPr>
          <w:rFonts w:asciiTheme="majorBidi" w:hAnsiTheme="majorBidi" w:cstheme="majorBidi"/>
          <w:b/>
          <w:bCs/>
        </w:rPr>
        <w:lastRenderedPageBreak/>
        <w:t xml:space="preserve">       5.  Classes</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70"/>
        <w:gridCol w:w="1745"/>
        <w:gridCol w:w="1697"/>
        <w:gridCol w:w="995"/>
        <w:gridCol w:w="370"/>
        <w:gridCol w:w="2025"/>
        <w:gridCol w:w="1668"/>
        <w:gridCol w:w="970"/>
      </w:tblGrid>
      <w:tr w:rsidR="0019676B" w:rsidRPr="008962AB" w:rsidTr="003C4BAB">
        <w:trPr>
          <w:trHeight w:hRule="exact" w:val="675"/>
          <w:tblHeader/>
        </w:trPr>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Letter name in English Script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Letter name in Arabic script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 of Images</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Letter name in English Script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Letter name in Arabic script</w:t>
            </w:r>
          </w:p>
        </w:tc>
        <w:tc>
          <w:tcPr>
            <w:tcW w:w="0" w:type="auto"/>
            <w:tcBorders>
              <w:bottom w:val="single" w:sz="6" w:space="0" w:color="8E8E8E"/>
              <w:right w:val="nil"/>
            </w:tcBorders>
            <w:tcMar>
              <w:top w:w="75" w:type="dxa"/>
              <w:left w:w="75" w:type="dxa"/>
              <w:bottom w:w="75" w:type="dxa"/>
              <w:right w:w="75" w:type="dxa"/>
            </w:tcMar>
            <w:hideMark/>
          </w:tcPr>
          <w:p w:rsidR="0019676B" w:rsidRPr="008962AB" w:rsidRDefault="0019676B" w:rsidP="003C4BAB">
            <w:pPr>
              <w:spacing w:after="0" w:line="240" w:lineRule="auto"/>
              <w:jc w:val="center"/>
              <w:rPr>
                <w:rFonts w:asciiTheme="majorBidi" w:eastAsia="Times New Roman" w:hAnsiTheme="majorBidi" w:cstheme="majorBidi"/>
                <w:b/>
                <w:bCs/>
              </w:rPr>
            </w:pPr>
            <w:r w:rsidRPr="008962AB">
              <w:rPr>
                <w:rFonts w:asciiTheme="majorBidi" w:eastAsia="Times New Roman" w:hAnsiTheme="majorBidi" w:cstheme="majorBidi"/>
                <w:b/>
                <w:bCs/>
              </w:rPr>
              <w:t># of images</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Alef</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أَلِف)أ</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2800</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17</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Thal</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ظَاء)ظ</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136</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Beh</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بَاء) ب</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343</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Ayn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عَين)ع</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251</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The</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أتَاء) ت</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397</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19</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Ghain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غَين)غ</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627</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4</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Thā</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ثَاء) ث</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2168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20</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Feh</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فَاء)ف</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975</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5</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Jeem</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جِيمْ) ج</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217</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21</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Qāf</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قَاف) ق</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426</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Hā</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حَاء) ح</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398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22</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Kāf</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كَاف)ك</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186</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7</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Khah</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خَاء) خ</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96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23</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Lām</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لاَمْ)ل</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513</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Dal</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دَالْ) د</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476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24</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Meem</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مِيمْ)م</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3060</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9</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Thāl</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ذَال) ذ</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881</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25</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Noon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نُون)ن</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164</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10</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Reh</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رَاء) ر</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266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Hah</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هَاء)ه</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210</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11</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Zain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زَاي) ز</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478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27</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Wāw</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وَاو)و</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155</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12</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Seen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سِينْ) س</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464</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28</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Teh_Marbuta</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ة)ة</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156</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13</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Sheen</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شِينْ) ش</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296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29</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Al</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ال)ال</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2077</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14</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Sād</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صَادْ)ص</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698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30</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Laa</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ﻻ)ﻻ</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1598</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15</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Dād</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ضَاد)ض</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88</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31</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Yeh</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يَاء) يَاء</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160</w:t>
            </w:r>
          </w:p>
        </w:tc>
      </w:tr>
      <w:tr w:rsidR="0019676B" w:rsidRPr="008962AB" w:rsidTr="003C4BAB">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16</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Tā</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tl/>
              </w:rPr>
              <w:t>طَاء)ط</w:t>
            </w:r>
            <w:r w:rsidRPr="008962AB">
              <w:rPr>
                <w:rFonts w:asciiTheme="majorBidi" w:eastAsia="Times New Roman" w:hAnsiTheme="majorBidi" w:cstheme="majorBidi"/>
              </w:rPr>
              <w:t>)</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r w:rsidRPr="008962AB">
              <w:rPr>
                <w:rFonts w:asciiTheme="majorBidi" w:eastAsia="Times New Roman" w:hAnsiTheme="majorBidi" w:cstheme="majorBidi"/>
              </w:rPr>
              <w:t>1105</w:t>
            </w:r>
          </w:p>
        </w:tc>
        <w:tc>
          <w:tcPr>
            <w:tcW w:w="0" w:type="auto"/>
            <w:tcBorders>
              <w:bottom w:val="nil"/>
              <w:right w:val="nil"/>
            </w:tcBorders>
            <w:tcMar>
              <w:top w:w="75" w:type="dxa"/>
              <w:left w:w="75" w:type="dxa"/>
              <w:bottom w:w="75" w:type="dxa"/>
              <w:right w:w="75" w:type="dxa"/>
            </w:tcMar>
            <w:hideMark/>
          </w:tcPr>
          <w:p w:rsidR="0019676B" w:rsidRPr="008962AB" w:rsidRDefault="0019676B" w:rsidP="003C4BAB">
            <w:pPr>
              <w:spacing w:after="0" w:line="240" w:lineRule="auto"/>
              <w:rPr>
                <w:rFonts w:asciiTheme="majorBidi" w:eastAsia="Times New Roman" w:hAnsiTheme="majorBidi" w:cstheme="majorBidi"/>
              </w:rPr>
            </w:pP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p>
        </w:tc>
        <w:tc>
          <w:tcPr>
            <w:tcW w:w="0" w:type="auto"/>
            <w:tcBorders>
              <w:bottom w:val="nil"/>
              <w:right w:val="nil"/>
            </w:tcBorders>
            <w:tcMar>
              <w:top w:w="75" w:type="dxa"/>
              <w:left w:w="75" w:type="dxa"/>
              <w:bottom w:w="75" w:type="dxa"/>
              <w:right w:w="75" w:type="dxa"/>
            </w:tcMar>
          </w:tcPr>
          <w:p w:rsidR="0019676B" w:rsidRPr="008962AB" w:rsidRDefault="0019676B" w:rsidP="003C4BAB">
            <w:pPr>
              <w:spacing w:after="0" w:line="240" w:lineRule="auto"/>
              <w:rPr>
                <w:rFonts w:asciiTheme="majorBidi" w:eastAsia="Times New Roman" w:hAnsiTheme="majorBidi" w:cstheme="majorBidi"/>
              </w:rPr>
            </w:pPr>
          </w:p>
        </w:tc>
      </w:tr>
    </w:tbl>
    <w:p w:rsidR="00102B85" w:rsidRPr="008962AB" w:rsidRDefault="00102B85" w:rsidP="0019676B">
      <w:pPr>
        <w:rPr>
          <w:rFonts w:asciiTheme="majorBidi" w:hAnsiTheme="majorBidi" w:cstheme="majorBidi"/>
          <w:b/>
          <w:bCs/>
        </w:rPr>
      </w:pPr>
      <w:r w:rsidRPr="008962AB">
        <w:rPr>
          <w:rFonts w:asciiTheme="majorBidi" w:hAnsiTheme="majorBidi" w:cstheme="majorBidi"/>
          <w:noProof/>
        </w:rPr>
        <mc:AlternateContent>
          <mc:Choice Requires="wps">
            <w:drawing>
              <wp:anchor distT="0" distB="0" distL="114300" distR="114300" simplePos="0" relativeHeight="251660288" behindDoc="0" locked="0" layoutInCell="1" allowOverlap="1">
                <wp:simplePos x="0" y="0"/>
                <wp:positionH relativeFrom="column">
                  <wp:posOffset>-29262</wp:posOffset>
                </wp:positionH>
                <wp:positionV relativeFrom="paragraph">
                  <wp:posOffset>18364</wp:posOffset>
                </wp:positionV>
                <wp:extent cx="6232551"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6232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6F85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pt,1.45pt" to="488.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" strokecolor="black [3200]" strokeweight=".5pt">
                <v:stroke joinstyle="miter"/>
              </v:line>
            </w:pict>
          </mc:Fallback>
        </mc:AlternateContent>
      </w:r>
    </w:p>
    <w:p w:rsidR="00EA1A73" w:rsidRDefault="00EA1A73" w:rsidP="0019676B">
      <w:pPr>
        <w:rPr>
          <w:rFonts w:asciiTheme="majorBidi" w:hAnsiTheme="majorBidi" w:cstheme="majorBidi"/>
          <w:b/>
          <w:bCs/>
        </w:rPr>
        <w:sectPr w:rsidR="00EA1A73" w:rsidSect="0019676B">
          <w:type w:val="continuous"/>
          <w:pgSz w:w="12240" w:h="15840"/>
          <w:pgMar w:top="1440" w:right="1440" w:bottom="1440" w:left="1440" w:header="720" w:footer="720" w:gutter="0"/>
          <w:cols w:space="720"/>
          <w:docGrid w:linePitch="360"/>
        </w:sectPr>
      </w:pPr>
    </w:p>
    <w:p w:rsidR="0019676B" w:rsidRPr="00FA7B36" w:rsidRDefault="00102B85" w:rsidP="0019676B">
      <w:pPr>
        <w:rPr>
          <w:rFonts w:asciiTheme="majorBidi" w:hAnsiTheme="majorBidi" w:cstheme="majorBidi"/>
          <w:b/>
          <w:bCs/>
        </w:rPr>
      </w:pPr>
      <w:r w:rsidRPr="00FA7B36">
        <w:rPr>
          <w:rFonts w:asciiTheme="majorBidi" w:hAnsiTheme="majorBidi" w:cstheme="majorBidi"/>
          <w:b/>
          <w:bCs/>
        </w:rPr>
        <w:lastRenderedPageBreak/>
        <w:t>Results:</w:t>
      </w:r>
    </w:p>
    <w:p w:rsidR="00426DDC" w:rsidRPr="00FA7B36" w:rsidRDefault="00426DDC" w:rsidP="00426DDC">
      <w:pPr>
        <w:pStyle w:val="ListParagraph"/>
        <w:numPr>
          <w:ilvl w:val="0"/>
          <w:numId w:val="6"/>
        </w:numPr>
        <w:rPr>
          <w:rFonts w:asciiTheme="majorBidi" w:hAnsiTheme="majorBidi" w:cstheme="majorBidi"/>
          <w:b/>
          <w:bCs/>
        </w:rPr>
      </w:pPr>
      <w:r w:rsidRPr="00FA7B36">
        <w:rPr>
          <w:rFonts w:asciiTheme="majorBidi" w:hAnsiTheme="majorBidi" w:cstheme="majorBidi"/>
          <w:b/>
          <w:bCs/>
        </w:rPr>
        <w:t xml:space="preserve">CNN </w:t>
      </w:r>
    </w:p>
    <w:p w:rsidR="0019676B" w:rsidRPr="00C93AA6" w:rsidRDefault="00AA40B0" w:rsidP="00EA1A73">
      <w:pPr>
        <w:jc w:val="both"/>
        <w:rPr>
          <w:rFonts w:asciiTheme="majorBidi" w:hAnsiTheme="majorBidi" w:cstheme="majorBidi"/>
          <w:lang w:val="en"/>
        </w:rPr>
      </w:pPr>
      <w:r w:rsidRPr="00C93AA6">
        <w:rPr>
          <w:rFonts w:asciiTheme="majorBidi" w:hAnsiTheme="majorBidi" w:cstheme="majorBidi"/>
          <w:lang w:val="en"/>
        </w:rPr>
        <w:t xml:space="preserve">Results from the Convolutional Neural Network (CNN) model for the Sign Language Recognition project were highly encouraging, achieving an </w:t>
      </w:r>
      <w:r w:rsidRPr="00C93AA6">
        <w:rPr>
          <w:rFonts w:asciiTheme="majorBidi" w:hAnsiTheme="majorBidi" w:cstheme="majorBidi"/>
          <w:lang w:val="en"/>
        </w:rPr>
        <w:lastRenderedPageBreak/>
        <w:t>accuracy of 97% on the test dataset. The model was trained on a dataset of 54,049 images with 32 classes representing different sign language gestures. To enhance the model's performance, data augmentation techniques were applied during training</w:t>
      </w:r>
    </w:p>
    <w:p w:rsidR="00EA1A73" w:rsidRDefault="00EA1A73" w:rsidP="00FA7B36">
      <w:pPr>
        <w:jc w:val="center"/>
        <w:rPr>
          <w:rFonts w:cstheme="minorHAnsi"/>
          <w:sz w:val="16"/>
          <w:szCs w:val="16"/>
        </w:rPr>
        <w:sectPr w:rsidR="00EA1A73" w:rsidSect="00EA1A73">
          <w:type w:val="continuous"/>
          <w:pgSz w:w="12240" w:h="15840"/>
          <w:pgMar w:top="1440" w:right="1440" w:bottom="1440" w:left="1440" w:header="720" w:footer="720" w:gutter="0"/>
          <w:cols w:num="2" w:space="720"/>
          <w:docGrid w:linePitch="360"/>
        </w:sectPr>
      </w:pPr>
    </w:p>
    <w:p w:rsidR="00903631" w:rsidRPr="00AA40B0" w:rsidRDefault="00FA7B36" w:rsidP="00903631">
      <w:pPr>
        <w:jc w:val="center"/>
        <w:rPr>
          <w:rFonts w:cstheme="minorHAnsi"/>
          <w:sz w:val="16"/>
          <w:szCs w:val="16"/>
        </w:rPr>
      </w:pPr>
      <w:r>
        <w:rPr>
          <w:noProof/>
        </w:rPr>
        <w:lastRenderedPageBreak/>
        <w:drawing>
          <wp:inline distT="0" distB="0" distL="0" distR="0" wp14:anchorId="72A260A5" wp14:editId="5A6288D6">
            <wp:extent cx="4884351" cy="16192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2149" cy="1621835"/>
                    </a:xfrm>
                    <a:prstGeom prst="rect">
                      <a:avLst/>
                    </a:prstGeom>
                    <a:noFill/>
                    <a:ln>
                      <a:noFill/>
                    </a:ln>
                  </pic:spPr>
                </pic:pic>
              </a:graphicData>
            </a:graphic>
          </wp:inline>
        </w:drawing>
      </w:r>
    </w:p>
    <w:p w:rsidR="00AE00F8" w:rsidRDefault="00903631" w:rsidP="001A5788">
      <w:pPr>
        <w:widowControl w:val="0"/>
        <w:autoSpaceDE w:val="0"/>
        <w:autoSpaceDN w:val="0"/>
        <w:adjustRightInd w:val="0"/>
        <w:spacing w:after="200" w:line="240" w:lineRule="auto"/>
        <w:jc w:val="center"/>
        <w:rPr>
          <w:rFonts w:asciiTheme="majorBidi" w:hAnsiTheme="majorBidi" w:cstheme="majorBidi"/>
          <w:color w:val="202124"/>
          <w:sz w:val="18"/>
          <w:szCs w:val="18"/>
          <w:lang w:val="en" w:bidi="ar-EG"/>
        </w:rPr>
      </w:pPr>
      <w:r w:rsidRPr="0004356B">
        <w:rPr>
          <w:rFonts w:asciiTheme="majorBidi" w:hAnsiTheme="majorBidi" w:cstheme="majorBidi"/>
          <w:b/>
          <w:bCs/>
          <w:sz w:val="18"/>
          <w:szCs w:val="18"/>
        </w:rPr>
        <w:t xml:space="preserve">Figure </w:t>
      </w:r>
      <w:proofErr w:type="gramStart"/>
      <w:r w:rsidR="00E93FF4">
        <w:rPr>
          <w:rFonts w:asciiTheme="majorBidi" w:hAnsiTheme="majorBidi" w:cstheme="majorBidi"/>
          <w:b/>
          <w:bCs/>
          <w:sz w:val="18"/>
          <w:szCs w:val="18"/>
        </w:rPr>
        <w:t>3</w:t>
      </w:r>
      <w:r w:rsidRPr="00145099">
        <w:rPr>
          <w:rFonts w:asciiTheme="majorBidi" w:hAnsiTheme="majorBidi" w:cstheme="majorBidi"/>
          <w:sz w:val="18"/>
          <w:szCs w:val="18"/>
        </w:rPr>
        <w:t xml:space="preserve"> :</w:t>
      </w:r>
      <w:proofErr w:type="gramEnd"/>
      <w:r w:rsidRPr="00145099">
        <w:rPr>
          <w:rFonts w:asciiTheme="majorBidi" w:hAnsiTheme="majorBidi" w:cstheme="majorBidi"/>
          <w:sz w:val="18"/>
          <w:szCs w:val="18"/>
        </w:rPr>
        <w:t xml:space="preserve"> </w:t>
      </w:r>
      <w:r w:rsidR="004E596F">
        <w:rPr>
          <w:rFonts w:asciiTheme="majorBidi" w:hAnsiTheme="majorBidi" w:cstheme="majorBidi"/>
          <w:color w:val="202124"/>
          <w:sz w:val="18"/>
          <w:szCs w:val="18"/>
          <w:lang w:val="en" w:bidi="ar-EG"/>
        </w:rPr>
        <w:t>Training and validation</w:t>
      </w:r>
      <w:r w:rsidR="0049236F">
        <w:rPr>
          <w:rFonts w:asciiTheme="majorBidi" w:hAnsiTheme="majorBidi" w:cstheme="majorBidi"/>
          <w:color w:val="202124"/>
          <w:sz w:val="18"/>
          <w:szCs w:val="18"/>
          <w:lang w:val="en" w:bidi="ar-EG"/>
        </w:rPr>
        <w:t xml:space="preserve"> Loss and</w:t>
      </w:r>
      <w:r w:rsidR="004E596F">
        <w:rPr>
          <w:rFonts w:asciiTheme="majorBidi" w:hAnsiTheme="majorBidi" w:cstheme="majorBidi"/>
          <w:color w:val="202124"/>
          <w:sz w:val="18"/>
          <w:szCs w:val="18"/>
          <w:lang w:val="en" w:bidi="ar-EG"/>
        </w:rPr>
        <w:t xml:space="preserve"> Accuracy </w:t>
      </w:r>
    </w:p>
    <w:p w:rsidR="00AE00F8" w:rsidRDefault="00AE00F8" w:rsidP="0049236F">
      <w:pPr>
        <w:widowControl w:val="0"/>
        <w:autoSpaceDE w:val="0"/>
        <w:autoSpaceDN w:val="0"/>
        <w:adjustRightInd w:val="0"/>
        <w:spacing w:after="200" w:line="240" w:lineRule="auto"/>
        <w:jc w:val="center"/>
        <w:rPr>
          <w:rFonts w:asciiTheme="majorBidi" w:hAnsiTheme="majorBidi" w:cstheme="majorBidi"/>
          <w:lang w:val="en"/>
        </w:rPr>
        <w:sectPr w:rsidR="00AE00F8" w:rsidSect="0019676B">
          <w:type w:val="continuous"/>
          <w:pgSz w:w="12240" w:h="15840"/>
          <w:pgMar w:top="1440" w:right="1440" w:bottom="1440" w:left="1440" w:header="720" w:footer="720" w:gutter="0"/>
          <w:cols w:space="720"/>
          <w:docGrid w:linePitch="360"/>
        </w:sectPr>
      </w:pPr>
    </w:p>
    <w:p w:rsidR="00D23081" w:rsidRPr="00051D04" w:rsidRDefault="00D23081" w:rsidP="00D23081">
      <w:pPr>
        <w:widowControl w:val="0"/>
        <w:autoSpaceDE w:val="0"/>
        <w:autoSpaceDN w:val="0"/>
        <w:adjustRightInd w:val="0"/>
        <w:spacing w:after="200" w:line="240" w:lineRule="auto"/>
        <w:rPr>
          <w:rFonts w:asciiTheme="majorBidi" w:hAnsiTheme="majorBidi" w:cstheme="majorBidi"/>
          <w:b/>
          <w:bCs/>
          <w:lang w:val="en"/>
        </w:rPr>
      </w:pPr>
      <w:r w:rsidRPr="00051D04">
        <w:rPr>
          <w:rFonts w:asciiTheme="majorBidi" w:hAnsiTheme="majorBidi" w:cstheme="majorBidi"/>
          <w:b/>
          <w:bCs/>
          <w:lang w:val="en"/>
        </w:rPr>
        <w:lastRenderedPageBreak/>
        <w:t xml:space="preserve">Testing </w:t>
      </w:r>
      <w:proofErr w:type="gramStart"/>
      <w:r w:rsidRPr="00051D04">
        <w:rPr>
          <w:rFonts w:asciiTheme="majorBidi" w:hAnsiTheme="majorBidi" w:cstheme="majorBidi"/>
          <w:b/>
          <w:bCs/>
          <w:lang w:val="en"/>
        </w:rPr>
        <w:t>Result :</w:t>
      </w:r>
      <w:proofErr w:type="gramEnd"/>
      <w:r w:rsidRPr="00051D04">
        <w:rPr>
          <w:rFonts w:asciiTheme="majorBidi" w:hAnsiTheme="majorBidi" w:cstheme="majorBidi"/>
          <w:b/>
          <w:bCs/>
          <w:lang w:val="en"/>
        </w:rPr>
        <w:t xml:space="preserve"> </w:t>
      </w:r>
    </w:p>
    <w:p w:rsidR="00D23081" w:rsidRPr="00F8531C" w:rsidRDefault="00D23081" w:rsidP="00D23081">
      <w:pPr>
        <w:widowControl w:val="0"/>
        <w:autoSpaceDE w:val="0"/>
        <w:autoSpaceDN w:val="0"/>
        <w:adjustRightInd w:val="0"/>
        <w:spacing w:after="200" w:line="240" w:lineRule="auto"/>
        <w:rPr>
          <w:rFonts w:asciiTheme="majorBidi" w:hAnsiTheme="majorBidi" w:cstheme="majorBidi"/>
          <w:lang w:val="en"/>
        </w:rPr>
      </w:pPr>
      <w:r w:rsidRPr="00F8531C">
        <w:rPr>
          <w:rFonts w:asciiTheme="majorBidi" w:hAnsiTheme="majorBidi" w:cstheme="majorBidi"/>
          <w:lang w:val="en"/>
        </w:rPr>
        <w:t>Accuracy: 0.9715078630897317</w:t>
      </w:r>
    </w:p>
    <w:p w:rsidR="00D23081" w:rsidRPr="00F8531C" w:rsidRDefault="00D23081" w:rsidP="00D23081">
      <w:pPr>
        <w:widowControl w:val="0"/>
        <w:autoSpaceDE w:val="0"/>
        <w:autoSpaceDN w:val="0"/>
        <w:adjustRightInd w:val="0"/>
        <w:spacing w:after="200" w:line="240" w:lineRule="auto"/>
        <w:rPr>
          <w:rFonts w:asciiTheme="majorBidi" w:hAnsiTheme="majorBidi" w:cstheme="majorBidi"/>
          <w:lang w:val="en"/>
        </w:rPr>
      </w:pPr>
      <w:r w:rsidRPr="00F8531C">
        <w:rPr>
          <w:rFonts w:asciiTheme="majorBidi" w:hAnsiTheme="majorBidi" w:cstheme="majorBidi"/>
          <w:lang w:val="en"/>
        </w:rPr>
        <w:t>Precision: 0.9715078630897317</w:t>
      </w:r>
    </w:p>
    <w:p w:rsidR="00D23081" w:rsidRPr="00F8531C" w:rsidRDefault="00D23081" w:rsidP="00D23081">
      <w:pPr>
        <w:widowControl w:val="0"/>
        <w:autoSpaceDE w:val="0"/>
        <w:autoSpaceDN w:val="0"/>
        <w:adjustRightInd w:val="0"/>
        <w:spacing w:after="200" w:line="240" w:lineRule="auto"/>
        <w:rPr>
          <w:rFonts w:asciiTheme="majorBidi" w:hAnsiTheme="majorBidi" w:cstheme="majorBidi"/>
          <w:lang w:val="en"/>
        </w:rPr>
      </w:pPr>
      <w:r w:rsidRPr="00F8531C">
        <w:rPr>
          <w:rFonts w:asciiTheme="majorBidi" w:hAnsiTheme="majorBidi" w:cstheme="majorBidi"/>
          <w:lang w:val="en"/>
        </w:rPr>
        <w:lastRenderedPageBreak/>
        <w:t>F1 Score: 0.9715078630897317</w:t>
      </w:r>
    </w:p>
    <w:p w:rsidR="00D23081" w:rsidRPr="00F8531C" w:rsidRDefault="00D23081" w:rsidP="00D23081">
      <w:pPr>
        <w:widowControl w:val="0"/>
        <w:autoSpaceDE w:val="0"/>
        <w:autoSpaceDN w:val="0"/>
        <w:adjustRightInd w:val="0"/>
        <w:spacing w:after="200" w:line="240" w:lineRule="auto"/>
        <w:rPr>
          <w:rFonts w:asciiTheme="majorBidi" w:hAnsiTheme="majorBidi" w:cstheme="majorBidi"/>
          <w:lang w:val="en"/>
        </w:rPr>
      </w:pPr>
      <w:r w:rsidRPr="00F8531C">
        <w:rPr>
          <w:rFonts w:asciiTheme="majorBidi" w:hAnsiTheme="majorBidi" w:cstheme="majorBidi"/>
          <w:lang w:val="en"/>
        </w:rPr>
        <w:t>Sensitivity: 0.9715078630897317</w:t>
      </w:r>
    </w:p>
    <w:p w:rsidR="00E17FC4" w:rsidRPr="00216984" w:rsidRDefault="00D23081" w:rsidP="00216984">
      <w:pPr>
        <w:widowControl w:val="0"/>
        <w:autoSpaceDE w:val="0"/>
        <w:autoSpaceDN w:val="0"/>
        <w:adjustRightInd w:val="0"/>
        <w:spacing w:after="200" w:line="240" w:lineRule="auto"/>
        <w:rPr>
          <w:rFonts w:asciiTheme="majorBidi" w:hAnsiTheme="majorBidi" w:cstheme="majorBidi"/>
          <w:lang w:val="en"/>
        </w:rPr>
        <w:sectPr w:rsidR="00E17FC4" w:rsidRPr="00216984" w:rsidSect="00E17FC4">
          <w:type w:val="continuous"/>
          <w:pgSz w:w="12240" w:h="15840"/>
          <w:pgMar w:top="1440" w:right="1440" w:bottom="1440" w:left="1440" w:header="720" w:footer="720" w:gutter="0"/>
          <w:cols w:num="2" w:space="720"/>
          <w:docGrid w:linePitch="360"/>
        </w:sectPr>
      </w:pPr>
      <w:r w:rsidRPr="00F8531C">
        <w:rPr>
          <w:rFonts w:asciiTheme="majorBidi" w:hAnsiTheme="majorBidi" w:cstheme="majorBidi"/>
          <w:lang w:val="en"/>
        </w:rPr>
        <w:t>Specificity: 1.0</w:t>
      </w:r>
    </w:p>
    <w:p w:rsidR="00D23081" w:rsidRPr="005F5643" w:rsidRDefault="00D23081" w:rsidP="00216984">
      <w:pPr>
        <w:rPr>
          <w:rFonts w:cstheme="minorHAnsi"/>
        </w:rPr>
      </w:pPr>
    </w:p>
    <w:tbl>
      <w:tblPr>
        <w:tblStyle w:val="TableGrid"/>
        <w:tblW w:w="105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2"/>
        <w:gridCol w:w="3377"/>
        <w:gridCol w:w="3579"/>
      </w:tblGrid>
      <w:tr w:rsidR="001647C8" w:rsidRPr="001647C8" w:rsidTr="00D428B4">
        <w:trPr>
          <w:trHeight w:val="3761"/>
          <w:jc w:val="center"/>
        </w:trPr>
        <w:tc>
          <w:tcPr>
            <w:tcW w:w="3552" w:type="dxa"/>
          </w:tcPr>
          <w:p w:rsidR="0004356B" w:rsidRDefault="00B61E31" w:rsidP="00EA072D">
            <w:pPr>
              <w:rPr>
                <w:rFonts w:asciiTheme="majorBidi" w:hAnsiTheme="majorBidi" w:cstheme="majorBidi"/>
              </w:rPr>
            </w:pPr>
            <w:r w:rsidRPr="001647C8">
              <w:rPr>
                <w:rFonts w:asciiTheme="majorBidi" w:hAnsiTheme="majorBidi" w:cstheme="majorBidi"/>
                <w:noProof/>
              </w:rPr>
              <w:drawing>
                <wp:inline distT="0" distB="0" distL="0" distR="0" wp14:anchorId="529E9037" wp14:editId="280F8006">
                  <wp:extent cx="2098231" cy="2083242"/>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996" cy="2187259"/>
                          </a:xfrm>
                          <a:prstGeom prst="rect">
                            <a:avLst/>
                          </a:prstGeom>
                          <a:noFill/>
                          <a:ln>
                            <a:noFill/>
                          </a:ln>
                        </pic:spPr>
                      </pic:pic>
                    </a:graphicData>
                  </a:graphic>
                </wp:inline>
              </w:drawing>
            </w:r>
          </w:p>
          <w:p w:rsidR="00B61E31" w:rsidRPr="0004356B" w:rsidRDefault="0004356B" w:rsidP="0004356B">
            <w:pPr>
              <w:jc w:val="center"/>
              <w:rPr>
                <w:rFonts w:asciiTheme="majorBidi" w:hAnsiTheme="majorBidi" w:cstheme="majorBidi"/>
              </w:rPr>
            </w:pPr>
            <w:r w:rsidRPr="0004356B">
              <w:rPr>
                <w:rFonts w:asciiTheme="majorBidi" w:hAnsiTheme="majorBidi" w:cstheme="majorBidi"/>
                <w:b/>
                <w:bCs/>
                <w:sz w:val="18"/>
                <w:szCs w:val="18"/>
              </w:rPr>
              <w:t xml:space="preserve">Figure </w:t>
            </w:r>
            <w:r w:rsidR="0068155E">
              <w:rPr>
                <w:rFonts w:asciiTheme="majorBidi" w:hAnsiTheme="majorBidi" w:cstheme="majorBidi"/>
                <w:b/>
                <w:bCs/>
                <w:sz w:val="18"/>
                <w:szCs w:val="18"/>
              </w:rPr>
              <w:t>4</w:t>
            </w:r>
            <w:r w:rsidRPr="00145099">
              <w:rPr>
                <w:rFonts w:asciiTheme="majorBidi" w:hAnsiTheme="majorBidi" w:cstheme="majorBidi"/>
                <w:sz w:val="18"/>
                <w:szCs w:val="18"/>
              </w:rPr>
              <w:t xml:space="preserve"> : </w:t>
            </w:r>
            <w:r>
              <w:rPr>
                <w:rFonts w:asciiTheme="majorBidi" w:hAnsiTheme="majorBidi" w:cstheme="majorBidi"/>
                <w:color w:val="202124"/>
                <w:sz w:val="18"/>
                <w:szCs w:val="18"/>
                <w:lang w:val="en" w:bidi="ar-EG"/>
              </w:rPr>
              <w:t>Model Accuracy</w:t>
            </w:r>
          </w:p>
        </w:tc>
        <w:tc>
          <w:tcPr>
            <w:tcW w:w="3377" w:type="dxa"/>
          </w:tcPr>
          <w:p w:rsidR="00145099" w:rsidRDefault="00B61E31" w:rsidP="00EA072D">
            <w:pPr>
              <w:rPr>
                <w:rFonts w:asciiTheme="majorBidi" w:hAnsiTheme="majorBidi" w:cstheme="majorBidi"/>
              </w:rPr>
            </w:pPr>
            <w:r w:rsidRPr="001647C8">
              <w:rPr>
                <w:rFonts w:asciiTheme="majorBidi" w:hAnsiTheme="majorBidi" w:cstheme="majorBidi"/>
                <w:noProof/>
              </w:rPr>
              <w:drawing>
                <wp:inline distT="0" distB="0" distL="0" distR="0" wp14:anchorId="5C18B570" wp14:editId="3AF58432">
                  <wp:extent cx="1987550" cy="2075291"/>
                  <wp:effectExtent l="0" t="0" r="0" b="1270"/>
                  <wp:docPr id="11" name="Picture 1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0685" cy="2141213"/>
                          </a:xfrm>
                          <a:prstGeom prst="rect">
                            <a:avLst/>
                          </a:prstGeom>
                          <a:noFill/>
                          <a:ln>
                            <a:noFill/>
                          </a:ln>
                        </pic:spPr>
                      </pic:pic>
                    </a:graphicData>
                  </a:graphic>
                </wp:inline>
              </w:drawing>
            </w:r>
          </w:p>
          <w:p w:rsidR="00B61E31" w:rsidRPr="00145099" w:rsidRDefault="00145099" w:rsidP="004E596F">
            <w:pPr>
              <w:jc w:val="center"/>
              <w:rPr>
                <w:rFonts w:asciiTheme="majorBidi" w:hAnsiTheme="majorBidi" w:cstheme="majorBidi"/>
                <w:sz w:val="18"/>
                <w:szCs w:val="18"/>
              </w:rPr>
            </w:pPr>
            <w:r w:rsidRPr="0004356B">
              <w:rPr>
                <w:rFonts w:asciiTheme="majorBidi" w:hAnsiTheme="majorBidi" w:cstheme="majorBidi"/>
                <w:b/>
                <w:bCs/>
                <w:sz w:val="18"/>
                <w:szCs w:val="18"/>
              </w:rPr>
              <w:t xml:space="preserve">Figure </w:t>
            </w:r>
            <w:r w:rsidR="0068155E">
              <w:rPr>
                <w:rFonts w:asciiTheme="majorBidi" w:hAnsiTheme="majorBidi" w:cstheme="majorBidi"/>
                <w:b/>
                <w:bCs/>
                <w:sz w:val="18"/>
                <w:szCs w:val="18"/>
              </w:rPr>
              <w:t>5</w:t>
            </w:r>
            <w:r w:rsidRPr="00145099">
              <w:rPr>
                <w:rFonts w:asciiTheme="majorBidi" w:hAnsiTheme="majorBidi" w:cstheme="majorBidi"/>
                <w:sz w:val="18"/>
                <w:szCs w:val="18"/>
              </w:rPr>
              <w:t xml:space="preserve"> : </w:t>
            </w:r>
            <w:r w:rsidRPr="00145099">
              <w:rPr>
                <w:rFonts w:asciiTheme="majorBidi" w:hAnsiTheme="majorBidi" w:cstheme="majorBidi"/>
                <w:color w:val="202124"/>
                <w:sz w:val="18"/>
                <w:szCs w:val="18"/>
                <w:highlight w:val="white"/>
                <w:lang w:val="en" w:bidi="ar-EG"/>
              </w:rPr>
              <w:t xml:space="preserve">Training &amp; Validation precision </w:t>
            </w:r>
          </w:p>
        </w:tc>
        <w:tc>
          <w:tcPr>
            <w:tcW w:w="3579" w:type="dxa"/>
          </w:tcPr>
          <w:p w:rsidR="0057604A" w:rsidRDefault="00B61E31" w:rsidP="00EA072D">
            <w:pPr>
              <w:rPr>
                <w:rFonts w:asciiTheme="majorBidi" w:hAnsiTheme="majorBidi" w:cstheme="majorBidi"/>
              </w:rPr>
            </w:pPr>
            <w:r w:rsidRPr="001647C8">
              <w:rPr>
                <w:rFonts w:asciiTheme="majorBidi" w:hAnsiTheme="majorBidi" w:cstheme="majorBidi"/>
                <w:noProof/>
              </w:rPr>
              <w:drawing>
                <wp:inline distT="0" distB="0" distL="0" distR="0" wp14:anchorId="6193D32F" wp14:editId="7F19A3E3">
                  <wp:extent cx="2114073" cy="2075180"/>
                  <wp:effectExtent l="0" t="0" r="635" b="127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366" cy="2126511"/>
                          </a:xfrm>
                          <a:prstGeom prst="rect">
                            <a:avLst/>
                          </a:prstGeom>
                          <a:noFill/>
                          <a:ln>
                            <a:noFill/>
                          </a:ln>
                        </pic:spPr>
                      </pic:pic>
                    </a:graphicData>
                  </a:graphic>
                </wp:inline>
              </w:drawing>
            </w:r>
          </w:p>
          <w:p w:rsidR="00B61E31" w:rsidRPr="002E679F" w:rsidRDefault="00F42754" w:rsidP="004E596F">
            <w:pPr>
              <w:tabs>
                <w:tab w:val="left" w:pos="1214"/>
              </w:tabs>
              <w:jc w:val="center"/>
              <w:rPr>
                <w:rFonts w:asciiTheme="majorBidi" w:hAnsiTheme="majorBidi" w:cstheme="majorBidi"/>
              </w:rPr>
            </w:pPr>
            <w:r w:rsidRPr="00A56F8B">
              <w:rPr>
                <w:rFonts w:asciiTheme="majorBidi" w:hAnsiTheme="majorBidi" w:cstheme="majorBidi"/>
                <w:b/>
                <w:bCs/>
                <w:sz w:val="18"/>
                <w:szCs w:val="18"/>
                <w:lang w:bidi="ar-EG"/>
              </w:rPr>
              <w:t>Figure</w:t>
            </w:r>
            <w:r w:rsidR="009F25F1" w:rsidRPr="00A56F8B">
              <w:rPr>
                <w:rFonts w:asciiTheme="majorBidi" w:hAnsiTheme="majorBidi" w:cstheme="majorBidi"/>
                <w:b/>
                <w:bCs/>
                <w:sz w:val="18"/>
                <w:szCs w:val="18"/>
                <w:lang w:bidi="ar-EG"/>
              </w:rPr>
              <w:t xml:space="preserve"> </w:t>
            </w:r>
            <w:r w:rsidR="0068155E">
              <w:rPr>
                <w:rFonts w:asciiTheme="majorBidi" w:hAnsiTheme="majorBidi" w:cstheme="majorBidi"/>
                <w:b/>
                <w:bCs/>
                <w:sz w:val="18"/>
                <w:szCs w:val="18"/>
                <w:lang w:bidi="ar-EG"/>
              </w:rPr>
              <w:t>6</w:t>
            </w:r>
            <w:r w:rsidR="004E596F">
              <w:rPr>
                <w:rFonts w:asciiTheme="majorBidi" w:hAnsiTheme="majorBidi" w:cstheme="majorBidi"/>
                <w:b/>
                <w:bCs/>
                <w:sz w:val="18"/>
                <w:szCs w:val="18"/>
                <w:lang w:bidi="ar-EG"/>
              </w:rPr>
              <w:t xml:space="preserve"> : </w:t>
            </w:r>
            <w:r w:rsidR="0057604A" w:rsidRPr="00A56F8B">
              <w:rPr>
                <w:rFonts w:asciiTheme="majorBidi" w:hAnsiTheme="majorBidi" w:cstheme="majorBidi"/>
                <w:sz w:val="18"/>
                <w:szCs w:val="18"/>
                <w:rtl/>
                <w:lang w:bidi="ar-EG"/>
              </w:rPr>
              <w:t xml:space="preserve"> </w:t>
            </w:r>
            <w:r w:rsidR="0057604A" w:rsidRPr="00A56F8B">
              <w:rPr>
                <w:rFonts w:asciiTheme="majorBidi" w:hAnsiTheme="majorBidi" w:cstheme="majorBidi"/>
                <w:sz w:val="18"/>
                <w:szCs w:val="18"/>
                <w:lang w:bidi="ar-EG"/>
              </w:rPr>
              <w:t>Plot training &amp; validation recall</w:t>
            </w:r>
          </w:p>
        </w:tc>
      </w:tr>
    </w:tbl>
    <w:p w:rsidR="004338FD" w:rsidRDefault="004338FD" w:rsidP="00AA48F3">
      <w:pPr>
        <w:widowControl w:val="0"/>
        <w:autoSpaceDE w:val="0"/>
        <w:autoSpaceDN w:val="0"/>
        <w:adjustRightInd w:val="0"/>
        <w:spacing w:after="200" w:line="240" w:lineRule="auto"/>
        <w:rPr>
          <w:rFonts w:asciiTheme="majorBidi" w:hAnsiTheme="majorBidi" w:cstheme="majorBidi"/>
          <w:b/>
          <w:bCs/>
          <w:lang w:bidi="ar-EG"/>
        </w:rPr>
        <w:sectPr w:rsidR="004338FD" w:rsidSect="0019676B">
          <w:type w:val="continuous"/>
          <w:pgSz w:w="12240" w:h="15840"/>
          <w:pgMar w:top="1440" w:right="1440" w:bottom="1440" w:left="1440" w:header="720" w:footer="720" w:gutter="0"/>
          <w:cols w:space="720"/>
          <w:docGrid w:linePitch="360"/>
        </w:sectPr>
      </w:pPr>
    </w:p>
    <w:p w:rsidR="00AA48F3" w:rsidRPr="00051D04" w:rsidRDefault="00AA48F3" w:rsidP="00CF04F0">
      <w:pPr>
        <w:widowControl w:val="0"/>
        <w:autoSpaceDE w:val="0"/>
        <w:autoSpaceDN w:val="0"/>
        <w:adjustRightInd w:val="0"/>
        <w:spacing w:after="0" w:line="240" w:lineRule="auto"/>
        <w:rPr>
          <w:rFonts w:asciiTheme="majorBidi" w:hAnsiTheme="majorBidi" w:cstheme="majorBidi"/>
          <w:b/>
          <w:bCs/>
          <w:lang w:bidi="ar-EG"/>
        </w:rPr>
      </w:pPr>
      <w:r w:rsidRPr="00051D04">
        <w:rPr>
          <w:rFonts w:asciiTheme="majorBidi" w:hAnsiTheme="majorBidi" w:cstheme="majorBidi"/>
          <w:b/>
          <w:bCs/>
          <w:lang w:bidi="ar-EG"/>
        </w:rPr>
        <w:lastRenderedPageBreak/>
        <w:t xml:space="preserve">Confusion </w:t>
      </w:r>
      <w:proofErr w:type="gramStart"/>
      <w:r w:rsidRPr="00051D04">
        <w:rPr>
          <w:rFonts w:asciiTheme="majorBidi" w:hAnsiTheme="majorBidi" w:cstheme="majorBidi"/>
          <w:b/>
          <w:bCs/>
          <w:lang w:bidi="ar-EG"/>
        </w:rPr>
        <w:t>Matrix :</w:t>
      </w:r>
      <w:proofErr w:type="gramEnd"/>
    </w:p>
    <w:p w:rsidR="00AA48F3" w:rsidRPr="00AA48F3" w:rsidRDefault="00AA48F3" w:rsidP="00CF04F0">
      <w:pPr>
        <w:widowControl w:val="0"/>
        <w:autoSpaceDE w:val="0"/>
        <w:autoSpaceDN w:val="0"/>
        <w:adjustRightInd w:val="0"/>
        <w:spacing w:after="0" w:line="240" w:lineRule="auto"/>
        <w:rPr>
          <w:rFonts w:asciiTheme="majorBidi" w:hAnsiTheme="majorBidi" w:cstheme="majorBidi"/>
          <w:lang w:bidi="ar-EG"/>
        </w:rPr>
      </w:pPr>
      <w:r w:rsidRPr="00AA48F3">
        <w:rPr>
          <w:rFonts w:asciiTheme="majorBidi" w:hAnsiTheme="majorBidi" w:cstheme="majorBidi"/>
          <w:lang w:bidi="ar-EG"/>
        </w:rPr>
        <w:t xml:space="preserve">The confusion matrix revealed that the model performed well across all 32 classes, with accuracy ranging from 95% to 97.15% for </w:t>
      </w:r>
      <w:r w:rsidRPr="00AA48F3">
        <w:rPr>
          <w:rFonts w:asciiTheme="majorBidi" w:hAnsiTheme="majorBidi" w:cstheme="majorBidi"/>
          <w:lang w:bidi="ar-EG"/>
        </w:rPr>
        <w:lastRenderedPageBreak/>
        <w:t>individual classes. The precision and recall scores were calculated for each class, demonstrating an average precision of 0.978 and an average recall of 0.97.</w:t>
      </w:r>
    </w:p>
    <w:p w:rsidR="004338FD" w:rsidRDefault="004338FD" w:rsidP="00E64089">
      <w:pPr>
        <w:spacing w:line="276" w:lineRule="auto"/>
        <w:jc w:val="center"/>
        <w:rPr>
          <w:b/>
          <w:bCs/>
        </w:rPr>
        <w:sectPr w:rsidR="004338FD" w:rsidSect="004338FD">
          <w:type w:val="continuous"/>
          <w:pgSz w:w="12240" w:h="15840"/>
          <w:pgMar w:top="1440" w:right="1440" w:bottom="1440" w:left="1440" w:header="720" w:footer="720" w:gutter="0"/>
          <w:cols w:num="2" w:space="720"/>
          <w:docGrid w:linePitch="360"/>
        </w:sectPr>
      </w:pPr>
    </w:p>
    <w:p w:rsidR="00EA072D" w:rsidRDefault="00E64089" w:rsidP="00E64089">
      <w:pPr>
        <w:spacing w:line="276" w:lineRule="auto"/>
        <w:jc w:val="center"/>
        <w:rPr>
          <w:b/>
          <w:bCs/>
        </w:rPr>
      </w:pPr>
      <w:r>
        <w:rPr>
          <w:noProof/>
        </w:rPr>
        <w:lastRenderedPageBreak/>
        <w:drawing>
          <wp:inline distT="0" distB="0" distL="0" distR="0" wp14:anchorId="354C030C" wp14:editId="401DBDE0">
            <wp:extent cx="4918174" cy="328228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26" cy="3286860"/>
                    </a:xfrm>
                    <a:prstGeom prst="rect">
                      <a:avLst/>
                    </a:prstGeom>
                    <a:noFill/>
                    <a:ln>
                      <a:noFill/>
                    </a:ln>
                  </pic:spPr>
                </pic:pic>
              </a:graphicData>
            </a:graphic>
          </wp:inline>
        </w:drawing>
      </w:r>
    </w:p>
    <w:p w:rsidR="00493342" w:rsidRPr="00663F63" w:rsidRDefault="0057604A" w:rsidP="00F504A1">
      <w:pPr>
        <w:spacing w:line="276" w:lineRule="auto"/>
        <w:jc w:val="center"/>
        <w:rPr>
          <w:rFonts w:asciiTheme="majorBidi" w:hAnsiTheme="majorBidi" w:cstheme="majorBidi"/>
          <w:b/>
          <w:bCs/>
          <w:sz w:val="18"/>
          <w:szCs w:val="18"/>
        </w:rPr>
      </w:pPr>
      <w:r w:rsidRPr="00554334">
        <w:rPr>
          <w:rFonts w:asciiTheme="majorBidi" w:hAnsiTheme="majorBidi" w:cstheme="majorBidi"/>
          <w:b/>
          <w:bCs/>
          <w:sz w:val="20"/>
          <w:szCs w:val="20"/>
          <w:lang w:bidi="ar-EG"/>
        </w:rPr>
        <w:t>Figure</w:t>
      </w:r>
      <w:r w:rsidR="00E2411F">
        <w:rPr>
          <w:rFonts w:asciiTheme="majorBidi" w:hAnsiTheme="majorBidi" w:cstheme="majorBidi"/>
          <w:b/>
          <w:bCs/>
          <w:sz w:val="20"/>
          <w:szCs w:val="20"/>
          <w:lang w:bidi="ar-EG"/>
        </w:rPr>
        <w:t xml:space="preserve"> </w:t>
      </w:r>
      <w:proofErr w:type="gramStart"/>
      <w:r w:rsidR="00E2411F">
        <w:rPr>
          <w:rFonts w:asciiTheme="majorBidi" w:hAnsiTheme="majorBidi" w:cstheme="majorBidi"/>
          <w:b/>
          <w:bCs/>
          <w:sz w:val="20"/>
          <w:szCs w:val="20"/>
          <w:lang w:bidi="ar-EG"/>
        </w:rPr>
        <w:t>7</w:t>
      </w:r>
      <w:r w:rsidRPr="00554334">
        <w:rPr>
          <w:rFonts w:asciiTheme="majorBidi" w:hAnsiTheme="majorBidi" w:cstheme="majorBidi"/>
          <w:b/>
          <w:bCs/>
          <w:sz w:val="20"/>
          <w:szCs w:val="20"/>
          <w:lang w:bidi="ar-EG"/>
        </w:rPr>
        <w:t xml:space="preserve"> :</w:t>
      </w:r>
      <w:proofErr w:type="gramEnd"/>
      <w:r w:rsidRPr="00663F63">
        <w:rPr>
          <w:rFonts w:asciiTheme="majorBidi" w:hAnsiTheme="majorBidi" w:cstheme="majorBidi"/>
          <w:color w:val="202124"/>
          <w:sz w:val="20"/>
          <w:szCs w:val="20"/>
          <w:highlight w:val="white"/>
          <w:lang w:val="en" w:bidi="ar-EG"/>
        </w:rPr>
        <w:t xml:space="preserve"> confusion matrix</w:t>
      </w:r>
    </w:p>
    <w:p w:rsidR="00493342" w:rsidRPr="00D61587" w:rsidRDefault="0075670C" w:rsidP="0075670C">
      <w:pPr>
        <w:pStyle w:val="ListParagraph"/>
        <w:numPr>
          <w:ilvl w:val="0"/>
          <w:numId w:val="6"/>
        </w:numPr>
        <w:spacing w:line="276" w:lineRule="auto"/>
        <w:rPr>
          <w:rFonts w:asciiTheme="majorBidi" w:hAnsiTheme="majorBidi" w:cstheme="majorBidi"/>
          <w:b/>
          <w:bCs/>
        </w:rPr>
      </w:pPr>
      <w:r w:rsidRPr="00D61587">
        <w:rPr>
          <w:rFonts w:asciiTheme="majorBidi" w:hAnsiTheme="majorBidi" w:cstheme="majorBidi"/>
          <w:b/>
          <w:bCs/>
        </w:rPr>
        <w:lastRenderedPageBreak/>
        <w:t xml:space="preserve">YOLO </w:t>
      </w:r>
    </w:p>
    <w:tbl>
      <w:tblPr>
        <w:tblStyle w:val="TableGrid"/>
        <w:tblW w:w="7893" w:type="dxa"/>
        <w:jc w:val="center"/>
        <w:tblLook w:val="04A0" w:firstRow="1" w:lastRow="0" w:firstColumn="1" w:lastColumn="0" w:noHBand="0" w:noVBand="1"/>
      </w:tblPr>
      <w:tblGrid>
        <w:gridCol w:w="2965"/>
        <w:gridCol w:w="1503"/>
        <w:gridCol w:w="1503"/>
        <w:gridCol w:w="1922"/>
      </w:tblGrid>
      <w:tr w:rsidR="00B82D1A" w:rsidRPr="00D61587" w:rsidTr="00B82D1A">
        <w:trPr>
          <w:trHeight w:val="253"/>
          <w:jc w:val="center"/>
        </w:trPr>
        <w:tc>
          <w:tcPr>
            <w:tcW w:w="0" w:type="auto"/>
            <w:vAlign w:val="center"/>
            <w:hideMark/>
          </w:tcPr>
          <w:p w:rsidR="00B82D1A" w:rsidRPr="003F4346" w:rsidRDefault="00B82D1A" w:rsidP="00E7232D">
            <w:pPr>
              <w:jc w:val="center"/>
              <w:rPr>
                <w:rFonts w:asciiTheme="majorBidi" w:eastAsia="Times New Roman" w:hAnsiTheme="majorBidi" w:cstheme="majorBidi"/>
                <w:b/>
                <w:bCs/>
                <w:sz w:val="21"/>
                <w:szCs w:val="21"/>
              </w:rPr>
            </w:pPr>
            <w:r w:rsidRPr="003F4346">
              <w:rPr>
                <w:rFonts w:asciiTheme="majorBidi" w:eastAsia="Times New Roman" w:hAnsiTheme="majorBidi" w:cstheme="majorBidi"/>
                <w:b/>
                <w:bCs/>
                <w:sz w:val="21"/>
                <w:szCs w:val="21"/>
              </w:rPr>
              <w:t>Class</w:t>
            </w:r>
          </w:p>
        </w:tc>
        <w:tc>
          <w:tcPr>
            <w:tcW w:w="0" w:type="auto"/>
            <w:vAlign w:val="center"/>
            <w:hideMark/>
          </w:tcPr>
          <w:p w:rsidR="00B82D1A" w:rsidRPr="00D61587" w:rsidRDefault="00B82D1A" w:rsidP="00E7232D">
            <w:pPr>
              <w:jc w:val="center"/>
              <w:rPr>
                <w:rFonts w:asciiTheme="majorBidi" w:eastAsia="Times New Roman" w:hAnsiTheme="majorBidi" w:cstheme="majorBidi"/>
                <w:b/>
                <w:bCs/>
                <w:sz w:val="21"/>
                <w:szCs w:val="21"/>
              </w:rPr>
            </w:pPr>
            <w:r w:rsidRPr="00D61587">
              <w:rPr>
                <w:rFonts w:asciiTheme="majorBidi" w:eastAsia="Times New Roman" w:hAnsiTheme="majorBidi" w:cstheme="majorBidi"/>
                <w:b/>
                <w:bCs/>
                <w:sz w:val="21"/>
                <w:szCs w:val="21"/>
              </w:rPr>
              <w:t>P</w:t>
            </w:r>
          </w:p>
        </w:tc>
        <w:tc>
          <w:tcPr>
            <w:tcW w:w="0" w:type="auto"/>
            <w:vAlign w:val="center"/>
            <w:hideMark/>
          </w:tcPr>
          <w:p w:rsidR="00B82D1A" w:rsidRPr="00D61587" w:rsidRDefault="00B82D1A" w:rsidP="00E7232D">
            <w:pPr>
              <w:jc w:val="center"/>
              <w:rPr>
                <w:rFonts w:asciiTheme="majorBidi" w:eastAsia="Times New Roman" w:hAnsiTheme="majorBidi" w:cstheme="majorBidi"/>
                <w:b/>
                <w:bCs/>
                <w:sz w:val="21"/>
                <w:szCs w:val="21"/>
              </w:rPr>
            </w:pPr>
            <w:r w:rsidRPr="00D61587">
              <w:rPr>
                <w:rFonts w:asciiTheme="majorBidi" w:eastAsia="Times New Roman" w:hAnsiTheme="majorBidi" w:cstheme="majorBidi"/>
                <w:b/>
                <w:bCs/>
                <w:sz w:val="21"/>
                <w:szCs w:val="21"/>
              </w:rPr>
              <w:t>R</w:t>
            </w:r>
          </w:p>
        </w:tc>
        <w:tc>
          <w:tcPr>
            <w:tcW w:w="0" w:type="auto"/>
            <w:vAlign w:val="center"/>
            <w:hideMark/>
          </w:tcPr>
          <w:p w:rsidR="00B82D1A" w:rsidRPr="00D61587" w:rsidRDefault="00B82D1A" w:rsidP="00E7232D">
            <w:pPr>
              <w:jc w:val="center"/>
              <w:rPr>
                <w:rFonts w:asciiTheme="majorBidi" w:eastAsia="Times New Roman" w:hAnsiTheme="majorBidi" w:cstheme="majorBidi"/>
                <w:b/>
                <w:bCs/>
                <w:sz w:val="21"/>
                <w:szCs w:val="21"/>
              </w:rPr>
            </w:pPr>
            <w:r w:rsidRPr="00D61587">
              <w:rPr>
                <w:rFonts w:asciiTheme="majorBidi" w:eastAsia="Times New Roman" w:hAnsiTheme="majorBidi" w:cstheme="majorBidi"/>
                <w:b/>
                <w:bCs/>
                <w:sz w:val="21"/>
                <w:szCs w:val="21"/>
              </w:rPr>
              <w:t>mAP50</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Al</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0.658</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0.967</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0.917</w:t>
            </w:r>
          </w:p>
        </w:tc>
      </w:tr>
      <w:tr w:rsidR="00B82D1A" w:rsidRPr="00D61587" w:rsidTr="00B82D1A">
        <w:trPr>
          <w:trHeight w:val="241"/>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Alef</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0.848</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0.991</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Beh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0.972</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Dad</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0.977</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Dal</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0.973</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Feh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0.933</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Ghain</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0.668</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0.886</w:t>
            </w:r>
          </w:p>
        </w:tc>
      </w:tr>
      <w:tr w:rsidR="00B82D1A" w:rsidRPr="00D61587" w:rsidTr="00B82D1A">
        <w:trPr>
          <w:trHeight w:val="241"/>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Hah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0.977</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Heh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0.819</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Jeem</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0.824</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Kaf</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0.852</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Khah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0.931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Laa</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0.714</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41"/>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Lam</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0.939</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Meem</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0.819</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0.84</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0.896</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Noon</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0.792</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Qaf</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0.791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Reh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0.976</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sad</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0.976</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41"/>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seen</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0.788</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sheen</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0.768</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tah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0.653</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teh</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Teh_Marbuta</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hideMark/>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Thal</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0.62</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41"/>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Theh</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0.8</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Waw</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Yah</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0.78</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53"/>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Zah</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72"/>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Zain</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0.933</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1</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sidRPr="00D61587">
              <w:rPr>
                <w:rFonts w:asciiTheme="majorBidi" w:eastAsia="Times New Roman" w:hAnsiTheme="majorBidi" w:cstheme="majorBidi"/>
                <w:sz w:val="21"/>
                <w:szCs w:val="21"/>
              </w:rPr>
              <w:t>0.995</w:t>
            </w:r>
          </w:p>
        </w:tc>
      </w:tr>
      <w:tr w:rsidR="00B82D1A" w:rsidRPr="00D61587" w:rsidTr="00B82D1A">
        <w:trPr>
          <w:trHeight w:val="272"/>
          <w:jc w:val="center"/>
        </w:trPr>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Pr>
                <w:rFonts w:asciiTheme="majorBidi" w:eastAsia="Times New Roman" w:hAnsiTheme="majorBidi" w:cstheme="majorBidi"/>
                <w:sz w:val="21"/>
                <w:szCs w:val="21"/>
              </w:rPr>
              <w:t>Ain</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Pr>
                <w:rFonts w:asciiTheme="majorBidi" w:eastAsia="Times New Roman" w:hAnsiTheme="majorBidi" w:cstheme="majorBidi"/>
                <w:sz w:val="21"/>
                <w:szCs w:val="21"/>
              </w:rPr>
              <w:t>0.896</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Pr>
                <w:rFonts w:asciiTheme="majorBidi" w:eastAsia="Times New Roman" w:hAnsiTheme="majorBidi" w:cstheme="majorBidi"/>
                <w:sz w:val="21"/>
                <w:szCs w:val="21"/>
              </w:rPr>
              <w:t>0.915</w:t>
            </w:r>
          </w:p>
        </w:tc>
        <w:tc>
          <w:tcPr>
            <w:tcW w:w="0" w:type="auto"/>
            <w:vAlign w:val="center"/>
          </w:tcPr>
          <w:p w:rsidR="00B82D1A" w:rsidRPr="00D61587" w:rsidRDefault="00B82D1A" w:rsidP="00E7232D">
            <w:pPr>
              <w:jc w:val="center"/>
              <w:rPr>
                <w:rFonts w:asciiTheme="majorBidi" w:eastAsia="Times New Roman" w:hAnsiTheme="majorBidi" w:cstheme="majorBidi"/>
                <w:sz w:val="21"/>
                <w:szCs w:val="21"/>
              </w:rPr>
            </w:pPr>
            <w:r>
              <w:rPr>
                <w:rFonts w:asciiTheme="majorBidi" w:eastAsia="Times New Roman" w:hAnsiTheme="majorBidi" w:cstheme="majorBidi"/>
                <w:sz w:val="21"/>
                <w:szCs w:val="21"/>
              </w:rPr>
              <w:t>0.983</w:t>
            </w:r>
          </w:p>
        </w:tc>
      </w:tr>
    </w:tbl>
    <w:p w:rsidR="00D01FCF" w:rsidRDefault="00D01FCF" w:rsidP="00D01FCF">
      <w:pPr>
        <w:pStyle w:val="NormalWeb"/>
        <w:shd w:val="clear" w:color="auto" w:fill="FFFFFF"/>
        <w:spacing w:before="0" w:beforeAutospacing="0" w:after="0" w:afterAutospacing="0" w:line="360" w:lineRule="atLeast"/>
        <w:rPr>
          <w:rFonts w:asciiTheme="majorBidi" w:hAnsiTheme="majorBidi" w:cstheme="majorBidi"/>
          <w:b/>
          <w:bCs/>
          <w:color w:val="000000" w:themeColor="text1"/>
          <w:sz w:val="22"/>
          <w:szCs w:val="22"/>
        </w:rPr>
      </w:pPr>
    </w:p>
    <w:p w:rsidR="00012CE4" w:rsidRPr="00663F63" w:rsidRDefault="00012CE4" w:rsidP="00012CE4">
      <w:pPr>
        <w:spacing w:line="276" w:lineRule="auto"/>
        <w:jc w:val="center"/>
        <w:rPr>
          <w:rFonts w:asciiTheme="majorBidi" w:hAnsiTheme="majorBidi" w:cstheme="majorBidi"/>
          <w:b/>
          <w:bCs/>
          <w:sz w:val="18"/>
          <w:szCs w:val="18"/>
        </w:rPr>
      </w:pPr>
      <w:r w:rsidRPr="00554334">
        <w:rPr>
          <w:rFonts w:asciiTheme="majorBidi" w:hAnsiTheme="majorBidi" w:cstheme="majorBidi"/>
          <w:b/>
          <w:bCs/>
          <w:sz w:val="20"/>
          <w:szCs w:val="20"/>
          <w:lang w:bidi="ar-EG"/>
        </w:rPr>
        <w:t>Figure</w:t>
      </w:r>
      <w:r w:rsidR="00832D8E">
        <w:rPr>
          <w:rFonts w:asciiTheme="majorBidi" w:hAnsiTheme="majorBidi" w:cstheme="majorBidi"/>
          <w:b/>
          <w:bCs/>
          <w:sz w:val="20"/>
          <w:szCs w:val="20"/>
          <w:lang w:bidi="ar-EG"/>
        </w:rPr>
        <w:t xml:space="preserve"> 8</w:t>
      </w:r>
      <w:r w:rsidRPr="00554334">
        <w:rPr>
          <w:rFonts w:asciiTheme="majorBidi" w:hAnsiTheme="majorBidi" w:cstheme="majorBidi"/>
          <w:b/>
          <w:bCs/>
          <w:sz w:val="20"/>
          <w:szCs w:val="20"/>
          <w:lang w:bidi="ar-EG"/>
        </w:rPr>
        <w:t>:</w:t>
      </w:r>
      <w:r w:rsidRPr="00663F63">
        <w:rPr>
          <w:rFonts w:asciiTheme="majorBidi" w:hAnsiTheme="majorBidi" w:cstheme="majorBidi"/>
          <w:color w:val="202124"/>
          <w:sz w:val="20"/>
          <w:szCs w:val="20"/>
          <w:highlight w:val="white"/>
          <w:lang w:val="en" w:bidi="ar-EG"/>
        </w:rPr>
        <w:t xml:space="preserve"> </w:t>
      </w:r>
      <w:r>
        <w:rPr>
          <w:rFonts w:asciiTheme="majorBidi" w:hAnsiTheme="majorBidi" w:cstheme="majorBidi"/>
          <w:color w:val="202124"/>
          <w:sz w:val="20"/>
          <w:szCs w:val="20"/>
          <w:lang w:val="en" w:bidi="ar-EG"/>
        </w:rPr>
        <w:t>YOLO Model</w:t>
      </w:r>
      <w:r w:rsidR="00DB35E9">
        <w:rPr>
          <w:rFonts w:asciiTheme="majorBidi" w:hAnsiTheme="majorBidi" w:cstheme="majorBidi"/>
          <w:color w:val="202124"/>
          <w:sz w:val="20"/>
          <w:szCs w:val="20"/>
          <w:lang w:val="en" w:bidi="ar-EG"/>
        </w:rPr>
        <w:t xml:space="preserve"> Train</w:t>
      </w:r>
      <w:r>
        <w:rPr>
          <w:rFonts w:asciiTheme="majorBidi" w:hAnsiTheme="majorBidi" w:cstheme="majorBidi"/>
          <w:color w:val="202124"/>
          <w:sz w:val="20"/>
          <w:szCs w:val="20"/>
          <w:lang w:val="en" w:bidi="ar-EG"/>
        </w:rPr>
        <w:t xml:space="preserve"> Results</w:t>
      </w:r>
    </w:p>
    <w:p w:rsidR="00012CE4" w:rsidRDefault="00012CE4" w:rsidP="00D01FCF">
      <w:pPr>
        <w:pStyle w:val="NormalWeb"/>
        <w:shd w:val="clear" w:color="auto" w:fill="FFFFFF"/>
        <w:spacing w:before="0" w:beforeAutospacing="0" w:after="0" w:afterAutospacing="0" w:line="360" w:lineRule="atLeast"/>
        <w:rPr>
          <w:rFonts w:asciiTheme="majorBidi" w:hAnsiTheme="majorBidi" w:cstheme="majorBidi"/>
          <w:b/>
          <w:bCs/>
          <w:color w:val="000000" w:themeColor="text1"/>
          <w:sz w:val="22"/>
          <w:szCs w:val="22"/>
        </w:rPr>
        <w:sectPr w:rsidR="00012CE4" w:rsidSect="0019676B">
          <w:type w:val="continuous"/>
          <w:pgSz w:w="12240" w:h="15840"/>
          <w:pgMar w:top="1440" w:right="1440" w:bottom="1440" w:left="1440" w:header="720" w:footer="720" w:gutter="0"/>
          <w:cols w:space="720"/>
          <w:docGrid w:linePitch="360"/>
        </w:sectPr>
      </w:pP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b/>
          <w:bCs/>
          <w:color w:val="000000" w:themeColor="text1"/>
          <w:sz w:val="22"/>
          <w:szCs w:val="22"/>
        </w:rPr>
      </w:pPr>
      <w:r w:rsidRPr="00D01FCF">
        <w:rPr>
          <w:rFonts w:asciiTheme="majorBidi" w:hAnsiTheme="majorBidi" w:cstheme="majorBidi"/>
          <w:b/>
          <w:bCs/>
          <w:color w:val="000000" w:themeColor="text1"/>
          <w:sz w:val="22"/>
          <w:szCs w:val="22"/>
        </w:rPr>
        <w:lastRenderedPageBreak/>
        <w:t>Column Definitions:</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Class: This is the category or type of object the model was trying to detect or classify.</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Instances: Number of instances or examples of each class present in the dataset or during the evaluation.</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 xml:space="preserve">P (Precision): Precision indicates the accuracy of the positive predictions. It is the ratio of correctly predicted positive observations to the total </w:t>
      </w:r>
      <w:r w:rsidRPr="00D01FCF">
        <w:rPr>
          <w:rFonts w:asciiTheme="majorBidi" w:hAnsiTheme="majorBidi" w:cstheme="majorBidi"/>
          <w:color w:val="000000" w:themeColor="text1"/>
          <w:sz w:val="22"/>
          <w:szCs w:val="22"/>
        </w:rPr>
        <w:lastRenderedPageBreak/>
        <w:t>predicted positives. High precision relates to a low rate of false positives.</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R (Recall): Recall (also known as sensitivity) is the ratio of correctly predicted positive observations to all actual positives. High recall relates to a low rate of false negatives.</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 xml:space="preserve">mAP50 (mean Average Precision at </w:t>
      </w:r>
      <w:proofErr w:type="gramStart"/>
      <w:r w:rsidRPr="00D01FCF">
        <w:rPr>
          <w:rFonts w:asciiTheme="majorBidi" w:hAnsiTheme="majorBidi" w:cstheme="majorBidi"/>
          <w:color w:val="000000" w:themeColor="text1"/>
          <w:sz w:val="22"/>
          <w:szCs w:val="22"/>
        </w:rPr>
        <w:t>IoU</w:t>
      </w:r>
      <w:proofErr w:type="gramEnd"/>
      <w:r w:rsidRPr="00D01FCF">
        <w:rPr>
          <w:rFonts w:asciiTheme="majorBidi" w:hAnsiTheme="majorBidi" w:cstheme="majorBidi"/>
          <w:color w:val="000000" w:themeColor="text1"/>
          <w:sz w:val="22"/>
          <w:szCs w:val="22"/>
        </w:rPr>
        <w:t xml:space="preserve"> = 0.50): This metric evaluates the mean average precision of the model at an Intersection over Union (IoU) </w:t>
      </w:r>
      <w:r w:rsidRPr="00D01FCF">
        <w:rPr>
          <w:rFonts w:asciiTheme="majorBidi" w:hAnsiTheme="majorBidi" w:cstheme="majorBidi"/>
          <w:color w:val="000000" w:themeColor="text1"/>
          <w:sz w:val="22"/>
          <w:szCs w:val="22"/>
        </w:rPr>
        <w:lastRenderedPageBreak/>
        <w:t>threshold of 0.50. It is a common metric in object detection that measures the model's accuracy in terms of detecting objects with a bounding box that overlaps at least 50% with the ground-truth bounding box.</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b/>
          <w:bCs/>
          <w:color w:val="000000" w:themeColor="text1"/>
          <w:sz w:val="22"/>
          <w:szCs w:val="22"/>
        </w:rPr>
      </w:pPr>
      <w:r w:rsidRPr="00D01FCF">
        <w:rPr>
          <w:rFonts w:asciiTheme="majorBidi" w:hAnsiTheme="majorBidi" w:cstheme="majorBidi"/>
          <w:b/>
          <w:bCs/>
          <w:color w:val="000000" w:themeColor="text1"/>
          <w:sz w:val="22"/>
          <w:szCs w:val="22"/>
        </w:rPr>
        <w:t>Analysis of Results:</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 xml:space="preserve">Ain, Beh, Dad, Dal, Feh, </w:t>
      </w:r>
      <w:proofErr w:type="gramStart"/>
      <w:r w:rsidRPr="00D01FCF">
        <w:rPr>
          <w:rFonts w:asciiTheme="majorBidi" w:hAnsiTheme="majorBidi" w:cstheme="majorBidi"/>
          <w:color w:val="000000" w:themeColor="text1"/>
          <w:sz w:val="22"/>
          <w:szCs w:val="22"/>
        </w:rPr>
        <w:t>Hah</w:t>
      </w:r>
      <w:proofErr w:type="gramEnd"/>
      <w:r w:rsidRPr="00D01FCF">
        <w:rPr>
          <w:rFonts w:asciiTheme="majorBidi" w:hAnsiTheme="majorBidi" w:cstheme="majorBidi"/>
          <w:color w:val="000000" w:themeColor="text1"/>
          <w:sz w:val="22"/>
          <w:szCs w:val="22"/>
        </w:rPr>
        <w:t>: These classes show very high precision and recall, indicating that the model performs excellently in detecting these classes with very few false positives or false negatives. Their mAP50 values are close to 1, showing almost perfect accuracy in bounding box predictions.</w:t>
      </w:r>
    </w:p>
    <w:p w:rsidR="00D01FCF" w:rsidRPr="00DE4675" w:rsidRDefault="00D01FCF" w:rsidP="00DE4675">
      <w:pPr>
        <w:pStyle w:val="NormalWeb"/>
        <w:shd w:val="clear" w:color="auto" w:fill="FFFFFF"/>
        <w:spacing w:before="0" w:beforeAutospacing="0" w:after="0" w:afterAutospacing="0" w:line="360" w:lineRule="atLeast"/>
        <w:jc w:val="both"/>
        <w:rPr>
          <w:rFonts w:asciiTheme="majorBidi" w:hAnsiTheme="majorBidi" w:cstheme="majorBidi"/>
          <w:b/>
          <w:bCs/>
          <w:color w:val="000000" w:themeColor="text1"/>
          <w:sz w:val="22"/>
          <w:szCs w:val="22"/>
        </w:rPr>
      </w:pPr>
      <w:r w:rsidRPr="00D01FCF">
        <w:rPr>
          <w:rFonts w:asciiTheme="majorBidi" w:hAnsiTheme="majorBidi" w:cstheme="majorBidi"/>
          <w:b/>
          <w:bCs/>
          <w:color w:val="000000" w:themeColor="text1"/>
          <w:sz w:val="22"/>
          <w:szCs w:val="22"/>
        </w:rPr>
        <w:t>Variable Precision and Recall:</w:t>
      </w:r>
      <w:r w:rsidRPr="00D01FCF">
        <w:rPr>
          <w:rFonts w:asciiTheme="majorBidi" w:hAnsiTheme="majorBidi" w:cstheme="majorBidi"/>
          <w:b/>
          <w:bCs/>
          <w:color w:val="000000" w:themeColor="text1"/>
          <w:sz w:val="22"/>
          <w:szCs w:val="22"/>
        </w:rPr>
        <w:tab/>
      </w:r>
      <w:r w:rsidRPr="00D01FCF">
        <w:rPr>
          <w:rFonts w:asciiTheme="majorBidi" w:hAnsiTheme="majorBidi" w:cstheme="majorBidi"/>
          <w:color w:val="000000" w:themeColor="text1"/>
          <w:sz w:val="22"/>
          <w:szCs w:val="22"/>
        </w:rPr>
        <w:t xml:space="preserve">Al: Despite a high recall of 0.967, its precision is only 0.658, </w:t>
      </w:r>
      <w:r w:rsidRPr="00D01FCF">
        <w:rPr>
          <w:rFonts w:asciiTheme="majorBidi" w:hAnsiTheme="majorBidi" w:cstheme="majorBidi"/>
          <w:color w:val="000000" w:themeColor="text1"/>
          <w:sz w:val="22"/>
          <w:szCs w:val="22"/>
        </w:rPr>
        <w:lastRenderedPageBreak/>
        <w:t>indicating some false positives are being predicted as 'Al'.</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Ghain: Shows lower precision (0.668) but perfect recall (1), suggesting the model captures all 'Ghain' instances but with some false positives.</w:t>
      </w: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p>
    <w:p w:rsidR="00D01FCF" w:rsidRPr="00D01FCF" w:rsidRDefault="00D01FCF" w:rsidP="00EA7BD7">
      <w:pPr>
        <w:pStyle w:val="NormalWeb"/>
        <w:shd w:val="clear" w:color="auto" w:fill="FFFFFF"/>
        <w:spacing w:before="0" w:beforeAutospacing="0" w:after="0" w:afterAutospacing="0" w:line="360" w:lineRule="atLeast"/>
        <w:jc w:val="both"/>
        <w:rPr>
          <w:rFonts w:asciiTheme="majorBidi" w:hAnsiTheme="majorBidi" w:cstheme="majorBidi"/>
          <w:color w:val="000000" w:themeColor="text1"/>
          <w:sz w:val="22"/>
          <w:szCs w:val="22"/>
        </w:rPr>
      </w:pPr>
      <w:r w:rsidRPr="00D01FCF">
        <w:rPr>
          <w:rFonts w:asciiTheme="majorBidi" w:hAnsiTheme="majorBidi" w:cstheme="majorBidi"/>
          <w:color w:val="000000" w:themeColor="text1"/>
          <w:sz w:val="22"/>
          <w:szCs w:val="22"/>
        </w:rPr>
        <w:t xml:space="preserve">Teh_Marbuta, Thal, Theh, </w:t>
      </w:r>
      <w:proofErr w:type="gramStart"/>
      <w:r w:rsidRPr="00D01FCF">
        <w:rPr>
          <w:rFonts w:asciiTheme="majorBidi" w:hAnsiTheme="majorBidi" w:cstheme="majorBidi"/>
          <w:color w:val="000000" w:themeColor="text1"/>
          <w:sz w:val="22"/>
          <w:szCs w:val="22"/>
        </w:rPr>
        <w:t>Waw</w:t>
      </w:r>
      <w:proofErr w:type="gramEnd"/>
      <w:r w:rsidRPr="00D01FCF">
        <w:rPr>
          <w:rFonts w:asciiTheme="majorBidi" w:hAnsiTheme="majorBidi" w:cstheme="majorBidi"/>
          <w:color w:val="000000" w:themeColor="text1"/>
          <w:sz w:val="22"/>
          <w:szCs w:val="22"/>
        </w:rPr>
        <w:t xml:space="preserve">: These classes have precision, recall, or both set to 0 despite having a high mAP50. This suggests possible issues in data labeling or errors in the calculation/reporting. Specifically, </w:t>
      </w:r>
      <w:proofErr w:type="gramStart"/>
      <w:r w:rsidRPr="00D01FCF">
        <w:rPr>
          <w:rFonts w:asciiTheme="majorBidi" w:hAnsiTheme="majorBidi" w:cstheme="majorBidi"/>
          <w:color w:val="000000" w:themeColor="text1"/>
          <w:sz w:val="22"/>
          <w:szCs w:val="22"/>
        </w:rPr>
        <w:t>an</w:t>
      </w:r>
      <w:proofErr w:type="gramEnd"/>
      <w:r w:rsidRPr="00D01FCF">
        <w:rPr>
          <w:rFonts w:asciiTheme="majorBidi" w:hAnsiTheme="majorBidi" w:cstheme="majorBidi"/>
          <w:color w:val="000000" w:themeColor="text1"/>
          <w:sz w:val="22"/>
          <w:szCs w:val="22"/>
        </w:rPr>
        <w:t xml:space="preserve"> mAP50 of 0.995 with a recall of 0 at the same time is inconsistent under normal circumstances.</w:t>
      </w:r>
    </w:p>
    <w:p w:rsidR="00D01FCF" w:rsidRDefault="00D01FCF" w:rsidP="00D01FCF">
      <w:pPr>
        <w:spacing w:line="276" w:lineRule="auto"/>
        <w:jc w:val="both"/>
        <w:rPr>
          <w:rFonts w:asciiTheme="majorBidi" w:hAnsiTheme="majorBidi" w:cstheme="majorBidi"/>
          <w:b/>
          <w:bCs/>
        </w:rPr>
        <w:sectPr w:rsidR="00D01FCF" w:rsidSect="00D01FCF">
          <w:type w:val="continuous"/>
          <w:pgSz w:w="12240" w:h="15840"/>
          <w:pgMar w:top="1440" w:right="1440" w:bottom="1440" w:left="1440" w:header="720" w:footer="720" w:gutter="0"/>
          <w:cols w:num="2" w:space="720"/>
          <w:docGrid w:linePitch="360"/>
        </w:sectPr>
      </w:pPr>
    </w:p>
    <w:p w:rsidR="0075670C" w:rsidRDefault="0075670C" w:rsidP="00D01FCF">
      <w:pPr>
        <w:spacing w:line="276" w:lineRule="auto"/>
        <w:jc w:val="both"/>
        <w:rPr>
          <w:rFonts w:asciiTheme="majorBidi" w:hAnsiTheme="majorBidi" w:cstheme="majorBidi"/>
          <w:b/>
          <w:bCs/>
        </w:rPr>
      </w:pPr>
    </w:p>
    <w:p w:rsidR="00793659" w:rsidRPr="005E6C50" w:rsidRDefault="00A9627A" w:rsidP="005E6C50">
      <w:pPr>
        <w:pStyle w:val="NormalWeb"/>
        <w:shd w:val="clear" w:color="auto" w:fill="FFFFFF"/>
        <w:spacing w:before="0" w:beforeAutospacing="0" w:after="360" w:afterAutospacing="0" w:line="360" w:lineRule="atLeast"/>
        <w:rPr>
          <w:rFonts w:asciiTheme="minorHAnsi" w:hAnsiTheme="minorHAnsi" w:cstheme="minorHAnsi"/>
          <w:b/>
          <w:bCs/>
          <w:noProof/>
          <w:color w:val="000000" w:themeColor="text1"/>
        </w:rPr>
      </w:pPr>
      <w:r w:rsidRPr="00A9627A">
        <w:rPr>
          <w:rFonts w:asciiTheme="majorBidi" w:hAnsiTheme="majorBidi" w:cstheme="majorBidi"/>
          <w:b/>
          <w:bCs/>
          <w:color w:val="000000" w:themeColor="text1"/>
          <w:sz w:val="22"/>
          <w:szCs w:val="22"/>
        </w:rPr>
        <w:t>Metrics</w:t>
      </w:r>
      <w:r>
        <w:rPr>
          <w:rFonts w:asciiTheme="majorBidi" w:hAnsiTheme="majorBidi" w:cstheme="majorBidi"/>
          <w:b/>
          <w:bCs/>
          <w:color w:val="000000" w:themeColor="text1"/>
          <w:sz w:val="22"/>
          <w:szCs w:val="22"/>
        </w:rPr>
        <w:t>:</w:t>
      </w:r>
      <w:r w:rsidRPr="00A9627A">
        <w:rPr>
          <w:rFonts w:asciiTheme="minorHAnsi" w:hAnsiTheme="minorHAnsi" w:cstheme="minorHAnsi"/>
          <w:b/>
          <w:bCs/>
          <w:noProof/>
          <w:color w:val="000000" w:themeColor="text1"/>
        </w:rPr>
        <w:t xml:space="preserve"> </w:t>
      </w:r>
      <w:r w:rsidRPr="00F57031">
        <w:rPr>
          <w:rFonts w:asciiTheme="minorHAnsi" w:hAnsiTheme="minorHAnsi" w:cstheme="minorHAnsi"/>
          <w:b/>
          <w:bCs/>
          <w:noProof/>
          <w:color w:val="000000" w:themeColor="text1"/>
        </w:rPr>
        <w:drawing>
          <wp:inline distT="0" distB="0" distL="0" distR="0" wp14:anchorId="368236E7" wp14:editId="3C811738">
            <wp:extent cx="5943600" cy="3235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5E6C50" w:rsidRPr="00663F63" w:rsidRDefault="005E6C50" w:rsidP="005E6C50">
      <w:pPr>
        <w:spacing w:line="276" w:lineRule="auto"/>
        <w:jc w:val="center"/>
        <w:rPr>
          <w:rFonts w:asciiTheme="majorBidi" w:hAnsiTheme="majorBidi" w:cstheme="majorBidi"/>
          <w:b/>
          <w:bCs/>
          <w:sz w:val="18"/>
          <w:szCs w:val="18"/>
        </w:rPr>
      </w:pPr>
      <w:r w:rsidRPr="00554334">
        <w:rPr>
          <w:rFonts w:asciiTheme="majorBidi" w:hAnsiTheme="majorBidi" w:cstheme="majorBidi"/>
          <w:b/>
          <w:bCs/>
          <w:sz w:val="20"/>
          <w:szCs w:val="20"/>
          <w:lang w:bidi="ar-EG"/>
        </w:rPr>
        <w:t>Figure</w:t>
      </w:r>
      <w:r w:rsidR="00D61FD1">
        <w:rPr>
          <w:rFonts w:asciiTheme="majorBidi" w:hAnsiTheme="majorBidi" w:cstheme="majorBidi"/>
          <w:b/>
          <w:bCs/>
          <w:sz w:val="20"/>
          <w:szCs w:val="20"/>
          <w:lang w:bidi="ar-EG"/>
        </w:rPr>
        <w:t xml:space="preserve"> </w:t>
      </w:r>
      <w:proofErr w:type="gramStart"/>
      <w:r w:rsidR="00D61FD1">
        <w:rPr>
          <w:rFonts w:asciiTheme="majorBidi" w:hAnsiTheme="majorBidi" w:cstheme="majorBidi"/>
          <w:b/>
          <w:bCs/>
          <w:sz w:val="20"/>
          <w:szCs w:val="20"/>
          <w:lang w:bidi="ar-EG"/>
        </w:rPr>
        <w:t>9</w:t>
      </w:r>
      <w:r w:rsidRPr="00554334">
        <w:rPr>
          <w:rFonts w:asciiTheme="majorBidi" w:hAnsiTheme="majorBidi" w:cstheme="majorBidi"/>
          <w:b/>
          <w:bCs/>
          <w:sz w:val="20"/>
          <w:szCs w:val="20"/>
          <w:lang w:bidi="ar-EG"/>
        </w:rPr>
        <w:t xml:space="preserve"> :</w:t>
      </w:r>
      <w:proofErr w:type="gramEnd"/>
      <w:r w:rsidRPr="00663F63">
        <w:rPr>
          <w:rFonts w:asciiTheme="majorBidi" w:hAnsiTheme="majorBidi" w:cstheme="majorBidi"/>
          <w:color w:val="202124"/>
          <w:sz w:val="20"/>
          <w:szCs w:val="20"/>
          <w:highlight w:val="white"/>
          <w:lang w:val="en" w:bidi="ar-EG"/>
        </w:rPr>
        <w:t xml:space="preserve"> </w:t>
      </w:r>
      <w:r>
        <w:rPr>
          <w:rFonts w:asciiTheme="majorBidi" w:hAnsiTheme="majorBidi" w:cstheme="majorBidi"/>
          <w:color w:val="202124"/>
          <w:sz w:val="20"/>
          <w:szCs w:val="20"/>
          <w:lang w:val="en" w:bidi="ar-EG"/>
        </w:rPr>
        <w:t>Yolo Model Metrics</w:t>
      </w:r>
    </w:p>
    <w:p w:rsidR="005E6C50" w:rsidRDefault="005E6C50" w:rsidP="00793659">
      <w:pPr>
        <w:pStyle w:val="NormalWeb"/>
        <w:shd w:val="clear" w:color="auto" w:fill="FFFFFF"/>
        <w:spacing w:line="360" w:lineRule="atLeast"/>
        <w:rPr>
          <w:rFonts w:asciiTheme="majorBidi" w:hAnsiTheme="majorBidi" w:cstheme="majorBidi"/>
          <w:color w:val="000000" w:themeColor="text1"/>
          <w:sz w:val="22"/>
          <w:szCs w:val="22"/>
        </w:rPr>
        <w:sectPr w:rsidR="005E6C50" w:rsidSect="0019676B">
          <w:type w:val="continuous"/>
          <w:pgSz w:w="12240" w:h="15840"/>
          <w:pgMar w:top="1440" w:right="1440" w:bottom="1440" w:left="1440" w:header="720" w:footer="720" w:gutter="0"/>
          <w:cols w:space="720"/>
          <w:docGrid w:linePitch="360"/>
        </w:sectPr>
      </w:pP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lastRenderedPageBreak/>
        <w:t>train/box_loss</w:t>
      </w:r>
      <w:proofErr w:type="gramEnd"/>
      <w:r w:rsidRPr="00793659">
        <w:rPr>
          <w:rFonts w:asciiTheme="majorBidi" w:hAnsiTheme="majorBidi" w:cstheme="majorBidi"/>
          <w:color w:val="000000" w:themeColor="text1"/>
          <w:sz w:val="22"/>
          <w:szCs w:val="22"/>
        </w:rPr>
        <w:t xml:space="preserve"> and val/box_loss: These plots show the loss related to bounding box predictions </w:t>
      </w:r>
      <w:r w:rsidRPr="00793659">
        <w:rPr>
          <w:rFonts w:asciiTheme="majorBidi" w:hAnsiTheme="majorBidi" w:cstheme="majorBidi"/>
          <w:color w:val="000000" w:themeColor="text1"/>
          <w:sz w:val="22"/>
          <w:szCs w:val="22"/>
        </w:rPr>
        <w:lastRenderedPageBreak/>
        <w:t xml:space="preserve">during training and validation phases, respectively. The loss is decreasing over time, </w:t>
      </w:r>
      <w:r w:rsidRPr="00793659">
        <w:rPr>
          <w:rFonts w:asciiTheme="majorBidi" w:hAnsiTheme="majorBidi" w:cstheme="majorBidi"/>
          <w:color w:val="000000" w:themeColor="text1"/>
          <w:sz w:val="22"/>
          <w:szCs w:val="22"/>
        </w:rPr>
        <w:lastRenderedPageBreak/>
        <w:t>which indicates that the model is getting better at predicting the correct location of the bounding boxes around the objects.</w:t>
      </w: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t>train/cls_loss</w:t>
      </w:r>
      <w:proofErr w:type="gramEnd"/>
      <w:r w:rsidRPr="00793659">
        <w:rPr>
          <w:rFonts w:asciiTheme="majorBidi" w:hAnsiTheme="majorBidi" w:cstheme="majorBidi"/>
          <w:color w:val="000000" w:themeColor="text1"/>
          <w:sz w:val="22"/>
          <w:szCs w:val="22"/>
        </w:rPr>
        <w:t xml:space="preserve"> and val/cls_loss: These represent the classification loss during training and validation. A decrease in classification loss suggests that the model is becoming more accurate in assigning the correct class labels to the objects within the bounding boxes.</w:t>
      </w: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t>train/dfl_loss</w:t>
      </w:r>
      <w:proofErr w:type="gramEnd"/>
      <w:r w:rsidRPr="00793659">
        <w:rPr>
          <w:rFonts w:asciiTheme="majorBidi" w:hAnsiTheme="majorBidi" w:cstheme="majorBidi"/>
          <w:color w:val="000000" w:themeColor="text1"/>
          <w:sz w:val="22"/>
          <w:szCs w:val="22"/>
        </w:rPr>
        <w:t xml:space="preserve"> and val/dfl_loss: DFL could stand for a specific type of loss, potentially related to a distribution-focal loss which might be part of the model's architecture. Again, a decreasing trend indicates improvement in whichever aspect this loss is measuring.</w:t>
      </w: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t>metrics/precision</w:t>
      </w:r>
      <w:proofErr w:type="gramEnd"/>
      <w:r w:rsidRPr="00793659">
        <w:rPr>
          <w:rFonts w:asciiTheme="majorBidi" w:hAnsiTheme="majorBidi" w:cstheme="majorBidi"/>
          <w:color w:val="000000" w:themeColor="text1"/>
          <w:sz w:val="22"/>
          <w:szCs w:val="22"/>
        </w:rPr>
        <w:t>: This is a measure of the number of correct positive predictions divided by the total number of positive predictions. The fluctuation is normal, but the overall trend is upward, suggesting an improvement in precision over time.</w:t>
      </w:r>
    </w:p>
    <w:p w:rsidR="003B1AAA"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lastRenderedPageBreak/>
        <w:t>metrics/recall</w:t>
      </w:r>
      <w:proofErr w:type="gramEnd"/>
      <w:r w:rsidRPr="00793659">
        <w:rPr>
          <w:rFonts w:asciiTheme="majorBidi" w:hAnsiTheme="majorBidi" w:cstheme="majorBidi"/>
          <w:color w:val="000000" w:themeColor="text1"/>
          <w:sz w:val="22"/>
          <w:szCs w:val="22"/>
        </w:rPr>
        <w:t xml:space="preserve">: Recall measures the number of correct positive predictions divided by the total </w:t>
      </w: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t>number</w:t>
      </w:r>
      <w:proofErr w:type="gramEnd"/>
      <w:r w:rsidRPr="00793659">
        <w:rPr>
          <w:rFonts w:asciiTheme="majorBidi" w:hAnsiTheme="majorBidi" w:cstheme="majorBidi"/>
          <w:color w:val="000000" w:themeColor="text1"/>
          <w:sz w:val="22"/>
          <w:szCs w:val="22"/>
        </w:rPr>
        <w:t xml:space="preserve"> of actual positives. The steady increase in this plot suggests that the model is getting better at detecting all the relevant objects.</w:t>
      </w:r>
    </w:p>
    <w:p w:rsidR="00793659" w:rsidRPr="00793659" w:rsidRDefault="00793659" w:rsidP="00793659">
      <w:pPr>
        <w:pStyle w:val="NormalWeb"/>
        <w:shd w:val="clear" w:color="auto" w:fill="FFFFFF"/>
        <w:spacing w:line="360" w:lineRule="atLeast"/>
        <w:jc w:val="both"/>
        <w:rPr>
          <w:rFonts w:asciiTheme="majorBidi" w:hAnsiTheme="majorBidi" w:cstheme="majorBidi"/>
          <w:color w:val="000000" w:themeColor="text1"/>
          <w:sz w:val="22"/>
          <w:szCs w:val="22"/>
        </w:rPr>
      </w:pPr>
      <w:proofErr w:type="gramStart"/>
      <w:r w:rsidRPr="00793659">
        <w:rPr>
          <w:rFonts w:asciiTheme="majorBidi" w:hAnsiTheme="majorBidi" w:cstheme="majorBidi"/>
          <w:color w:val="000000" w:themeColor="text1"/>
          <w:sz w:val="22"/>
          <w:szCs w:val="22"/>
        </w:rPr>
        <w:t>metrics/mAP_0.5</w:t>
      </w:r>
      <w:proofErr w:type="gramEnd"/>
      <w:r w:rsidRPr="00793659">
        <w:rPr>
          <w:rFonts w:asciiTheme="majorBidi" w:hAnsiTheme="majorBidi" w:cstheme="majorBidi"/>
          <w:color w:val="000000" w:themeColor="text1"/>
          <w:sz w:val="22"/>
          <w:szCs w:val="22"/>
        </w:rPr>
        <w:t xml:space="preserve">: mAP stands for mean Average Precision, and the '0.5' refers to the Intersection over Union (IoU) threshold. This metric is commonly used in object detection to evaluate model performance. The trend here is positive, showing that the model is improving in terms of precision at a 0.5 </w:t>
      </w:r>
      <w:proofErr w:type="gramStart"/>
      <w:r w:rsidRPr="00793659">
        <w:rPr>
          <w:rFonts w:asciiTheme="majorBidi" w:hAnsiTheme="majorBidi" w:cstheme="majorBidi"/>
          <w:color w:val="000000" w:themeColor="text1"/>
          <w:sz w:val="22"/>
          <w:szCs w:val="22"/>
        </w:rPr>
        <w:t>IoU</w:t>
      </w:r>
      <w:proofErr w:type="gramEnd"/>
      <w:r w:rsidRPr="00793659">
        <w:rPr>
          <w:rFonts w:asciiTheme="majorBidi" w:hAnsiTheme="majorBidi" w:cstheme="majorBidi"/>
          <w:color w:val="000000" w:themeColor="text1"/>
          <w:sz w:val="22"/>
          <w:szCs w:val="22"/>
        </w:rPr>
        <w:t xml:space="preserve"> threshold.</w:t>
      </w:r>
    </w:p>
    <w:p w:rsidR="00793659" w:rsidRPr="003B1AAA" w:rsidRDefault="00793659" w:rsidP="003B1AAA">
      <w:pPr>
        <w:pStyle w:val="NormalWeb"/>
        <w:shd w:val="clear" w:color="auto" w:fill="FFFFFF"/>
        <w:spacing w:line="360" w:lineRule="atLeast"/>
        <w:jc w:val="both"/>
        <w:rPr>
          <w:rFonts w:asciiTheme="majorBidi" w:hAnsiTheme="majorBidi" w:cstheme="majorBidi"/>
          <w:color w:val="000000" w:themeColor="text1"/>
          <w:sz w:val="22"/>
          <w:szCs w:val="22"/>
        </w:rPr>
        <w:sectPr w:rsidR="00793659" w:rsidRPr="003B1AAA" w:rsidSect="00793659">
          <w:type w:val="continuous"/>
          <w:pgSz w:w="12240" w:h="15840"/>
          <w:pgMar w:top="1440" w:right="1440" w:bottom="1440" w:left="1440" w:header="720" w:footer="720" w:gutter="0"/>
          <w:cols w:num="2" w:space="720"/>
          <w:docGrid w:linePitch="360"/>
        </w:sectPr>
      </w:pPr>
      <w:r w:rsidRPr="00793659">
        <w:rPr>
          <w:rFonts w:asciiTheme="majorBidi" w:hAnsiTheme="majorBidi" w:cstheme="majorBidi"/>
          <w:color w:val="000000" w:themeColor="text1"/>
          <w:sz w:val="22"/>
          <w:szCs w:val="22"/>
        </w:rPr>
        <w:t xml:space="preserve">metrics/mAP_0.5:0.95: This is the mean Average Precision calculated over different </w:t>
      </w:r>
      <w:proofErr w:type="gramStart"/>
      <w:r w:rsidRPr="00793659">
        <w:rPr>
          <w:rFonts w:asciiTheme="majorBidi" w:hAnsiTheme="majorBidi" w:cstheme="majorBidi"/>
          <w:color w:val="000000" w:themeColor="text1"/>
          <w:sz w:val="22"/>
          <w:szCs w:val="22"/>
        </w:rPr>
        <w:t>IoU</w:t>
      </w:r>
      <w:proofErr w:type="gramEnd"/>
      <w:r w:rsidRPr="00793659">
        <w:rPr>
          <w:rFonts w:asciiTheme="majorBidi" w:hAnsiTheme="majorBidi" w:cstheme="majorBidi"/>
          <w:color w:val="000000" w:themeColor="text1"/>
          <w:sz w:val="22"/>
          <w:szCs w:val="22"/>
        </w:rPr>
        <w:t xml:space="preserve"> thresholds from 0.5 to 0.95. This is a more stringent metric, as it requires the model to be accurate at various levels of overlap between the predicted and ground truth bounding boxes. The upward trend here is a very good sign, indicating that the model is performing better over time ac</w:t>
      </w:r>
      <w:r w:rsidR="003B1AAA">
        <w:rPr>
          <w:rFonts w:asciiTheme="majorBidi" w:hAnsiTheme="majorBidi" w:cstheme="majorBidi"/>
          <w:color w:val="000000" w:themeColor="text1"/>
          <w:sz w:val="22"/>
          <w:szCs w:val="22"/>
        </w:rPr>
        <w:t xml:space="preserve">ross a range of </w:t>
      </w:r>
      <w:proofErr w:type="gramStart"/>
      <w:r w:rsidR="003B1AAA">
        <w:rPr>
          <w:rFonts w:asciiTheme="majorBidi" w:hAnsiTheme="majorBidi" w:cstheme="majorBidi"/>
          <w:color w:val="000000" w:themeColor="text1"/>
          <w:sz w:val="22"/>
          <w:szCs w:val="22"/>
        </w:rPr>
        <w:t>IoU</w:t>
      </w:r>
      <w:proofErr w:type="gramEnd"/>
      <w:r w:rsidR="003B1AAA">
        <w:rPr>
          <w:rFonts w:asciiTheme="majorBidi" w:hAnsiTheme="majorBidi" w:cstheme="majorBidi"/>
          <w:color w:val="000000" w:themeColor="text1"/>
          <w:sz w:val="22"/>
          <w:szCs w:val="22"/>
        </w:rPr>
        <w:t xml:space="preserve"> thresholds.</w:t>
      </w:r>
    </w:p>
    <w:p w:rsidR="007B39EF" w:rsidRPr="00341DB6" w:rsidRDefault="00795B40" w:rsidP="00341DB6">
      <w:pPr>
        <w:spacing w:line="240" w:lineRule="auto"/>
        <w:jc w:val="both"/>
        <w:rPr>
          <w:rFonts w:asciiTheme="majorBidi" w:hAnsiTheme="majorBidi" w:cstheme="majorBidi"/>
          <w:b/>
          <w:bCs/>
        </w:rPr>
        <w:sectPr w:rsidR="007B39EF" w:rsidRPr="00341DB6" w:rsidSect="00341DB6">
          <w:type w:val="continuous"/>
          <w:pgSz w:w="12240" w:h="15840"/>
          <w:pgMar w:top="1440" w:right="1440" w:bottom="1440" w:left="1440" w:header="720" w:footer="720" w:gutter="0"/>
          <w:cols w:num="2" w:space="720"/>
          <w:docGrid w:linePitch="360"/>
        </w:sectPr>
      </w:pPr>
      <w:r w:rsidRPr="00341DB6">
        <w:rPr>
          <w:rFonts w:asciiTheme="majorBidi" w:hAnsiTheme="majorBidi" w:cstheme="majorBidi"/>
          <w:b/>
        </w:rPr>
        <w:lastRenderedPageBreak/>
        <w:t>Work</w:t>
      </w:r>
      <w:r w:rsidRPr="00341DB6">
        <w:rPr>
          <w:rFonts w:asciiTheme="majorBidi" w:hAnsiTheme="majorBidi" w:cstheme="majorBidi"/>
          <w:b/>
          <w:spacing w:val="-3"/>
        </w:rPr>
        <w:t xml:space="preserve"> </w:t>
      </w:r>
      <w:proofErr w:type="gramStart"/>
      <w:r w:rsidRPr="00341DB6">
        <w:rPr>
          <w:rFonts w:asciiTheme="majorBidi" w:hAnsiTheme="majorBidi" w:cstheme="majorBidi"/>
          <w:b/>
        </w:rPr>
        <w:t>elements</w:t>
      </w:r>
      <w:r w:rsidRPr="00341DB6">
        <w:rPr>
          <w:rFonts w:asciiTheme="majorBidi" w:hAnsiTheme="majorBidi" w:cstheme="majorBidi"/>
          <w:b/>
          <w:spacing w:val="-1"/>
        </w:rPr>
        <w:t xml:space="preserve"> </w:t>
      </w:r>
      <w:r w:rsidRPr="00341DB6">
        <w:rPr>
          <w:rFonts w:asciiTheme="majorBidi" w:hAnsiTheme="majorBidi" w:cstheme="majorBidi"/>
          <w:b/>
        </w:rPr>
        <w:t>,</w:t>
      </w:r>
      <w:proofErr w:type="gramEnd"/>
      <w:r w:rsidRPr="00341DB6">
        <w:rPr>
          <w:rFonts w:asciiTheme="majorBidi" w:hAnsiTheme="majorBidi" w:cstheme="majorBidi"/>
          <w:b/>
          <w:spacing w:val="-2"/>
        </w:rPr>
        <w:t xml:space="preserve"> </w:t>
      </w:r>
      <w:r w:rsidRPr="00341DB6">
        <w:rPr>
          <w:rFonts w:asciiTheme="majorBidi" w:hAnsiTheme="majorBidi" w:cstheme="majorBidi"/>
          <w:b/>
        </w:rPr>
        <w:t>techniques and Tools:</w:t>
      </w:r>
    </w:p>
    <w:p w:rsidR="00795B40" w:rsidRPr="00341DB6" w:rsidRDefault="00795B40" w:rsidP="00341DB6">
      <w:pPr>
        <w:spacing w:after="0" w:line="240" w:lineRule="auto"/>
        <w:jc w:val="both"/>
        <w:rPr>
          <w:rFonts w:asciiTheme="majorBidi" w:hAnsiTheme="majorBidi" w:cstheme="majorBidi"/>
          <w:b/>
        </w:rPr>
      </w:pPr>
      <w:r w:rsidRPr="00341DB6">
        <w:rPr>
          <w:rFonts w:asciiTheme="majorBidi" w:hAnsiTheme="majorBidi" w:cstheme="majorBidi"/>
          <w:b/>
          <w:bCs/>
        </w:rPr>
        <w:lastRenderedPageBreak/>
        <w:t>YOLO</w:t>
      </w:r>
      <w:proofErr w:type="gramStart"/>
      <w:r w:rsidRPr="00341DB6">
        <w:rPr>
          <w:rFonts w:asciiTheme="majorBidi" w:hAnsiTheme="majorBidi" w:cstheme="majorBidi"/>
          <w:b/>
          <w:bCs/>
        </w:rPr>
        <w:t>:</w:t>
      </w:r>
      <w:r w:rsidRPr="00341DB6">
        <w:rPr>
          <w:rFonts w:asciiTheme="majorBidi" w:hAnsiTheme="majorBidi" w:cstheme="majorBidi"/>
        </w:rPr>
        <w:t>is</w:t>
      </w:r>
      <w:proofErr w:type="gramEnd"/>
      <w:r w:rsidRPr="00341DB6">
        <w:rPr>
          <w:rFonts w:asciiTheme="majorBidi" w:hAnsiTheme="majorBidi" w:cstheme="majorBidi"/>
        </w:rPr>
        <w:t xml:space="preserve"> the newest state-of-the-art YOLO model that can be used for object detection, image classification, and instance segmentation tasks.</w:t>
      </w:r>
      <w:r w:rsidRPr="00341DB6">
        <w:rPr>
          <w:rFonts w:asciiTheme="majorBidi" w:hAnsiTheme="majorBidi" w:cstheme="majorBidi"/>
        </w:rPr>
        <w:tab/>
      </w:r>
    </w:p>
    <w:p w:rsidR="00795B40" w:rsidRPr="00341DB6" w:rsidRDefault="00795B40" w:rsidP="00341DB6">
      <w:pPr>
        <w:spacing w:after="0" w:line="240" w:lineRule="auto"/>
        <w:jc w:val="both"/>
        <w:rPr>
          <w:rFonts w:asciiTheme="majorBidi" w:hAnsiTheme="majorBidi" w:cstheme="majorBidi"/>
        </w:rPr>
      </w:pPr>
      <w:r w:rsidRPr="00341DB6">
        <w:rPr>
          <w:rFonts w:asciiTheme="majorBidi" w:hAnsiTheme="majorBidi" w:cstheme="majorBidi"/>
          <w:b/>
          <w:bCs/>
        </w:rPr>
        <w:t>TensorFlow:</w:t>
      </w:r>
      <w:r w:rsidRPr="00341DB6">
        <w:rPr>
          <w:rFonts w:asciiTheme="majorBidi" w:hAnsiTheme="majorBidi" w:cstheme="majorBidi"/>
        </w:rPr>
        <w:t xml:space="preserve"> is a free and open-source software library for machine learning and artificial intelligence. It can be used across a range of tasks but has a particular focus on training and inference of deep neural networks.</w:t>
      </w:r>
    </w:p>
    <w:p w:rsidR="00EF7193" w:rsidRDefault="00795B40" w:rsidP="00EF7193">
      <w:pPr>
        <w:spacing w:line="240" w:lineRule="auto"/>
        <w:jc w:val="both"/>
        <w:rPr>
          <w:rFonts w:asciiTheme="majorBidi" w:hAnsiTheme="majorBidi" w:cstheme="majorBidi"/>
        </w:rPr>
      </w:pPr>
      <w:r w:rsidRPr="00341DB6">
        <w:rPr>
          <w:rFonts w:asciiTheme="majorBidi" w:hAnsiTheme="majorBidi" w:cstheme="majorBidi"/>
          <w:b/>
          <w:bCs/>
        </w:rPr>
        <w:t>PyTorch:</w:t>
      </w:r>
      <w:r w:rsidR="00862410" w:rsidRPr="00341DB6">
        <w:rPr>
          <w:rFonts w:asciiTheme="majorBidi" w:hAnsiTheme="majorBidi" w:cstheme="majorBidi"/>
          <w:b/>
          <w:bCs/>
        </w:rPr>
        <w:t xml:space="preserve"> </w:t>
      </w:r>
      <w:r w:rsidR="00CA0267" w:rsidRPr="00341DB6">
        <w:rPr>
          <w:rFonts w:asciiTheme="majorBidi" w:hAnsiTheme="majorBidi" w:cstheme="majorBidi"/>
        </w:rPr>
        <w:t>I</w:t>
      </w:r>
      <w:r w:rsidRPr="00341DB6">
        <w:rPr>
          <w:rFonts w:asciiTheme="majorBidi" w:hAnsiTheme="majorBidi" w:cstheme="majorBidi"/>
        </w:rPr>
        <w:t>s a machine learning library based on the Torch library</w:t>
      </w:r>
      <w:r w:rsidR="00CA0267" w:rsidRPr="00341DB6">
        <w:rPr>
          <w:rFonts w:asciiTheme="majorBidi" w:hAnsiTheme="majorBidi" w:cstheme="majorBidi"/>
        </w:rPr>
        <w:t xml:space="preserve"> </w:t>
      </w:r>
      <w:r w:rsidRPr="00341DB6">
        <w:rPr>
          <w:rFonts w:asciiTheme="majorBidi" w:hAnsiTheme="majorBidi" w:cstheme="majorBidi"/>
        </w:rPr>
        <w:t>used for applications such as computer vision and natural language processing</w:t>
      </w:r>
      <w:r w:rsidR="00CA0267" w:rsidRPr="00341DB6">
        <w:rPr>
          <w:rFonts w:asciiTheme="majorBidi" w:hAnsiTheme="majorBidi" w:cstheme="majorBidi"/>
        </w:rPr>
        <w:t xml:space="preserve"> </w:t>
      </w:r>
      <w:r w:rsidRPr="00341DB6">
        <w:rPr>
          <w:rFonts w:asciiTheme="majorBidi" w:hAnsiTheme="majorBidi" w:cstheme="majorBidi"/>
        </w:rPr>
        <w:t>originally developed by Meta AI and now part of the Linux Foundation umbrella</w:t>
      </w:r>
      <w:r w:rsidR="00CA0267" w:rsidRPr="00341DB6">
        <w:rPr>
          <w:rFonts w:asciiTheme="majorBidi" w:hAnsiTheme="majorBidi" w:cstheme="majorBidi"/>
        </w:rPr>
        <w:t xml:space="preserve"> </w:t>
      </w:r>
      <w:r w:rsidRPr="00341DB6">
        <w:rPr>
          <w:rFonts w:asciiTheme="majorBidi" w:hAnsiTheme="majorBidi" w:cstheme="majorBidi"/>
        </w:rPr>
        <w:t xml:space="preserve">It is recognized as one of the two most popular machine learning libraries alongside TensorFlow, offering free and </w:t>
      </w:r>
      <w:r w:rsidRPr="00341DB6">
        <w:rPr>
          <w:rFonts w:asciiTheme="majorBidi" w:hAnsiTheme="majorBidi" w:cstheme="majorBidi"/>
        </w:rPr>
        <w:lastRenderedPageBreak/>
        <w:t>open-source software released under the modified BSD license. Although the Python interface is more polished and the primary focus of development, PyTorch also has a C++ interface</w:t>
      </w:r>
    </w:p>
    <w:p w:rsidR="00341DB6" w:rsidRPr="00B91185" w:rsidRDefault="00341DB6" w:rsidP="00341DB6">
      <w:pPr>
        <w:spacing w:line="240" w:lineRule="auto"/>
        <w:jc w:val="both"/>
        <w:rPr>
          <w:rFonts w:asciiTheme="majorBidi" w:hAnsiTheme="majorBidi" w:cstheme="majorBidi"/>
          <w:b/>
          <w:bCs/>
        </w:rPr>
      </w:pPr>
      <w:r w:rsidRPr="00B91185">
        <w:rPr>
          <w:rFonts w:asciiTheme="majorBidi" w:hAnsiTheme="majorBidi" w:cstheme="majorBidi"/>
          <w:b/>
          <w:bCs/>
        </w:rPr>
        <w:t>References:</w:t>
      </w:r>
    </w:p>
    <w:p w:rsidR="004A586E" w:rsidRPr="00341DB6" w:rsidRDefault="004A586E" w:rsidP="00341DB6">
      <w:pPr>
        <w:spacing w:line="240" w:lineRule="auto"/>
        <w:jc w:val="both"/>
        <w:rPr>
          <w:rFonts w:asciiTheme="majorBidi" w:hAnsiTheme="majorBidi" w:cstheme="majorBidi"/>
        </w:rPr>
      </w:pPr>
      <w:r w:rsidRPr="00341DB6">
        <w:rPr>
          <w:rFonts w:asciiTheme="majorBidi" w:hAnsiTheme="majorBidi" w:cstheme="majorBidi"/>
        </w:rPr>
        <w:t>[1] X. Chen, L. Zhang, T. Liu, and M. M. Kamruzzaman, “Research on deep learning in the field of mechanical equip mentfault diagnosis image quality,” Journal of Visual Communication and Image Representation, vol. 62, pp. 402–409, 2019.</w:t>
      </w:r>
    </w:p>
    <w:p w:rsidR="00780DE8" w:rsidRPr="00341DB6" w:rsidRDefault="004A586E" w:rsidP="00341DB6">
      <w:pPr>
        <w:spacing w:line="240" w:lineRule="auto"/>
        <w:jc w:val="both"/>
        <w:rPr>
          <w:rFonts w:asciiTheme="majorBidi" w:hAnsiTheme="majorBidi" w:cstheme="majorBidi"/>
        </w:rPr>
      </w:pPr>
      <w:r w:rsidRPr="00341DB6">
        <w:rPr>
          <w:rFonts w:asciiTheme="majorBidi" w:hAnsiTheme="majorBidi" w:cstheme="majorBidi"/>
        </w:rPr>
        <w:lastRenderedPageBreak/>
        <w:t>[2] G. Chen, L. Wang, and M. M. Kamruzzaman, “Spectral classification of ecological spatial polarization SAR image based on target decomposition algorithm and machine learning,” Neural Computing and Applications, vol. 32, no. 10, pp. 5449 5460, 2020.</w:t>
      </w:r>
    </w:p>
    <w:p w:rsidR="00780DE8" w:rsidRPr="00341DB6" w:rsidRDefault="00780DE8" w:rsidP="00341DB6">
      <w:pPr>
        <w:spacing w:line="240" w:lineRule="auto"/>
        <w:jc w:val="both"/>
        <w:rPr>
          <w:rFonts w:asciiTheme="majorBidi" w:hAnsiTheme="majorBidi" w:cstheme="majorBidi"/>
        </w:rPr>
      </w:pPr>
      <w:r w:rsidRPr="00341DB6">
        <w:rPr>
          <w:rFonts w:asciiTheme="majorBidi" w:hAnsiTheme="majorBidi" w:cstheme="majorBidi"/>
        </w:rPr>
        <w:t>[3] B. Kayalibay, G. Jensen, and P. van der Smagt, “CNN-based segmentation of medical imaging data,” 2017, http://arxiv .org/abs/1701.03056.</w:t>
      </w:r>
    </w:p>
    <w:p w:rsidR="00780DE8" w:rsidRPr="00341DB6" w:rsidRDefault="00341DB6" w:rsidP="00341DB6">
      <w:pPr>
        <w:spacing w:line="240" w:lineRule="auto"/>
        <w:jc w:val="both"/>
        <w:rPr>
          <w:rFonts w:asciiTheme="majorBidi" w:hAnsiTheme="majorBidi" w:cstheme="majorBidi"/>
        </w:rPr>
      </w:pPr>
      <w:r w:rsidRPr="00341DB6">
        <w:rPr>
          <w:rFonts w:asciiTheme="majorBidi" w:hAnsiTheme="majorBidi" w:cstheme="majorBidi"/>
        </w:rPr>
        <w:t xml:space="preserve"> </w:t>
      </w:r>
      <w:r w:rsidR="00780DE8" w:rsidRPr="00341DB6">
        <w:rPr>
          <w:rFonts w:asciiTheme="majorBidi" w:hAnsiTheme="majorBidi" w:cstheme="majorBidi"/>
        </w:rPr>
        <w:t>[4] M. S. Hossain, G. Muhammad, W. Abdul, B. Song, and B. B. Gupta, “Cloud-assisted secure video transmission and sharing framework for smart cities,” Future Generation Computer Sys tems, vol. 83, pp. 596–606, 2018</w:t>
      </w:r>
    </w:p>
    <w:p w:rsidR="00104BF4" w:rsidRPr="00341DB6" w:rsidRDefault="00301F40" w:rsidP="00341DB6">
      <w:pPr>
        <w:spacing w:line="240" w:lineRule="auto"/>
        <w:jc w:val="both"/>
        <w:rPr>
          <w:rFonts w:asciiTheme="majorBidi" w:hAnsiTheme="majorBidi" w:cstheme="majorBidi"/>
        </w:rPr>
      </w:pPr>
      <w:r w:rsidRPr="00341DB6">
        <w:rPr>
          <w:rFonts w:asciiTheme="majorBidi" w:hAnsiTheme="majorBidi" w:cstheme="majorBidi"/>
        </w:rPr>
        <w:t>[5] O. K. Oyedotun and A. Khashman, “Deep learning in vision based static hand gesture recognition,” Neural Computing and Applications, vol. 28, no. 12, pp. 3941–3951, 2017.</w:t>
      </w:r>
    </w:p>
    <w:p w:rsidR="00E12118" w:rsidRPr="00341DB6" w:rsidRDefault="00E12118" w:rsidP="00341DB6">
      <w:pPr>
        <w:spacing w:line="240" w:lineRule="auto"/>
        <w:jc w:val="both"/>
        <w:rPr>
          <w:rFonts w:asciiTheme="majorBidi" w:hAnsiTheme="majorBidi" w:cstheme="majorBidi"/>
        </w:rPr>
      </w:pPr>
      <w:r w:rsidRPr="00341DB6">
        <w:rPr>
          <w:rFonts w:asciiTheme="majorBidi" w:hAnsiTheme="majorBidi" w:cstheme="majorBidi"/>
        </w:rPr>
        <w:t>[6] L. Pigou, S. Dieleman, P.-J. Kindermans, and B. Schrauwen, “Sign language recognition using convolutional neural net works,” in European Conference on Computer Vision, pp. 572 578, 2015.</w:t>
      </w:r>
    </w:p>
    <w:p w:rsidR="00104BF4" w:rsidRPr="00341DB6" w:rsidRDefault="00104BF4" w:rsidP="00341DB6">
      <w:pPr>
        <w:spacing w:line="240" w:lineRule="auto"/>
        <w:jc w:val="both"/>
        <w:rPr>
          <w:rFonts w:asciiTheme="majorBidi" w:hAnsiTheme="majorBidi" w:cstheme="majorBidi"/>
        </w:rPr>
      </w:pPr>
      <w:r w:rsidRPr="00341DB6">
        <w:rPr>
          <w:rFonts w:asciiTheme="majorBidi" w:hAnsiTheme="majorBidi" w:cstheme="majorBidi"/>
        </w:rPr>
        <w:t>[7] Y. Hu, Y. Wong, W. Wei, Y. Du, M. Kankanhalli, and W. Geng, “A novel attention-based hybrid CNN-RNN archi tecture for sEMG-</w:t>
      </w:r>
      <w:r w:rsidRPr="00341DB6">
        <w:rPr>
          <w:rFonts w:asciiTheme="majorBidi" w:hAnsiTheme="majorBidi" w:cstheme="majorBidi"/>
        </w:rPr>
        <w:lastRenderedPageBreak/>
        <w:t>based gesture recognition,” PLoS One, vol. 13, no. 10, article e0206049, 2018.</w:t>
      </w:r>
    </w:p>
    <w:p w:rsidR="00E868B1" w:rsidRPr="00341DB6" w:rsidRDefault="00E868B1" w:rsidP="00341DB6">
      <w:pPr>
        <w:spacing w:line="240" w:lineRule="auto"/>
        <w:jc w:val="both"/>
        <w:rPr>
          <w:rFonts w:asciiTheme="majorBidi" w:hAnsiTheme="majorBidi" w:cstheme="majorBidi"/>
        </w:rPr>
      </w:pPr>
      <w:r w:rsidRPr="00341DB6">
        <w:rPr>
          <w:rFonts w:asciiTheme="majorBidi" w:hAnsiTheme="majorBidi" w:cstheme="majorBidi"/>
        </w:rPr>
        <w:t>[</w:t>
      </w:r>
      <w:r w:rsidR="00E4745C" w:rsidRPr="00341DB6">
        <w:rPr>
          <w:rFonts w:asciiTheme="majorBidi" w:hAnsiTheme="majorBidi" w:cstheme="majorBidi"/>
        </w:rPr>
        <w:t>8</w:t>
      </w:r>
      <w:r w:rsidRPr="00341DB6">
        <w:rPr>
          <w:rFonts w:asciiTheme="majorBidi" w:hAnsiTheme="majorBidi" w:cstheme="majorBidi"/>
        </w:rPr>
        <w:t>] S. Ahmed, M. Islam, J. Hassan et al., “Hand sign to Bangla speech: a deep learning in vision based system for recognizing hand sign digits and generating Bangla speech,” 2019, http:// arxiv.org/abs/1901.05613.</w:t>
      </w:r>
    </w:p>
    <w:p w:rsidR="00E868B1" w:rsidRPr="00341DB6" w:rsidRDefault="00E868B1" w:rsidP="00341DB6">
      <w:pPr>
        <w:spacing w:line="240" w:lineRule="auto"/>
        <w:jc w:val="both"/>
        <w:rPr>
          <w:rFonts w:asciiTheme="majorBidi" w:hAnsiTheme="majorBidi" w:cstheme="majorBidi"/>
        </w:rPr>
      </w:pPr>
      <w:r w:rsidRPr="00341DB6">
        <w:rPr>
          <w:rFonts w:asciiTheme="majorBidi" w:hAnsiTheme="majorBidi" w:cstheme="majorBidi"/>
        </w:rPr>
        <w:t xml:space="preserve"> [9] U. Cote-Allard, C. L. Fall, A. Drouin et al., “Deep learning for electro</w:t>
      </w:r>
      <w:r w:rsidR="004B4736">
        <w:rPr>
          <w:rFonts w:asciiTheme="majorBidi" w:hAnsiTheme="majorBidi" w:cstheme="majorBidi"/>
        </w:rPr>
        <w:t xml:space="preserve"> </w:t>
      </w:r>
      <w:r w:rsidRPr="00341DB6">
        <w:rPr>
          <w:rFonts w:asciiTheme="majorBidi" w:hAnsiTheme="majorBidi" w:cstheme="majorBidi"/>
        </w:rPr>
        <w:t>myographic hand gesture signal classification using transfer learning,” IEEE Transactions on Neural Systems and Rehabilitation Engineering, vol. 27, no. 4, pp. 760–771, 2019.</w:t>
      </w:r>
    </w:p>
    <w:p w:rsidR="00474859" w:rsidRPr="00341DB6" w:rsidRDefault="009706BB" w:rsidP="00341DB6">
      <w:pPr>
        <w:jc w:val="both"/>
        <w:rPr>
          <w:rFonts w:asciiTheme="majorBidi" w:hAnsiTheme="majorBidi" w:cstheme="majorBidi"/>
        </w:rPr>
      </w:pPr>
      <w:r w:rsidRPr="00341DB6">
        <w:rPr>
          <w:rFonts w:asciiTheme="majorBidi" w:hAnsiTheme="majorBidi" w:cstheme="majorBidi"/>
        </w:rPr>
        <w:t>[10]</w:t>
      </w:r>
      <w:r w:rsidR="00474859" w:rsidRPr="00341DB6">
        <w:rPr>
          <w:rFonts w:asciiTheme="majorBidi" w:hAnsiTheme="majorBidi" w:cstheme="majorBidi"/>
        </w:rPr>
        <w:t xml:space="preserve"> A fully-labelled dataset of Arabic Sign Language (ArSL) images is developed for research related to sign language recognition </w:t>
      </w:r>
      <w:r w:rsidR="00474859" w:rsidRPr="00341DB6">
        <w:rPr>
          <w:rFonts w:asciiTheme="majorBidi" w:eastAsia="Times New Roman" w:hAnsiTheme="majorBidi" w:cstheme="majorBidi"/>
        </w:rPr>
        <w:t xml:space="preserve">launched in Prince Mohammad Bin Fahd University, Al Khobar, </w:t>
      </w:r>
      <w:proofErr w:type="gramStart"/>
      <w:r w:rsidR="00474859" w:rsidRPr="00341DB6">
        <w:rPr>
          <w:rFonts w:asciiTheme="majorBidi" w:eastAsia="Times New Roman" w:hAnsiTheme="majorBidi" w:cstheme="majorBidi"/>
        </w:rPr>
        <w:t>Saudi</w:t>
      </w:r>
      <w:proofErr w:type="gramEnd"/>
      <w:r w:rsidR="00474859" w:rsidRPr="00341DB6">
        <w:rPr>
          <w:rFonts w:asciiTheme="majorBidi" w:eastAsia="Times New Roman" w:hAnsiTheme="majorBidi" w:cstheme="majorBidi"/>
        </w:rPr>
        <w:t xml:space="preserve"> Arabia </w:t>
      </w:r>
      <w:r w:rsidR="00474859" w:rsidRPr="00341DB6">
        <w:rPr>
          <w:rFonts w:asciiTheme="majorBidi" w:hAnsiTheme="majorBidi" w:cstheme="majorBidi"/>
        </w:rPr>
        <w:t xml:space="preserve">The dataset is made available publicly at </w:t>
      </w:r>
      <w:hyperlink w:history="1">
        <w:r w:rsidR="00B12A7D" w:rsidRPr="00B12A7D">
          <w:rPr>
            <w:rStyle w:val="Hyperlink"/>
            <w:rFonts w:asciiTheme="majorBidi" w:hAnsiTheme="majorBidi" w:cstheme="majorBidi"/>
            <w:color w:val="auto"/>
            <w:u w:val="none"/>
          </w:rPr>
          <w:t>https:// data.mendeley.com/datasets/y7pckrw6z2/1</w:t>
        </w:r>
      </w:hyperlink>
      <w:r w:rsidR="00474859" w:rsidRPr="00B12A7D">
        <w:rPr>
          <w:rFonts w:asciiTheme="majorBidi" w:hAnsiTheme="majorBidi" w:cstheme="majorBidi"/>
        </w:rPr>
        <w:t>.</w:t>
      </w:r>
    </w:p>
    <w:p w:rsidR="00341DB6" w:rsidRPr="00341DB6" w:rsidRDefault="00474859" w:rsidP="00341DB6">
      <w:pPr>
        <w:jc w:val="both"/>
        <w:rPr>
          <w:rFonts w:asciiTheme="majorBidi" w:hAnsiTheme="majorBidi" w:cstheme="majorBidi"/>
        </w:rPr>
      </w:pPr>
      <w:r w:rsidRPr="00341DB6">
        <w:rPr>
          <w:rFonts w:asciiTheme="majorBidi" w:hAnsiTheme="majorBidi" w:cstheme="majorBidi"/>
        </w:rPr>
        <w:t xml:space="preserve">[11] </w:t>
      </w:r>
      <w:r w:rsidR="00341DB6" w:rsidRPr="00341DB6">
        <w:rPr>
          <w:rFonts w:asciiTheme="majorBidi" w:hAnsiTheme="majorBidi" w:cstheme="majorBidi"/>
        </w:rPr>
        <w:t xml:space="preserve">RGB Arabic Alphabet Sign Language (AASL) dataset Image </w:t>
      </w:r>
      <w:proofErr w:type="gramStart"/>
      <w:r w:rsidR="00341DB6" w:rsidRPr="00341DB6">
        <w:rPr>
          <w:rFonts w:asciiTheme="majorBidi" w:hAnsiTheme="majorBidi" w:cstheme="majorBidi"/>
        </w:rPr>
        <w:t>Dataset ,</w:t>
      </w:r>
      <w:proofErr w:type="gramEnd"/>
      <w:r w:rsidR="00341DB6" w:rsidRPr="00341DB6">
        <w:rPr>
          <w:rFonts w:asciiTheme="majorBidi" w:hAnsiTheme="majorBidi" w:cstheme="majorBidi"/>
        </w:rPr>
        <w:t xml:space="preserve"> RGB dataset contain 21868 label images </w:t>
      </w:r>
      <w:hyperlink r:id="rId16" w:history="1">
        <w:r w:rsidR="00341DB6" w:rsidRPr="00C845EE">
          <w:rPr>
            <w:rStyle w:val="Hyperlink"/>
            <w:rFonts w:asciiTheme="majorBidi" w:hAnsiTheme="majorBidi" w:cstheme="majorBidi"/>
            <w:color w:val="auto"/>
            <w:u w:val="none"/>
          </w:rPr>
          <w:t>RGB Arabic Alphabet Sign Language (AASL) dataset - v5 2023-03-13 10:56am (roboflow.com)</w:t>
        </w:r>
      </w:hyperlink>
      <w:r w:rsidR="00341DB6" w:rsidRPr="00341DB6">
        <w:rPr>
          <w:rFonts w:asciiTheme="majorBidi" w:hAnsiTheme="majorBidi" w:cstheme="majorBidi"/>
        </w:rPr>
        <w:t xml:space="preserve"> </w:t>
      </w:r>
      <w:r w:rsidR="00B12A7D">
        <w:rPr>
          <w:rFonts w:asciiTheme="majorBidi" w:hAnsiTheme="majorBidi" w:cstheme="majorBidi"/>
        </w:rPr>
        <w:t>s</w:t>
      </w:r>
    </w:p>
    <w:p w:rsidR="00474859" w:rsidRPr="00341DB6" w:rsidRDefault="00474859" w:rsidP="00341DB6">
      <w:pPr>
        <w:jc w:val="both"/>
        <w:rPr>
          <w:rFonts w:asciiTheme="majorBidi" w:hAnsiTheme="majorBidi" w:cstheme="majorBidi"/>
        </w:rPr>
      </w:pPr>
    </w:p>
    <w:p w:rsidR="00341DB6" w:rsidRDefault="00341DB6">
      <w:pPr>
        <w:spacing w:line="240" w:lineRule="auto"/>
        <w:jc w:val="both"/>
        <w:rPr>
          <w:rFonts w:asciiTheme="majorBidi" w:hAnsiTheme="majorBidi" w:cstheme="majorBidi"/>
        </w:rPr>
        <w:sectPr w:rsidR="00341DB6" w:rsidSect="00341DB6">
          <w:type w:val="continuous"/>
          <w:pgSz w:w="12240" w:h="15840"/>
          <w:pgMar w:top="1440" w:right="1440" w:bottom="1440" w:left="1440" w:header="720" w:footer="720" w:gutter="0"/>
          <w:cols w:num="2" w:space="720"/>
          <w:docGrid w:linePitch="360"/>
        </w:sectPr>
      </w:pPr>
    </w:p>
    <w:p w:rsidR="00104BF4" w:rsidRPr="00795B40" w:rsidRDefault="00104BF4">
      <w:pPr>
        <w:spacing w:line="240" w:lineRule="auto"/>
        <w:jc w:val="both"/>
        <w:rPr>
          <w:rFonts w:asciiTheme="majorBidi" w:hAnsiTheme="majorBidi" w:cstheme="majorBidi"/>
        </w:rPr>
      </w:pPr>
    </w:p>
    <w:sectPr w:rsidR="00104BF4" w:rsidRPr="00795B40" w:rsidSect="007B39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F7194"/>
    <w:multiLevelType w:val="hybridMultilevel"/>
    <w:tmpl w:val="2E70DE4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72191"/>
    <w:multiLevelType w:val="hybridMultilevel"/>
    <w:tmpl w:val="AAAABD82"/>
    <w:lvl w:ilvl="0" w:tplc="548621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04243AA"/>
    <w:multiLevelType w:val="hybridMultilevel"/>
    <w:tmpl w:val="F782CA62"/>
    <w:lvl w:ilvl="0" w:tplc="42AC5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F79AB"/>
    <w:multiLevelType w:val="hybridMultilevel"/>
    <w:tmpl w:val="06CC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64F3E"/>
    <w:multiLevelType w:val="hybridMultilevel"/>
    <w:tmpl w:val="992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F5973"/>
    <w:multiLevelType w:val="hybridMultilevel"/>
    <w:tmpl w:val="CCFEE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E"/>
    <w:rsid w:val="00012CE4"/>
    <w:rsid w:val="00036629"/>
    <w:rsid w:val="00036FAE"/>
    <w:rsid w:val="0004356B"/>
    <w:rsid w:val="00051D04"/>
    <w:rsid w:val="00063606"/>
    <w:rsid w:val="000675FF"/>
    <w:rsid w:val="00092A63"/>
    <w:rsid w:val="000A097B"/>
    <w:rsid w:val="000B7128"/>
    <w:rsid w:val="000C3810"/>
    <w:rsid w:val="000C5C6E"/>
    <w:rsid w:val="000D0B9A"/>
    <w:rsid w:val="000D6E0D"/>
    <w:rsid w:val="000E654F"/>
    <w:rsid w:val="00102B85"/>
    <w:rsid w:val="00104BF4"/>
    <w:rsid w:val="0010655F"/>
    <w:rsid w:val="0011142F"/>
    <w:rsid w:val="001153D1"/>
    <w:rsid w:val="001160B1"/>
    <w:rsid w:val="0013791B"/>
    <w:rsid w:val="00141C49"/>
    <w:rsid w:val="00145099"/>
    <w:rsid w:val="001450B2"/>
    <w:rsid w:val="001647C8"/>
    <w:rsid w:val="00172C40"/>
    <w:rsid w:val="00175BAC"/>
    <w:rsid w:val="00180093"/>
    <w:rsid w:val="0019676B"/>
    <w:rsid w:val="001A2A0F"/>
    <w:rsid w:val="001A3A7C"/>
    <w:rsid w:val="001A5788"/>
    <w:rsid w:val="001D199A"/>
    <w:rsid w:val="001F1739"/>
    <w:rsid w:val="001F3C19"/>
    <w:rsid w:val="002055E5"/>
    <w:rsid w:val="00210D92"/>
    <w:rsid w:val="002123BE"/>
    <w:rsid w:val="00216984"/>
    <w:rsid w:val="00223282"/>
    <w:rsid w:val="002302F4"/>
    <w:rsid w:val="00240F83"/>
    <w:rsid w:val="00252FF1"/>
    <w:rsid w:val="0025712A"/>
    <w:rsid w:val="00263E3C"/>
    <w:rsid w:val="00286AD5"/>
    <w:rsid w:val="002B1253"/>
    <w:rsid w:val="002B3286"/>
    <w:rsid w:val="002B50C8"/>
    <w:rsid w:val="002B7989"/>
    <w:rsid w:val="002C5CE6"/>
    <w:rsid w:val="002D2E09"/>
    <w:rsid w:val="002E679F"/>
    <w:rsid w:val="002F73BF"/>
    <w:rsid w:val="00300DEF"/>
    <w:rsid w:val="00301F40"/>
    <w:rsid w:val="00302D06"/>
    <w:rsid w:val="003338E5"/>
    <w:rsid w:val="00341DB6"/>
    <w:rsid w:val="00343446"/>
    <w:rsid w:val="00355A22"/>
    <w:rsid w:val="0038139E"/>
    <w:rsid w:val="00395F47"/>
    <w:rsid w:val="003A0770"/>
    <w:rsid w:val="003B1AAA"/>
    <w:rsid w:val="003C29C0"/>
    <w:rsid w:val="003C395E"/>
    <w:rsid w:val="003C6977"/>
    <w:rsid w:val="003D7C4E"/>
    <w:rsid w:val="003E4739"/>
    <w:rsid w:val="003E53DC"/>
    <w:rsid w:val="003F4346"/>
    <w:rsid w:val="00403A2C"/>
    <w:rsid w:val="00407FB7"/>
    <w:rsid w:val="00426DDC"/>
    <w:rsid w:val="004338FD"/>
    <w:rsid w:val="004375D2"/>
    <w:rsid w:val="00460589"/>
    <w:rsid w:val="00470B10"/>
    <w:rsid w:val="00474859"/>
    <w:rsid w:val="004813D6"/>
    <w:rsid w:val="004909F4"/>
    <w:rsid w:val="0049236F"/>
    <w:rsid w:val="00493342"/>
    <w:rsid w:val="004A340A"/>
    <w:rsid w:val="004A586E"/>
    <w:rsid w:val="004B4736"/>
    <w:rsid w:val="004C323D"/>
    <w:rsid w:val="004E596F"/>
    <w:rsid w:val="005035AE"/>
    <w:rsid w:val="00504D5C"/>
    <w:rsid w:val="0051135B"/>
    <w:rsid w:val="005211F9"/>
    <w:rsid w:val="0053288E"/>
    <w:rsid w:val="005359BC"/>
    <w:rsid w:val="00554334"/>
    <w:rsid w:val="00564B63"/>
    <w:rsid w:val="0057604A"/>
    <w:rsid w:val="005940C5"/>
    <w:rsid w:val="005A22D4"/>
    <w:rsid w:val="005E5A8E"/>
    <w:rsid w:val="005E6C50"/>
    <w:rsid w:val="005F6353"/>
    <w:rsid w:val="00611906"/>
    <w:rsid w:val="00633F13"/>
    <w:rsid w:val="00635D9B"/>
    <w:rsid w:val="00651E0F"/>
    <w:rsid w:val="00661DF3"/>
    <w:rsid w:val="00663F63"/>
    <w:rsid w:val="00670E43"/>
    <w:rsid w:val="0068155E"/>
    <w:rsid w:val="00691EF2"/>
    <w:rsid w:val="006A0658"/>
    <w:rsid w:val="006A2E0A"/>
    <w:rsid w:val="006B0F3C"/>
    <w:rsid w:val="006C0055"/>
    <w:rsid w:val="006D2260"/>
    <w:rsid w:val="006D795D"/>
    <w:rsid w:val="006F2879"/>
    <w:rsid w:val="006F4F2E"/>
    <w:rsid w:val="006F7F2C"/>
    <w:rsid w:val="00722BF4"/>
    <w:rsid w:val="007270F0"/>
    <w:rsid w:val="00735EC7"/>
    <w:rsid w:val="00743844"/>
    <w:rsid w:val="007471E2"/>
    <w:rsid w:val="0075670C"/>
    <w:rsid w:val="00774814"/>
    <w:rsid w:val="00780DE8"/>
    <w:rsid w:val="00793659"/>
    <w:rsid w:val="00793A66"/>
    <w:rsid w:val="00794030"/>
    <w:rsid w:val="00795B40"/>
    <w:rsid w:val="007B39EF"/>
    <w:rsid w:val="007E022E"/>
    <w:rsid w:val="007E646B"/>
    <w:rsid w:val="007F2C53"/>
    <w:rsid w:val="0082137E"/>
    <w:rsid w:val="00830983"/>
    <w:rsid w:val="00832D8E"/>
    <w:rsid w:val="0083640E"/>
    <w:rsid w:val="00845F96"/>
    <w:rsid w:val="00862410"/>
    <w:rsid w:val="00873C56"/>
    <w:rsid w:val="00882227"/>
    <w:rsid w:val="008916B7"/>
    <w:rsid w:val="008919BA"/>
    <w:rsid w:val="008962AB"/>
    <w:rsid w:val="008A6055"/>
    <w:rsid w:val="008A6C29"/>
    <w:rsid w:val="008A73CB"/>
    <w:rsid w:val="008B6D01"/>
    <w:rsid w:val="008C52BD"/>
    <w:rsid w:val="00903631"/>
    <w:rsid w:val="00912367"/>
    <w:rsid w:val="00926EFA"/>
    <w:rsid w:val="009353AE"/>
    <w:rsid w:val="009354B4"/>
    <w:rsid w:val="009433B0"/>
    <w:rsid w:val="009509B2"/>
    <w:rsid w:val="00951FEC"/>
    <w:rsid w:val="00966323"/>
    <w:rsid w:val="0096749C"/>
    <w:rsid w:val="009706BB"/>
    <w:rsid w:val="00974EA7"/>
    <w:rsid w:val="009942E2"/>
    <w:rsid w:val="00995D62"/>
    <w:rsid w:val="009A0FA1"/>
    <w:rsid w:val="009E4996"/>
    <w:rsid w:val="009F25F1"/>
    <w:rsid w:val="00A0221C"/>
    <w:rsid w:val="00A07442"/>
    <w:rsid w:val="00A13494"/>
    <w:rsid w:val="00A2671E"/>
    <w:rsid w:val="00A34F10"/>
    <w:rsid w:val="00A56F8B"/>
    <w:rsid w:val="00A823B5"/>
    <w:rsid w:val="00A9131D"/>
    <w:rsid w:val="00A9627A"/>
    <w:rsid w:val="00A974BA"/>
    <w:rsid w:val="00AA40B0"/>
    <w:rsid w:val="00AA48F3"/>
    <w:rsid w:val="00AB18D7"/>
    <w:rsid w:val="00AB2593"/>
    <w:rsid w:val="00AB6442"/>
    <w:rsid w:val="00AC61F0"/>
    <w:rsid w:val="00AD285B"/>
    <w:rsid w:val="00AE00F8"/>
    <w:rsid w:val="00AE603F"/>
    <w:rsid w:val="00B12A7D"/>
    <w:rsid w:val="00B33CA8"/>
    <w:rsid w:val="00B554DC"/>
    <w:rsid w:val="00B61E31"/>
    <w:rsid w:val="00B64180"/>
    <w:rsid w:val="00B642F2"/>
    <w:rsid w:val="00B65679"/>
    <w:rsid w:val="00B71754"/>
    <w:rsid w:val="00B82D1A"/>
    <w:rsid w:val="00B91185"/>
    <w:rsid w:val="00BA505F"/>
    <w:rsid w:val="00BA5291"/>
    <w:rsid w:val="00BA5A75"/>
    <w:rsid w:val="00BC031C"/>
    <w:rsid w:val="00BE450B"/>
    <w:rsid w:val="00BE7EFE"/>
    <w:rsid w:val="00BF66FB"/>
    <w:rsid w:val="00C073F6"/>
    <w:rsid w:val="00C31F68"/>
    <w:rsid w:val="00C32C5A"/>
    <w:rsid w:val="00C33BE0"/>
    <w:rsid w:val="00C60218"/>
    <w:rsid w:val="00C60BC8"/>
    <w:rsid w:val="00C6443A"/>
    <w:rsid w:val="00C701FE"/>
    <w:rsid w:val="00C737D2"/>
    <w:rsid w:val="00C845EE"/>
    <w:rsid w:val="00C854DC"/>
    <w:rsid w:val="00C93AA6"/>
    <w:rsid w:val="00C944A0"/>
    <w:rsid w:val="00CA0267"/>
    <w:rsid w:val="00CB541F"/>
    <w:rsid w:val="00CC3BBE"/>
    <w:rsid w:val="00CF04F0"/>
    <w:rsid w:val="00CF0A4B"/>
    <w:rsid w:val="00CF2BFA"/>
    <w:rsid w:val="00D01FCF"/>
    <w:rsid w:val="00D02760"/>
    <w:rsid w:val="00D17C5E"/>
    <w:rsid w:val="00D23081"/>
    <w:rsid w:val="00D260C0"/>
    <w:rsid w:val="00D3436C"/>
    <w:rsid w:val="00D428B4"/>
    <w:rsid w:val="00D45196"/>
    <w:rsid w:val="00D55FB3"/>
    <w:rsid w:val="00D61039"/>
    <w:rsid w:val="00D61587"/>
    <w:rsid w:val="00D61FD1"/>
    <w:rsid w:val="00D63CB5"/>
    <w:rsid w:val="00D67ADF"/>
    <w:rsid w:val="00D7787B"/>
    <w:rsid w:val="00D80858"/>
    <w:rsid w:val="00D83983"/>
    <w:rsid w:val="00D84987"/>
    <w:rsid w:val="00DA67DB"/>
    <w:rsid w:val="00DB1697"/>
    <w:rsid w:val="00DB35E9"/>
    <w:rsid w:val="00DC4F21"/>
    <w:rsid w:val="00DC7662"/>
    <w:rsid w:val="00DC7F9E"/>
    <w:rsid w:val="00DE4675"/>
    <w:rsid w:val="00DF526A"/>
    <w:rsid w:val="00E0040B"/>
    <w:rsid w:val="00E00F63"/>
    <w:rsid w:val="00E10431"/>
    <w:rsid w:val="00E12118"/>
    <w:rsid w:val="00E17FC4"/>
    <w:rsid w:val="00E2411F"/>
    <w:rsid w:val="00E259C2"/>
    <w:rsid w:val="00E349CE"/>
    <w:rsid w:val="00E4745C"/>
    <w:rsid w:val="00E64089"/>
    <w:rsid w:val="00E7232D"/>
    <w:rsid w:val="00E827C0"/>
    <w:rsid w:val="00E85AE3"/>
    <w:rsid w:val="00E868B1"/>
    <w:rsid w:val="00E93FF4"/>
    <w:rsid w:val="00E95CA6"/>
    <w:rsid w:val="00E97FD8"/>
    <w:rsid w:val="00EA072D"/>
    <w:rsid w:val="00EA1A73"/>
    <w:rsid w:val="00EA3325"/>
    <w:rsid w:val="00EA7BD7"/>
    <w:rsid w:val="00EE2825"/>
    <w:rsid w:val="00EE3789"/>
    <w:rsid w:val="00EE410E"/>
    <w:rsid w:val="00EF7193"/>
    <w:rsid w:val="00F42754"/>
    <w:rsid w:val="00F500E2"/>
    <w:rsid w:val="00F504A1"/>
    <w:rsid w:val="00F56D31"/>
    <w:rsid w:val="00F62407"/>
    <w:rsid w:val="00F65EA2"/>
    <w:rsid w:val="00F6797F"/>
    <w:rsid w:val="00F8531C"/>
    <w:rsid w:val="00F968AC"/>
    <w:rsid w:val="00FA7B36"/>
    <w:rsid w:val="00FB6F76"/>
    <w:rsid w:val="00FD2525"/>
    <w:rsid w:val="00FD5ECD"/>
    <w:rsid w:val="00FE0DA9"/>
    <w:rsid w:val="00FE7EA1"/>
    <w:rsid w:val="00FF6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62F64-C671-4C6B-882A-D6451016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A6C29"/>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semiHidden/>
    <w:rsid w:val="008A6C29"/>
    <w:rPr>
      <w:rFonts w:ascii="Calibri" w:eastAsia="Calibri" w:hAnsi="Calibri" w:cs="Calibri"/>
      <w:sz w:val="28"/>
      <w:szCs w:val="28"/>
    </w:rPr>
  </w:style>
  <w:style w:type="paragraph" w:styleId="ListParagraph">
    <w:name w:val="List Paragraph"/>
    <w:basedOn w:val="Normal"/>
    <w:uiPriority w:val="34"/>
    <w:qFormat/>
    <w:rsid w:val="00966323"/>
    <w:pPr>
      <w:ind w:left="720"/>
      <w:contextualSpacing/>
    </w:pPr>
  </w:style>
  <w:style w:type="character" w:styleId="Hyperlink">
    <w:name w:val="Hyperlink"/>
    <w:basedOn w:val="DefaultParagraphFont"/>
    <w:uiPriority w:val="99"/>
    <w:unhideWhenUsed/>
    <w:rsid w:val="0011142F"/>
    <w:rPr>
      <w:color w:val="0563C1" w:themeColor="hyperlink"/>
      <w:u w:val="single"/>
    </w:rPr>
  </w:style>
  <w:style w:type="paragraph" w:styleId="NormalWeb">
    <w:name w:val="Normal (Web)"/>
    <w:basedOn w:val="Normal"/>
    <w:uiPriority w:val="99"/>
    <w:unhideWhenUsed/>
    <w:rsid w:val="001114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1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61587"/>
    <w:pPr>
      <w:spacing w:after="0" w:line="240" w:lineRule="auto"/>
    </w:pPr>
  </w:style>
  <w:style w:type="paragraph" w:styleId="Title">
    <w:name w:val="Title"/>
    <w:basedOn w:val="Normal"/>
    <w:next w:val="Normal"/>
    <w:link w:val="TitleChar"/>
    <w:uiPriority w:val="10"/>
    <w:qFormat/>
    <w:rsid w:val="00D6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5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5903">
      <w:bodyDiv w:val="1"/>
      <w:marLeft w:val="0"/>
      <w:marRight w:val="0"/>
      <w:marTop w:val="0"/>
      <w:marBottom w:val="0"/>
      <w:divBdr>
        <w:top w:val="none" w:sz="0" w:space="0" w:color="auto"/>
        <w:left w:val="none" w:sz="0" w:space="0" w:color="auto"/>
        <w:bottom w:val="none" w:sz="0" w:space="0" w:color="auto"/>
        <w:right w:val="none" w:sz="0" w:space="0" w:color="auto"/>
      </w:divBdr>
    </w:div>
    <w:div w:id="1140684910">
      <w:bodyDiv w:val="1"/>
      <w:marLeft w:val="0"/>
      <w:marRight w:val="0"/>
      <w:marTop w:val="0"/>
      <w:marBottom w:val="0"/>
      <w:divBdr>
        <w:top w:val="none" w:sz="0" w:space="0" w:color="auto"/>
        <w:left w:val="none" w:sz="0" w:space="0" w:color="auto"/>
        <w:bottom w:val="none" w:sz="0" w:space="0" w:color="auto"/>
        <w:right w:val="none" w:sz="0" w:space="0" w:color="auto"/>
      </w:divBdr>
    </w:div>
    <w:div w:id="1340699767">
      <w:bodyDiv w:val="1"/>
      <w:marLeft w:val="0"/>
      <w:marRight w:val="0"/>
      <w:marTop w:val="0"/>
      <w:marBottom w:val="0"/>
      <w:divBdr>
        <w:top w:val="none" w:sz="0" w:space="0" w:color="auto"/>
        <w:left w:val="none" w:sz="0" w:space="0" w:color="auto"/>
        <w:bottom w:val="none" w:sz="0" w:space="0" w:color="auto"/>
        <w:right w:val="none" w:sz="0" w:space="0" w:color="auto"/>
      </w:divBdr>
    </w:div>
    <w:div w:id="15545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iverse.roboflow.com/rgb-arsl/rgb-arabic-alphabet-sign-language-aasl-dataset/dataset/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F550-57D3-4BBB-886C-8DECF0F1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YOUSSIF ALLAM</dc:creator>
  <cp:keywords/>
  <dc:description/>
  <cp:lastModifiedBy>YOUSSIF ALLAM</cp:lastModifiedBy>
  <cp:revision>343</cp:revision>
  <dcterms:created xsi:type="dcterms:W3CDTF">2024-05-03T20:14:00Z</dcterms:created>
  <dcterms:modified xsi:type="dcterms:W3CDTF">2024-05-14T20:07:00Z</dcterms:modified>
</cp:coreProperties>
</file>