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73126" w14:textId="0B555D5E" w:rsidR="003F1825" w:rsidRPr="00797FC1" w:rsidRDefault="003F1825" w:rsidP="00797FC1">
      <w:pPr>
        <w:jc w:val="center"/>
        <w:rPr>
          <w:sz w:val="56"/>
          <w:szCs w:val="56"/>
        </w:rPr>
      </w:pPr>
      <w:r w:rsidRPr="00797FC1">
        <w:rPr>
          <w:sz w:val="56"/>
          <w:szCs w:val="56"/>
        </w:rPr>
        <w:t>Data analysis project</w:t>
      </w:r>
    </w:p>
    <w:p w14:paraId="3DB80689" w14:textId="77777777" w:rsidR="003F1825" w:rsidRDefault="003F1825" w:rsidP="003F1825">
      <w:pPr>
        <w:rPr>
          <w:sz w:val="48"/>
          <w:szCs w:val="48"/>
        </w:rPr>
      </w:pPr>
    </w:p>
    <w:p w14:paraId="4F7982F5" w14:textId="77777777" w:rsidR="003F1825" w:rsidRDefault="003F1825" w:rsidP="00C442EE">
      <w:pPr>
        <w:rPr>
          <w:sz w:val="48"/>
          <w:szCs w:val="48"/>
        </w:rPr>
      </w:pPr>
    </w:p>
    <w:p w14:paraId="3556AA54" w14:textId="1E5FEC1A" w:rsidR="00B7040B" w:rsidRDefault="00030FE2" w:rsidP="00C442EE">
      <w:pPr>
        <w:rPr>
          <w:sz w:val="48"/>
          <w:szCs w:val="48"/>
        </w:rPr>
      </w:pPr>
      <w:r w:rsidRPr="00030FE2">
        <w:rPr>
          <w:rFonts w:ascii="Calibri" w:hAnsi="Calibri" w:cs="Calibri"/>
          <w:color w:val="000000"/>
          <w:sz w:val="48"/>
          <w:szCs w:val="48"/>
        </w:rPr>
        <w:t>The Analysis of</w:t>
      </w:r>
      <w:r>
        <w:rPr>
          <w:rFonts w:ascii="Calibri" w:hAnsi="Calibri" w:cs="Calibri"/>
          <w:color w:val="000000"/>
          <w:sz w:val="56"/>
          <w:szCs w:val="56"/>
        </w:rPr>
        <w:t xml:space="preserve"> </w:t>
      </w:r>
      <w:r w:rsidR="00BB33B2" w:rsidRPr="00D24A5D">
        <w:rPr>
          <w:sz w:val="48"/>
          <w:szCs w:val="48"/>
        </w:rPr>
        <w:t>CO</w:t>
      </w:r>
      <w:r w:rsidR="00C442EE" w:rsidRPr="00D24A5D">
        <w:rPr>
          <w:sz w:val="48"/>
          <w:szCs w:val="48"/>
        </w:rPr>
        <w:t>₂ Emissions and Fuel Consumption of Gas-Powered Vehicles</w:t>
      </w:r>
    </w:p>
    <w:p w14:paraId="13070DCA" w14:textId="77777777" w:rsidR="00797FC1" w:rsidRDefault="008D768A" w:rsidP="002F2C40">
      <w:pPr>
        <w:rPr>
          <w:sz w:val="32"/>
          <w:szCs w:val="32"/>
        </w:rPr>
      </w:pPr>
      <w:r>
        <w:rPr>
          <w:sz w:val="32"/>
          <w:szCs w:val="32"/>
        </w:rPr>
        <w:t xml:space="preserve">Yassin </w:t>
      </w:r>
      <w:r w:rsidR="00030FE2">
        <w:rPr>
          <w:sz w:val="32"/>
          <w:szCs w:val="32"/>
        </w:rPr>
        <w:t>Sameh (</w:t>
      </w:r>
      <w:r w:rsidR="00BB33B2">
        <w:rPr>
          <w:sz w:val="32"/>
          <w:szCs w:val="32"/>
        </w:rPr>
        <w:t>23-101192</w:t>
      </w:r>
      <w:r>
        <w:rPr>
          <w:sz w:val="32"/>
          <w:szCs w:val="32"/>
        </w:rPr>
        <w:t>)</w:t>
      </w:r>
    </w:p>
    <w:p w14:paraId="5D359424" w14:textId="50C112E0" w:rsidR="00797FC1" w:rsidRDefault="008D768A" w:rsidP="002F2C40">
      <w:pPr>
        <w:rPr>
          <w:sz w:val="32"/>
          <w:szCs w:val="32"/>
        </w:rPr>
      </w:pPr>
      <w:r>
        <w:rPr>
          <w:sz w:val="32"/>
          <w:szCs w:val="32"/>
        </w:rPr>
        <w:t xml:space="preserve">Saif Alaa Eldin </w:t>
      </w:r>
      <w:r w:rsidR="00030FE2">
        <w:rPr>
          <w:sz w:val="32"/>
          <w:szCs w:val="32"/>
        </w:rPr>
        <w:t>Fathy (</w:t>
      </w:r>
      <w:r>
        <w:rPr>
          <w:sz w:val="32"/>
          <w:szCs w:val="32"/>
        </w:rPr>
        <w:t>23-101113)</w:t>
      </w:r>
    </w:p>
    <w:p w14:paraId="41F0EB68" w14:textId="25E53813" w:rsidR="00797FC1" w:rsidRDefault="008D768A" w:rsidP="002F2C40">
      <w:pPr>
        <w:rPr>
          <w:sz w:val="32"/>
          <w:szCs w:val="32"/>
        </w:rPr>
      </w:pPr>
      <w:r>
        <w:rPr>
          <w:sz w:val="32"/>
          <w:szCs w:val="32"/>
        </w:rPr>
        <w:t>Yous</w:t>
      </w:r>
      <w:r w:rsidR="00BB33B2">
        <w:rPr>
          <w:sz w:val="32"/>
          <w:szCs w:val="32"/>
        </w:rPr>
        <w:t>u</w:t>
      </w:r>
      <w:r>
        <w:rPr>
          <w:sz w:val="32"/>
          <w:szCs w:val="32"/>
        </w:rPr>
        <w:t xml:space="preserve">f </w:t>
      </w:r>
      <w:r w:rsidR="00030FE2">
        <w:rPr>
          <w:sz w:val="32"/>
          <w:szCs w:val="32"/>
        </w:rPr>
        <w:t>Idrees (</w:t>
      </w:r>
      <w:r w:rsidR="00BB33B2">
        <w:rPr>
          <w:sz w:val="32"/>
          <w:szCs w:val="32"/>
        </w:rPr>
        <w:t>23-101077</w:t>
      </w:r>
      <w:r>
        <w:rPr>
          <w:sz w:val="32"/>
          <w:szCs w:val="32"/>
        </w:rPr>
        <w:t>)</w:t>
      </w:r>
    </w:p>
    <w:p w14:paraId="29818B59" w14:textId="19FE0ACC" w:rsidR="002F2C40" w:rsidRDefault="008D768A" w:rsidP="002F2C40">
      <w:pPr>
        <w:rPr>
          <w:sz w:val="32"/>
          <w:szCs w:val="32"/>
        </w:rPr>
      </w:pPr>
      <w:r>
        <w:rPr>
          <w:sz w:val="32"/>
          <w:szCs w:val="32"/>
        </w:rPr>
        <w:t xml:space="preserve">Omar </w:t>
      </w:r>
      <w:r w:rsidR="00030FE2">
        <w:rPr>
          <w:sz w:val="32"/>
          <w:szCs w:val="32"/>
        </w:rPr>
        <w:t>Sayed (</w:t>
      </w:r>
      <w:r w:rsidR="00BB33B2">
        <w:rPr>
          <w:sz w:val="32"/>
          <w:szCs w:val="32"/>
        </w:rPr>
        <w:t>23-101091</w:t>
      </w:r>
      <w:r>
        <w:rPr>
          <w:sz w:val="32"/>
          <w:szCs w:val="32"/>
        </w:rPr>
        <w:t>)</w:t>
      </w:r>
    </w:p>
    <w:p w14:paraId="4A8CD464" w14:textId="77777777" w:rsidR="008D768A" w:rsidRPr="008D768A" w:rsidRDefault="008D768A" w:rsidP="002F2C40">
      <w:pPr>
        <w:rPr>
          <w:sz w:val="32"/>
          <w:szCs w:val="32"/>
        </w:rPr>
      </w:pPr>
    </w:p>
    <w:p w14:paraId="3B56233E" w14:textId="77777777" w:rsidR="00AA1EDB" w:rsidRDefault="00AA1EDB" w:rsidP="002F2C40">
      <w:pPr>
        <w:rPr>
          <w:sz w:val="40"/>
          <w:szCs w:val="40"/>
        </w:rPr>
      </w:pPr>
    </w:p>
    <w:p w14:paraId="06CE1245" w14:textId="77777777" w:rsidR="00AA1EDB" w:rsidRDefault="00AA1EDB" w:rsidP="002F2C40">
      <w:pPr>
        <w:rPr>
          <w:sz w:val="40"/>
          <w:szCs w:val="40"/>
        </w:rPr>
      </w:pPr>
    </w:p>
    <w:p w14:paraId="49E6C994" w14:textId="77777777" w:rsidR="00AA1EDB" w:rsidRDefault="00AA1EDB" w:rsidP="002F2C40">
      <w:pPr>
        <w:rPr>
          <w:sz w:val="40"/>
          <w:szCs w:val="40"/>
        </w:rPr>
      </w:pPr>
    </w:p>
    <w:p w14:paraId="0907AD6A" w14:textId="77777777" w:rsidR="00AA1EDB" w:rsidRDefault="00AA1EDB" w:rsidP="002F2C40">
      <w:pPr>
        <w:rPr>
          <w:sz w:val="40"/>
          <w:szCs w:val="40"/>
        </w:rPr>
      </w:pPr>
    </w:p>
    <w:p w14:paraId="0A526A1D" w14:textId="77777777" w:rsidR="00AA1EDB" w:rsidRDefault="00AA1EDB" w:rsidP="002F2C40">
      <w:pPr>
        <w:rPr>
          <w:sz w:val="40"/>
          <w:szCs w:val="40"/>
        </w:rPr>
      </w:pPr>
    </w:p>
    <w:p w14:paraId="03CC7A6F" w14:textId="77777777" w:rsidR="00AA1EDB" w:rsidRDefault="00AA1EDB" w:rsidP="002F2C40">
      <w:pPr>
        <w:rPr>
          <w:sz w:val="40"/>
          <w:szCs w:val="40"/>
        </w:rPr>
      </w:pPr>
    </w:p>
    <w:p w14:paraId="47D2AC5A" w14:textId="77777777" w:rsidR="00AA1EDB" w:rsidRDefault="00AA1EDB" w:rsidP="002F2C40">
      <w:pPr>
        <w:rPr>
          <w:sz w:val="40"/>
          <w:szCs w:val="40"/>
        </w:rPr>
      </w:pPr>
    </w:p>
    <w:p w14:paraId="1C09F865" w14:textId="77777777" w:rsidR="00AA1EDB" w:rsidRDefault="00AA1EDB" w:rsidP="002F2C40">
      <w:pPr>
        <w:rPr>
          <w:sz w:val="40"/>
          <w:szCs w:val="40"/>
        </w:rPr>
      </w:pPr>
    </w:p>
    <w:p w14:paraId="001E9F6F" w14:textId="77777777" w:rsidR="00AA1EDB" w:rsidRDefault="00AA1EDB" w:rsidP="002F2C40">
      <w:pPr>
        <w:rPr>
          <w:sz w:val="40"/>
          <w:szCs w:val="40"/>
        </w:rPr>
      </w:pPr>
    </w:p>
    <w:p w14:paraId="210522FF" w14:textId="77777777" w:rsidR="00AA1EDB" w:rsidRDefault="00AA1EDB" w:rsidP="002F2C40">
      <w:pPr>
        <w:rPr>
          <w:sz w:val="40"/>
          <w:szCs w:val="40"/>
        </w:rPr>
      </w:pPr>
    </w:p>
    <w:p w14:paraId="24283346" w14:textId="77777777" w:rsidR="00AA1EDB" w:rsidRDefault="00AA1EDB" w:rsidP="002F2C40">
      <w:pPr>
        <w:rPr>
          <w:sz w:val="40"/>
          <w:szCs w:val="40"/>
        </w:rPr>
      </w:pPr>
    </w:p>
    <w:p w14:paraId="421AF941" w14:textId="77777777" w:rsidR="00AA1EDB" w:rsidRDefault="00AA1EDB" w:rsidP="002F2C40">
      <w:pPr>
        <w:rPr>
          <w:sz w:val="40"/>
          <w:szCs w:val="40"/>
        </w:rPr>
      </w:pPr>
    </w:p>
    <w:p w14:paraId="6668FCAC" w14:textId="77777777" w:rsidR="00AA1EDB" w:rsidRDefault="00AA1EDB" w:rsidP="002F2C40">
      <w:pPr>
        <w:rPr>
          <w:sz w:val="40"/>
          <w:szCs w:val="40"/>
        </w:rPr>
      </w:pPr>
    </w:p>
    <w:p w14:paraId="22DF77E1" w14:textId="77777777" w:rsidR="00AA1EDB" w:rsidRDefault="00AA1EDB" w:rsidP="002F2C40">
      <w:pPr>
        <w:rPr>
          <w:sz w:val="40"/>
          <w:szCs w:val="40"/>
        </w:rPr>
      </w:pPr>
    </w:p>
    <w:p w14:paraId="04685A8D" w14:textId="7175C09E" w:rsidR="00AA1EDB" w:rsidRPr="00AA3536" w:rsidRDefault="00AA1EDB" w:rsidP="002F2C40">
      <w:pPr>
        <w:rPr>
          <w:b/>
          <w:bCs/>
          <w:sz w:val="40"/>
          <w:szCs w:val="40"/>
        </w:rPr>
      </w:pPr>
      <w:r w:rsidRPr="00AA3536">
        <w:rPr>
          <w:b/>
          <w:bCs/>
          <w:sz w:val="40"/>
          <w:szCs w:val="40"/>
        </w:rPr>
        <w:t>Introduction:</w:t>
      </w:r>
    </w:p>
    <w:p w14:paraId="2CE2A412" w14:textId="64AD01D9" w:rsidR="00AA1EDB" w:rsidRDefault="00CB62E1" w:rsidP="00CC7778">
      <w:pPr>
        <w:rPr>
          <w:sz w:val="32"/>
          <w:szCs w:val="32"/>
        </w:rPr>
      </w:pPr>
      <w:r w:rsidRPr="00CB62E1">
        <w:rPr>
          <w:rStyle w:val="diff-highlight"/>
          <w:sz w:val="32"/>
          <w:szCs w:val="32"/>
          <w:shd w:val="clear" w:color="auto" w:fill="FFFFFF"/>
        </w:rPr>
        <w:t>Gasoline</w:t>
      </w:r>
      <w:r w:rsidRPr="00CB62E1">
        <w:rPr>
          <w:sz w:val="32"/>
          <w:szCs w:val="32"/>
          <w:shd w:val="clear" w:color="auto" w:fill="FFFFFF"/>
        </w:rPr>
        <w:t xml:space="preserve">-powered vehicles </w:t>
      </w:r>
      <w:r w:rsidRPr="00CB62E1">
        <w:rPr>
          <w:rStyle w:val="diff-highlight"/>
          <w:sz w:val="32"/>
          <w:szCs w:val="32"/>
          <w:shd w:val="clear" w:color="auto" w:fill="FFFFFF"/>
        </w:rPr>
        <w:t>are</w:t>
      </w:r>
      <w:r w:rsidRPr="00CB62E1">
        <w:rPr>
          <w:sz w:val="32"/>
          <w:szCs w:val="32"/>
          <w:shd w:val="clear" w:color="auto" w:fill="FFFFFF"/>
        </w:rPr>
        <w:t xml:space="preserve"> </w:t>
      </w:r>
      <w:r w:rsidRPr="00CB62E1">
        <w:rPr>
          <w:rStyle w:val="diff-highlight"/>
          <w:sz w:val="32"/>
          <w:szCs w:val="32"/>
          <w:shd w:val="clear" w:color="auto" w:fill="FFFFFF"/>
        </w:rPr>
        <w:t>one of the largest contributors</w:t>
      </w:r>
      <w:r w:rsidRPr="00CB62E1">
        <w:rPr>
          <w:sz w:val="32"/>
          <w:szCs w:val="32"/>
          <w:shd w:val="clear" w:color="auto" w:fill="FFFFFF"/>
        </w:rPr>
        <w:t xml:space="preserve"> to greenhouse </w:t>
      </w:r>
      <w:r w:rsidRPr="00CB62E1">
        <w:rPr>
          <w:rStyle w:val="diff-highlight"/>
          <w:sz w:val="32"/>
          <w:szCs w:val="32"/>
          <w:shd w:val="clear" w:color="auto" w:fill="FFFFFF"/>
        </w:rPr>
        <w:t>gases</w:t>
      </w:r>
      <w:r w:rsidRPr="00CB62E1">
        <w:rPr>
          <w:sz w:val="32"/>
          <w:szCs w:val="32"/>
          <w:shd w:val="clear" w:color="auto" w:fill="FFFFFF"/>
        </w:rPr>
        <w:t xml:space="preserve"> </w:t>
      </w:r>
      <w:r w:rsidRPr="00CB62E1">
        <w:rPr>
          <w:rStyle w:val="diff-highlight"/>
          <w:sz w:val="32"/>
          <w:szCs w:val="32"/>
          <w:shd w:val="clear" w:color="auto" w:fill="FFFFFF"/>
        </w:rPr>
        <w:t>that</w:t>
      </w:r>
      <w:r w:rsidRPr="00CB62E1">
        <w:rPr>
          <w:sz w:val="32"/>
          <w:szCs w:val="32"/>
          <w:shd w:val="clear" w:color="auto" w:fill="FFFFFF"/>
        </w:rPr>
        <w:t xml:space="preserve"> </w:t>
      </w:r>
      <w:r w:rsidRPr="00CB62E1">
        <w:rPr>
          <w:rStyle w:val="diff-highlight"/>
          <w:sz w:val="32"/>
          <w:szCs w:val="32"/>
          <w:shd w:val="clear" w:color="auto" w:fill="FFFFFF"/>
        </w:rPr>
        <w:t>are</w:t>
      </w:r>
      <w:r w:rsidRPr="00CB62E1">
        <w:rPr>
          <w:sz w:val="32"/>
          <w:szCs w:val="32"/>
          <w:shd w:val="clear" w:color="auto" w:fill="FFFFFF"/>
        </w:rPr>
        <w:t xml:space="preserve"> </w:t>
      </w:r>
      <w:r w:rsidRPr="00CB62E1">
        <w:rPr>
          <w:rStyle w:val="diff-highlight"/>
          <w:sz w:val="32"/>
          <w:szCs w:val="32"/>
          <w:shd w:val="clear" w:color="auto" w:fill="FFFFFF"/>
        </w:rPr>
        <w:t>accelerating</w:t>
      </w:r>
      <w:r w:rsidRPr="00CB62E1">
        <w:rPr>
          <w:sz w:val="32"/>
          <w:szCs w:val="32"/>
          <w:shd w:val="clear" w:color="auto" w:fill="FFFFFF"/>
        </w:rPr>
        <w:t xml:space="preserve"> climate change and </w:t>
      </w:r>
      <w:r w:rsidRPr="00CB62E1">
        <w:rPr>
          <w:rStyle w:val="diff-highlight"/>
          <w:sz w:val="32"/>
          <w:szCs w:val="32"/>
          <w:shd w:val="clear" w:color="auto" w:fill="FFFFFF"/>
        </w:rPr>
        <w:t>affecting</w:t>
      </w:r>
      <w:r w:rsidRPr="00CB62E1">
        <w:rPr>
          <w:sz w:val="32"/>
          <w:szCs w:val="32"/>
          <w:shd w:val="clear" w:color="auto" w:fill="FFFFFF"/>
        </w:rPr>
        <w:t xml:space="preserve"> public health. </w:t>
      </w:r>
      <w:r w:rsidRPr="00CB62E1">
        <w:rPr>
          <w:rStyle w:val="diff-highlight"/>
          <w:sz w:val="32"/>
          <w:szCs w:val="32"/>
          <w:shd w:val="clear" w:color="auto" w:fill="FFFFFF"/>
        </w:rPr>
        <w:t>With</w:t>
      </w:r>
      <w:r w:rsidRPr="00CB62E1">
        <w:rPr>
          <w:sz w:val="32"/>
          <w:szCs w:val="32"/>
          <w:shd w:val="clear" w:color="auto" w:fill="FFFFFF"/>
        </w:rPr>
        <w:t xml:space="preserve"> sustainability </w:t>
      </w:r>
      <w:r w:rsidRPr="00CB62E1">
        <w:rPr>
          <w:rStyle w:val="diff-highlight"/>
          <w:sz w:val="32"/>
          <w:szCs w:val="32"/>
          <w:shd w:val="clear" w:color="auto" w:fill="FFFFFF"/>
        </w:rPr>
        <w:t>being</w:t>
      </w:r>
      <w:r w:rsidRPr="00CB62E1">
        <w:rPr>
          <w:sz w:val="32"/>
          <w:szCs w:val="32"/>
          <w:shd w:val="clear" w:color="auto" w:fill="FFFFFF"/>
        </w:rPr>
        <w:t xml:space="preserve"> a priority</w:t>
      </w:r>
      <w:r w:rsidRPr="00CB62E1">
        <w:rPr>
          <w:rStyle w:val="diff-highlight"/>
          <w:sz w:val="32"/>
          <w:szCs w:val="32"/>
          <w:shd w:val="clear" w:color="auto" w:fill="FFFFFF"/>
        </w:rPr>
        <w:t xml:space="preserve"> in the world today</w:t>
      </w:r>
      <w:r w:rsidRPr="00CB62E1">
        <w:rPr>
          <w:sz w:val="32"/>
          <w:szCs w:val="32"/>
          <w:shd w:val="clear" w:color="auto" w:fill="FFFFFF"/>
        </w:rPr>
        <w:t xml:space="preserve">, understanding which vehicle characteristics </w:t>
      </w:r>
      <w:r w:rsidRPr="00CB62E1">
        <w:rPr>
          <w:rStyle w:val="diff-highlight"/>
          <w:sz w:val="32"/>
          <w:szCs w:val="32"/>
          <w:shd w:val="clear" w:color="auto" w:fill="FFFFFF"/>
        </w:rPr>
        <w:t>have the greatest</w:t>
      </w:r>
      <w:r w:rsidRPr="00CB62E1">
        <w:rPr>
          <w:sz w:val="32"/>
          <w:szCs w:val="32"/>
          <w:shd w:val="clear" w:color="auto" w:fill="FFFFFF"/>
        </w:rPr>
        <w:t xml:space="preserve"> influence</w:t>
      </w:r>
      <w:r w:rsidRPr="00CB62E1">
        <w:rPr>
          <w:rStyle w:val="diff-highlight"/>
          <w:sz w:val="32"/>
          <w:szCs w:val="32"/>
          <w:shd w:val="clear" w:color="auto" w:fill="FFFFFF"/>
        </w:rPr>
        <w:t xml:space="preserve"> on</w:t>
      </w:r>
      <w:r w:rsidRPr="00CB62E1">
        <w:rPr>
          <w:sz w:val="32"/>
          <w:szCs w:val="32"/>
          <w:shd w:val="clear" w:color="auto" w:fill="FFFFFF"/>
        </w:rPr>
        <w:t xml:space="preserve"> CO₂ emissions is </w:t>
      </w:r>
      <w:r w:rsidRPr="00CB62E1">
        <w:rPr>
          <w:rStyle w:val="diff-highlight"/>
          <w:sz w:val="32"/>
          <w:szCs w:val="32"/>
          <w:shd w:val="clear" w:color="auto" w:fill="FFFFFF"/>
        </w:rPr>
        <w:t>important</w:t>
      </w:r>
      <w:r w:rsidRPr="00CB62E1">
        <w:rPr>
          <w:sz w:val="32"/>
          <w:szCs w:val="32"/>
          <w:shd w:val="clear" w:color="auto" w:fill="FFFFFF"/>
        </w:rPr>
        <w:t xml:space="preserve">. This report </w:t>
      </w:r>
      <w:r w:rsidRPr="00CB62E1">
        <w:rPr>
          <w:rStyle w:val="diff-highlight"/>
          <w:sz w:val="32"/>
          <w:szCs w:val="32"/>
          <w:shd w:val="clear" w:color="auto" w:fill="FFFFFF"/>
        </w:rPr>
        <w:t>reviewed</w:t>
      </w:r>
      <w:r w:rsidRPr="00CB62E1">
        <w:rPr>
          <w:sz w:val="32"/>
          <w:szCs w:val="32"/>
          <w:shd w:val="clear" w:color="auto" w:fill="FFFFFF"/>
        </w:rPr>
        <w:t xml:space="preserve"> </w:t>
      </w:r>
      <w:r w:rsidRPr="00CB62E1">
        <w:rPr>
          <w:rStyle w:val="diff-highlight"/>
          <w:sz w:val="32"/>
          <w:szCs w:val="32"/>
          <w:shd w:val="clear" w:color="auto" w:fill="FFFFFF"/>
        </w:rPr>
        <w:t>several</w:t>
      </w:r>
      <w:r w:rsidRPr="00CB62E1">
        <w:rPr>
          <w:sz w:val="32"/>
          <w:szCs w:val="32"/>
          <w:shd w:val="clear" w:color="auto" w:fill="FFFFFF"/>
        </w:rPr>
        <w:t xml:space="preserve"> </w:t>
      </w:r>
      <w:r w:rsidRPr="00CB62E1">
        <w:rPr>
          <w:rStyle w:val="diff-highlight"/>
          <w:sz w:val="32"/>
          <w:szCs w:val="32"/>
          <w:shd w:val="clear" w:color="auto" w:fill="FFFFFF"/>
        </w:rPr>
        <w:t>characteristics</w:t>
      </w:r>
      <w:r w:rsidRPr="00CB62E1">
        <w:rPr>
          <w:sz w:val="32"/>
          <w:szCs w:val="32"/>
          <w:shd w:val="clear" w:color="auto" w:fill="FFFFFF"/>
        </w:rPr>
        <w:t>—engine size, fuel type, transmission, and vehicle class—</w:t>
      </w:r>
      <w:r w:rsidRPr="00CB62E1">
        <w:rPr>
          <w:rStyle w:val="diff-highlight"/>
          <w:sz w:val="32"/>
          <w:szCs w:val="32"/>
          <w:shd w:val="clear" w:color="auto" w:fill="FFFFFF"/>
        </w:rPr>
        <w:t>and</w:t>
      </w:r>
      <w:r w:rsidRPr="00CB62E1">
        <w:rPr>
          <w:sz w:val="32"/>
          <w:szCs w:val="32"/>
          <w:shd w:val="clear" w:color="auto" w:fill="FFFFFF"/>
        </w:rPr>
        <w:t xml:space="preserve"> </w:t>
      </w:r>
      <w:r w:rsidRPr="00CB62E1">
        <w:rPr>
          <w:rStyle w:val="diff-highlight"/>
          <w:sz w:val="32"/>
          <w:szCs w:val="32"/>
          <w:shd w:val="clear" w:color="auto" w:fill="FFFFFF"/>
        </w:rPr>
        <w:t>what</w:t>
      </w:r>
      <w:r w:rsidRPr="00CB62E1">
        <w:rPr>
          <w:sz w:val="32"/>
          <w:szCs w:val="32"/>
          <w:shd w:val="clear" w:color="auto" w:fill="FFFFFF"/>
        </w:rPr>
        <w:t xml:space="preserve"> </w:t>
      </w:r>
      <w:r w:rsidRPr="00CB62E1">
        <w:rPr>
          <w:rStyle w:val="diff-highlight"/>
          <w:sz w:val="32"/>
          <w:szCs w:val="32"/>
          <w:shd w:val="clear" w:color="auto" w:fill="FFFFFF"/>
        </w:rPr>
        <w:t>impact</w:t>
      </w:r>
      <w:r w:rsidRPr="00CB62E1">
        <w:rPr>
          <w:sz w:val="32"/>
          <w:szCs w:val="32"/>
          <w:shd w:val="clear" w:color="auto" w:fill="FFFFFF"/>
        </w:rPr>
        <w:t xml:space="preserve"> </w:t>
      </w:r>
      <w:r w:rsidRPr="00CB62E1">
        <w:rPr>
          <w:rStyle w:val="diff-highlight"/>
          <w:sz w:val="32"/>
          <w:szCs w:val="32"/>
          <w:shd w:val="clear" w:color="auto" w:fill="FFFFFF"/>
        </w:rPr>
        <w:t>these</w:t>
      </w:r>
      <w:r w:rsidRPr="00CB62E1">
        <w:rPr>
          <w:sz w:val="32"/>
          <w:szCs w:val="32"/>
          <w:shd w:val="clear" w:color="auto" w:fill="FFFFFF"/>
        </w:rPr>
        <w:t xml:space="preserve"> </w:t>
      </w:r>
      <w:r w:rsidRPr="00CB62E1">
        <w:rPr>
          <w:rStyle w:val="diff-highlight"/>
          <w:sz w:val="32"/>
          <w:szCs w:val="32"/>
          <w:shd w:val="clear" w:color="auto" w:fill="FFFFFF"/>
        </w:rPr>
        <w:t>attributes have on</w:t>
      </w:r>
      <w:r w:rsidRPr="00CB62E1">
        <w:rPr>
          <w:sz w:val="32"/>
          <w:szCs w:val="32"/>
          <w:shd w:val="clear" w:color="auto" w:fill="FFFFFF"/>
        </w:rPr>
        <w:t xml:space="preserve"> fuel consumption and pollution</w:t>
      </w:r>
      <w:r w:rsidR="00F14A97" w:rsidRPr="00F14A97">
        <w:rPr>
          <w:sz w:val="32"/>
          <w:szCs w:val="32"/>
        </w:rPr>
        <w:t>, with gas-powered vehicles accounting for a significant share.</w:t>
      </w:r>
      <w:r w:rsidR="00CC7778" w:rsidRPr="00CC7778">
        <w:t xml:space="preserve"> </w:t>
      </w:r>
      <w:r w:rsidR="00CC7778" w:rsidRPr="00CC7778">
        <w:rPr>
          <w:sz w:val="32"/>
          <w:szCs w:val="32"/>
        </w:rPr>
        <w:t>This project explores the relationships between various vehicle characteristics</w:t>
      </w:r>
      <w:r w:rsidR="008D768A">
        <w:rPr>
          <w:sz w:val="32"/>
          <w:szCs w:val="32"/>
        </w:rPr>
        <w:t xml:space="preserve"> </w:t>
      </w:r>
      <w:r w:rsidR="00CC7778" w:rsidRPr="00CC7778">
        <w:rPr>
          <w:sz w:val="32"/>
          <w:szCs w:val="32"/>
        </w:rPr>
        <w:t>such as engine size, fuel type, transmission system, and vehicle class</w:t>
      </w:r>
      <w:r w:rsidR="008D768A">
        <w:rPr>
          <w:sz w:val="32"/>
          <w:szCs w:val="32"/>
        </w:rPr>
        <w:t xml:space="preserve"> </w:t>
      </w:r>
      <w:r w:rsidR="00CC7778" w:rsidRPr="00CC7778">
        <w:rPr>
          <w:sz w:val="32"/>
          <w:szCs w:val="32"/>
        </w:rPr>
        <w:t>and their impact on fuel efficiency and CO₂ emissions. Using a dataset containing specifications for 1000 gas-powered vehicles, we perform exploratory data analysis to identify key trends and correlations. The goal is to uncover how these features influence pollution levels and to provide insights that can guide efforts in promoting cleaner, more efficient transportation options.</w:t>
      </w:r>
    </w:p>
    <w:p w14:paraId="0480A879" w14:textId="77777777" w:rsidR="00C074A8" w:rsidRPr="0048082F" w:rsidRDefault="00C074A8" w:rsidP="00CC7778">
      <w:pPr>
        <w:rPr>
          <w:sz w:val="36"/>
          <w:szCs w:val="36"/>
        </w:rPr>
      </w:pPr>
    </w:p>
    <w:p w14:paraId="02F9A1FB" w14:textId="77777777" w:rsidR="00797FC1" w:rsidRDefault="00797FC1" w:rsidP="0048082F">
      <w:pPr>
        <w:ind w:left="720" w:hanging="720"/>
        <w:rPr>
          <w:b/>
          <w:bCs/>
          <w:sz w:val="36"/>
          <w:szCs w:val="36"/>
        </w:rPr>
      </w:pPr>
    </w:p>
    <w:p w14:paraId="642BF1D1" w14:textId="65A4EBDE" w:rsidR="00C074A8" w:rsidRPr="00AA3536" w:rsidRDefault="0048082F" w:rsidP="0048082F">
      <w:pPr>
        <w:ind w:left="720" w:hanging="720"/>
        <w:rPr>
          <w:b/>
          <w:bCs/>
          <w:sz w:val="36"/>
          <w:szCs w:val="36"/>
        </w:rPr>
      </w:pPr>
      <w:r w:rsidRPr="00AA3536">
        <w:rPr>
          <w:b/>
          <w:bCs/>
          <w:sz w:val="36"/>
          <w:szCs w:val="36"/>
        </w:rPr>
        <w:lastRenderedPageBreak/>
        <w:t>Research question:</w:t>
      </w:r>
    </w:p>
    <w:p w14:paraId="2FE5D3D9" w14:textId="1F14EDC2" w:rsidR="00857C0C" w:rsidRPr="00CB62E1" w:rsidRDefault="00CB62E1" w:rsidP="0048082F">
      <w:pPr>
        <w:rPr>
          <w:sz w:val="32"/>
          <w:szCs w:val="32"/>
        </w:rPr>
      </w:pPr>
      <w:r w:rsidRPr="00CB62E1">
        <w:rPr>
          <w:sz w:val="32"/>
          <w:szCs w:val="32"/>
        </w:rPr>
        <w:t>Do vehicle characteristics and fuel type significantly affect CO₂ emissions in gas-powered cars?</w:t>
      </w:r>
    </w:p>
    <w:p w14:paraId="7E1E2B41" w14:textId="77777777" w:rsidR="005E7CFF" w:rsidRDefault="005E7CFF" w:rsidP="00EB7C84">
      <w:pPr>
        <w:rPr>
          <w:sz w:val="36"/>
          <w:szCs w:val="36"/>
        </w:rPr>
      </w:pPr>
    </w:p>
    <w:p w14:paraId="303F6E74" w14:textId="77777777" w:rsidR="005E7CFF" w:rsidRDefault="005E7CFF" w:rsidP="00EB7C84">
      <w:pPr>
        <w:rPr>
          <w:sz w:val="36"/>
          <w:szCs w:val="36"/>
        </w:rPr>
      </w:pPr>
    </w:p>
    <w:p w14:paraId="386F2D51" w14:textId="77777777" w:rsidR="005E7CFF" w:rsidRDefault="005E7CFF" w:rsidP="00EB7C84">
      <w:pPr>
        <w:rPr>
          <w:sz w:val="36"/>
          <w:szCs w:val="36"/>
        </w:rPr>
      </w:pPr>
    </w:p>
    <w:p w14:paraId="40FCAF4B" w14:textId="0C7D27DE" w:rsidR="00EB7C84" w:rsidRPr="00AA3536" w:rsidRDefault="00EB7C84" w:rsidP="00EB7C84">
      <w:pPr>
        <w:rPr>
          <w:b/>
          <w:bCs/>
          <w:sz w:val="32"/>
          <w:szCs w:val="32"/>
        </w:rPr>
      </w:pPr>
      <w:r w:rsidRPr="00AA3536">
        <w:rPr>
          <w:b/>
          <w:bCs/>
          <w:sz w:val="36"/>
          <w:szCs w:val="36"/>
        </w:rPr>
        <w:t>Hypothesis</w:t>
      </w:r>
      <w:r w:rsidRPr="00AA3536">
        <w:rPr>
          <w:b/>
          <w:bCs/>
          <w:sz w:val="32"/>
          <w:szCs w:val="32"/>
        </w:rPr>
        <w:t>:</w:t>
      </w:r>
    </w:p>
    <w:p w14:paraId="792551EF" w14:textId="77777777" w:rsidR="00CB62E1" w:rsidRPr="00CB62E1" w:rsidRDefault="00CB62E1" w:rsidP="00CB62E1">
      <w:p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We tested the following hypotheses:</w:t>
      </w:r>
    </w:p>
    <w:p w14:paraId="27C53CAE" w14:textId="77777777" w:rsidR="00CB62E1" w:rsidRPr="00CB62E1" w:rsidRDefault="00CB62E1" w:rsidP="00CB62E1">
      <w:pPr>
        <w:numPr>
          <w:ilvl w:val="0"/>
          <w:numId w:val="5"/>
        </w:num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H₀: There is no significant difference in CO₂ emissions between vehicle classes.</w:t>
      </w:r>
    </w:p>
    <w:p w14:paraId="54B5A69E" w14:textId="77777777" w:rsidR="00CB62E1" w:rsidRPr="00CB62E1" w:rsidRDefault="00CB62E1" w:rsidP="00CB62E1">
      <w:pPr>
        <w:numPr>
          <w:ilvl w:val="0"/>
          <w:numId w:val="5"/>
        </w:num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H₀: The number of engine cylinders is not significantly associated with CO₂ emissions.</w:t>
      </w:r>
    </w:p>
    <w:p w14:paraId="57C5D935" w14:textId="77777777" w:rsidR="00CB62E1" w:rsidRPr="00CB62E1" w:rsidRDefault="00CB62E1" w:rsidP="00CB62E1">
      <w:pPr>
        <w:numPr>
          <w:ilvl w:val="0"/>
          <w:numId w:val="5"/>
        </w:num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H₀: Fuel type does not significantly affect CO₂ emissions.</w:t>
      </w:r>
    </w:p>
    <w:p w14:paraId="5C2AAFFA" w14:textId="77777777" w:rsidR="00CB62E1" w:rsidRPr="00CB62E1" w:rsidRDefault="00CB62E1" w:rsidP="00CB62E1">
      <w:pPr>
        <w:numPr>
          <w:ilvl w:val="0"/>
          <w:numId w:val="5"/>
        </w:num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H₀: There is no correlation between fuel consumption and CO₂ emissions.</w:t>
      </w:r>
    </w:p>
    <w:p w14:paraId="6CADEEF9" w14:textId="77777777" w:rsidR="00CB62E1" w:rsidRPr="00CB62E1" w:rsidRDefault="00CB62E1" w:rsidP="00CB62E1">
      <w:pPr>
        <w:spacing w:before="100" w:beforeAutospacing="1" w:after="100" w:afterAutospacing="1" w:line="240" w:lineRule="auto"/>
        <w:rPr>
          <w:rFonts w:eastAsia="Times New Roman" w:cs="Times New Roman"/>
          <w:kern w:val="0"/>
          <w:sz w:val="32"/>
          <w:szCs w:val="32"/>
          <w:lang w:val="en-US"/>
          <w14:ligatures w14:val="none"/>
        </w:rPr>
      </w:pPr>
      <w:r w:rsidRPr="00CB62E1">
        <w:rPr>
          <w:rFonts w:eastAsia="Times New Roman" w:cs="Times New Roman"/>
          <w:kern w:val="0"/>
          <w:sz w:val="32"/>
          <w:szCs w:val="32"/>
          <w:lang w:val="en-US"/>
          <w14:ligatures w14:val="none"/>
        </w:rPr>
        <w:t xml:space="preserve">In each case, we tested against the alternative that there </w:t>
      </w:r>
      <w:r w:rsidRPr="00CB62E1">
        <w:rPr>
          <w:rFonts w:eastAsia="Times New Roman" w:cs="Times New Roman"/>
          <w:b/>
          <w:bCs/>
          <w:kern w:val="0"/>
          <w:sz w:val="32"/>
          <w:szCs w:val="32"/>
          <w:lang w:val="en-US"/>
          <w14:ligatures w14:val="none"/>
        </w:rPr>
        <w:t>is</w:t>
      </w:r>
      <w:r w:rsidRPr="00CB62E1">
        <w:rPr>
          <w:rFonts w:eastAsia="Times New Roman" w:cs="Times New Roman"/>
          <w:kern w:val="0"/>
          <w:sz w:val="32"/>
          <w:szCs w:val="32"/>
          <w:lang w:val="en-US"/>
          <w14:ligatures w14:val="none"/>
        </w:rPr>
        <w:t xml:space="preserve"> a significant relationship.</w:t>
      </w:r>
    </w:p>
    <w:p w14:paraId="2978D817" w14:textId="55FA29E0" w:rsidR="00EE0547" w:rsidRPr="00EE0547" w:rsidRDefault="005E7CFF" w:rsidP="00743DCA">
      <w:pPr>
        <w:rPr>
          <w:sz w:val="32"/>
          <w:szCs w:val="32"/>
        </w:rPr>
      </w:pPr>
      <w:r w:rsidRPr="005E7CFF">
        <w:rPr>
          <w:sz w:val="32"/>
          <w:szCs w:val="32"/>
        </w:rPr>
        <w:t>CO₂ emissions are associated with the number of engine cylinders.</w:t>
      </w:r>
      <w:r w:rsidR="0002573C">
        <w:rPr>
          <w:sz w:val="32"/>
          <w:szCs w:val="32"/>
        </w:rPr>
        <w:t xml:space="preserve"> If f</w:t>
      </w:r>
      <w:r w:rsidR="0002573C" w:rsidRPr="0002573C">
        <w:rPr>
          <w:sz w:val="32"/>
          <w:szCs w:val="32"/>
        </w:rPr>
        <w:t>uel type significantly affects CO₂ emissions.</w:t>
      </w:r>
      <w:r w:rsidR="00743DCA" w:rsidRPr="00743DCA">
        <w:t xml:space="preserve"> </w:t>
      </w:r>
      <w:r w:rsidR="00743DCA" w:rsidRPr="00743DCA">
        <w:rPr>
          <w:sz w:val="32"/>
          <w:szCs w:val="32"/>
        </w:rPr>
        <w:t>There is a correlation between fuel consumption and CO₂ emissions</w:t>
      </w:r>
    </w:p>
    <w:p w14:paraId="5A420153" w14:textId="73312318" w:rsidR="00924FEF" w:rsidRPr="00924FEF" w:rsidRDefault="002F4813" w:rsidP="00685CDC">
      <w:pPr>
        <w:rPr>
          <w:sz w:val="32"/>
          <w:szCs w:val="32"/>
        </w:rPr>
      </w:pPr>
      <w:r>
        <w:rPr>
          <w:sz w:val="32"/>
          <w:szCs w:val="32"/>
        </w:rPr>
        <w:t xml:space="preserve">We failed to reject the Null hypothesis. There is no relation or weak relation between the </w:t>
      </w:r>
      <w:r w:rsidR="00BB33B2">
        <w:rPr>
          <w:sz w:val="32"/>
          <w:szCs w:val="32"/>
        </w:rPr>
        <w:t>vehicle’s</w:t>
      </w:r>
      <w:r>
        <w:rPr>
          <w:sz w:val="32"/>
          <w:szCs w:val="32"/>
        </w:rPr>
        <w:t xml:space="preserve"> characteristics and </w:t>
      </w:r>
      <w:r w:rsidRPr="0048082F">
        <w:rPr>
          <w:sz w:val="32"/>
          <w:szCs w:val="32"/>
        </w:rPr>
        <w:t>CO₂</w:t>
      </w:r>
      <w:r>
        <w:rPr>
          <w:sz w:val="32"/>
          <w:szCs w:val="32"/>
        </w:rPr>
        <w:t xml:space="preserve"> emissions in gas powered </w:t>
      </w:r>
      <w:r w:rsidR="00BB33B2">
        <w:rPr>
          <w:sz w:val="32"/>
          <w:szCs w:val="32"/>
        </w:rPr>
        <w:t>vehicles.</w:t>
      </w:r>
      <w:r w:rsidR="00924FEF" w:rsidRPr="00924FEF">
        <w:rPr>
          <w:sz w:val="32"/>
          <w:szCs w:val="32"/>
        </w:rPr>
        <w:t xml:space="preserve"> City vs Highway Fuel Consumption </w:t>
      </w:r>
      <w:r w:rsidR="00924FEF">
        <w:rPr>
          <w:sz w:val="32"/>
          <w:szCs w:val="32"/>
        </w:rPr>
        <w:t>a</w:t>
      </w:r>
      <w:r w:rsidR="00924FEF" w:rsidRPr="00924FEF">
        <w:rPr>
          <w:sz w:val="32"/>
          <w:szCs w:val="32"/>
        </w:rPr>
        <w:t xml:space="preserve"> highly significant difference was detected: vehicles consume more fuel in city</w:t>
      </w:r>
      <w:r w:rsidR="00924FEF">
        <w:rPr>
          <w:sz w:val="32"/>
          <w:szCs w:val="32"/>
        </w:rPr>
        <w:t>.</w:t>
      </w:r>
    </w:p>
    <w:p w14:paraId="28FC07A3" w14:textId="3139B035" w:rsidR="00EB7C84" w:rsidRDefault="00EB7C84" w:rsidP="00EB7C84">
      <w:pPr>
        <w:rPr>
          <w:sz w:val="32"/>
          <w:szCs w:val="32"/>
        </w:rPr>
      </w:pPr>
    </w:p>
    <w:p w14:paraId="04F946AA" w14:textId="77777777" w:rsidR="002D1F9B" w:rsidRDefault="00685CDC" w:rsidP="002D1F9B">
      <w:r w:rsidRPr="002D1F9B">
        <w:rPr>
          <w:b/>
          <w:bCs/>
          <w:sz w:val="32"/>
          <w:szCs w:val="32"/>
        </w:rPr>
        <w:lastRenderedPageBreak/>
        <w:t>Population of Interest:</w:t>
      </w:r>
      <w:r w:rsidRPr="002D1F9B">
        <w:rPr>
          <w:sz w:val="32"/>
          <w:szCs w:val="32"/>
        </w:rPr>
        <w:br/>
      </w:r>
      <w:r w:rsidR="002D1F9B" w:rsidRPr="002D1F9B">
        <w:rPr>
          <w:sz w:val="32"/>
          <w:szCs w:val="32"/>
        </w:rPr>
        <w:t>All gas-powered passenger vehicles currently available in the market, as represented in the dataset, which includes various brands and models</w:t>
      </w:r>
      <w:r w:rsidR="002D1F9B">
        <w:t>.</w:t>
      </w:r>
    </w:p>
    <w:p w14:paraId="14588F76" w14:textId="395C7243" w:rsidR="00914920" w:rsidRDefault="00685CDC" w:rsidP="002D1F9B">
      <w:pPr>
        <w:rPr>
          <w:sz w:val="32"/>
          <w:szCs w:val="32"/>
        </w:rPr>
      </w:pPr>
      <w:r w:rsidRPr="00685CDC">
        <w:rPr>
          <w:b/>
          <w:bCs/>
          <w:sz w:val="32"/>
          <w:szCs w:val="32"/>
        </w:rPr>
        <w:t>Sampling Method:</w:t>
      </w:r>
      <w:r w:rsidRPr="00685CDC">
        <w:rPr>
          <w:sz w:val="32"/>
          <w:szCs w:val="32"/>
        </w:rPr>
        <w:br/>
      </w:r>
      <w:r w:rsidR="00B0639B" w:rsidRPr="00B0639B">
        <w:rPr>
          <w:sz w:val="32"/>
          <w:szCs w:val="32"/>
          <w:shd w:val="clear" w:color="auto" w:fill="FFFFFF"/>
        </w:rPr>
        <w:t xml:space="preserve">We </w:t>
      </w:r>
      <w:r w:rsidR="00B0639B" w:rsidRPr="00B0639B">
        <w:rPr>
          <w:rStyle w:val="diff-highlight"/>
          <w:sz w:val="32"/>
          <w:szCs w:val="32"/>
          <w:shd w:val="clear" w:color="auto" w:fill="FFFFFF"/>
        </w:rPr>
        <w:t>used</w:t>
      </w:r>
      <w:r w:rsidR="00B0639B" w:rsidRPr="00B0639B">
        <w:rPr>
          <w:sz w:val="32"/>
          <w:szCs w:val="32"/>
          <w:shd w:val="clear" w:color="auto" w:fill="FFFFFF"/>
        </w:rPr>
        <w:t xml:space="preserve"> simple random sampling to </w:t>
      </w:r>
      <w:r w:rsidR="00B0639B" w:rsidRPr="00B0639B">
        <w:rPr>
          <w:rStyle w:val="diff-highlight"/>
          <w:sz w:val="32"/>
          <w:szCs w:val="32"/>
          <w:shd w:val="clear" w:color="auto" w:fill="FFFFFF"/>
        </w:rPr>
        <w:t>choose</w:t>
      </w:r>
      <w:r w:rsidR="00B0639B" w:rsidRPr="00B0639B">
        <w:rPr>
          <w:sz w:val="32"/>
          <w:szCs w:val="32"/>
          <w:shd w:val="clear" w:color="auto" w:fill="FFFFFF"/>
        </w:rPr>
        <w:t xml:space="preserve"> 1,000 vehicle records from a </w:t>
      </w:r>
      <w:r w:rsidR="00B0639B" w:rsidRPr="00B0639B">
        <w:rPr>
          <w:rStyle w:val="diff-highlight"/>
          <w:sz w:val="32"/>
          <w:szCs w:val="32"/>
          <w:shd w:val="clear" w:color="auto" w:fill="FFFFFF"/>
        </w:rPr>
        <w:t>more extensive</w:t>
      </w:r>
      <w:r w:rsidR="00B0639B" w:rsidRPr="00B0639B">
        <w:rPr>
          <w:sz w:val="32"/>
          <w:szCs w:val="32"/>
          <w:shd w:val="clear" w:color="auto" w:fill="FFFFFF"/>
        </w:rPr>
        <w:t xml:space="preserve"> registry. This </w:t>
      </w:r>
      <w:r w:rsidR="00B0639B" w:rsidRPr="00B0639B">
        <w:rPr>
          <w:rStyle w:val="diff-highlight"/>
          <w:sz w:val="32"/>
          <w:szCs w:val="32"/>
          <w:shd w:val="clear" w:color="auto" w:fill="FFFFFF"/>
        </w:rPr>
        <w:t>approach</w:t>
      </w:r>
      <w:r w:rsidR="00B0639B" w:rsidRPr="00B0639B">
        <w:rPr>
          <w:sz w:val="32"/>
          <w:szCs w:val="32"/>
          <w:shd w:val="clear" w:color="auto" w:fill="FFFFFF"/>
        </w:rPr>
        <w:t xml:space="preserve"> </w:t>
      </w:r>
      <w:r w:rsidR="00B0639B" w:rsidRPr="00B0639B">
        <w:rPr>
          <w:rStyle w:val="diff-highlight"/>
          <w:sz w:val="32"/>
          <w:szCs w:val="32"/>
          <w:shd w:val="clear" w:color="auto" w:fill="FFFFFF"/>
        </w:rPr>
        <w:t>reduces</w:t>
      </w:r>
      <w:r w:rsidR="00B0639B" w:rsidRPr="00B0639B">
        <w:rPr>
          <w:sz w:val="32"/>
          <w:szCs w:val="32"/>
          <w:shd w:val="clear" w:color="auto" w:fill="FFFFFF"/>
        </w:rPr>
        <w:t xml:space="preserve"> </w:t>
      </w:r>
      <w:r w:rsidR="00B0639B" w:rsidRPr="00B0639B">
        <w:rPr>
          <w:rStyle w:val="diff-highlight"/>
          <w:sz w:val="32"/>
          <w:szCs w:val="32"/>
          <w:shd w:val="clear" w:color="auto" w:fill="FFFFFF"/>
        </w:rPr>
        <w:t>any potential</w:t>
      </w:r>
      <w:r w:rsidR="00B0639B" w:rsidRPr="00B0639B">
        <w:rPr>
          <w:sz w:val="32"/>
          <w:szCs w:val="32"/>
          <w:shd w:val="clear" w:color="auto" w:fill="FFFFFF"/>
        </w:rPr>
        <w:t xml:space="preserve"> bias</w:t>
      </w:r>
      <w:r w:rsidR="00B0639B" w:rsidRPr="00B0639B">
        <w:rPr>
          <w:rStyle w:val="diff-highlight"/>
          <w:sz w:val="32"/>
          <w:szCs w:val="32"/>
          <w:shd w:val="clear" w:color="auto" w:fill="FFFFFF"/>
        </w:rPr>
        <w:t xml:space="preserve"> in the sample</w:t>
      </w:r>
      <w:r w:rsidR="00B0639B" w:rsidRPr="00B0639B">
        <w:rPr>
          <w:sz w:val="32"/>
          <w:szCs w:val="32"/>
          <w:shd w:val="clear" w:color="auto" w:fill="FFFFFF"/>
        </w:rPr>
        <w:t xml:space="preserve"> and </w:t>
      </w:r>
      <w:r w:rsidR="00B0639B" w:rsidRPr="00B0639B">
        <w:rPr>
          <w:rStyle w:val="diff-highlight"/>
          <w:sz w:val="32"/>
          <w:szCs w:val="32"/>
          <w:shd w:val="clear" w:color="auto" w:fill="FFFFFF"/>
        </w:rPr>
        <w:t>guarantees</w:t>
      </w:r>
      <w:r w:rsidR="00B0639B" w:rsidRPr="00B0639B">
        <w:rPr>
          <w:sz w:val="32"/>
          <w:szCs w:val="32"/>
          <w:shd w:val="clear" w:color="auto" w:fill="FFFFFF"/>
        </w:rPr>
        <w:t xml:space="preserve"> a </w:t>
      </w:r>
      <w:r w:rsidR="00B0639B" w:rsidRPr="00B0639B">
        <w:rPr>
          <w:rStyle w:val="diff-highlight"/>
          <w:sz w:val="32"/>
          <w:szCs w:val="32"/>
          <w:shd w:val="clear" w:color="auto" w:fill="FFFFFF"/>
        </w:rPr>
        <w:t>diverse</w:t>
      </w:r>
      <w:r w:rsidR="00B0639B" w:rsidRPr="00B0639B">
        <w:rPr>
          <w:sz w:val="32"/>
          <w:szCs w:val="32"/>
          <w:shd w:val="clear" w:color="auto" w:fill="FFFFFF"/>
        </w:rPr>
        <w:t xml:space="preserve"> </w:t>
      </w:r>
      <w:r w:rsidR="00B0639B" w:rsidRPr="00B0639B">
        <w:rPr>
          <w:rStyle w:val="diff-highlight"/>
          <w:sz w:val="32"/>
          <w:szCs w:val="32"/>
          <w:shd w:val="clear" w:color="auto" w:fill="FFFFFF"/>
        </w:rPr>
        <w:t>representation</w:t>
      </w:r>
      <w:r w:rsidR="00B0639B" w:rsidRPr="00B0639B">
        <w:rPr>
          <w:sz w:val="32"/>
          <w:szCs w:val="32"/>
          <w:shd w:val="clear" w:color="auto" w:fill="FFFFFF"/>
        </w:rPr>
        <w:t xml:space="preserve"> of</w:t>
      </w:r>
      <w:r w:rsidR="00B0639B" w:rsidRPr="00B0639B">
        <w:rPr>
          <w:rStyle w:val="diff-highlight"/>
          <w:sz w:val="32"/>
          <w:szCs w:val="32"/>
          <w:shd w:val="clear" w:color="auto" w:fill="FFFFFF"/>
        </w:rPr>
        <w:t xml:space="preserve"> various</w:t>
      </w:r>
      <w:r w:rsidR="00B0639B" w:rsidRPr="00B0639B">
        <w:rPr>
          <w:sz w:val="32"/>
          <w:szCs w:val="32"/>
          <w:shd w:val="clear" w:color="auto" w:fill="FFFFFF"/>
        </w:rPr>
        <w:t xml:space="preserve"> vehicle types and manufacturers</w:t>
      </w:r>
      <w:r w:rsidR="00B0639B" w:rsidRPr="00B0639B">
        <w:rPr>
          <w:rStyle w:val="diff-highlight"/>
          <w:sz w:val="32"/>
          <w:szCs w:val="32"/>
          <w:shd w:val="clear" w:color="auto" w:fill="FFFFFF"/>
        </w:rPr>
        <w:t>.</w:t>
      </w:r>
    </w:p>
    <w:p w14:paraId="7BD478F4" w14:textId="77777777" w:rsidR="00914920" w:rsidRDefault="00914920" w:rsidP="00914920">
      <w:pPr>
        <w:rPr>
          <w:sz w:val="32"/>
          <w:szCs w:val="32"/>
        </w:rPr>
      </w:pPr>
      <w:r w:rsidRPr="00914920">
        <w:rPr>
          <w:b/>
          <w:bCs/>
          <w:sz w:val="32"/>
          <w:szCs w:val="32"/>
        </w:rPr>
        <w:t>Bias Identification:</w:t>
      </w:r>
    </w:p>
    <w:p w14:paraId="2D113FBA" w14:textId="41ED760D" w:rsidR="00FA64CD" w:rsidRPr="00B0639B" w:rsidRDefault="00914920" w:rsidP="00FA64CD">
      <w:pPr>
        <w:rPr>
          <w:sz w:val="32"/>
          <w:szCs w:val="32"/>
        </w:rPr>
      </w:pPr>
      <w:r w:rsidRPr="00B0639B">
        <w:rPr>
          <w:sz w:val="32"/>
          <w:szCs w:val="32"/>
        </w:rPr>
        <w:t xml:space="preserve"> </w:t>
      </w:r>
      <w:r w:rsidR="00B0639B" w:rsidRPr="00B0639B">
        <w:rPr>
          <w:sz w:val="32"/>
          <w:szCs w:val="32"/>
        </w:rPr>
        <w:t>To minimize bias, we ensured the dataset includes various vehicle classes, engine types, and manufacturers. Electric and hybrid vehicles were intentionally excluded to focus on gas-powered cars. However, potential bias may arise if certain brands or models are overrepresented in the dataset.</w:t>
      </w:r>
    </w:p>
    <w:p w14:paraId="447AE96E" w14:textId="77777777" w:rsidR="00FA64CD" w:rsidRPr="00FA64CD" w:rsidRDefault="001A7A22" w:rsidP="00FA64CD">
      <w:pPr>
        <w:rPr>
          <w:b/>
          <w:bCs/>
          <w:sz w:val="32"/>
          <w:szCs w:val="32"/>
        </w:rPr>
      </w:pPr>
      <w:r w:rsidRPr="00FA64CD">
        <w:rPr>
          <w:b/>
          <w:bCs/>
          <w:sz w:val="32"/>
          <w:szCs w:val="32"/>
        </w:rPr>
        <w:t>Collected Data / Dataset:</w:t>
      </w:r>
      <w:r w:rsidR="00FA64CD" w:rsidRPr="00FA64CD">
        <w:rPr>
          <w:b/>
          <w:bCs/>
          <w:sz w:val="32"/>
          <w:szCs w:val="32"/>
        </w:rPr>
        <w:t xml:space="preserve"> </w:t>
      </w:r>
    </w:p>
    <w:tbl>
      <w:tblPr>
        <w:tblStyle w:val="TableGrid"/>
        <w:tblW w:w="0" w:type="auto"/>
        <w:tblLook w:val="04A0" w:firstRow="1" w:lastRow="0" w:firstColumn="1" w:lastColumn="0" w:noHBand="0" w:noVBand="1"/>
      </w:tblPr>
      <w:tblGrid>
        <w:gridCol w:w="4508"/>
        <w:gridCol w:w="4508"/>
      </w:tblGrid>
      <w:tr w:rsidR="00311900" w14:paraId="266988BC" w14:textId="77777777" w:rsidTr="00311900">
        <w:tc>
          <w:tcPr>
            <w:tcW w:w="4508" w:type="dxa"/>
          </w:tcPr>
          <w:p w14:paraId="0DFFB7DF" w14:textId="6828414F" w:rsidR="00311900" w:rsidRDefault="00311900" w:rsidP="00EB7C84">
            <w:pPr>
              <w:rPr>
                <w:sz w:val="32"/>
                <w:szCs w:val="32"/>
              </w:rPr>
            </w:pPr>
            <w:r>
              <w:t>Vehicle Class</w:t>
            </w:r>
          </w:p>
        </w:tc>
        <w:tc>
          <w:tcPr>
            <w:tcW w:w="4508" w:type="dxa"/>
          </w:tcPr>
          <w:p w14:paraId="263DA82D" w14:textId="39943301" w:rsidR="00311900" w:rsidRDefault="00311900" w:rsidP="00EB7C84">
            <w:pPr>
              <w:rPr>
                <w:sz w:val="32"/>
                <w:szCs w:val="32"/>
              </w:rPr>
            </w:pPr>
            <w:r>
              <w:t>Category of the vehicle (e.g., SUV, Compact</w:t>
            </w:r>
            <w:r>
              <w:t>)</w:t>
            </w:r>
          </w:p>
        </w:tc>
      </w:tr>
      <w:tr w:rsidR="00311900" w14:paraId="5AA4CD12" w14:textId="77777777" w:rsidTr="00311900">
        <w:tc>
          <w:tcPr>
            <w:tcW w:w="4508" w:type="dxa"/>
          </w:tcPr>
          <w:p w14:paraId="39AF6B97" w14:textId="6941600D" w:rsidR="00311900" w:rsidRDefault="00311900" w:rsidP="00EB7C84">
            <w:pPr>
              <w:rPr>
                <w:sz w:val="32"/>
                <w:szCs w:val="32"/>
              </w:rPr>
            </w:pPr>
            <w:r>
              <w:t>Engine Size (L)</w:t>
            </w:r>
          </w:p>
        </w:tc>
        <w:tc>
          <w:tcPr>
            <w:tcW w:w="4508" w:type="dxa"/>
          </w:tcPr>
          <w:p w14:paraId="19BF4AC9" w14:textId="016D17A6" w:rsidR="00311900" w:rsidRDefault="00311900" w:rsidP="00EB7C84">
            <w:pPr>
              <w:rPr>
                <w:sz w:val="32"/>
                <w:szCs w:val="32"/>
              </w:rPr>
            </w:pPr>
            <w:r>
              <w:t>Displacement volume of the engine</w:t>
            </w:r>
          </w:p>
        </w:tc>
      </w:tr>
      <w:tr w:rsidR="00311900" w14:paraId="3ADBBCAA" w14:textId="77777777" w:rsidTr="00311900">
        <w:tc>
          <w:tcPr>
            <w:tcW w:w="4508" w:type="dxa"/>
          </w:tcPr>
          <w:p w14:paraId="7F5C1363" w14:textId="055F2F34" w:rsidR="00311900" w:rsidRDefault="00311900" w:rsidP="00EB7C84">
            <w:pPr>
              <w:rPr>
                <w:sz w:val="32"/>
                <w:szCs w:val="32"/>
              </w:rPr>
            </w:pPr>
            <w:r>
              <w:t>Cylinders</w:t>
            </w:r>
          </w:p>
        </w:tc>
        <w:tc>
          <w:tcPr>
            <w:tcW w:w="4508" w:type="dxa"/>
          </w:tcPr>
          <w:p w14:paraId="0A60B3BB" w14:textId="5FBB7E01" w:rsidR="00311900" w:rsidRDefault="00311900" w:rsidP="00EB7C84">
            <w:pPr>
              <w:rPr>
                <w:sz w:val="32"/>
                <w:szCs w:val="32"/>
              </w:rPr>
            </w:pPr>
            <w:r>
              <w:t>Number of engine cylinders</w:t>
            </w:r>
          </w:p>
        </w:tc>
      </w:tr>
      <w:tr w:rsidR="00311900" w14:paraId="086D5B84" w14:textId="77777777" w:rsidTr="00311900">
        <w:tc>
          <w:tcPr>
            <w:tcW w:w="4508" w:type="dxa"/>
          </w:tcPr>
          <w:p w14:paraId="1AE19449" w14:textId="07F78C8D" w:rsidR="00311900" w:rsidRDefault="00311900" w:rsidP="00EB7C84">
            <w:pPr>
              <w:rPr>
                <w:sz w:val="32"/>
                <w:szCs w:val="32"/>
              </w:rPr>
            </w:pPr>
            <w:r>
              <w:t>Fuel Type</w:t>
            </w:r>
          </w:p>
        </w:tc>
        <w:tc>
          <w:tcPr>
            <w:tcW w:w="4508" w:type="dxa"/>
          </w:tcPr>
          <w:p w14:paraId="5B0275C8" w14:textId="6FEF2ABF" w:rsidR="00311900" w:rsidRDefault="00311900" w:rsidP="00EB7C84">
            <w:pPr>
              <w:rPr>
                <w:sz w:val="32"/>
                <w:szCs w:val="32"/>
              </w:rPr>
            </w:pPr>
            <w:r>
              <w:t>Type of fuel used</w:t>
            </w:r>
          </w:p>
        </w:tc>
      </w:tr>
      <w:tr w:rsidR="00311900" w14:paraId="101D9AC8" w14:textId="77777777" w:rsidTr="00311900">
        <w:tc>
          <w:tcPr>
            <w:tcW w:w="4508" w:type="dxa"/>
          </w:tcPr>
          <w:p w14:paraId="665C92F8" w14:textId="704F0A40" w:rsidR="00311900" w:rsidRDefault="00311900" w:rsidP="00EB7C84">
            <w:pPr>
              <w:rPr>
                <w:sz w:val="32"/>
                <w:szCs w:val="32"/>
              </w:rPr>
            </w:pPr>
            <w:r>
              <w:t>Fuel Consumption (L/100km)</w:t>
            </w:r>
          </w:p>
        </w:tc>
        <w:tc>
          <w:tcPr>
            <w:tcW w:w="4508" w:type="dxa"/>
          </w:tcPr>
          <w:p w14:paraId="087F20E5" w14:textId="6C8E4713" w:rsidR="00311900" w:rsidRDefault="00311900" w:rsidP="00EB7C84">
            <w:pPr>
              <w:rPr>
                <w:sz w:val="32"/>
                <w:szCs w:val="32"/>
              </w:rPr>
            </w:pPr>
            <w:r>
              <w:t xml:space="preserve">Fuel used per 100 </w:t>
            </w:r>
            <w:r>
              <w:t>Km</w:t>
            </w:r>
          </w:p>
        </w:tc>
      </w:tr>
      <w:tr w:rsidR="00311900" w14:paraId="58FEB02C" w14:textId="77777777" w:rsidTr="00311900">
        <w:tc>
          <w:tcPr>
            <w:tcW w:w="4508" w:type="dxa"/>
          </w:tcPr>
          <w:p w14:paraId="5AC796DD" w14:textId="7B5608E0" w:rsidR="00311900" w:rsidRDefault="00311900" w:rsidP="00EB7C84">
            <w:pPr>
              <w:rPr>
                <w:sz w:val="32"/>
                <w:szCs w:val="32"/>
              </w:rPr>
            </w:pPr>
            <w:r>
              <w:t>CO₂ Emissions (g/km)</w:t>
            </w:r>
          </w:p>
        </w:tc>
        <w:tc>
          <w:tcPr>
            <w:tcW w:w="4508" w:type="dxa"/>
          </w:tcPr>
          <w:p w14:paraId="35F37C92" w14:textId="74F1EDB7" w:rsidR="00311900" w:rsidRDefault="00311900" w:rsidP="00EB7C84">
            <w:pPr>
              <w:rPr>
                <w:sz w:val="32"/>
                <w:szCs w:val="32"/>
              </w:rPr>
            </w:pPr>
            <w:r>
              <w:t xml:space="preserve">Amount of CO₂ emitted per </w:t>
            </w:r>
            <w:r>
              <w:t>Km</w:t>
            </w:r>
          </w:p>
        </w:tc>
      </w:tr>
    </w:tbl>
    <w:p w14:paraId="3BDA5859" w14:textId="77777777" w:rsidR="00EB7C84" w:rsidRDefault="00EB7C84" w:rsidP="00EB7C84">
      <w:pPr>
        <w:rPr>
          <w:sz w:val="32"/>
          <w:szCs w:val="32"/>
        </w:rPr>
      </w:pPr>
    </w:p>
    <w:p w14:paraId="3693CDC6" w14:textId="77777777" w:rsidR="00797FC1" w:rsidRDefault="00797FC1" w:rsidP="004F5A65">
      <w:pPr>
        <w:rPr>
          <w:b/>
          <w:bCs/>
          <w:sz w:val="36"/>
          <w:szCs w:val="36"/>
        </w:rPr>
      </w:pPr>
    </w:p>
    <w:p w14:paraId="350D39BF" w14:textId="77777777" w:rsidR="00797FC1" w:rsidRDefault="00797FC1" w:rsidP="004F5A65">
      <w:pPr>
        <w:rPr>
          <w:b/>
          <w:bCs/>
          <w:sz w:val="36"/>
          <w:szCs w:val="36"/>
        </w:rPr>
      </w:pPr>
    </w:p>
    <w:p w14:paraId="131492ED" w14:textId="77777777" w:rsidR="00797FC1" w:rsidRDefault="00797FC1" w:rsidP="004F5A65">
      <w:pPr>
        <w:rPr>
          <w:b/>
          <w:bCs/>
          <w:sz w:val="36"/>
          <w:szCs w:val="36"/>
        </w:rPr>
      </w:pPr>
    </w:p>
    <w:p w14:paraId="3DA48BDC" w14:textId="77777777" w:rsidR="00797FC1" w:rsidRDefault="00797FC1" w:rsidP="004F5A65">
      <w:pPr>
        <w:rPr>
          <w:b/>
          <w:bCs/>
          <w:sz w:val="36"/>
          <w:szCs w:val="36"/>
        </w:rPr>
      </w:pPr>
    </w:p>
    <w:p w14:paraId="5AC81B7D" w14:textId="77777777" w:rsidR="00797FC1" w:rsidRDefault="00797FC1" w:rsidP="004F5A65">
      <w:pPr>
        <w:rPr>
          <w:b/>
          <w:bCs/>
          <w:sz w:val="36"/>
          <w:szCs w:val="36"/>
        </w:rPr>
      </w:pPr>
    </w:p>
    <w:p w14:paraId="35BA485D" w14:textId="6C963DA7" w:rsidR="004F5A65" w:rsidRDefault="00EB7C84" w:rsidP="004F5A65">
      <w:pPr>
        <w:rPr>
          <w:sz w:val="32"/>
          <w:szCs w:val="32"/>
        </w:rPr>
      </w:pPr>
      <w:r w:rsidRPr="00AA3536">
        <w:rPr>
          <w:b/>
          <w:bCs/>
          <w:sz w:val="36"/>
          <w:szCs w:val="36"/>
        </w:rPr>
        <w:lastRenderedPageBreak/>
        <w:t>Analysis</w:t>
      </w:r>
      <w:r>
        <w:rPr>
          <w:sz w:val="32"/>
          <w:szCs w:val="32"/>
        </w:rPr>
        <w:t>:</w:t>
      </w:r>
    </w:p>
    <w:p w14:paraId="5A0DA208" w14:textId="4BC27D52" w:rsidR="004F5A65" w:rsidRPr="004F5A65" w:rsidRDefault="004F5A65" w:rsidP="004F5A65">
      <w:pPr>
        <w:rPr>
          <w:sz w:val="28"/>
          <w:szCs w:val="28"/>
        </w:rPr>
      </w:pPr>
      <w:r>
        <w:rPr>
          <w:sz w:val="28"/>
          <w:szCs w:val="28"/>
        </w:rPr>
        <w:t xml:space="preserve">First, we constructed a scatter plot that visualizes the relation between the engine size and the </w:t>
      </w:r>
      <w:r w:rsidRPr="0048082F">
        <w:rPr>
          <w:sz w:val="32"/>
          <w:szCs w:val="32"/>
        </w:rPr>
        <w:t>CO₂</w:t>
      </w:r>
      <w:r>
        <w:rPr>
          <w:sz w:val="32"/>
          <w:szCs w:val="32"/>
        </w:rPr>
        <w:t xml:space="preserve"> emissions. The x axis shows the engine size and y axis shows the </w:t>
      </w:r>
      <w:r w:rsidRPr="0048082F">
        <w:rPr>
          <w:sz w:val="32"/>
          <w:szCs w:val="32"/>
        </w:rPr>
        <w:t>CO₂</w:t>
      </w:r>
      <w:r>
        <w:rPr>
          <w:sz w:val="32"/>
          <w:szCs w:val="32"/>
        </w:rPr>
        <w:t xml:space="preserve"> emissions.</w:t>
      </w:r>
    </w:p>
    <w:p w14:paraId="2F96D7BC" w14:textId="4C8B04EC" w:rsidR="00EB7C84" w:rsidRDefault="00EB7C84" w:rsidP="00EB7C84">
      <w:pPr>
        <w:rPr>
          <w:sz w:val="32"/>
          <w:szCs w:val="32"/>
        </w:rPr>
      </w:pPr>
    </w:p>
    <w:p w14:paraId="139A6613" w14:textId="56608EC0" w:rsidR="00EB7C84" w:rsidRDefault="004F5A65" w:rsidP="00EB7C84">
      <w:pPr>
        <w:rPr>
          <w:sz w:val="32"/>
          <w:szCs w:val="32"/>
        </w:rPr>
      </w:pPr>
      <w:r>
        <w:rPr>
          <w:noProof/>
          <w:sz w:val="32"/>
          <w:szCs w:val="32"/>
        </w:rPr>
        <w:drawing>
          <wp:inline distT="0" distB="0" distL="0" distR="0" wp14:anchorId="51514998" wp14:editId="605BE0EC">
            <wp:extent cx="5731510" cy="1677670"/>
            <wp:effectExtent l="0" t="0" r="2540" b="0"/>
            <wp:docPr id="203855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57176" name="Picture 20385571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677670"/>
                    </a:xfrm>
                    <a:prstGeom prst="rect">
                      <a:avLst/>
                    </a:prstGeom>
                  </pic:spPr>
                </pic:pic>
              </a:graphicData>
            </a:graphic>
          </wp:inline>
        </w:drawing>
      </w:r>
    </w:p>
    <w:p w14:paraId="05F9B132" w14:textId="570F7BF1" w:rsidR="004F5A65" w:rsidRDefault="004F5A65" w:rsidP="00EB7C84">
      <w:pPr>
        <w:rPr>
          <w:sz w:val="32"/>
          <w:szCs w:val="32"/>
        </w:rPr>
      </w:pPr>
      <w:r>
        <w:rPr>
          <w:sz w:val="32"/>
          <w:szCs w:val="32"/>
        </w:rPr>
        <w:t xml:space="preserve"> </w:t>
      </w:r>
    </w:p>
    <w:p w14:paraId="4FF32B93" w14:textId="3CC85BC2" w:rsidR="004F5A65" w:rsidRDefault="004F5A65" w:rsidP="00EB7C84">
      <w:pPr>
        <w:rPr>
          <w:sz w:val="32"/>
          <w:szCs w:val="32"/>
        </w:rPr>
      </w:pPr>
      <w:r>
        <w:rPr>
          <w:sz w:val="32"/>
          <w:szCs w:val="32"/>
        </w:rPr>
        <w:t xml:space="preserve">Then, we constructed a bar chart that visualizes </w:t>
      </w:r>
      <w:r w:rsidR="003F1AAA">
        <w:rPr>
          <w:sz w:val="32"/>
          <w:szCs w:val="32"/>
        </w:rPr>
        <w:t xml:space="preserve">the percentage between the fuel type and the vehicle </w:t>
      </w:r>
      <w:r w:rsidR="00BB33B2">
        <w:rPr>
          <w:sz w:val="32"/>
          <w:szCs w:val="32"/>
        </w:rPr>
        <w:t>classes.</w:t>
      </w:r>
    </w:p>
    <w:p w14:paraId="153A67F6" w14:textId="707663F8" w:rsidR="008D768A" w:rsidRDefault="003F1AAA" w:rsidP="0048082F">
      <w:pPr>
        <w:rPr>
          <w:sz w:val="32"/>
          <w:szCs w:val="32"/>
        </w:rPr>
      </w:pPr>
      <w:r>
        <w:rPr>
          <w:noProof/>
          <w:sz w:val="32"/>
          <w:szCs w:val="32"/>
        </w:rPr>
        <w:drawing>
          <wp:inline distT="0" distB="0" distL="0" distR="0" wp14:anchorId="08E6251F" wp14:editId="002ACBD7">
            <wp:extent cx="2523896" cy="1919906"/>
            <wp:effectExtent l="0" t="0" r="0" b="4445"/>
            <wp:docPr id="1161201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1163" name="Picture 1161201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7208" cy="1930032"/>
                    </a:xfrm>
                    <a:prstGeom prst="rect">
                      <a:avLst/>
                    </a:prstGeom>
                  </pic:spPr>
                </pic:pic>
              </a:graphicData>
            </a:graphic>
          </wp:inline>
        </w:drawing>
      </w:r>
    </w:p>
    <w:p w14:paraId="2949F853" w14:textId="77777777" w:rsidR="003C2BBF" w:rsidRDefault="003C2BBF" w:rsidP="0048082F">
      <w:pPr>
        <w:rPr>
          <w:sz w:val="32"/>
          <w:szCs w:val="32"/>
        </w:rPr>
      </w:pPr>
    </w:p>
    <w:p w14:paraId="42308CC9" w14:textId="77777777" w:rsidR="003C2BBF" w:rsidRDefault="003C2BBF" w:rsidP="0048082F">
      <w:pPr>
        <w:rPr>
          <w:sz w:val="32"/>
          <w:szCs w:val="32"/>
        </w:rPr>
      </w:pPr>
    </w:p>
    <w:p w14:paraId="47105278" w14:textId="77777777" w:rsidR="003C2BBF" w:rsidRDefault="003C2BBF" w:rsidP="0048082F">
      <w:pPr>
        <w:rPr>
          <w:sz w:val="32"/>
          <w:szCs w:val="32"/>
        </w:rPr>
      </w:pPr>
    </w:p>
    <w:p w14:paraId="4FED2393" w14:textId="77777777" w:rsidR="00797FC1" w:rsidRDefault="00797FC1" w:rsidP="0048082F">
      <w:pPr>
        <w:rPr>
          <w:sz w:val="32"/>
          <w:szCs w:val="32"/>
        </w:rPr>
      </w:pPr>
    </w:p>
    <w:p w14:paraId="14CD9898" w14:textId="77777777" w:rsidR="00797FC1" w:rsidRDefault="00797FC1" w:rsidP="0048082F">
      <w:pPr>
        <w:rPr>
          <w:sz w:val="32"/>
          <w:szCs w:val="32"/>
        </w:rPr>
      </w:pPr>
    </w:p>
    <w:p w14:paraId="65813614" w14:textId="577A95B1" w:rsidR="0048082F" w:rsidRDefault="003C2BBF" w:rsidP="0048082F">
      <w:pPr>
        <w:rPr>
          <w:sz w:val="32"/>
          <w:szCs w:val="32"/>
        </w:rPr>
      </w:pPr>
      <w:r>
        <w:rPr>
          <w:sz w:val="32"/>
          <w:szCs w:val="32"/>
        </w:rPr>
        <w:lastRenderedPageBreak/>
        <w:t xml:space="preserve">Then, we constructed a bar chart that shows the </w:t>
      </w:r>
      <w:r w:rsidRPr="0048082F">
        <w:rPr>
          <w:sz w:val="32"/>
          <w:szCs w:val="32"/>
        </w:rPr>
        <w:t>CO₂</w:t>
      </w:r>
      <w:r>
        <w:rPr>
          <w:sz w:val="32"/>
          <w:szCs w:val="32"/>
        </w:rPr>
        <w:t xml:space="preserve"> emissions and vehicle type and the fuel </w:t>
      </w:r>
      <w:r w:rsidR="00BB33B2">
        <w:rPr>
          <w:sz w:val="32"/>
          <w:szCs w:val="32"/>
        </w:rPr>
        <w:t>type.</w:t>
      </w:r>
      <w:r>
        <w:rPr>
          <w:sz w:val="32"/>
          <w:szCs w:val="32"/>
        </w:rPr>
        <w:t xml:space="preserve"> </w:t>
      </w:r>
    </w:p>
    <w:p w14:paraId="2C262F4D" w14:textId="03F84E22" w:rsidR="0048082F" w:rsidRDefault="003C2BBF" w:rsidP="0048082F">
      <w:pPr>
        <w:rPr>
          <w:sz w:val="32"/>
          <w:szCs w:val="32"/>
        </w:rPr>
      </w:pPr>
      <w:r>
        <w:rPr>
          <w:noProof/>
          <w:sz w:val="32"/>
          <w:szCs w:val="32"/>
        </w:rPr>
        <w:drawing>
          <wp:inline distT="0" distB="0" distL="0" distR="0" wp14:anchorId="67DA22F3" wp14:editId="3460D17E">
            <wp:extent cx="5731510" cy="1645285"/>
            <wp:effectExtent l="0" t="0" r="2540" b="0"/>
            <wp:docPr id="2624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249" name="Picture 26245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45285"/>
                    </a:xfrm>
                    <a:prstGeom prst="rect">
                      <a:avLst/>
                    </a:prstGeom>
                  </pic:spPr>
                </pic:pic>
              </a:graphicData>
            </a:graphic>
          </wp:inline>
        </w:drawing>
      </w:r>
    </w:p>
    <w:p w14:paraId="1E4E0A6B" w14:textId="77777777" w:rsidR="00F81827" w:rsidRDefault="00F81827" w:rsidP="0048082F">
      <w:pPr>
        <w:rPr>
          <w:sz w:val="32"/>
          <w:szCs w:val="32"/>
        </w:rPr>
      </w:pPr>
    </w:p>
    <w:p w14:paraId="3EFC1C42" w14:textId="77777777" w:rsidR="00F81827" w:rsidRDefault="00F81827" w:rsidP="0048082F">
      <w:pPr>
        <w:rPr>
          <w:sz w:val="32"/>
          <w:szCs w:val="32"/>
        </w:rPr>
      </w:pPr>
    </w:p>
    <w:p w14:paraId="4BB5111C" w14:textId="77777777" w:rsidR="00F81827" w:rsidRPr="001A6767" w:rsidRDefault="00F81827" w:rsidP="00F81827">
      <w:pPr>
        <w:rPr>
          <w:b/>
          <w:bCs/>
          <w:sz w:val="32"/>
          <w:szCs w:val="32"/>
        </w:rPr>
      </w:pPr>
      <w:r w:rsidRPr="001A6767">
        <w:rPr>
          <w:b/>
          <w:bCs/>
          <w:sz w:val="32"/>
          <w:szCs w:val="32"/>
        </w:rPr>
        <w:t>Hypothesis Testing Steps:</w:t>
      </w:r>
    </w:p>
    <w:p w14:paraId="7C5E4166" w14:textId="262BFE7D" w:rsidR="00F81827" w:rsidRDefault="00F81827" w:rsidP="00F81827">
      <w:pPr>
        <w:rPr>
          <w:sz w:val="32"/>
          <w:szCs w:val="32"/>
        </w:rPr>
      </w:pPr>
      <w:r>
        <w:rPr>
          <w:sz w:val="32"/>
          <w:szCs w:val="32"/>
        </w:rPr>
        <w:t xml:space="preserve">We used different tests among our analysis such as </w:t>
      </w:r>
      <w:proofErr w:type="spellStart"/>
      <w:r w:rsidR="001A6767">
        <w:rPr>
          <w:sz w:val="32"/>
          <w:szCs w:val="32"/>
        </w:rPr>
        <w:t>A</w:t>
      </w:r>
      <w:r>
        <w:rPr>
          <w:sz w:val="32"/>
          <w:szCs w:val="32"/>
        </w:rPr>
        <w:t>nova</w:t>
      </w:r>
      <w:proofErr w:type="spellEnd"/>
      <w:r>
        <w:rPr>
          <w:sz w:val="32"/>
          <w:szCs w:val="32"/>
        </w:rPr>
        <w:t xml:space="preserve"> and z test and chai squared.</w:t>
      </w:r>
    </w:p>
    <w:p w14:paraId="62F1DB22" w14:textId="0E276101" w:rsidR="00F81827" w:rsidRPr="001A6767" w:rsidRDefault="001A6767" w:rsidP="00F81827">
      <w:pPr>
        <w:rPr>
          <w:sz w:val="32"/>
          <w:szCs w:val="32"/>
        </w:rPr>
      </w:pPr>
      <w:r w:rsidRPr="001A6767">
        <w:rPr>
          <w:rStyle w:val="Strong"/>
          <w:sz w:val="32"/>
          <w:szCs w:val="32"/>
        </w:rPr>
        <w:t>Step 1:</w:t>
      </w:r>
      <w:r w:rsidRPr="001A6767">
        <w:rPr>
          <w:sz w:val="32"/>
          <w:szCs w:val="32"/>
        </w:rPr>
        <w:t xml:space="preserve"> Formulate the null and alternative hypotheses for each relationship</w:t>
      </w:r>
      <w:r>
        <w:rPr>
          <w:sz w:val="32"/>
          <w:szCs w:val="32"/>
        </w:rPr>
        <w:t>.</w:t>
      </w:r>
      <w:r w:rsidRPr="001A6767">
        <w:rPr>
          <w:sz w:val="32"/>
          <w:szCs w:val="32"/>
        </w:rPr>
        <w:br/>
      </w:r>
      <w:r w:rsidRPr="001A6767">
        <w:rPr>
          <w:rStyle w:val="Strong"/>
          <w:sz w:val="32"/>
          <w:szCs w:val="32"/>
        </w:rPr>
        <w:t>Step 2:</w:t>
      </w:r>
      <w:r w:rsidRPr="001A6767">
        <w:rPr>
          <w:sz w:val="32"/>
          <w:szCs w:val="32"/>
        </w:rPr>
        <w:t xml:space="preserve"> Choose a significance level (α = 0.05).</w:t>
      </w:r>
      <w:r w:rsidRPr="001A6767">
        <w:rPr>
          <w:sz w:val="32"/>
          <w:szCs w:val="32"/>
        </w:rPr>
        <w:br/>
      </w:r>
      <w:r w:rsidRPr="001A6767">
        <w:rPr>
          <w:rStyle w:val="Strong"/>
          <w:sz w:val="32"/>
          <w:szCs w:val="32"/>
        </w:rPr>
        <w:t>Step 3:</w:t>
      </w:r>
      <w:r w:rsidRPr="001A6767">
        <w:rPr>
          <w:sz w:val="32"/>
          <w:szCs w:val="32"/>
        </w:rPr>
        <w:t xml:space="preserve"> Apply the appropriate statistical test (e.g., ANOVA for vehicle class, chi-squared test for categorical comparisons, Z-test for means).</w:t>
      </w:r>
      <w:r w:rsidRPr="001A6767">
        <w:rPr>
          <w:sz w:val="32"/>
          <w:szCs w:val="32"/>
        </w:rPr>
        <w:br/>
      </w:r>
      <w:r w:rsidRPr="001A6767">
        <w:rPr>
          <w:rStyle w:val="Strong"/>
          <w:sz w:val="32"/>
          <w:szCs w:val="32"/>
        </w:rPr>
        <w:t>Step 4:</w:t>
      </w:r>
      <w:r w:rsidRPr="001A6767">
        <w:rPr>
          <w:sz w:val="32"/>
          <w:szCs w:val="32"/>
        </w:rPr>
        <w:t xml:space="preserve"> Compare the p-value with α. If p &lt; α, reject the null </w:t>
      </w:r>
      <w:r w:rsidRPr="001A6767">
        <w:rPr>
          <w:sz w:val="32"/>
          <w:szCs w:val="32"/>
        </w:rPr>
        <w:t>hypothesis.</w:t>
      </w:r>
    </w:p>
    <w:p w14:paraId="168D7458" w14:textId="77777777" w:rsidR="00F81827" w:rsidRPr="0048082F" w:rsidRDefault="00F81827" w:rsidP="0048082F">
      <w:pPr>
        <w:rPr>
          <w:sz w:val="32"/>
          <w:szCs w:val="32"/>
        </w:rPr>
      </w:pPr>
    </w:p>
    <w:p w14:paraId="4ECF5728" w14:textId="77777777" w:rsidR="0048082F" w:rsidRDefault="0048082F" w:rsidP="0048082F">
      <w:pPr>
        <w:ind w:left="720" w:hanging="720"/>
        <w:rPr>
          <w:sz w:val="32"/>
          <w:szCs w:val="32"/>
        </w:rPr>
      </w:pPr>
    </w:p>
    <w:p w14:paraId="4227D6B1" w14:textId="77777777" w:rsidR="0087552B" w:rsidRDefault="0087552B" w:rsidP="0048082F">
      <w:pPr>
        <w:ind w:left="720" w:hanging="720"/>
        <w:rPr>
          <w:sz w:val="32"/>
          <w:szCs w:val="32"/>
        </w:rPr>
      </w:pPr>
    </w:p>
    <w:p w14:paraId="533E8FC3" w14:textId="77777777" w:rsidR="0087552B" w:rsidRDefault="0087552B" w:rsidP="0048082F">
      <w:pPr>
        <w:ind w:left="720" w:hanging="720"/>
        <w:rPr>
          <w:sz w:val="32"/>
          <w:szCs w:val="32"/>
        </w:rPr>
      </w:pPr>
    </w:p>
    <w:p w14:paraId="7387E47E" w14:textId="77777777" w:rsidR="0087552B" w:rsidRDefault="0087552B" w:rsidP="0048082F">
      <w:pPr>
        <w:ind w:left="720" w:hanging="720"/>
        <w:rPr>
          <w:sz w:val="32"/>
          <w:szCs w:val="32"/>
        </w:rPr>
      </w:pPr>
    </w:p>
    <w:p w14:paraId="4579FDEB" w14:textId="77777777" w:rsidR="00797FC1" w:rsidRDefault="00797FC1" w:rsidP="0048082F">
      <w:pPr>
        <w:ind w:left="720" w:hanging="720"/>
        <w:rPr>
          <w:b/>
          <w:bCs/>
          <w:sz w:val="32"/>
          <w:szCs w:val="32"/>
        </w:rPr>
      </w:pPr>
    </w:p>
    <w:p w14:paraId="36B22B06" w14:textId="2E63CB46" w:rsidR="0011479F" w:rsidRPr="001A6767" w:rsidRDefault="00BB33B2" w:rsidP="0048082F">
      <w:pPr>
        <w:ind w:left="720" w:hanging="720"/>
        <w:rPr>
          <w:b/>
          <w:bCs/>
          <w:sz w:val="32"/>
          <w:szCs w:val="32"/>
        </w:rPr>
      </w:pPr>
      <w:r w:rsidRPr="001A6767">
        <w:rPr>
          <w:b/>
          <w:bCs/>
          <w:sz w:val="32"/>
          <w:szCs w:val="32"/>
        </w:rPr>
        <w:lastRenderedPageBreak/>
        <w:t>Conclusion:</w:t>
      </w:r>
    </w:p>
    <w:p w14:paraId="7F6EF5B3" w14:textId="6AB3DD2C" w:rsidR="0011479F" w:rsidRPr="001A6767" w:rsidRDefault="001A6767" w:rsidP="00924FEF">
      <w:pPr>
        <w:ind w:left="720"/>
        <w:rPr>
          <w:sz w:val="32"/>
          <w:szCs w:val="32"/>
        </w:rPr>
      </w:pPr>
      <w:r w:rsidRPr="001A6767">
        <w:rPr>
          <w:sz w:val="32"/>
          <w:szCs w:val="32"/>
        </w:rPr>
        <w:t xml:space="preserve">This study </w:t>
      </w:r>
      <w:r w:rsidRPr="001A6767">
        <w:rPr>
          <w:sz w:val="32"/>
          <w:szCs w:val="32"/>
        </w:rPr>
        <w:t>analysed</w:t>
      </w:r>
      <w:r w:rsidRPr="001A6767">
        <w:rPr>
          <w:sz w:val="32"/>
          <w:szCs w:val="32"/>
        </w:rPr>
        <w:t xml:space="preserve"> the influence of engine characteristics, vehicle class, and fuel type on CO₂ emissions. While no statistically significant differences were found between vehicle classes or cylinder numbers, city driving showed significantly higher fuel consumption than highway driving. This suggests usage context has a greater impact than hardware specifications.</w:t>
      </w:r>
      <w:r w:rsidR="007849C5" w:rsidRPr="001A6767">
        <w:rPr>
          <w:sz w:val="32"/>
          <w:szCs w:val="32"/>
        </w:rPr>
        <w:tab/>
      </w:r>
      <w:r w:rsidR="007849C5" w:rsidRPr="001A6767">
        <w:rPr>
          <w:sz w:val="32"/>
          <w:szCs w:val="32"/>
        </w:rPr>
        <w:tab/>
      </w:r>
    </w:p>
    <w:p w14:paraId="24BC7F36" w14:textId="386B7B89" w:rsidR="003C2BBF" w:rsidRDefault="001A6767" w:rsidP="0048082F">
      <w:pPr>
        <w:ind w:left="720" w:hanging="720"/>
        <w:rPr>
          <w:sz w:val="32"/>
          <w:szCs w:val="32"/>
        </w:rPr>
      </w:pPr>
      <w:r w:rsidRPr="001A6767">
        <w:rPr>
          <w:rStyle w:val="Strong"/>
          <w:sz w:val="32"/>
          <w:szCs w:val="32"/>
        </w:rPr>
        <w:t>Limitations</w:t>
      </w:r>
      <w:r w:rsidRPr="001A6767">
        <w:rPr>
          <w:sz w:val="32"/>
          <w:szCs w:val="32"/>
        </w:rPr>
        <w:t>: The dataset excludes electric/hybrid vehicles and may not reflect market trends.</w:t>
      </w:r>
    </w:p>
    <w:p w14:paraId="0E6F0D9D" w14:textId="27922652" w:rsidR="001A6767" w:rsidRDefault="001A6767" w:rsidP="0048082F">
      <w:pPr>
        <w:ind w:left="720" w:hanging="720"/>
        <w:rPr>
          <w:sz w:val="32"/>
          <w:szCs w:val="32"/>
        </w:rPr>
      </w:pPr>
      <w:r w:rsidRPr="001A6767">
        <w:rPr>
          <w:rStyle w:val="Strong"/>
          <w:sz w:val="32"/>
          <w:szCs w:val="32"/>
        </w:rPr>
        <w:t>Implications</w:t>
      </w:r>
      <w:r w:rsidRPr="001A6767">
        <w:rPr>
          <w:sz w:val="32"/>
          <w:szCs w:val="32"/>
        </w:rPr>
        <w:t>: Policymakers and manufacturers can use these findings to focus efforts on improving city-driving efficiency.</w:t>
      </w:r>
    </w:p>
    <w:p w14:paraId="2CD4DA54" w14:textId="7CC88761" w:rsidR="001A6767" w:rsidRDefault="001A6767" w:rsidP="0048082F">
      <w:pPr>
        <w:ind w:left="720" w:hanging="720"/>
        <w:rPr>
          <w:sz w:val="32"/>
          <w:szCs w:val="32"/>
        </w:rPr>
      </w:pPr>
    </w:p>
    <w:p w14:paraId="2B2E09E8" w14:textId="77777777" w:rsidR="001A6767" w:rsidRDefault="001A6767" w:rsidP="0048082F">
      <w:pPr>
        <w:ind w:left="720" w:hanging="720"/>
        <w:rPr>
          <w:rStyle w:val="Strong"/>
          <w:sz w:val="32"/>
          <w:szCs w:val="32"/>
        </w:rPr>
      </w:pPr>
    </w:p>
    <w:p w14:paraId="33FE7D4A" w14:textId="75C1E9AA" w:rsidR="001A6767" w:rsidRPr="001A6767" w:rsidRDefault="001A6767" w:rsidP="0048082F">
      <w:pPr>
        <w:ind w:left="720" w:hanging="720"/>
        <w:rPr>
          <w:sz w:val="32"/>
          <w:szCs w:val="32"/>
        </w:rPr>
      </w:pPr>
      <w:r w:rsidRPr="001A6767">
        <w:rPr>
          <w:rStyle w:val="Strong"/>
          <w:sz w:val="32"/>
          <w:szCs w:val="32"/>
        </w:rPr>
        <w:t>Potential Issues</w:t>
      </w:r>
      <w:r w:rsidRPr="001A6767">
        <w:rPr>
          <w:sz w:val="32"/>
          <w:szCs w:val="32"/>
        </w:rPr>
        <w:br/>
        <w:t>Some potential issues with this analysis include overrepresentation of certain manufacturers, lack of newer model year vehicles, and exclusion of non-gas-powered vehicles. These limitations could affect the generalizability of results.</w:t>
      </w:r>
    </w:p>
    <w:sectPr w:rsidR="001A6767" w:rsidRPr="001A6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70DB"/>
    <w:multiLevelType w:val="multilevel"/>
    <w:tmpl w:val="A2A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D7257"/>
    <w:multiLevelType w:val="hybridMultilevel"/>
    <w:tmpl w:val="88FA5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5E4B57"/>
    <w:multiLevelType w:val="multilevel"/>
    <w:tmpl w:val="022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A1883"/>
    <w:multiLevelType w:val="hybridMultilevel"/>
    <w:tmpl w:val="15B658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E3067A6"/>
    <w:multiLevelType w:val="hybridMultilevel"/>
    <w:tmpl w:val="39F28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0B"/>
    <w:rsid w:val="0002573C"/>
    <w:rsid w:val="00030FE2"/>
    <w:rsid w:val="00034A6A"/>
    <w:rsid w:val="00092646"/>
    <w:rsid w:val="000E4194"/>
    <w:rsid w:val="0011479F"/>
    <w:rsid w:val="00164847"/>
    <w:rsid w:val="001A6767"/>
    <w:rsid w:val="001A7A22"/>
    <w:rsid w:val="00232373"/>
    <w:rsid w:val="002D1F9B"/>
    <w:rsid w:val="002F2C40"/>
    <w:rsid w:val="002F4813"/>
    <w:rsid w:val="00311900"/>
    <w:rsid w:val="003878C2"/>
    <w:rsid w:val="003C2BBF"/>
    <w:rsid w:val="003D6575"/>
    <w:rsid w:val="003F1825"/>
    <w:rsid w:val="003F1AAA"/>
    <w:rsid w:val="0048082F"/>
    <w:rsid w:val="004B0543"/>
    <w:rsid w:val="004F5A65"/>
    <w:rsid w:val="00556B8B"/>
    <w:rsid w:val="005E7CFF"/>
    <w:rsid w:val="00670776"/>
    <w:rsid w:val="00685CDC"/>
    <w:rsid w:val="006B5A79"/>
    <w:rsid w:val="00743DCA"/>
    <w:rsid w:val="007849C5"/>
    <w:rsid w:val="00797FC1"/>
    <w:rsid w:val="00827891"/>
    <w:rsid w:val="00857C0C"/>
    <w:rsid w:val="0087552B"/>
    <w:rsid w:val="008D768A"/>
    <w:rsid w:val="00914920"/>
    <w:rsid w:val="00924FEF"/>
    <w:rsid w:val="00A3218B"/>
    <w:rsid w:val="00A65CBB"/>
    <w:rsid w:val="00AA1EDB"/>
    <w:rsid w:val="00AA3536"/>
    <w:rsid w:val="00AF476D"/>
    <w:rsid w:val="00B0104E"/>
    <w:rsid w:val="00B0639B"/>
    <w:rsid w:val="00B7040B"/>
    <w:rsid w:val="00BA05B7"/>
    <w:rsid w:val="00BB33B2"/>
    <w:rsid w:val="00C074A8"/>
    <w:rsid w:val="00C35980"/>
    <w:rsid w:val="00C442EE"/>
    <w:rsid w:val="00C74BD7"/>
    <w:rsid w:val="00CB62E1"/>
    <w:rsid w:val="00CC7778"/>
    <w:rsid w:val="00CD4926"/>
    <w:rsid w:val="00D06A29"/>
    <w:rsid w:val="00D1461F"/>
    <w:rsid w:val="00D24A5D"/>
    <w:rsid w:val="00D52674"/>
    <w:rsid w:val="00D92AA5"/>
    <w:rsid w:val="00DD5CE0"/>
    <w:rsid w:val="00E25987"/>
    <w:rsid w:val="00EB7C84"/>
    <w:rsid w:val="00EE0547"/>
    <w:rsid w:val="00F14A97"/>
    <w:rsid w:val="00F81827"/>
    <w:rsid w:val="00FA64CD"/>
    <w:rsid w:val="00FB1936"/>
    <w:rsid w:val="00FC5F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6848"/>
  <w15:chartTrackingRefBased/>
  <w15:docId w15:val="{A9ACAE69-41EB-4C97-BBB6-E9DE6A63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40B"/>
    <w:rPr>
      <w:rFonts w:eastAsiaTheme="majorEastAsia" w:cstheme="majorBidi"/>
      <w:color w:val="272727" w:themeColor="text1" w:themeTint="D8"/>
    </w:rPr>
  </w:style>
  <w:style w:type="paragraph" w:styleId="Title">
    <w:name w:val="Title"/>
    <w:basedOn w:val="Normal"/>
    <w:next w:val="Normal"/>
    <w:link w:val="TitleChar"/>
    <w:uiPriority w:val="10"/>
    <w:qFormat/>
    <w:rsid w:val="00B70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40B"/>
    <w:pPr>
      <w:spacing w:before="160"/>
      <w:jc w:val="center"/>
    </w:pPr>
    <w:rPr>
      <w:i/>
      <w:iCs/>
      <w:color w:val="404040" w:themeColor="text1" w:themeTint="BF"/>
    </w:rPr>
  </w:style>
  <w:style w:type="character" w:customStyle="1" w:styleId="QuoteChar">
    <w:name w:val="Quote Char"/>
    <w:basedOn w:val="DefaultParagraphFont"/>
    <w:link w:val="Quote"/>
    <w:uiPriority w:val="29"/>
    <w:rsid w:val="00B7040B"/>
    <w:rPr>
      <w:i/>
      <w:iCs/>
      <w:color w:val="404040" w:themeColor="text1" w:themeTint="BF"/>
    </w:rPr>
  </w:style>
  <w:style w:type="paragraph" w:styleId="ListParagraph">
    <w:name w:val="List Paragraph"/>
    <w:basedOn w:val="Normal"/>
    <w:uiPriority w:val="34"/>
    <w:qFormat/>
    <w:rsid w:val="00B7040B"/>
    <w:pPr>
      <w:ind w:left="720"/>
      <w:contextualSpacing/>
    </w:pPr>
  </w:style>
  <w:style w:type="character" w:styleId="IntenseEmphasis">
    <w:name w:val="Intense Emphasis"/>
    <w:basedOn w:val="DefaultParagraphFont"/>
    <w:uiPriority w:val="21"/>
    <w:qFormat/>
    <w:rsid w:val="00B7040B"/>
    <w:rPr>
      <w:i/>
      <w:iCs/>
      <w:color w:val="0F4761" w:themeColor="accent1" w:themeShade="BF"/>
    </w:rPr>
  </w:style>
  <w:style w:type="paragraph" w:styleId="IntenseQuote">
    <w:name w:val="Intense Quote"/>
    <w:basedOn w:val="Normal"/>
    <w:next w:val="Normal"/>
    <w:link w:val="IntenseQuoteChar"/>
    <w:uiPriority w:val="30"/>
    <w:qFormat/>
    <w:rsid w:val="00B70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40B"/>
    <w:rPr>
      <w:i/>
      <w:iCs/>
      <w:color w:val="0F4761" w:themeColor="accent1" w:themeShade="BF"/>
    </w:rPr>
  </w:style>
  <w:style w:type="character" w:styleId="IntenseReference">
    <w:name w:val="Intense Reference"/>
    <w:basedOn w:val="DefaultParagraphFont"/>
    <w:uiPriority w:val="32"/>
    <w:qFormat/>
    <w:rsid w:val="00B7040B"/>
    <w:rPr>
      <w:b/>
      <w:bCs/>
      <w:smallCaps/>
      <w:color w:val="0F4761" w:themeColor="accent1" w:themeShade="BF"/>
      <w:spacing w:val="5"/>
    </w:rPr>
  </w:style>
  <w:style w:type="paragraph" w:styleId="NormalWeb">
    <w:name w:val="Normal (Web)"/>
    <w:basedOn w:val="Normal"/>
    <w:uiPriority w:val="99"/>
    <w:semiHidden/>
    <w:unhideWhenUsed/>
    <w:rsid w:val="00A3218B"/>
    <w:rPr>
      <w:rFonts w:ascii="Times New Roman" w:hAnsi="Times New Roman" w:cs="Times New Roman"/>
    </w:rPr>
  </w:style>
  <w:style w:type="character" w:styleId="Strong">
    <w:name w:val="Strong"/>
    <w:basedOn w:val="DefaultParagraphFont"/>
    <w:uiPriority w:val="22"/>
    <w:qFormat/>
    <w:rsid w:val="00CB62E1"/>
    <w:rPr>
      <w:b/>
      <w:bCs/>
    </w:rPr>
  </w:style>
  <w:style w:type="character" w:customStyle="1" w:styleId="diff-highlight">
    <w:name w:val="diff-highlight"/>
    <w:basedOn w:val="DefaultParagraphFont"/>
    <w:rsid w:val="00CB62E1"/>
  </w:style>
  <w:style w:type="table" w:styleId="TableGrid">
    <w:name w:val="Table Grid"/>
    <w:basedOn w:val="TableNormal"/>
    <w:uiPriority w:val="39"/>
    <w:rsid w:val="00311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8901">
      <w:bodyDiv w:val="1"/>
      <w:marLeft w:val="0"/>
      <w:marRight w:val="0"/>
      <w:marTop w:val="0"/>
      <w:marBottom w:val="0"/>
      <w:divBdr>
        <w:top w:val="none" w:sz="0" w:space="0" w:color="auto"/>
        <w:left w:val="none" w:sz="0" w:space="0" w:color="auto"/>
        <w:bottom w:val="none" w:sz="0" w:space="0" w:color="auto"/>
        <w:right w:val="none" w:sz="0" w:space="0" w:color="auto"/>
      </w:divBdr>
    </w:div>
    <w:div w:id="350105667">
      <w:bodyDiv w:val="1"/>
      <w:marLeft w:val="0"/>
      <w:marRight w:val="0"/>
      <w:marTop w:val="0"/>
      <w:marBottom w:val="0"/>
      <w:divBdr>
        <w:top w:val="none" w:sz="0" w:space="0" w:color="auto"/>
        <w:left w:val="none" w:sz="0" w:space="0" w:color="auto"/>
        <w:bottom w:val="none" w:sz="0" w:space="0" w:color="auto"/>
        <w:right w:val="none" w:sz="0" w:space="0" w:color="auto"/>
      </w:divBdr>
    </w:div>
    <w:div w:id="422722915">
      <w:bodyDiv w:val="1"/>
      <w:marLeft w:val="0"/>
      <w:marRight w:val="0"/>
      <w:marTop w:val="0"/>
      <w:marBottom w:val="0"/>
      <w:divBdr>
        <w:top w:val="none" w:sz="0" w:space="0" w:color="auto"/>
        <w:left w:val="none" w:sz="0" w:space="0" w:color="auto"/>
        <w:bottom w:val="none" w:sz="0" w:space="0" w:color="auto"/>
        <w:right w:val="none" w:sz="0" w:space="0" w:color="auto"/>
      </w:divBdr>
    </w:div>
    <w:div w:id="437798398">
      <w:bodyDiv w:val="1"/>
      <w:marLeft w:val="0"/>
      <w:marRight w:val="0"/>
      <w:marTop w:val="0"/>
      <w:marBottom w:val="0"/>
      <w:divBdr>
        <w:top w:val="none" w:sz="0" w:space="0" w:color="auto"/>
        <w:left w:val="none" w:sz="0" w:space="0" w:color="auto"/>
        <w:bottom w:val="none" w:sz="0" w:space="0" w:color="auto"/>
        <w:right w:val="none" w:sz="0" w:space="0" w:color="auto"/>
      </w:divBdr>
    </w:div>
    <w:div w:id="452794025">
      <w:bodyDiv w:val="1"/>
      <w:marLeft w:val="0"/>
      <w:marRight w:val="0"/>
      <w:marTop w:val="0"/>
      <w:marBottom w:val="0"/>
      <w:divBdr>
        <w:top w:val="none" w:sz="0" w:space="0" w:color="auto"/>
        <w:left w:val="none" w:sz="0" w:space="0" w:color="auto"/>
        <w:bottom w:val="none" w:sz="0" w:space="0" w:color="auto"/>
        <w:right w:val="none" w:sz="0" w:space="0" w:color="auto"/>
      </w:divBdr>
    </w:div>
    <w:div w:id="472211914">
      <w:bodyDiv w:val="1"/>
      <w:marLeft w:val="0"/>
      <w:marRight w:val="0"/>
      <w:marTop w:val="0"/>
      <w:marBottom w:val="0"/>
      <w:divBdr>
        <w:top w:val="none" w:sz="0" w:space="0" w:color="auto"/>
        <w:left w:val="none" w:sz="0" w:space="0" w:color="auto"/>
        <w:bottom w:val="none" w:sz="0" w:space="0" w:color="auto"/>
        <w:right w:val="none" w:sz="0" w:space="0" w:color="auto"/>
      </w:divBdr>
    </w:div>
    <w:div w:id="694162147">
      <w:bodyDiv w:val="1"/>
      <w:marLeft w:val="0"/>
      <w:marRight w:val="0"/>
      <w:marTop w:val="0"/>
      <w:marBottom w:val="0"/>
      <w:divBdr>
        <w:top w:val="none" w:sz="0" w:space="0" w:color="auto"/>
        <w:left w:val="none" w:sz="0" w:space="0" w:color="auto"/>
        <w:bottom w:val="none" w:sz="0" w:space="0" w:color="auto"/>
        <w:right w:val="none" w:sz="0" w:space="0" w:color="auto"/>
      </w:divBdr>
    </w:div>
    <w:div w:id="817918098">
      <w:bodyDiv w:val="1"/>
      <w:marLeft w:val="0"/>
      <w:marRight w:val="0"/>
      <w:marTop w:val="0"/>
      <w:marBottom w:val="0"/>
      <w:divBdr>
        <w:top w:val="none" w:sz="0" w:space="0" w:color="auto"/>
        <w:left w:val="none" w:sz="0" w:space="0" w:color="auto"/>
        <w:bottom w:val="none" w:sz="0" w:space="0" w:color="auto"/>
        <w:right w:val="none" w:sz="0" w:space="0" w:color="auto"/>
      </w:divBdr>
    </w:div>
    <w:div w:id="1224608931">
      <w:bodyDiv w:val="1"/>
      <w:marLeft w:val="0"/>
      <w:marRight w:val="0"/>
      <w:marTop w:val="0"/>
      <w:marBottom w:val="0"/>
      <w:divBdr>
        <w:top w:val="none" w:sz="0" w:space="0" w:color="auto"/>
        <w:left w:val="none" w:sz="0" w:space="0" w:color="auto"/>
        <w:bottom w:val="none" w:sz="0" w:space="0" w:color="auto"/>
        <w:right w:val="none" w:sz="0" w:space="0" w:color="auto"/>
      </w:divBdr>
    </w:div>
    <w:div w:id="1571501771">
      <w:bodyDiv w:val="1"/>
      <w:marLeft w:val="0"/>
      <w:marRight w:val="0"/>
      <w:marTop w:val="0"/>
      <w:marBottom w:val="0"/>
      <w:divBdr>
        <w:top w:val="none" w:sz="0" w:space="0" w:color="auto"/>
        <w:left w:val="none" w:sz="0" w:space="0" w:color="auto"/>
        <w:bottom w:val="none" w:sz="0" w:space="0" w:color="auto"/>
        <w:right w:val="none" w:sz="0" w:space="0" w:color="auto"/>
      </w:divBdr>
    </w:div>
    <w:div w:id="1689402073">
      <w:bodyDiv w:val="1"/>
      <w:marLeft w:val="0"/>
      <w:marRight w:val="0"/>
      <w:marTop w:val="0"/>
      <w:marBottom w:val="0"/>
      <w:divBdr>
        <w:top w:val="none" w:sz="0" w:space="0" w:color="auto"/>
        <w:left w:val="none" w:sz="0" w:space="0" w:color="auto"/>
        <w:bottom w:val="none" w:sz="0" w:space="0" w:color="auto"/>
        <w:right w:val="none" w:sz="0" w:space="0" w:color="auto"/>
      </w:divBdr>
    </w:div>
    <w:div w:id="1861123481">
      <w:bodyDiv w:val="1"/>
      <w:marLeft w:val="0"/>
      <w:marRight w:val="0"/>
      <w:marTop w:val="0"/>
      <w:marBottom w:val="0"/>
      <w:divBdr>
        <w:top w:val="none" w:sz="0" w:space="0" w:color="auto"/>
        <w:left w:val="none" w:sz="0" w:space="0" w:color="auto"/>
        <w:bottom w:val="none" w:sz="0" w:space="0" w:color="auto"/>
        <w:right w:val="none" w:sz="0" w:space="0" w:color="auto"/>
      </w:divBdr>
    </w:div>
    <w:div w:id="210961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Alaa</dc:creator>
  <cp:keywords/>
  <dc:description/>
  <cp:lastModifiedBy>Ahmed Idrees</cp:lastModifiedBy>
  <cp:revision>2</cp:revision>
  <dcterms:created xsi:type="dcterms:W3CDTF">2025-05-24T23:25:00Z</dcterms:created>
  <dcterms:modified xsi:type="dcterms:W3CDTF">2025-05-24T23:25:00Z</dcterms:modified>
</cp:coreProperties>
</file>