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0FE2" w:rsidRDefault="00657D74">
      <w:pPr>
        <w:rPr>
          <w:rFonts w:ascii="Times New Roman" w:hAnsi="Times New Roman" w:cs="Times New Roman"/>
          <w:b/>
          <w:sz w:val="24"/>
          <w:szCs w:val="24"/>
          <w:u w:val="single"/>
          <w:lang w:val="en-GB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  <w:u w:val="single"/>
          <w:lang w:val="en-GB"/>
        </w:rPr>
        <w:t>DistilBERT</w:t>
      </w:r>
      <w:proofErr w:type="spellEnd"/>
      <w:r>
        <w:rPr>
          <w:rFonts w:ascii="Times New Roman" w:hAnsi="Times New Roman" w:cs="Times New Roman"/>
          <w:b/>
          <w:sz w:val="24"/>
          <w:szCs w:val="24"/>
          <w:u w:val="single"/>
          <w:lang w:val="en-GB"/>
        </w:rPr>
        <w:t>:</w:t>
      </w:r>
    </w:p>
    <w:p w:rsidR="00263E92" w:rsidRDefault="00263E92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DistilBERT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is the distilled version of BERT meaning it is trained using knowledge distillation a technique where smaller model(student) learns from larger model(teacher).</w:t>
      </w:r>
    </w:p>
    <w:p w:rsidR="00263E92" w:rsidRDefault="00263E92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It retains 97% of BERT performance while being 40% smaller and 60% faster making it highly efficient for </w:t>
      </w:r>
      <w:proofErr w:type="gramStart"/>
      <w:r>
        <w:rPr>
          <w:rFonts w:ascii="Times New Roman" w:hAnsi="Times New Roman" w:cs="Times New Roman"/>
          <w:sz w:val="24"/>
          <w:szCs w:val="24"/>
          <w:lang w:val="en-GB"/>
        </w:rPr>
        <w:t>NLP  tasks</w:t>
      </w:r>
      <w:proofErr w:type="gramEnd"/>
      <w:r>
        <w:rPr>
          <w:rFonts w:ascii="Times New Roman" w:hAnsi="Times New Roman" w:cs="Times New Roman"/>
          <w:sz w:val="24"/>
          <w:szCs w:val="24"/>
          <w:lang w:val="en-GB"/>
        </w:rPr>
        <w:t xml:space="preserve"> such as text classification , sentiment analysis and question-answering.</w:t>
      </w:r>
    </w:p>
    <w:p w:rsidR="00263E92" w:rsidRDefault="00263E92">
      <w:pPr>
        <w:rPr>
          <w:rFonts w:ascii="Times New Roman" w:hAnsi="Times New Roman" w:cs="Times New Roman"/>
          <w:b/>
          <w:sz w:val="24"/>
          <w:szCs w:val="24"/>
          <w:lang w:val="en-GB"/>
        </w:rPr>
      </w:pPr>
      <w:r>
        <w:rPr>
          <w:rFonts w:ascii="Times New Roman" w:hAnsi="Times New Roman" w:cs="Times New Roman"/>
          <w:b/>
          <w:sz w:val="24"/>
          <w:szCs w:val="24"/>
          <w:lang w:val="en-GB"/>
        </w:rPr>
        <w:t xml:space="preserve">How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GB"/>
        </w:rPr>
        <w:t>DistilBERT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GB"/>
        </w:rPr>
        <w:t>works?:</w:t>
      </w:r>
      <w:proofErr w:type="gramEnd"/>
    </w:p>
    <w:p w:rsidR="00263E92" w:rsidRDefault="00263E92">
      <w:pPr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DistilBERT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uses knowledge distillation where the smaller model (student) learns to replicate the behaviour of larger model (teacher). This process involves training the student model </w:t>
      </w:r>
      <w:r w:rsidR="005447CA">
        <w:rPr>
          <w:rFonts w:ascii="Times New Roman" w:hAnsi="Times New Roman" w:cs="Times New Roman"/>
          <w:sz w:val="24"/>
          <w:szCs w:val="24"/>
          <w:lang w:val="en-GB"/>
        </w:rPr>
        <w:t>to mimic the predictions and internal representations of the teacher model.</w:t>
      </w:r>
    </w:p>
    <w:p w:rsidR="005447CA" w:rsidRDefault="005447CA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noProof/>
          <w:sz w:val="24"/>
          <w:szCs w:val="24"/>
          <w:lang w:val="en-GB"/>
        </w:rPr>
        <w:drawing>
          <wp:inline distT="0" distB="0" distL="0" distR="0">
            <wp:extent cx="5731510" cy="289433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5-21 10450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7CA" w:rsidRDefault="005447CA" w:rsidP="005447CA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73239"/>
        </w:rPr>
      </w:pPr>
      <w:r>
        <w:rPr>
          <w:lang w:val="en-GB"/>
        </w:rPr>
        <w:t xml:space="preserve">In the above diagram, The teacher model (BERT) </w:t>
      </w:r>
      <w:proofErr w:type="gramStart"/>
      <w:r>
        <w:rPr>
          <w:lang w:val="en-GB"/>
        </w:rPr>
        <w:t>is  a</w:t>
      </w:r>
      <w:proofErr w:type="gramEnd"/>
      <w:r>
        <w:rPr>
          <w:lang w:val="en-GB"/>
        </w:rPr>
        <w:t xml:space="preserve"> large neural network with many parameters. The student model (</w:t>
      </w:r>
      <w:proofErr w:type="spellStart"/>
      <w:proofErr w:type="gramStart"/>
      <w:r>
        <w:rPr>
          <w:lang w:val="en-GB"/>
        </w:rPr>
        <w:t>DistilBERT</w:t>
      </w:r>
      <w:proofErr w:type="spellEnd"/>
      <w:r>
        <w:rPr>
          <w:lang w:val="en-GB"/>
        </w:rPr>
        <w:t>)  is</w:t>
      </w:r>
      <w:proofErr w:type="gramEnd"/>
      <w:r>
        <w:rPr>
          <w:lang w:val="en-GB"/>
        </w:rPr>
        <w:t xml:space="preserve"> a smaller  network trained to replicate the teacher’s behaviour using knowledge transfer. </w:t>
      </w:r>
      <w:r w:rsidRPr="005447CA">
        <w:rPr>
          <w:color w:val="273239"/>
        </w:rPr>
        <w:t>The </w:t>
      </w:r>
      <w:r w:rsidRPr="005447CA">
        <w:rPr>
          <w:rStyle w:val="Strong"/>
          <w:color w:val="273239"/>
          <w:bdr w:val="none" w:sz="0" w:space="0" w:color="auto" w:frame="1"/>
        </w:rPr>
        <w:t>distillation process</w:t>
      </w:r>
      <w:r w:rsidRPr="005447CA">
        <w:rPr>
          <w:color w:val="273239"/>
        </w:rPr>
        <w:t> involves minimizing the difference between the teacher’s soft predictions and the student’s output allowing the student model to retain most of the teacher’s knowledge while being significantly smaller.</w:t>
      </w:r>
    </w:p>
    <w:p w:rsidR="005447CA" w:rsidRDefault="005447CA" w:rsidP="005447CA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73239"/>
        </w:rPr>
      </w:pPr>
    </w:p>
    <w:p w:rsidR="005447CA" w:rsidRDefault="005447CA" w:rsidP="005447CA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73239"/>
        </w:rPr>
      </w:pPr>
      <w:proofErr w:type="spellStart"/>
      <w:r>
        <w:rPr>
          <w:color w:val="273239"/>
        </w:rPr>
        <w:t>DistilBERT</w:t>
      </w:r>
      <w:proofErr w:type="spellEnd"/>
      <w:r>
        <w:rPr>
          <w:color w:val="273239"/>
        </w:rPr>
        <w:t xml:space="preserve"> is trained using triple-loss function:</w:t>
      </w:r>
    </w:p>
    <w:p w:rsidR="005447CA" w:rsidRDefault="005447CA" w:rsidP="005447CA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textAlignment w:val="baseline"/>
        <w:rPr>
          <w:color w:val="273239"/>
        </w:rPr>
      </w:pPr>
      <w:r>
        <w:rPr>
          <w:color w:val="273239"/>
        </w:rPr>
        <w:t xml:space="preserve">Language </w:t>
      </w:r>
      <w:proofErr w:type="spellStart"/>
      <w:r>
        <w:rPr>
          <w:color w:val="273239"/>
        </w:rPr>
        <w:t>Modeling</w:t>
      </w:r>
      <w:proofErr w:type="spellEnd"/>
      <w:r>
        <w:rPr>
          <w:color w:val="273239"/>
        </w:rPr>
        <w:t xml:space="preserve"> loss – Predicts the next word in a sentence</w:t>
      </w:r>
    </w:p>
    <w:p w:rsidR="005447CA" w:rsidRDefault="005447CA" w:rsidP="005447CA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textAlignment w:val="baseline"/>
        <w:rPr>
          <w:color w:val="273239"/>
        </w:rPr>
      </w:pPr>
      <w:r>
        <w:rPr>
          <w:color w:val="273239"/>
        </w:rPr>
        <w:t xml:space="preserve">Distillation loss – Encourages the student model to </w:t>
      </w:r>
      <w:proofErr w:type="gramStart"/>
      <w:r>
        <w:rPr>
          <w:color w:val="273239"/>
        </w:rPr>
        <w:t>mimic  the</w:t>
      </w:r>
      <w:proofErr w:type="gramEnd"/>
      <w:r>
        <w:rPr>
          <w:color w:val="273239"/>
        </w:rPr>
        <w:t xml:space="preserve"> teacher’s soft predictions.</w:t>
      </w:r>
    </w:p>
    <w:p w:rsidR="005447CA" w:rsidRDefault="005447CA" w:rsidP="00C619FF">
      <w:pPr>
        <w:pStyle w:val="NormalWeb"/>
        <w:numPr>
          <w:ilvl w:val="0"/>
          <w:numId w:val="1"/>
        </w:numPr>
        <w:shd w:val="clear" w:color="auto" w:fill="FFFFFF"/>
        <w:spacing w:before="0" w:beforeAutospacing="0" w:after="0" w:afterAutospacing="0"/>
        <w:textAlignment w:val="baseline"/>
        <w:rPr>
          <w:color w:val="273239"/>
        </w:rPr>
      </w:pPr>
      <w:r>
        <w:rPr>
          <w:color w:val="273239"/>
        </w:rPr>
        <w:t>Cosine – Distance loss – Aligns the hidden state representation of the student and teacher models</w:t>
      </w:r>
    </w:p>
    <w:p w:rsidR="00C619FF" w:rsidRDefault="00C619FF" w:rsidP="00C619FF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73239"/>
        </w:rPr>
      </w:pPr>
    </w:p>
    <w:p w:rsidR="00C619FF" w:rsidRDefault="00C619FF" w:rsidP="00C619FF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73239"/>
          <w:u w:val="single"/>
        </w:rPr>
      </w:pPr>
      <w:r>
        <w:rPr>
          <w:color w:val="273239"/>
          <w:u w:val="single"/>
        </w:rPr>
        <w:t>Code: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from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datasets </w:t>
      </w: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import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load_dataset</w:t>
      </w:r>
      <w:proofErr w:type="spellEnd"/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from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transformers </w:t>
      </w: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import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AutoTokenizer</w:t>
      </w:r>
      <w:proofErr w:type="spellEnd"/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from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transformers </w:t>
      </w: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import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AutoModelForSequenceClassification</w:t>
      </w:r>
      <w:proofErr w:type="spellEnd"/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from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transformers </w:t>
      </w: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import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Trainer,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TrainingArguments</w:t>
      </w:r>
      <w:proofErr w:type="spellEnd"/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import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torch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 xml:space="preserve">dataset =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load_dataset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imdb</w:t>
      </w:r>
      <w:proofErr w:type="spellEnd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train_dataset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test_dataset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dataset[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'train'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], dataset[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'test'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tokenizer =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AutoTokenizer.from_pretrained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distilbert</w:t>
      </w:r>
      <w:proofErr w:type="spellEnd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-base-uncased"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def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CE31DD">
        <w:rPr>
          <w:rFonts w:ascii="Consolas" w:eastAsia="Times New Roman" w:hAnsi="Consolas" w:cs="Times New Roman"/>
          <w:color w:val="6A5221"/>
          <w:sz w:val="21"/>
          <w:szCs w:val="21"/>
          <w:lang w:eastAsia="en-IN"/>
        </w:rPr>
        <w:t>preprocess_function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CE31DD">
        <w:rPr>
          <w:rFonts w:ascii="Consolas" w:eastAsia="Times New Roman" w:hAnsi="Consolas" w:cs="Times New Roman"/>
          <w:color w:val="001080"/>
          <w:sz w:val="21"/>
          <w:szCs w:val="21"/>
          <w:lang w:eastAsia="en-IN"/>
        </w:rPr>
        <w:t>example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):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</w:t>
      </w: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return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tokenizer(example[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'text'</w:t>
      </w:r>
      <w:proofErr w:type="gram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],truncation</w:t>
      </w:r>
      <w:proofErr w:type="gram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E31D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,padding=</w:t>
      </w:r>
      <w:r w:rsidRPr="00CE31D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,max_length=</w:t>
      </w:r>
      <w:r w:rsidRPr="00CE31DD">
        <w:rPr>
          <w:rFonts w:ascii="Consolas" w:eastAsia="Times New Roman" w:hAnsi="Consolas" w:cs="Times New Roman"/>
          <w:color w:val="116644"/>
          <w:sz w:val="21"/>
          <w:szCs w:val="21"/>
          <w:lang w:eastAsia="en-IN"/>
        </w:rPr>
        <w:t>512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tokenized_train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proofErr w:type="spellStart"/>
      <w:proofErr w:type="gram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train_dataset.</w:t>
      </w:r>
      <w:r w:rsidRPr="00CE31DD">
        <w:rPr>
          <w:rFonts w:ascii="Consolas" w:eastAsia="Times New Roman" w:hAnsi="Consolas" w:cs="Times New Roman"/>
          <w:color w:val="6A5221"/>
          <w:sz w:val="21"/>
          <w:szCs w:val="21"/>
          <w:lang w:eastAsia="en-IN"/>
        </w:rPr>
        <w:t>map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proofErr w:type="gram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preprocess_function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 batched=</w:t>
      </w:r>
      <w:r w:rsidRPr="00CE31D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tokenized_test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proofErr w:type="spellStart"/>
      <w:proofErr w:type="gram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test_dataset.</w:t>
      </w:r>
      <w:r w:rsidRPr="00CE31DD">
        <w:rPr>
          <w:rFonts w:ascii="Consolas" w:eastAsia="Times New Roman" w:hAnsi="Consolas" w:cs="Times New Roman"/>
          <w:color w:val="6A5221"/>
          <w:sz w:val="21"/>
          <w:szCs w:val="21"/>
          <w:lang w:eastAsia="en-IN"/>
        </w:rPr>
        <w:t>map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proofErr w:type="gram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preprocess_function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 batched=</w:t>
      </w:r>
      <w:r w:rsidRPr="00CE31D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model = AutoModelForSequenceClassification.from_pretrained(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"distilbert-base-uncased</w:t>
      </w:r>
      <w:proofErr w:type="gramStart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,num</w:t>
      </w:r>
      <w:proofErr w:type="gram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_labels=</w:t>
      </w:r>
      <w:r w:rsidRPr="00CE31DD">
        <w:rPr>
          <w:rFonts w:ascii="Consolas" w:eastAsia="Times New Roman" w:hAnsi="Consolas" w:cs="Times New Roman"/>
          <w:color w:val="116644"/>
          <w:sz w:val="21"/>
          <w:szCs w:val="21"/>
          <w:lang w:eastAsia="en-IN"/>
        </w:rPr>
        <w:t>2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training_args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proofErr w:type="spellStart"/>
      <w:proofErr w:type="gram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TrainingArguments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output_dir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proofErr w:type="gramStart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"./</w:t>
      </w:r>
      <w:proofErr w:type="gramEnd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results"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eval_strategy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"epoch"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learning_rate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E31DD">
        <w:rPr>
          <w:rFonts w:ascii="Consolas" w:eastAsia="Times New Roman" w:hAnsi="Consolas" w:cs="Times New Roman"/>
          <w:color w:val="116644"/>
          <w:sz w:val="21"/>
          <w:szCs w:val="21"/>
          <w:lang w:eastAsia="en-IN"/>
        </w:rPr>
        <w:t>2e-5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per_device_train_batch_size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E31DD">
        <w:rPr>
          <w:rFonts w:ascii="Consolas" w:eastAsia="Times New Roman" w:hAnsi="Consolas" w:cs="Times New Roman"/>
          <w:color w:val="116644"/>
          <w:sz w:val="21"/>
          <w:szCs w:val="21"/>
          <w:lang w:eastAsia="en-IN"/>
        </w:rPr>
        <w:t>16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per_device_eval_batch_size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E31DD">
        <w:rPr>
          <w:rFonts w:ascii="Consolas" w:eastAsia="Times New Roman" w:hAnsi="Consolas" w:cs="Times New Roman"/>
          <w:color w:val="116644"/>
          <w:sz w:val="21"/>
          <w:szCs w:val="21"/>
          <w:lang w:eastAsia="en-IN"/>
        </w:rPr>
        <w:t>16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num_train_epochs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E31DD">
        <w:rPr>
          <w:rFonts w:ascii="Consolas" w:eastAsia="Times New Roman" w:hAnsi="Consolas" w:cs="Times New Roman"/>
          <w:color w:val="116644"/>
          <w:sz w:val="21"/>
          <w:szCs w:val="21"/>
          <w:lang w:eastAsia="en-IN"/>
        </w:rPr>
        <w:t>3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weight_decay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E31DD">
        <w:rPr>
          <w:rFonts w:ascii="Consolas" w:eastAsia="Times New Roman" w:hAnsi="Consolas" w:cs="Times New Roman"/>
          <w:color w:val="116644"/>
          <w:sz w:val="21"/>
          <w:szCs w:val="21"/>
          <w:lang w:eastAsia="en-IN"/>
        </w:rPr>
        <w:t>0.01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logging_dir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proofErr w:type="gramStart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'./</w:t>
      </w:r>
      <w:proofErr w:type="gramEnd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logs'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logging_steps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E31DD">
        <w:rPr>
          <w:rFonts w:ascii="Consolas" w:eastAsia="Times New Roman" w:hAnsi="Consolas" w:cs="Times New Roman"/>
          <w:color w:val="116644"/>
          <w:sz w:val="21"/>
          <w:szCs w:val="21"/>
          <w:lang w:eastAsia="en-IN"/>
        </w:rPr>
        <w:t>10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trainer = </w:t>
      </w:r>
      <w:proofErr w:type="gram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Trainer(</w:t>
      </w:r>
      <w:proofErr w:type="gramEnd"/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    model=model,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args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training_args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train_dataset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tokenized_train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   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eval_dataset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tokenized_test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spellStart"/>
      <w:proofErr w:type="gram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trainer.train</w:t>
      </w:r>
      <w:proofErr w:type="spellEnd"/>
      <w:proofErr w:type="gram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result = </w:t>
      </w:r>
      <w:proofErr w:type="spellStart"/>
      <w:proofErr w:type="gram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trainer.evaluate</w:t>
      </w:r>
      <w:proofErr w:type="spellEnd"/>
      <w:proofErr w:type="gram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gramStart"/>
      <w:r w:rsidRPr="00CE31DD">
        <w:rPr>
          <w:rFonts w:ascii="Consolas" w:eastAsia="Times New Roman" w:hAnsi="Consolas" w:cs="Times New Roman"/>
          <w:color w:val="6A5221"/>
          <w:sz w:val="21"/>
          <w:szCs w:val="21"/>
          <w:lang w:eastAsia="en-IN"/>
        </w:rPr>
        <w:t>print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proofErr w:type="gramEnd"/>
      <w:r w:rsidRPr="00CE31D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f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"Evaluation</w:t>
      </w:r>
      <w:proofErr w:type="spellEnd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 xml:space="preserve"> Results: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{result}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device = </w:t>
      </w:r>
      <w:proofErr w:type="spellStart"/>
      <w:proofErr w:type="gram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torch.device</w:t>
      </w:r>
      <w:proofErr w:type="spellEnd"/>
      <w:proofErr w:type="gram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cuda</w:t>
      </w:r>
      <w:proofErr w:type="spellEnd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if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torch.cuda.is_available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() </w:t>
      </w: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else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cpu</w:t>
      </w:r>
      <w:proofErr w:type="spellEnd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model.to(device)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new_review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= 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"This movie was fantastic! I loved every minute of it"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inputs = </w:t>
      </w:r>
      <w:proofErr w:type="gram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tokenizer(</w:t>
      </w:r>
      <w:proofErr w:type="spellStart"/>
      <w:proofErr w:type="gram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new_review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return_tensors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proofErr w:type="spellStart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pt</w:t>
      </w:r>
      <w:proofErr w:type="spellEnd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 truncation=</w:t>
      </w:r>
      <w:r w:rsidRPr="00CE31D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 padding=</w:t>
      </w:r>
      <w:r w:rsidRPr="00CE31D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True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,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max_length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=</w:t>
      </w:r>
      <w:r w:rsidRPr="00CE31DD">
        <w:rPr>
          <w:rFonts w:ascii="Consolas" w:eastAsia="Times New Roman" w:hAnsi="Consolas" w:cs="Times New Roman"/>
          <w:color w:val="116644"/>
          <w:sz w:val="21"/>
          <w:szCs w:val="21"/>
          <w:lang w:eastAsia="en-IN"/>
        </w:rPr>
        <w:t>512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inputs = {key: value.to(device) </w:t>
      </w: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for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key, value </w:t>
      </w:r>
      <w:r w:rsidRPr="00CE31DD">
        <w:rPr>
          <w:rFonts w:ascii="Consolas" w:eastAsia="Times New Roman" w:hAnsi="Consolas" w:cs="Times New Roman"/>
          <w:color w:val="0000FF"/>
          <w:sz w:val="21"/>
          <w:szCs w:val="21"/>
          <w:lang w:eastAsia="en-IN"/>
        </w:rPr>
        <w:t>in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proofErr w:type="gram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inputs.items</w:t>
      </w:r>
      <w:proofErr w:type="spellEnd"/>
      <w:proofErr w:type="gram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()}  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outputs = model(**inputs)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lastRenderedPageBreak/>
        <w:t xml:space="preserve">predictions = </w:t>
      </w:r>
      <w:proofErr w:type="spellStart"/>
      <w:proofErr w:type="gram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torch.argmax</w:t>
      </w:r>
      <w:proofErr w:type="spellEnd"/>
      <w:proofErr w:type="gram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outputs.logits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, dim=</w:t>
      </w:r>
      <w:r w:rsidRPr="00CE31DD">
        <w:rPr>
          <w:rFonts w:ascii="Consolas" w:eastAsia="Times New Roman" w:hAnsi="Consolas" w:cs="Times New Roman"/>
          <w:color w:val="116644"/>
          <w:sz w:val="21"/>
          <w:szCs w:val="21"/>
          <w:lang w:eastAsia="en-IN"/>
        </w:rPr>
        <w:t>-1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E31DD" w:rsidRPr="00CE31DD" w:rsidRDefault="00CE31DD" w:rsidP="00CE31D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</w:pPr>
      <w:proofErr w:type="gramStart"/>
      <w:r w:rsidRPr="00CE31DD">
        <w:rPr>
          <w:rFonts w:ascii="Consolas" w:eastAsia="Times New Roman" w:hAnsi="Consolas" w:cs="Times New Roman"/>
          <w:color w:val="6A5221"/>
          <w:sz w:val="21"/>
          <w:szCs w:val="21"/>
          <w:lang w:eastAsia="en-IN"/>
        </w:rPr>
        <w:t>print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(</w:t>
      </w:r>
      <w:proofErr w:type="gramEnd"/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"Positive"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if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proofErr w:type="spellStart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predictions.item</w:t>
      </w:r>
      <w:proofErr w:type="spellEnd"/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() == </w:t>
      </w:r>
      <w:r w:rsidRPr="00CE31DD">
        <w:rPr>
          <w:rFonts w:ascii="Consolas" w:eastAsia="Times New Roman" w:hAnsi="Consolas" w:cs="Times New Roman"/>
          <w:color w:val="116644"/>
          <w:sz w:val="21"/>
          <w:szCs w:val="21"/>
          <w:lang w:eastAsia="en-IN"/>
        </w:rPr>
        <w:t>1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CE31DD">
        <w:rPr>
          <w:rFonts w:ascii="Consolas" w:eastAsia="Times New Roman" w:hAnsi="Consolas" w:cs="Times New Roman"/>
          <w:color w:val="9723B4"/>
          <w:sz w:val="21"/>
          <w:szCs w:val="21"/>
          <w:lang w:eastAsia="en-IN"/>
        </w:rPr>
        <w:t>else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 xml:space="preserve"> </w:t>
      </w:r>
      <w:r w:rsidRPr="00CE31DD">
        <w:rPr>
          <w:rFonts w:ascii="Consolas" w:eastAsia="Times New Roman" w:hAnsi="Consolas" w:cs="Times New Roman"/>
          <w:color w:val="A31515"/>
          <w:sz w:val="21"/>
          <w:szCs w:val="21"/>
          <w:lang w:eastAsia="en-IN"/>
        </w:rPr>
        <w:t>"Negative"</w:t>
      </w:r>
      <w:r w:rsidRPr="00CE31DD">
        <w:rPr>
          <w:rFonts w:ascii="Consolas" w:eastAsia="Times New Roman" w:hAnsi="Consolas" w:cs="Times New Roman"/>
          <w:color w:val="000000"/>
          <w:sz w:val="21"/>
          <w:szCs w:val="21"/>
          <w:lang w:eastAsia="en-IN"/>
        </w:rPr>
        <w:t>)</w:t>
      </w:r>
    </w:p>
    <w:p w:rsidR="00C619FF" w:rsidRDefault="00C619FF" w:rsidP="00C619FF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73239"/>
        </w:rPr>
      </w:pPr>
    </w:p>
    <w:p w:rsidR="00CE31DD" w:rsidRDefault="00B6240A" w:rsidP="00C619FF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b/>
          <w:color w:val="273239"/>
          <w:u w:val="single"/>
        </w:rPr>
      </w:pPr>
      <w:r>
        <w:rPr>
          <w:b/>
          <w:color w:val="273239"/>
          <w:u w:val="single"/>
        </w:rPr>
        <w:t>Bayes Theorem:</w:t>
      </w:r>
    </w:p>
    <w:p w:rsidR="00B6240A" w:rsidRPr="003A74F2" w:rsidRDefault="003A74F2" w:rsidP="00C619FF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73239"/>
          <w:spacing w:val="2"/>
          <w:shd w:val="clear" w:color="auto" w:fill="FFFFFF"/>
        </w:rPr>
      </w:pPr>
      <w:r w:rsidRPr="003A74F2">
        <w:rPr>
          <w:color w:val="273239"/>
          <w:spacing w:val="2"/>
          <w:shd w:val="clear" w:color="auto" w:fill="FFFFFF"/>
        </w:rPr>
        <w:t>Bayes' Theorem is a mathematical formula used to determine the conditional probability of an event based on prior knowledge and new evidence.</w:t>
      </w:r>
      <w:r w:rsidRPr="003A74F2">
        <w:rPr>
          <w:color w:val="273239"/>
          <w:spacing w:val="2"/>
          <w:shd w:val="clear" w:color="auto" w:fill="FFFFFF"/>
        </w:rPr>
        <w:t xml:space="preserve"> It adjusts probabilities when new information comes in and helps make better decision in uncertain situations.</w:t>
      </w:r>
    </w:p>
    <w:p w:rsidR="003A74F2" w:rsidRPr="003A74F2" w:rsidRDefault="003A74F2" w:rsidP="00C619FF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73239"/>
        </w:rPr>
      </w:pPr>
      <w:r w:rsidRPr="003A74F2">
        <w:rPr>
          <w:noProof/>
          <w:color w:val="273239"/>
        </w:rPr>
        <w:drawing>
          <wp:inline distT="0" distB="0" distL="0" distR="0">
            <wp:extent cx="4521200" cy="2133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5-21 13384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2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7CA" w:rsidRDefault="003A74F2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Style w:val="Emphasis"/>
          <w:i w:val="0"/>
          <w:color w:val="273239"/>
          <w:spacing w:val="2"/>
          <w:bdr w:val="none" w:sz="0" w:space="0" w:color="auto" w:frame="1"/>
          <w:shd w:val="clear" w:color="auto" w:fill="F9F9F9"/>
        </w:rPr>
      </w:pPr>
      <w:r w:rsidRPr="003A74F2">
        <w:rPr>
          <w:rStyle w:val="Emphasis"/>
          <w:i w:val="0"/>
          <w:color w:val="273239"/>
          <w:spacing w:val="2"/>
          <w:bdr w:val="none" w:sz="0" w:space="0" w:color="auto" w:frame="1"/>
          <w:shd w:val="clear" w:color="auto" w:fill="F9F9F9"/>
        </w:rPr>
        <w:t>In this case, knowing that the pet is quiet (new information), we can use Bayes' Theorem to calculate the updated probability of the pet being a cat or a dog, based on how likely each animal is to be quiet.</w:t>
      </w:r>
    </w:p>
    <w:p w:rsidR="003A74F2" w:rsidRDefault="003A74F2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</w:p>
    <w:p w:rsidR="003A74F2" w:rsidRDefault="003A74F2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Bayes Theorem or Bayes law or Bayes rules is used to determine the conditional probability of event A when event B has already occurred.</w:t>
      </w:r>
    </w:p>
    <w:p w:rsidR="003A74F2" w:rsidRDefault="003A74F2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</w:p>
    <w:p w:rsidR="003A74F2" w:rsidRDefault="003A74F2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b/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b/>
          <w:iCs/>
          <w:color w:val="273239"/>
          <w:spacing w:val="2"/>
          <w:bdr w:val="none" w:sz="0" w:space="0" w:color="auto" w:frame="1"/>
          <w:shd w:val="clear" w:color="auto" w:fill="F9F9F9"/>
        </w:rPr>
        <w:t>General Statement of Bayes’ Theorem:</w:t>
      </w:r>
    </w:p>
    <w:p w:rsidR="003A74F2" w:rsidRDefault="003A74F2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“The conditional probability of event A</w:t>
      </w:r>
      <w:r w:rsidR="00A61EAD"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, given the occurrence of event B, is equal to the product of the probability of B, given A and the probability of event A is divided by the probability of B”</w:t>
      </w:r>
    </w:p>
    <w:p w:rsidR="00A61EAD" w:rsidRDefault="00A61EAD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 w:rsidRPr="00A61EAD">
        <w:rPr>
          <w:iCs/>
          <w:color w:val="273239"/>
          <w:spacing w:val="2"/>
          <w:bdr w:val="none" w:sz="0" w:space="0" w:color="auto" w:frame="1"/>
          <w:shd w:val="clear" w:color="auto" w:fill="F9F9F9"/>
        </w:rPr>
        <w:drawing>
          <wp:inline distT="0" distB="0" distL="0" distR="0" wp14:anchorId="1B35DC06" wp14:editId="3080DBFA">
            <wp:extent cx="5731510" cy="235140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EAD" w:rsidRDefault="00830C17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Where,</w:t>
      </w:r>
    </w:p>
    <w:p w:rsidR="00830C17" w:rsidRDefault="00830C17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P(A) and P(B) are the probabilities of event A and event B, also P(B) is never equal to zero.</w:t>
      </w:r>
    </w:p>
    <w:p w:rsidR="00830C17" w:rsidRDefault="00830C17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P(A|B) is the probability of event A when event B happens.</w:t>
      </w:r>
    </w:p>
    <w:p w:rsidR="00830C17" w:rsidRPr="003A74F2" w:rsidRDefault="00830C17" w:rsidP="00830C17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P(</w:t>
      </w: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B</w:t>
      </w: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|</w:t>
      </w: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A</w:t>
      </w: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 xml:space="preserve">) is the probability of event </w:t>
      </w: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B</w:t>
      </w: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 xml:space="preserve"> when event </w:t>
      </w: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A</w:t>
      </w: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 xml:space="preserve"> happens.</w:t>
      </w:r>
    </w:p>
    <w:p w:rsidR="00830C17" w:rsidRDefault="00830C17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</w:p>
    <w:p w:rsidR="00290EF5" w:rsidRDefault="00290EF5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</w:p>
    <w:p w:rsidR="00290EF5" w:rsidRDefault="00290EF5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 w:rsidRPr="00290EF5">
        <w:rPr>
          <w:iCs/>
          <w:color w:val="273239"/>
          <w:spacing w:val="2"/>
          <w:bdr w:val="none" w:sz="0" w:space="0" w:color="auto" w:frame="1"/>
          <w:shd w:val="clear" w:color="auto" w:fill="F9F9F9"/>
        </w:rPr>
        <w:lastRenderedPageBreak/>
        <w:drawing>
          <wp:inline distT="0" distB="0" distL="0" distR="0" wp14:anchorId="473B087B" wp14:editId="27140BA4">
            <wp:extent cx="5731510" cy="330200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0EF5" w:rsidRDefault="00290EF5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color w:val="273239"/>
          <w:shd w:val="clear" w:color="auto" w:fill="FFFFFF"/>
        </w:rPr>
      </w:pPr>
      <w:r w:rsidRPr="00290EF5">
        <w:rPr>
          <w:color w:val="273239"/>
          <w:shd w:val="clear" w:color="auto" w:fill="FFFFFF"/>
        </w:rPr>
        <w:t>Let E</w:t>
      </w:r>
      <w:r w:rsidRPr="00290EF5">
        <w:rPr>
          <w:color w:val="273239"/>
          <w:spacing w:val="2"/>
          <w:bdr w:val="none" w:sz="0" w:space="0" w:color="auto" w:frame="1"/>
          <w:shd w:val="clear" w:color="auto" w:fill="FFFFFF"/>
          <w:vertAlign w:val="subscript"/>
        </w:rPr>
        <w:t>1</w:t>
      </w:r>
      <w:r w:rsidRPr="00290EF5">
        <w:rPr>
          <w:color w:val="273239"/>
          <w:shd w:val="clear" w:color="auto" w:fill="FFFFFF"/>
        </w:rPr>
        <w:t>, E</w:t>
      </w:r>
      <w:proofErr w:type="gramStart"/>
      <w:r w:rsidRPr="00290EF5">
        <w:rPr>
          <w:color w:val="273239"/>
          <w:spacing w:val="2"/>
          <w:bdr w:val="none" w:sz="0" w:space="0" w:color="auto" w:frame="1"/>
          <w:shd w:val="clear" w:color="auto" w:fill="FFFFFF"/>
          <w:vertAlign w:val="subscript"/>
        </w:rPr>
        <w:t>2</w:t>
      </w:r>
      <w:r w:rsidRPr="00290EF5">
        <w:rPr>
          <w:color w:val="273239"/>
          <w:shd w:val="clear" w:color="auto" w:fill="FFFFFF"/>
        </w:rPr>
        <w:t>,…</w:t>
      </w:r>
      <w:proofErr w:type="gramEnd"/>
      <w:r w:rsidRPr="00290EF5">
        <w:rPr>
          <w:color w:val="273239"/>
          <w:shd w:val="clear" w:color="auto" w:fill="FFFFFF"/>
        </w:rPr>
        <w:t xml:space="preserve">, </w:t>
      </w:r>
      <w:proofErr w:type="spellStart"/>
      <w:r w:rsidRPr="00290EF5">
        <w:rPr>
          <w:color w:val="273239"/>
          <w:shd w:val="clear" w:color="auto" w:fill="FFFFFF"/>
        </w:rPr>
        <w:t>E</w:t>
      </w:r>
      <w:r w:rsidRPr="00290EF5">
        <w:rPr>
          <w:color w:val="273239"/>
          <w:spacing w:val="2"/>
          <w:bdr w:val="none" w:sz="0" w:space="0" w:color="auto" w:frame="1"/>
          <w:shd w:val="clear" w:color="auto" w:fill="FFFFFF"/>
          <w:vertAlign w:val="subscript"/>
        </w:rPr>
        <w:t>n</w:t>
      </w:r>
      <w:proofErr w:type="spellEnd"/>
      <w:r w:rsidRPr="00290EF5">
        <w:rPr>
          <w:color w:val="273239"/>
          <w:shd w:val="clear" w:color="auto" w:fill="FFFFFF"/>
        </w:rPr>
        <w:t> be a set of events associated with the sample space S, in which all the events E</w:t>
      </w:r>
      <w:r w:rsidRPr="00290EF5">
        <w:rPr>
          <w:color w:val="273239"/>
          <w:spacing w:val="2"/>
          <w:bdr w:val="none" w:sz="0" w:space="0" w:color="auto" w:frame="1"/>
          <w:shd w:val="clear" w:color="auto" w:fill="FFFFFF"/>
          <w:vertAlign w:val="subscript"/>
        </w:rPr>
        <w:t>1</w:t>
      </w:r>
      <w:r w:rsidRPr="00290EF5">
        <w:rPr>
          <w:color w:val="273239"/>
          <w:shd w:val="clear" w:color="auto" w:fill="FFFFFF"/>
        </w:rPr>
        <w:t>, E</w:t>
      </w:r>
      <w:r w:rsidRPr="00290EF5">
        <w:rPr>
          <w:color w:val="273239"/>
          <w:spacing w:val="2"/>
          <w:bdr w:val="none" w:sz="0" w:space="0" w:color="auto" w:frame="1"/>
          <w:shd w:val="clear" w:color="auto" w:fill="FFFFFF"/>
          <w:vertAlign w:val="subscript"/>
        </w:rPr>
        <w:t>2</w:t>
      </w:r>
      <w:r w:rsidRPr="00290EF5">
        <w:rPr>
          <w:color w:val="273239"/>
          <w:shd w:val="clear" w:color="auto" w:fill="FFFFFF"/>
        </w:rPr>
        <w:t xml:space="preserve">,…, </w:t>
      </w:r>
      <w:proofErr w:type="spellStart"/>
      <w:r w:rsidRPr="00290EF5">
        <w:rPr>
          <w:color w:val="273239"/>
          <w:shd w:val="clear" w:color="auto" w:fill="FFFFFF"/>
        </w:rPr>
        <w:t>E</w:t>
      </w:r>
      <w:r w:rsidRPr="00290EF5">
        <w:rPr>
          <w:color w:val="273239"/>
          <w:spacing w:val="2"/>
          <w:bdr w:val="none" w:sz="0" w:space="0" w:color="auto" w:frame="1"/>
          <w:shd w:val="clear" w:color="auto" w:fill="FFFFFF"/>
          <w:vertAlign w:val="subscript"/>
        </w:rPr>
        <w:t>n</w:t>
      </w:r>
      <w:proofErr w:type="spellEnd"/>
      <w:r w:rsidRPr="00290EF5">
        <w:rPr>
          <w:color w:val="273239"/>
          <w:shd w:val="clear" w:color="auto" w:fill="FFFFFF"/>
        </w:rPr>
        <w:t> have a non-zero probability of occurrence. All the events E</w:t>
      </w:r>
      <w:r w:rsidRPr="00290EF5">
        <w:rPr>
          <w:color w:val="273239"/>
          <w:spacing w:val="2"/>
          <w:bdr w:val="none" w:sz="0" w:space="0" w:color="auto" w:frame="1"/>
          <w:shd w:val="clear" w:color="auto" w:fill="FFFFFF"/>
          <w:vertAlign w:val="subscript"/>
        </w:rPr>
        <w:t>1</w:t>
      </w:r>
      <w:r w:rsidRPr="00290EF5">
        <w:rPr>
          <w:color w:val="273239"/>
          <w:shd w:val="clear" w:color="auto" w:fill="FFFFFF"/>
        </w:rPr>
        <w:t>, E</w:t>
      </w:r>
      <w:proofErr w:type="gramStart"/>
      <w:r w:rsidRPr="00290EF5">
        <w:rPr>
          <w:color w:val="273239"/>
          <w:spacing w:val="2"/>
          <w:bdr w:val="none" w:sz="0" w:space="0" w:color="auto" w:frame="1"/>
          <w:shd w:val="clear" w:color="auto" w:fill="FFFFFF"/>
          <w:vertAlign w:val="subscript"/>
        </w:rPr>
        <w:t>2</w:t>
      </w:r>
      <w:r w:rsidRPr="00290EF5">
        <w:rPr>
          <w:color w:val="273239"/>
          <w:shd w:val="clear" w:color="auto" w:fill="FFFFFF"/>
        </w:rPr>
        <w:t>,…</w:t>
      </w:r>
      <w:proofErr w:type="gramEnd"/>
      <w:r w:rsidRPr="00290EF5">
        <w:rPr>
          <w:color w:val="273239"/>
          <w:shd w:val="clear" w:color="auto" w:fill="FFFFFF"/>
        </w:rPr>
        <w:t>, E form a partition of S. Let A be an event in space S for which we have to find the probability, then according to Bayes theorem</w:t>
      </w:r>
      <w:r>
        <w:rPr>
          <w:color w:val="273239"/>
          <w:shd w:val="clear" w:color="auto" w:fill="FFFFFF"/>
        </w:rPr>
        <w:t>.</w:t>
      </w:r>
    </w:p>
    <w:p w:rsidR="00290EF5" w:rsidRDefault="00290EF5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</w:p>
    <w:p w:rsidR="00290EF5" w:rsidRDefault="00290EF5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b/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b/>
          <w:iCs/>
          <w:color w:val="273239"/>
          <w:spacing w:val="2"/>
          <w:bdr w:val="none" w:sz="0" w:space="0" w:color="auto" w:frame="1"/>
          <w:shd w:val="clear" w:color="auto" w:fill="F9F9F9"/>
        </w:rPr>
        <w:t>Terms Related to Bayes’ Theorem:</w:t>
      </w:r>
    </w:p>
    <w:p w:rsidR="00290EF5" w:rsidRP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t>Hypotheses</w:t>
      </w:r>
    </w:p>
    <w:p w:rsidR="00290EF5" w:rsidRPr="00290EF5" w:rsidRDefault="00290EF5" w:rsidP="00290EF5">
      <w:pPr>
        <w:numPr>
          <w:ilvl w:val="0"/>
          <w:numId w:val="2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Hypotheses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 refer to possible events or outcomes in the sample space; they are denoted as E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vertAlign w:val="subscript"/>
          <w:lang w:eastAsia="en-IN"/>
        </w:rPr>
        <w:t>1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, E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vertAlign w:val="subscript"/>
          <w:lang w:eastAsia="en-IN"/>
        </w:rPr>
        <w:t>2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 xml:space="preserve">, …, </w:t>
      </w:r>
      <w:proofErr w:type="spellStart"/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E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vertAlign w:val="subscript"/>
          <w:lang w:eastAsia="en-IN"/>
        </w:rPr>
        <w:t>n</w:t>
      </w:r>
      <w:proofErr w:type="spellEnd"/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.</w:t>
      </w:r>
    </w:p>
    <w:p w:rsidR="00290EF5" w:rsidRDefault="00290EF5" w:rsidP="00290EF5">
      <w:pPr>
        <w:numPr>
          <w:ilvl w:val="0"/>
          <w:numId w:val="3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Each hypothesis represents a distinct scenario that could explain an observed event.</w:t>
      </w:r>
    </w:p>
    <w:p w:rsidR="00290EF5" w:rsidRP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</w:p>
    <w:p w:rsidR="00290EF5" w:rsidRP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t>Priori Probability</w:t>
      </w:r>
    </w:p>
    <w:p w:rsidR="00290EF5" w:rsidRPr="00290EF5" w:rsidRDefault="00290EF5" w:rsidP="00290EF5">
      <w:pPr>
        <w:numPr>
          <w:ilvl w:val="0"/>
          <w:numId w:val="4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Priori Probability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 P(</w:t>
      </w:r>
      <w:proofErr w:type="spellStart"/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E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vertAlign w:val="subscript"/>
          <w:lang w:eastAsia="en-IN"/>
        </w:rPr>
        <w:t>i</w:t>
      </w:r>
      <w:proofErr w:type="spellEnd"/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 xml:space="preserve">) is the initial probability of an event occurring before any new data is </w:t>
      </w:r>
      <w:proofErr w:type="gramStart"/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taken into account</w:t>
      </w:r>
      <w:proofErr w:type="gramEnd"/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.</w:t>
      </w:r>
    </w:p>
    <w:p w:rsidR="00290EF5" w:rsidRPr="00290EF5" w:rsidRDefault="00290EF5" w:rsidP="00290EF5">
      <w:pPr>
        <w:numPr>
          <w:ilvl w:val="0"/>
          <w:numId w:val="5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It reflects existing knowledge or assumptions about the event.</w:t>
      </w:r>
    </w:p>
    <w:p w:rsidR="00290EF5" w:rsidRDefault="00290EF5" w:rsidP="00290EF5">
      <w:pPr>
        <w:numPr>
          <w:ilvl w:val="0"/>
          <w:numId w:val="6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t>Example: 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The probability of a person having a disease before taking a test.</w:t>
      </w:r>
    </w:p>
    <w:p w:rsidR="00290EF5" w:rsidRP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</w:p>
    <w:p w:rsidR="00290EF5" w:rsidRP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t>Posterior Probability</w:t>
      </w:r>
    </w:p>
    <w:p w:rsidR="00290EF5" w:rsidRPr="00290EF5" w:rsidRDefault="00290EF5" w:rsidP="00290EF5">
      <w:pPr>
        <w:numPr>
          <w:ilvl w:val="0"/>
          <w:numId w:val="7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Posterior Probability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 (P(</w:t>
      </w:r>
      <w:proofErr w:type="spellStart"/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Ei</w:t>
      </w:r>
      <w:r w:rsidRPr="00290EF5">
        <w:rPr>
          <w:rFonts w:ascii="Cambria Math" w:eastAsia="Times New Roman" w:hAnsi="Cambria Math" w:cs="Cambria Math"/>
          <w:color w:val="273239"/>
          <w:sz w:val="24"/>
          <w:szCs w:val="24"/>
          <w:lang w:eastAsia="en-IN"/>
        </w:rPr>
        <w:t>∣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A</w:t>
      </w:r>
      <w:proofErr w:type="spellEnd"/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) is the updated probability of an event after considering new information.</w:t>
      </w:r>
    </w:p>
    <w:p w:rsidR="00290EF5" w:rsidRPr="00290EF5" w:rsidRDefault="00290EF5" w:rsidP="00290EF5">
      <w:pPr>
        <w:numPr>
          <w:ilvl w:val="0"/>
          <w:numId w:val="8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It is derived using the Bayes Theorem.</w:t>
      </w:r>
    </w:p>
    <w:p w:rsidR="00290EF5" w:rsidRDefault="00290EF5" w:rsidP="00290EF5">
      <w:pPr>
        <w:numPr>
          <w:ilvl w:val="0"/>
          <w:numId w:val="9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t>Example: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 The probability of having a disease given a positive test result.</w:t>
      </w:r>
    </w:p>
    <w:p w:rsidR="00290EF5" w:rsidRP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</w:p>
    <w:p w:rsidR="00290EF5" w:rsidRP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t>Conditional Probability</w:t>
      </w:r>
    </w:p>
    <w:p w:rsidR="00290EF5" w:rsidRPr="00290EF5" w:rsidRDefault="00290EF5" w:rsidP="00290EF5">
      <w:pPr>
        <w:numPr>
          <w:ilvl w:val="0"/>
          <w:numId w:val="10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The probability of an event A based on the occurrence of another event B is termed </w:t>
      </w:r>
      <w:r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conditional Probability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 xml:space="preserve"> </w:t>
      </w:r>
    </w:p>
    <w:p w:rsidR="00290EF5" w:rsidRDefault="00290EF5" w:rsidP="00290EF5">
      <w:pPr>
        <w:numPr>
          <w:ilvl w:val="0"/>
          <w:numId w:val="11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It is denoted as </w:t>
      </w:r>
      <w:r w:rsidRPr="00290EF5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t>P(A|B)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 and represents the probability of A when event B has already happened.</w:t>
      </w:r>
    </w:p>
    <w:p w:rsid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</w:p>
    <w:p w:rsid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</w:p>
    <w:p w:rsidR="00290EF5" w:rsidRP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</w:p>
    <w:p w:rsidR="00290EF5" w:rsidRP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lastRenderedPageBreak/>
        <w:t>Joint Probability</w:t>
      </w:r>
    </w:p>
    <w:p w:rsidR="00290EF5" w:rsidRPr="00290EF5" w:rsidRDefault="00290EF5" w:rsidP="00290EF5">
      <w:pPr>
        <w:numPr>
          <w:ilvl w:val="0"/>
          <w:numId w:val="12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When the probability of two or more events occurring together and at the same time is measured, it is marked as </w:t>
      </w:r>
      <w:r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Joint Probability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.</w:t>
      </w:r>
    </w:p>
    <w:p w:rsidR="00290EF5" w:rsidRDefault="00290EF5" w:rsidP="00290EF5">
      <w:pPr>
        <w:numPr>
          <w:ilvl w:val="0"/>
          <w:numId w:val="13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For two events A and B, it is denoted by joint probability is denoted as P(A∩B).</w:t>
      </w:r>
    </w:p>
    <w:p w:rsidR="00290EF5" w:rsidRP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</w:p>
    <w:p w:rsidR="00290EF5" w:rsidRPr="00290EF5" w:rsidRDefault="00290EF5" w:rsidP="00290EF5">
      <w:p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b/>
          <w:bCs/>
          <w:color w:val="273239"/>
          <w:sz w:val="24"/>
          <w:szCs w:val="24"/>
          <w:bdr w:val="none" w:sz="0" w:space="0" w:color="auto" w:frame="1"/>
          <w:lang w:eastAsia="en-IN"/>
        </w:rPr>
        <w:t>Random Variables</w:t>
      </w:r>
    </w:p>
    <w:p w:rsidR="00290EF5" w:rsidRPr="00290EF5" w:rsidRDefault="00290EF5" w:rsidP="00290EF5">
      <w:pPr>
        <w:numPr>
          <w:ilvl w:val="0"/>
          <w:numId w:val="14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Real-valued variables whose possible values are determined by random experiments are called </w:t>
      </w:r>
      <w:r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random variables</w:t>
      </w: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.</w:t>
      </w:r>
    </w:p>
    <w:p w:rsidR="00290EF5" w:rsidRPr="00290EF5" w:rsidRDefault="00290EF5" w:rsidP="00290EF5">
      <w:pPr>
        <w:numPr>
          <w:ilvl w:val="0"/>
          <w:numId w:val="15"/>
        </w:numPr>
        <w:shd w:val="clear" w:color="auto" w:fill="FFFFFF"/>
        <w:spacing w:after="0" w:line="240" w:lineRule="auto"/>
        <w:ind w:left="360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290EF5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The probability of finding such variables is the experimental probability.</w:t>
      </w:r>
    </w:p>
    <w:p w:rsidR="00290EF5" w:rsidRDefault="00290EF5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</w:p>
    <w:p w:rsidR="008F276E" w:rsidRDefault="00E42D7F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b/>
          <w:iCs/>
          <w:color w:val="273239"/>
          <w:spacing w:val="2"/>
          <w:u w:val="single"/>
          <w:bdr w:val="none" w:sz="0" w:space="0" w:color="auto" w:frame="1"/>
          <w:shd w:val="clear" w:color="auto" w:fill="F9F9F9"/>
        </w:rPr>
      </w:pPr>
      <w:r>
        <w:rPr>
          <w:b/>
          <w:iCs/>
          <w:color w:val="273239"/>
          <w:spacing w:val="2"/>
          <w:u w:val="single"/>
          <w:bdr w:val="none" w:sz="0" w:space="0" w:color="auto" w:frame="1"/>
          <w:shd w:val="clear" w:color="auto" w:fill="F9F9F9"/>
        </w:rPr>
        <w:t>Naive Bayes Classifiers:</w:t>
      </w:r>
    </w:p>
    <w:p w:rsidR="00E42D7F" w:rsidRDefault="00E42D7F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 xml:space="preserve">Naive Bayes is a machine learning classification algorithm that predicts the category of data point using probability. It assumes that all features are independent of each other. Naive Bayes performs well in real-world applications such as spam </w:t>
      </w:r>
      <w:proofErr w:type="gramStart"/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filtering ,</w:t>
      </w:r>
      <w:proofErr w:type="gramEnd"/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 xml:space="preserve"> document classification and sentiment analysis.</w:t>
      </w:r>
    </w:p>
    <w:p w:rsidR="00E42D7F" w:rsidRDefault="00E42D7F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 xml:space="preserve"> </w:t>
      </w:r>
      <w:r>
        <w:rPr>
          <w:iCs/>
          <w:noProof/>
          <w:color w:val="273239"/>
          <w:spacing w:val="2"/>
          <w:bdr w:val="none" w:sz="0" w:space="0" w:color="auto" w:frame="1"/>
          <w:shd w:val="clear" w:color="auto" w:fill="F9F9F9"/>
        </w:rPr>
        <w:drawing>
          <wp:inline distT="0" distB="0" distL="0" distR="0">
            <wp:extent cx="2825750" cy="29013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5-21 15583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90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noProof/>
          <w:color w:val="273239"/>
          <w:spacing w:val="2"/>
          <w:bdr w:val="none" w:sz="0" w:space="0" w:color="auto" w:frame="1"/>
          <w:shd w:val="clear" w:color="auto" w:fill="F9F9F9"/>
        </w:rPr>
        <w:drawing>
          <wp:inline distT="0" distB="0" distL="0" distR="0">
            <wp:extent cx="2933700" cy="235585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5-21 15584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noProof/>
          <w:color w:val="273239"/>
          <w:spacing w:val="2"/>
          <w:bdr w:val="none" w:sz="0" w:space="0" w:color="auto" w:frame="1"/>
          <w:shd w:val="clear" w:color="auto" w:fill="F9F9F9"/>
        </w:rPr>
        <w:lastRenderedPageBreak/>
        <w:drawing>
          <wp:inline distT="0" distB="0" distL="0" distR="0">
            <wp:extent cx="3111500" cy="281622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5-21 155850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noProof/>
          <w:color w:val="273239"/>
          <w:spacing w:val="2"/>
          <w:bdr w:val="none" w:sz="0" w:space="0" w:color="auto" w:frame="1"/>
          <w:shd w:val="clear" w:color="auto" w:fill="F9F9F9"/>
        </w:rPr>
        <w:drawing>
          <wp:inline distT="0" distB="0" distL="0" distR="0">
            <wp:extent cx="3155950" cy="2832735"/>
            <wp:effectExtent l="0" t="0" r="635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6-05-21 155858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595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628E" w:rsidRDefault="006E628E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</w:p>
    <w:p w:rsidR="006E628E" w:rsidRDefault="006E628E" w:rsidP="003A74F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Here,</w:t>
      </w:r>
    </w:p>
    <w:p w:rsidR="006E628E" w:rsidRDefault="006E628E" w:rsidP="006E628E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Original Data has two classes: green circles(y=1) and red squares(y=2)</w:t>
      </w:r>
    </w:p>
    <w:p w:rsidR="006E628E" w:rsidRDefault="006E628E" w:rsidP="006E628E">
      <w:pPr>
        <w:pStyle w:val="NormalWeb"/>
        <w:numPr>
          <w:ilvl w:val="0"/>
          <w:numId w:val="13"/>
        </w:numPr>
        <w:shd w:val="clear" w:color="auto" w:fill="FFFFFF"/>
        <w:spacing w:before="0" w:beforeAutospacing="0" w:after="0" w:afterAutospacing="0"/>
        <w:textAlignment w:val="baseline"/>
        <w:rPr>
          <w:iCs/>
          <w:color w:val="273239"/>
          <w:spacing w:val="2"/>
          <w:bdr w:val="none" w:sz="0" w:space="0" w:color="auto" w:frame="1"/>
          <w:shd w:val="clear" w:color="auto" w:fill="F9F9F9"/>
        </w:rPr>
      </w:pPr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 xml:space="preserve">Estimate Probability distribution along </w:t>
      </w:r>
      <w:proofErr w:type="gramStart"/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first  dimension</w:t>
      </w:r>
      <w:proofErr w:type="gramEnd"/>
    </w:p>
    <w:p w:rsidR="006E628E" w:rsidRPr="006E628E" w:rsidRDefault="006E628E" w:rsidP="006E628E">
      <w:pPr>
        <w:pStyle w:val="NormalWeb"/>
        <w:shd w:val="clear" w:color="auto" w:fill="FFFFFF"/>
        <w:spacing w:before="0" w:beforeAutospacing="0" w:after="0" w:afterAutospacing="0"/>
        <w:ind w:left="720"/>
        <w:textAlignment w:val="baseline"/>
        <w:rPr>
          <w:rStyle w:val="mclose"/>
          <w:iCs/>
          <w:color w:val="273239"/>
          <w:spacing w:val="2"/>
          <w:bdr w:val="none" w:sz="0" w:space="0" w:color="auto" w:frame="1"/>
          <w:shd w:val="clear" w:color="auto" w:fill="F9F9F9"/>
        </w:rPr>
      </w:pPr>
      <w:proofErr w:type="spellStart"/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>i.e</w:t>
      </w:r>
      <w:bookmarkStart w:id="0" w:name="_GoBack"/>
      <w:bookmarkEnd w:id="0"/>
      <w:proofErr w:type="spellEnd"/>
      <w:r>
        <w:rPr>
          <w:iCs/>
          <w:color w:val="273239"/>
          <w:spacing w:val="2"/>
          <w:bdr w:val="none" w:sz="0" w:space="0" w:color="auto" w:frame="1"/>
          <w:shd w:val="clear" w:color="auto" w:fill="F9F9F9"/>
        </w:rPr>
        <w:t xml:space="preserve"> </w:t>
      </w:r>
      <w:r w:rsidRPr="006E628E">
        <w:rPr>
          <w:rStyle w:val="mord"/>
          <w:i/>
          <w:iCs/>
          <w:color w:val="273239"/>
          <w:spacing w:val="2"/>
          <w:shd w:val="clear" w:color="auto" w:fill="FFFFFF"/>
        </w:rPr>
        <w:t>P</w:t>
      </w:r>
      <w:r w:rsidRPr="006E628E">
        <w:rPr>
          <w:rStyle w:val="mopen"/>
          <w:color w:val="273239"/>
          <w:spacing w:val="2"/>
          <w:shd w:val="clear" w:color="auto" w:fill="FFFFFF"/>
        </w:rPr>
        <w:t>(</w:t>
      </w:r>
      <w:r w:rsidRPr="006E628E">
        <w:rPr>
          <w:rStyle w:val="mord"/>
          <w:i/>
          <w:iCs/>
          <w:color w:val="273239"/>
          <w:spacing w:val="2"/>
          <w:shd w:val="clear" w:color="auto" w:fill="FFFFFF"/>
        </w:rPr>
        <w:t>x</w:t>
      </w:r>
      <w:r w:rsidRPr="006E628E">
        <w:rPr>
          <w:rStyle w:val="mord"/>
          <w:color w:val="273239"/>
          <w:spacing w:val="2"/>
          <w:shd w:val="clear" w:color="auto" w:fill="FFFFFF"/>
        </w:rPr>
        <w:t>1</w:t>
      </w:r>
      <w:r w:rsidRPr="006E628E">
        <w:rPr>
          <w:rStyle w:val="vlist-s"/>
          <w:color w:val="273239"/>
          <w:spacing w:val="2"/>
          <w:shd w:val="clear" w:color="auto" w:fill="FFFFFF"/>
        </w:rPr>
        <w:t>​</w:t>
      </w:r>
      <w:r w:rsidRPr="006E628E">
        <w:rPr>
          <w:rStyle w:val="mrel"/>
          <w:rFonts w:ascii="Cambria Math" w:hAnsi="Cambria Math" w:cs="Cambria Math"/>
          <w:color w:val="273239"/>
          <w:spacing w:val="2"/>
          <w:shd w:val="clear" w:color="auto" w:fill="FFFFFF"/>
        </w:rPr>
        <w:t>∣</w:t>
      </w:r>
      <w:r w:rsidRPr="006E628E">
        <w:rPr>
          <w:rStyle w:val="mord"/>
          <w:i/>
          <w:iCs/>
          <w:color w:val="273239"/>
          <w:spacing w:val="2"/>
          <w:shd w:val="clear" w:color="auto" w:fill="FFFFFF"/>
        </w:rPr>
        <w:t>y</w:t>
      </w:r>
      <w:r w:rsidRPr="006E628E">
        <w:rPr>
          <w:rStyle w:val="mrel"/>
          <w:color w:val="273239"/>
          <w:spacing w:val="2"/>
          <w:shd w:val="clear" w:color="auto" w:fill="FFFFFF"/>
        </w:rPr>
        <w:t>=</w:t>
      </w:r>
      <w:r w:rsidRPr="006E628E">
        <w:rPr>
          <w:rStyle w:val="mord"/>
          <w:color w:val="273239"/>
          <w:spacing w:val="2"/>
          <w:shd w:val="clear" w:color="auto" w:fill="FFFFFF"/>
        </w:rPr>
        <w:t>1</w:t>
      </w:r>
      <w:r w:rsidRPr="006E628E">
        <w:rPr>
          <w:rStyle w:val="mclose"/>
          <w:color w:val="273239"/>
          <w:spacing w:val="2"/>
          <w:shd w:val="clear" w:color="auto" w:fill="FFFFFF"/>
        </w:rPr>
        <w:t>)</w:t>
      </w:r>
      <w:r w:rsidRPr="006E628E">
        <w:rPr>
          <w:rStyle w:val="mpunct"/>
          <w:color w:val="273239"/>
          <w:spacing w:val="2"/>
          <w:shd w:val="clear" w:color="auto" w:fill="FFFFFF"/>
        </w:rPr>
        <w:t>,</w:t>
      </w:r>
      <w:r w:rsidRPr="006E628E">
        <w:rPr>
          <w:rStyle w:val="mord"/>
          <w:i/>
          <w:iCs/>
          <w:color w:val="273239"/>
          <w:spacing w:val="2"/>
          <w:shd w:val="clear" w:color="auto" w:fill="FFFFFF"/>
        </w:rPr>
        <w:t>P</w:t>
      </w:r>
      <w:r w:rsidRPr="006E628E">
        <w:rPr>
          <w:rStyle w:val="mopen"/>
          <w:color w:val="273239"/>
          <w:spacing w:val="2"/>
          <w:shd w:val="clear" w:color="auto" w:fill="FFFFFF"/>
        </w:rPr>
        <w:t>(</w:t>
      </w:r>
      <w:r w:rsidRPr="006E628E">
        <w:rPr>
          <w:rStyle w:val="mord"/>
          <w:i/>
          <w:iCs/>
          <w:color w:val="273239"/>
          <w:spacing w:val="2"/>
          <w:shd w:val="clear" w:color="auto" w:fill="FFFFFF"/>
        </w:rPr>
        <w:t>x</w:t>
      </w:r>
      <w:r w:rsidRPr="006E628E">
        <w:rPr>
          <w:rStyle w:val="mord"/>
          <w:color w:val="273239"/>
          <w:spacing w:val="2"/>
          <w:shd w:val="clear" w:color="auto" w:fill="FFFFFF"/>
        </w:rPr>
        <w:t>1</w:t>
      </w:r>
      <w:r w:rsidRPr="006E628E">
        <w:rPr>
          <w:rStyle w:val="vlist-s"/>
          <w:color w:val="273239"/>
          <w:spacing w:val="2"/>
          <w:shd w:val="clear" w:color="auto" w:fill="FFFFFF"/>
        </w:rPr>
        <w:t>​</w:t>
      </w:r>
      <w:r w:rsidRPr="006E628E">
        <w:rPr>
          <w:rStyle w:val="mrel"/>
          <w:rFonts w:ascii="Cambria Math" w:hAnsi="Cambria Math" w:cs="Cambria Math"/>
          <w:color w:val="273239"/>
          <w:spacing w:val="2"/>
          <w:shd w:val="clear" w:color="auto" w:fill="FFFFFF"/>
        </w:rPr>
        <w:t>∣</w:t>
      </w:r>
      <w:r w:rsidRPr="006E628E">
        <w:rPr>
          <w:rStyle w:val="mord"/>
          <w:i/>
          <w:iCs/>
          <w:color w:val="273239"/>
          <w:spacing w:val="2"/>
          <w:shd w:val="clear" w:color="auto" w:fill="FFFFFF"/>
        </w:rPr>
        <w:t>y</w:t>
      </w:r>
      <w:r w:rsidRPr="006E628E">
        <w:rPr>
          <w:rStyle w:val="mrel"/>
          <w:color w:val="273239"/>
          <w:spacing w:val="2"/>
          <w:shd w:val="clear" w:color="auto" w:fill="FFFFFF"/>
        </w:rPr>
        <w:t>=</w:t>
      </w:r>
      <w:r w:rsidRPr="006E628E">
        <w:rPr>
          <w:rStyle w:val="mord"/>
          <w:color w:val="273239"/>
          <w:spacing w:val="2"/>
          <w:shd w:val="clear" w:color="auto" w:fill="FFFFFF"/>
        </w:rPr>
        <w:t>2</w:t>
      </w:r>
      <w:r w:rsidRPr="006E628E">
        <w:rPr>
          <w:rStyle w:val="mclose"/>
          <w:color w:val="273239"/>
          <w:spacing w:val="2"/>
          <w:shd w:val="clear" w:color="auto" w:fill="FFFFFF"/>
        </w:rPr>
        <w:t>)</w:t>
      </w:r>
    </w:p>
    <w:p w:rsidR="006E628E" w:rsidRPr="006E628E" w:rsidRDefault="006E628E" w:rsidP="006E628E">
      <w:pPr>
        <w:numPr>
          <w:ilvl w:val="0"/>
          <w:numId w:val="1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 xml:space="preserve">Estimate probability distribution along the second dimension </w:t>
      </w:r>
      <w:proofErr w:type="spellStart"/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i.e</w:t>
      </w:r>
      <w:proofErr w:type="spellEnd"/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 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lang w:eastAsia="en-IN"/>
        </w:rPr>
        <w:t>P(x2</w:t>
      </w:r>
      <w:r w:rsidRPr="006E628E">
        <w:rPr>
          <w:rFonts w:ascii="Cambria Math" w:eastAsia="Times New Roman" w:hAnsi="Cambria Math" w:cs="Cambria Math"/>
          <w:color w:val="273239"/>
          <w:sz w:val="24"/>
          <w:szCs w:val="24"/>
          <w:bdr w:val="none" w:sz="0" w:space="0" w:color="auto" w:frame="1"/>
          <w:lang w:eastAsia="en-IN"/>
        </w:rPr>
        <w:t>∣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lang w:eastAsia="en-IN"/>
        </w:rPr>
        <w:t>y=1</w:t>
      </w:r>
      <w:proofErr w:type="gramStart"/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lang w:eastAsia="en-IN"/>
        </w:rPr>
        <w:t>),P</w:t>
      </w:r>
      <w:proofErr w:type="gramEnd"/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lang w:eastAsia="en-IN"/>
        </w:rPr>
        <w:t>(x2</w:t>
      </w:r>
      <w:r w:rsidRPr="006E628E">
        <w:rPr>
          <w:rFonts w:ascii="Cambria Math" w:eastAsia="Times New Roman" w:hAnsi="Cambria Math" w:cs="Cambria Math"/>
          <w:color w:val="273239"/>
          <w:sz w:val="24"/>
          <w:szCs w:val="24"/>
          <w:bdr w:val="none" w:sz="0" w:space="0" w:color="auto" w:frame="1"/>
          <w:lang w:eastAsia="en-IN"/>
        </w:rPr>
        <w:t>∣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lang w:eastAsia="en-IN"/>
        </w:rPr>
        <w:t>y=2)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P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(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x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2​</w:t>
      </w:r>
      <w:r w:rsidRPr="006E628E">
        <w:rPr>
          <w:rFonts w:ascii="Cambria Math" w:eastAsia="Times New Roman" w:hAnsi="Cambria Math" w:cs="Cambria Math"/>
          <w:color w:val="273239"/>
          <w:sz w:val="24"/>
          <w:szCs w:val="24"/>
          <w:lang w:eastAsia="en-IN"/>
        </w:rPr>
        <w:t>∣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y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=1),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P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(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x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2​</w:t>
      </w:r>
      <w:r w:rsidRPr="006E628E">
        <w:rPr>
          <w:rFonts w:ascii="Cambria Math" w:eastAsia="Times New Roman" w:hAnsi="Cambria Math" w:cs="Cambria Math"/>
          <w:color w:val="273239"/>
          <w:sz w:val="24"/>
          <w:szCs w:val="24"/>
          <w:lang w:eastAsia="en-IN"/>
        </w:rPr>
        <w:t>∣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y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=2)</w:t>
      </w:r>
    </w:p>
    <w:p w:rsidR="006E628E" w:rsidRPr="006E628E" w:rsidRDefault="006E628E" w:rsidP="006E628E">
      <w:pPr>
        <w:numPr>
          <w:ilvl w:val="0"/>
          <w:numId w:val="13"/>
        </w:numPr>
        <w:shd w:val="clear" w:color="auto" w:fill="FFFFFF"/>
        <w:spacing w:after="0" w:line="240" w:lineRule="auto"/>
        <w:textAlignment w:val="baseline"/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</w:pP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 xml:space="preserve">Combine both dimensions using conditional independence </w:t>
      </w:r>
      <w:proofErr w:type="spellStart"/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i.e</w:t>
      </w:r>
      <w:proofErr w:type="spellEnd"/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 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lang w:eastAsia="en-IN"/>
        </w:rPr>
        <w:t>P(</w:t>
      </w:r>
      <w:proofErr w:type="spellStart"/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lang w:eastAsia="en-IN"/>
        </w:rPr>
        <w:t>x</w:t>
      </w:r>
      <w:r w:rsidRPr="006E628E">
        <w:rPr>
          <w:rFonts w:ascii="Cambria Math" w:eastAsia="Times New Roman" w:hAnsi="Cambria Math" w:cs="Cambria Math"/>
          <w:color w:val="273239"/>
          <w:sz w:val="24"/>
          <w:szCs w:val="24"/>
          <w:bdr w:val="none" w:sz="0" w:space="0" w:color="auto" w:frame="1"/>
          <w:lang w:eastAsia="en-IN"/>
        </w:rPr>
        <w:t>∣</w:t>
      </w:r>
      <w:proofErr w:type="gramStart"/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lang w:eastAsia="en-IN"/>
        </w:rPr>
        <w:t>y</w:t>
      </w:r>
      <w:proofErr w:type="spellEnd"/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lang w:eastAsia="en-IN"/>
        </w:rPr>
        <w:t>)=</w:t>
      </w:r>
      <w:proofErr w:type="gramEnd"/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lang w:eastAsia="en-IN"/>
        </w:rPr>
        <w:t>∏αP(xα</w:t>
      </w:r>
      <w:r w:rsidRPr="006E628E">
        <w:rPr>
          <w:rFonts w:ascii="Cambria Math" w:eastAsia="Times New Roman" w:hAnsi="Cambria Math" w:cs="Cambria Math"/>
          <w:color w:val="273239"/>
          <w:sz w:val="24"/>
          <w:szCs w:val="24"/>
          <w:bdr w:val="none" w:sz="0" w:space="0" w:color="auto" w:frame="1"/>
          <w:lang w:eastAsia="en-IN"/>
        </w:rPr>
        <w:t>∣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bdr w:val="none" w:sz="0" w:space="0" w:color="auto" w:frame="1"/>
          <w:lang w:eastAsia="en-IN"/>
        </w:rPr>
        <w:t>y)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P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(</w:t>
      </w:r>
      <w:proofErr w:type="spellStart"/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x</w:t>
      </w:r>
      <w:r w:rsidRPr="006E628E">
        <w:rPr>
          <w:rFonts w:ascii="Cambria Math" w:eastAsia="Times New Roman" w:hAnsi="Cambria Math" w:cs="Cambria Math"/>
          <w:color w:val="273239"/>
          <w:sz w:val="24"/>
          <w:szCs w:val="24"/>
          <w:lang w:eastAsia="en-IN"/>
        </w:rPr>
        <w:t>∣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y</w:t>
      </w:r>
      <w:proofErr w:type="spellEnd"/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)=∏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α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​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P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(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xα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​</w:t>
      </w:r>
      <w:r w:rsidRPr="006E628E">
        <w:rPr>
          <w:rFonts w:ascii="Cambria Math" w:eastAsia="Times New Roman" w:hAnsi="Cambria Math" w:cs="Cambria Math"/>
          <w:color w:val="273239"/>
          <w:sz w:val="24"/>
          <w:szCs w:val="24"/>
          <w:lang w:eastAsia="en-IN"/>
        </w:rPr>
        <w:t>∣</w:t>
      </w:r>
      <w:r w:rsidRPr="006E628E">
        <w:rPr>
          <w:rFonts w:ascii="Times New Roman" w:eastAsia="Times New Roman" w:hAnsi="Times New Roman" w:cs="Times New Roman"/>
          <w:i/>
          <w:iCs/>
          <w:color w:val="273239"/>
          <w:sz w:val="24"/>
          <w:szCs w:val="24"/>
          <w:lang w:eastAsia="en-IN"/>
        </w:rPr>
        <w:t>y</w:t>
      </w:r>
      <w:r w:rsidRPr="006E628E">
        <w:rPr>
          <w:rFonts w:ascii="Times New Roman" w:eastAsia="Times New Roman" w:hAnsi="Times New Roman" w:cs="Times New Roman"/>
          <w:color w:val="273239"/>
          <w:sz w:val="24"/>
          <w:szCs w:val="24"/>
          <w:lang w:eastAsia="en-IN"/>
        </w:rPr>
        <w:t>)</w:t>
      </w:r>
    </w:p>
    <w:sectPr w:rsidR="006E628E" w:rsidRPr="006E62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86415C"/>
    <w:multiLevelType w:val="multilevel"/>
    <w:tmpl w:val="42449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C04DB3"/>
    <w:multiLevelType w:val="multilevel"/>
    <w:tmpl w:val="05E4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4DF471D"/>
    <w:multiLevelType w:val="multilevel"/>
    <w:tmpl w:val="D416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1926A63"/>
    <w:multiLevelType w:val="multilevel"/>
    <w:tmpl w:val="515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2C45408"/>
    <w:multiLevelType w:val="multilevel"/>
    <w:tmpl w:val="FB0E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6330A30"/>
    <w:multiLevelType w:val="multilevel"/>
    <w:tmpl w:val="44F61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80F6504"/>
    <w:multiLevelType w:val="hybridMultilevel"/>
    <w:tmpl w:val="E7D0AD5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BAE282E"/>
    <w:multiLevelType w:val="multilevel"/>
    <w:tmpl w:val="3DDC9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7"/>
    <w:lvlOverride w:ilvl="0">
      <w:startOverride w:val="1"/>
    </w:lvlOverride>
  </w:num>
  <w:num w:numId="3">
    <w:abstractNumId w:val="7"/>
    <w:lvlOverride w:ilvl="0">
      <w:startOverride w:val="2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2"/>
    </w:lvlOverride>
  </w:num>
  <w:num w:numId="6">
    <w:abstractNumId w:val="1"/>
    <w:lvlOverride w:ilvl="0">
      <w:startOverride w:val="3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2"/>
    </w:lvlOverride>
  </w:num>
  <w:num w:numId="9">
    <w:abstractNumId w:val="0"/>
    <w:lvlOverride w:ilvl="0">
      <w:startOverride w:val="3"/>
    </w:lvlOverride>
  </w:num>
  <w:num w:numId="10">
    <w:abstractNumId w:val="4"/>
    <w:lvlOverride w:ilvl="0">
      <w:startOverride w:val="1"/>
    </w:lvlOverride>
  </w:num>
  <w:num w:numId="11">
    <w:abstractNumId w:val="4"/>
    <w:lvlOverride w:ilvl="0">
      <w:startOverride w:val="2"/>
    </w:lvlOverride>
  </w:num>
  <w:num w:numId="12">
    <w:abstractNumId w:val="5"/>
    <w:lvlOverride w:ilvl="0">
      <w:startOverride w:val="1"/>
    </w:lvlOverride>
  </w:num>
  <w:num w:numId="13">
    <w:abstractNumId w:val="5"/>
    <w:lvlOverride w:ilvl="0">
      <w:startOverride w:val="2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2"/>
    </w:lvlOverride>
  </w:num>
  <w:num w:numId="16">
    <w:abstractNumId w:val="2"/>
    <w:lvlOverride w:ilvl="0">
      <w:startOverride w:val="3"/>
    </w:lvlOverride>
  </w:num>
  <w:num w:numId="17">
    <w:abstractNumId w:val="2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D74"/>
    <w:rsid w:val="00130FE2"/>
    <w:rsid w:val="00263E92"/>
    <w:rsid w:val="00290EF5"/>
    <w:rsid w:val="003A74F2"/>
    <w:rsid w:val="005447CA"/>
    <w:rsid w:val="00657D74"/>
    <w:rsid w:val="006E628E"/>
    <w:rsid w:val="00830C17"/>
    <w:rsid w:val="008F276E"/>
    <w:rsid w:val="00A61EAD"/>
    <w:rsid w:val="00B6240A"/>
    <w:rsid w:val="00C619FF"/>
    <w:rsid w:val="00CE31DD"/>
    <w:rsid w:val="00E42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A6BD4"/>
  <w15:chartTrackingRefBased/>
  <w15:docId w15:val="{EC8B209A-9F38-418E-BBFB-1F45815BE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447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447CA"/>
    <w:rPr>
      <w:b/>
      <w:bCs/>
    </w:rPr>
  </w:style>
  <w:style w:type="character" w:styleId="Emphasis">
    <w:name w:val="Emphasis"/>
    <w:basedOn w:val="DefaultParagraphFont"/>
    <w:uiPriority w:val="20"/>
    <w:qFormat/>
    <w:rsid w:val="003A74F2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90EF5"/>
    <w:rPr>
      <w:color w:val="0000FF"/>
      <w:u w:val="single"/>
    </w:rPr>
  </w:style>
  <w:style w:type="character" w:customStyle="1" w:styleId="mord">
    <w:name w:val="mord"/>
    <w:basedOn w:val="DefaultParagraphFont"/>
    <w:rsid w:val="006E628E"/>
  </w:style>
  <w:style w:type="character" w:customStyle="1" w:styleId="mopen">
    <w:name w:val="mopen"/>
    <w:basedOn w:val="DefaultParagraphFont"/>
    <w:rsid w:val="006E628E"/>
  </w:style>
  <w:style w:type="character" w:customStyle="1" w:styleId="vlist-s">
    <w:name w:val="vlist-s"/>
    <w:basedOn w:val="DefaultParagraphFont"/>
    <w:rsid w:val="006E628E"/>
  </w:style>
  <w:style w:type="character" w:customStyle="1" w:styleId="mrel">
    <w:name w:val="mrel"/>
    <w:basedOn w:val="DefaultParagraphFont"/>
    <w:rsid w:val="006E628E"/>
  </w:style>
  <w:style w:type="character" w:customStyle="1" w:styleId="mclose">
    <w:name w:val="mclose"/>
    <w:basedOn w:val="DefaultParagraphFont"/>
    <w:rsid w:val="006E628E"/>
  </w:style>
  <w:style w:type="character" w:customStyle="1" w:styleId="mpunct">
    <w:name w:val="mpunct"/>
    <w:basedOn w:val="DefaultParagraphFont"/>
    <w:rsid w:val="006E628E"/>
  </w:style>
  <w:style w:type="character" w:customStyle="1" w:styleId="katex-mathml">
    <w:name w:val="katex-mathml"/>
    <w:basedOn w:val="DefaultParagraphFont"/>
    <w:rsid w:val="006E628E"/>
  </w:style>
  <w:style w:type="character" w:customStyle="1" w:styleId="mop">
    <w:name w:val="mop"/>
    <w:basedOn w:val="DefaultParagraphFont"/>
    <w:rsid w:val="006E62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27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52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0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1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6</Pages>
  <Words>984</Words>
  <Characters>5609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Yousuf</dc:creator>
  <cp:keywords/>
  <dc:description/>
  <cp:lastModifiedBy>Mohammed Yousuf</cp:lastModifiedBy>
  <cp:revision>2</cp:revision>
  <dcterms:created xsi:type="dcterms:W3CDTF">2026-05-21T04:51:00Z</dcterms:created>
  <dcterms:modified xsi:type="dcterms:W3CDTF">2026-05-21T10:46:00Z</dcterms:modified>
</cp:coreProperties>
</file>