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pStyle w:val="BlockText"/>
      </w:pPr>
      <w:r>
        <w:t xml:space="preserve">一、软著问询或答辩时，能说清每个功能是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pStyle w:val="BlockText"/>
      </w:pPr>
      <w:r>
        <w:t xml:space="preserve">二、两人分头开发时，各自能看到对方的进度，不用互相问；</w:t>
      </w:r>
    </w:p>
    <w:p>
      <w:pPr>
        <w:pStyle w:val="BlockText"/>
      </w:pPr>
      <w:r>
        <w:t xml:space="preserve">三、出问题时能顺着时间线回查是哪一次改动引入的。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三改动明细"/>
    <w:p>
      <w:pPr>
        <w:pStyle w:val="Heading2"/>
      </w:pPr>
      <w:r>
        <w:t xml:space="preserve">三、改动明细</w:t>
      </w:r>
    </w:p>
    <w:bookmarkStart w:id="22" w:name="Xb9a0fa8b33a3a898ac1ef5fcf20ef98338f7d1a"/>
    <w:p>
      <w:pPr>
        <w:pStyle w:val="Heading3"/>
      </w:pPr>
      <w:r>
        <w:t xml:space="preserve">2026-09-29</w:t>
      </w:r>
    </w:p>
    <w:p>
      <w:pPr>
        <w:pStyle w:val="FirstParagraph"/>
      </w:pPr>
      <w:r>
        <w:t xml:space="preserve">21:00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四份内部文档的列表序号统一成「一、／（一）／1）／（1）」，并清掉 Word 自动编号</w:t>
      </w:r>
    </w:p>
    <w:p>
      <w:pPr>
        <w:pStyle w:val="BodyText"/>
      </w:pPr>
      <w:r>
        <w:t xml:space="preserve">（一）原因：用户要求「统一一下吧还是」。上一条只改了交付给审查员的说明书 PDF，</w:t>
      </w:r>
      <w:r>
        <w:rPr>
          <w:rStyle w:val="VerbatimChar"/>
        </w:rPr>
        <w:t xml:space="preserve">文档/</w:t>
      </w:r>
      <w:r>
        <w:t xml:space="preserve"> </w:t>
      </w:r>
      <w:r>
        <w:t xml:space="preserve">里另外四份内部文档（软著功能计划、制作步骤与分工、演示脚本、开发日志）还是 Markdown 的「-」和「1.」，转成 Word 后就是 Word 自动编号的圆点，跟说明书的「一、二、三」两套样式。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1）四份 Markdown 的序号统一为四级：一级「一、」、二级「（一）」、三级「1）」、四级「（1）」。</w:t>
      </w:r>
      <w:r>
        <w:rPr>
          <w:rStyle w:val="VerbatimChar"/>
        </w:rPr>
        <w:t xml:space="preserve">开发日志.md</w:t>
      </w:r>
      <w:r>
        <w:t xml:space="preserve"> </w:t>
      </w:r>
      <w:r>
        <w:t xml:space="preserve">的一级条目本来就用「HH:MM」开头（时间即序号），保持不动，其下顺延为「（一）／1）」，免得日志失去时间线。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开头「用途有三个」那段原是引用块里的「1. 2. 3.」，pandoc 会转成 Word 自动编号，改成「一、二、三」并各自独立成段。</w:t>
      </w:r>
    </w:p>
    <w:p>
      <w:pPr>
        <w:pStyle w:val="BodyText"/>
      </w:pPr>
      <w:r>
        <w:t xml:space="preserve">3）转换用一次性脚本（不入库）：只认列表项，代码块、表格、正文段落一律不动；续行先合并再去掉原缩进；转换前后用正文指纹（去空白、去序号的全文比对）逐文件核对，确认只动序号、没动一个字。</w:t>
      </w:r>
    </w:p>
    <w:p>
      <w:pPr>
        <w:pStyle w:val="BodyText"/>
      </w:pPr>
      <w:r>
        <w:t xml:space="preserve">（三）验证：四个文件转换前后</w:t>
      </w:r>
      <w:r>
        <w:rPr>
          <w:bCs/>
          <w:b/>
        </w:rPr>
        <w:t xml:space="preserve">内容一致</w:t>
      </w:r>
      <w:r>
        <w:t xml:space="preserve">；重新用</w:t>
      </w:r>
      <w:r>
        <w:t xml:space="preserve"> 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生成 4 个 docx 后查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，自动编号段（</w:t>
      </w:r>
      <w:r>
        <w:rPr>
          <w:rStyle w:val="VerbatimChar"/>
        </w:rPr>
        <w:t xml:space="preserve">&lt;w:numPr&gt;</w:t>
      </w:r>
      <w:r>
        <w:t xml:space="preserve">）由 3 处降到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处；docx 段落文字里的序号计数为 —— 功能计划 一、37／（一）2、分工 一、14、演示脚本 一、47／（一）3、开发日志 一、7／（一）123／1）82。</w:t>
      </w:r>
    </w:p>
    <w:p>
      <w:pPr>
        <w:pStyle w:val="BodyText"/>
      </w:pPr>
      <w:r>
        <w:t xml:space="preserve">（四）说明：</w:t>
      </w:r>
      <w:r>
        <w:rPr>
          <w:rStyle w:val="VerbatimChar"/>
        </w:rPr>
        <w:t xml:space="preserve">文档/软著登记申请材料形式要求_联网核实报告.md</w:t>
      </w:r>
      <w:r>
        <w:t xml:space="preserve"> </w:t>
      </w:r>
      <w:r>
        <w:t xml:space="preserve">是给两人查阅的检索报告，不转 Word、不进交付包，保留 Markdown 原样的「-」序号。</w:t>
      </w:r>
    </w:p>
    <w:p>
      <w:pPr>
        <w:pStyle w:val="BodyText"/>
      </w:pPr>
      <w:r>
        <w:t xml:space="preserve">（五）顺带：交付包按新文档重打（</w:t>
      </w:r>
      <w:r>
        <w:rPr>
          <w:rStyle w:val="VerbatimChar"/>
        </w:rPr>
        <w:t xml:space="preserve">软著交付包_20260929_r2.zip</w:t>
      </w:r>
      <w:r>
        <w:t xml:space="preserve">，10.2 MB、173 个文件），同时把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（会话签名用的本地密钥）从包里去掉 —— 程序首次运行会自动生成，不需要随包分发；旧包留在桌面不动，便于对照。材料本身没动：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21/21、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仍全部通过。</w:t>
      </w:r>
    </w:p>
    <w:p>
      <w:pPr>
        <w:pStyle w:val="BodyText"/>
      </w:pPr>
      <w:r>
        <w:t xml:space="preserve">20:45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说明书里的项目符号「·」改成中文序号「一、二、三」，并修掉漏印的星号</w:t>
      </w:r>
    </w:p>
    <w:p>
      <w:pPr>
        <w:pStyle w:val="BodyText"/>
      </w:pPr>
      <w:r>
        <w:t xml:space="preserve">（一）原因：用户要求「各种文件不要有点点这种符号，换成一二三四这种的」。查下来说明书正是用「·」做列表符号的：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每一条都插一个「·」，全文 23 处；登记信息表底稿的技术特点也用「1. 2. 3.」的阿拉伯数字加点。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工具/make_manual.py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cn_ordinal()</w:t>
      </w:r>
      <w:r>
        <w:t xml:space="preserve">（阿拉伯数字→中文序号，支持到「二十三」这种）与</w:t>
      </w:r>
      <w:r>
        <w:t xml:space="preserve"> </w:t>
      </w:r>
      <w:r>
        <w:rPr>
          <w:rStyle w:val="VerbatimChar"/>
        </w:rPr>
        <w:t xml:space="preserve">plain()</w:t>
      </w:r>
      <w:r>
        <w:t xml:space="preserve">；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改为输出「一、」「二、」…，缩进由 14px 放宽到 34px 以容下「十一、」这类三字标号；渲染循环按「连续小条目算一组」计数，每换一节重新从「一、」开始（功能特点 12 条 → 一…十二，技术特征 5 条 → 一…五，各节独立）。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顺带修掉一个真问题</w:t>
      </w:r>
      <w:r>
        <w:t xml:space="preserve">：</w:t>
      </w:r>
      <w:r>
        <w:rPr>
          <w:rStyle w:val="VerbatimChar"/>
        </w:rPr>
        <w:t xml:space="preserve">plain()</w:t>
      </w:r>
      <w:r>
        <w:t xml:space="preserve"> </w:t>
      </w:r>
      <w:r>
        <w:t xml:space="preserve">会清掉</w:t>
      </w:r>
      <w:r>
        <w:t xml:space="preserve"> </w:t>
      </w:r>
      <w:r>
        <w:rPr>
          <w:rStyle w:val="VerbatimChar"/>
        </w:rPr>
        <w:t xml:space="preserve">**加粗**</w:t>
      </w:r>
      <w:r>
        <w:t xml:space="preserve"> </w:t>
      </w:r>
      <w:r>
        <w:t xml:space="preserve">与反引号。说明书是 PDF、不做富文本渲染，4.2 节那三条我写成了</w:t>
      </w:r>
      <w:r>
        <w:t xml:space="preserve"> </w:t>
      </w:r>
      <w:r>
        <w:rPr>
          <w:rStyle w:val="VerbatimChar"/>
        </w:rPr>
        <w:t xml:space="preserve">**结构上不适用**</w:t>
      </w:r>
      <w:r>
        <w:t xml:space="preserve">，结果</w:t>
      </w:r>
      <w:r>
        <w:rPr>
          <w:bCs/>
          <w:b/>
        </w:rPr>
        <w:t xml:space="preserve">原样把星号印进了 PDF</w:t>
      </w:r>
      <w:r>
        <w:t xml:space="preserve"> </w:t>
      </w:r>
      <w:r>
        <w:t xml:space="preserve">—— 交付材料里出现 Markdown 标记，属于必须修掉的疏漏。核对：改前 PDF 里 3 处</w:t>
      </w:r>
      <w:r>
        <w:t xml:space="preserve"> </w:t>
      </w:r>
      <w:r>
        <w:rPr>
          <w:rStyle w:val="VerbatimChar"/>
        </w:rPr>
        <w:t xml:space="preserve">**</w:t>
      </w:r>
      <w:r>
        <w:t xml:space="preserve">，改后 0 处。</w:t>
      </w:r>
    </w:p>
    <w:p>
      <w:pPr>
        <w:pStyle w:val="BodyText"/>
      </w:pPr>
      <w:r>
        <w:t xml:space="preserve">3）说明书里最后一处「·」（「个人设置 · 账号」这个路径写法）也改成「个人设置的『账号』分类」，现在全文 0 处「·」。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软著材料/登记信息表底稿.md</w:t>
      </w:r>
      <w:r>
        <w:t xml:space="preserve">：技术特点六条由「1.–6.」改为「一、–六、」。</w:t>
      </w:r>
    </w:p>
    <w:p>
      <w:pPr>
        <w:pStyle w:val="BodyText"/>
      </w:pPr>
      <w:r>
        <w:t xml:space="preserve">（三）验证：重新生成说明书 PDF（30 页）后核对 —— 「·」23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处、「**」3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处；抽第 4 页渲染成图确认序号是「一、二、三……十二、」且每节重新计数；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20:25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搜索框宽度统一（原来窄屏断点会缩到 180px）</w:t>
      </w:r>
    </w:p>
    <w:p>
      <w:pPr>
        <w:pStyle w:val="BodyText"/>
      </w:pPr>
      <w:r>
        <w:t xml:space="preserve">（一）原因：用户拿两张截图说搜索框还是不一样宽。逐页面、逐窗口宽度量下来：</w:t>
      </w:r>
      <w:r>
        <w:rPr>
          <w:bCs/>
          <w:b/>
        </w:rPr>
        <w:t xml:space="preserve">宽度与页面无关，与窗口宽度有关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.search-box</w:t>
      </w:r>
      <w:r>
        <w:t xml:space="preserve"> </w:t>
      </w:r>
      <w:r>
        <w:t xml:space="preserve">平时是 268px，但</w:t>
      </w:r>
      <w:r>
        <w:t xml:space="preserve"> </w:t>
      </w:r>
      <w:r>
        <w:rPr>
          <w:rStyle w:val="VerbatimChar"/>
        </w:rPr>
        <w:t xml:space="preserve">@media (max-width: 960px)</w:t>
      </w:r>
      <w:r>
        <w:t xml:space="preserve"> </w:t>
      </w:r>
      <w:r>
        <w:t xml:space="preserve">里把它改成 180px，窗口一窄搜索框就变窄（1000px 以上 268、960 以下 180），同一台机器换窗口大小看着就像两个尺寸；640px 以下又改成铺满。三种宽度并存，自然对不齐。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：960px 断点里不再缩窄，保持与宽屏一致的 268px；只有 640px 以下才改为铺满（手机版式）。</w:t>
      </w:r>
    </w:p>
    <w:p>
      <w:pPr>
        <w:pStyle w:val="BodyText"/>
      </w:pPr>
      <w:r>
        <w:t xml:space="preserve">（三）验证：探针在 1360 / 1100 / 960 / 900 / 800 / 700 六个窗口宽度 × 四个页面上量搜索框 ——</w:t>
      </w:r>
      <w:r>
        <w:t xml:space="preserve"> </w:t>
      </w:r>
      <w:r>
        <w:rPr>
          <w:bCs/>
          <w:b/>
        </w:rPr>
        <w:t xml:space="preserve">全部为 268px</w:t>
      </w:r>
      <w:r>
        <w:t xml:space="preserve">，且顶栏没有溢出（框右边界始终在顶栏内 58–70px）、与面包屑不重叠。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补一条断言（断点里不得再出现</w:t>
      </w:r>
      <w:r>
        <w:t xml:space="preserve"> </w:t>
      </w:r>
      <w:r>
        <w:rPr>
          <w:rStyle w:val="VerbatimChar"/>
        </w:rPr>
        <w:t xml:space="preserve">width: 180px</w:t>
      </w:r>
      <w:r>
        <w:t xml:space="preserve">）。</w:t>
      </w:r>
    </w:p>
    <w:p>
      <w:pPr>
        <w:pStyle w:val="BodyText"/>
      </w:pPr>
      <w:r>
        <w:t xml:space="preserve">（四）说明：如果刷新后仍看到两个宽度，多半是浏览器缩放（Ctrl+滚轮）不同——那种情况下整页都会等比缩放，而搜索框本身仍是 268px。</w:t>
      </w:r>
    </w:p>
    <w:p>
      <w:pPr>
        <w:pStyle w:val="BodyText"/>
      </w:pPr>
      <w:r>
        <w:t xml:space="preserve">20:05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顶栏在不同页面宽度不一致（相差 10px）</w:t>
      </w:r>
    </w:p>
    <w:p>
      <w:pPr>
        <w:pStyle w:val="BodyText"/>
      </w:pPr>
      <w:r>
        <w:t xml:space="preserve">（一）原因：用户反馈「顶部这个长条不一样宽，不同功能不一样」。量下来是这样：滚动条是出现在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（右侧内容区自己的滚动容器）</w:t>
      </w:r>
      <w:r>
        <w:rPr>
          <w:bCs/>
          <w:b/>
        </w:rPr>
        <w:t xml:space="preserve">内部</w:t>
      </w:r>
      <w:r>
        <w:t xml:space="preserve">的，于是内容高度超过一屏的页面（工作台、标准知识库、操作日志）滚动条一占位，粘在容器顶部的顶栏就跟着窄了</w:t>
      </w:r>
      <w:r>
        <w:t xml:space="preserve"> </w:t>
      </w:r>
      <w:r>
        <w:rPr>
          <w:bCs/>
          <w:b/>
        </w:rPr>
        <w:t xml:space="preserve">10px</w:t>
      </w:r>
      <w:r>
        <w:t xml:space="preserve">；内容刚好放得下的页面（限制性判定、项目与档案、微地质单元、适宜性评价）没有滚动条，顶栏就是满宽。实测：顶栏宽度 1108 vs 1118、右边界 1334 vs 1344，正是肉眼能看出来的一档差别。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scrollbar-gutter: stable</w:t>
      </w:r>
      <w:r>
        <w:t xml:space="preserve"> </w:t>
      </w:r>
      <w:r>
        <w:t xml:space="preserve">—— 滚动条槽位始终预留，所有页面的顶栏与内容区宽度一致。</w:t>
      </w:r>
    </w:p>
    <w:p>
      <w:pPr>
        <w:pStyle w:val="BodyText"/>
      </w:pPr>
      <w:r>
        <w:t xml:space="preserve">（三）验证：探针量七个页面（含带滚动条的三个）—— 改前顶栏 1108/1118 混用，改后</w:t>
      </w:r>
      <w:r>
        <w:rPr>
          <w:bCs/>
          <w:b/>
        </w:rPr>
        <w:t xml:space="preserve">全部为 1108、右边界全部 1334</w:t>
      </w:r>
      <w:r>
        <w:t xml:space="preserve">；另抓了「有滚动条」与「无滚动条」两页的顶栏截图，右端完全对齐。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补一条断言防止被改回去。</w:t>
      </w:r>
    </w:p>
    <w:p>
      <w:pPr>
        <w:pStyle w:val="BodyText"/>
      </w:pPr>
      <w:r>
        <w:t xml:space="preserve">（四）顺带：乙的字号改动与本条都已纳入材料 —— 截图 27 张、源程序 PDF 266 页、说明书 30 页全部重跑，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通过；桌面交付包已按新版本重打（10.1 MB）。</w:t>
      </w:r>
    </w:p>
    <w:p>
      <w:pPr>
        <w:pStyle w:val="BodyText"/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pStyle w:val="BodyText"/>
      </w:pPr>
      <w:r>
        <w:t xml:space="preserve">（一）原因：用户要求「保存个备份点，拉一下看看」。拉动后发现乙又推了两笔界面改动，同时仓库里出现了两类需要处理的东西。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22"/>
    <w:bookmarkStart w:id="23" w:name="Xa97bbd8278a9ede502956d710cb6baf398187db"/>
    <w:p>
      <w:pPr>
        <w:pStyle w:val="Heading3"/>
      </w:pPr>
      <w:r>
        <w:t xml:space="preserve">2026-09-27</w:t>
      </w:r>
    </w:p>
    <w:p>
      <w:pPr>
        <w:pStyle w:val="FirstParagraph"/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pStyle w:val="BodyText"/>
      </w:pPr>
      <w:r>
        <w:t xml:space="preserve">（一）原因：用户反馈点开登录框就已是一片红、还没提交。查下来是这样：登录失败时页面是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pStyle w:val="BodyText"/>
      </w:pPr>
      <w:r>
        <w:t xml:space="preserve">2）区分两种展开：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pStyle w:val="BodyText"/>
      </w:pPr>
      <w:r>
        <w:t xml:space="preserve">3）输入框绑定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pStyle w:val="BodyText"/>
      </w:pPr>
      <w:r>
        <w:t xml:space="preserve">4）顺带修掉一个隐患：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pStyle w:val="BodyText"/>
      </w:pPr>
      <w:r>
        <w:t xml:space="preserve">（三）验证：浏览器探针模拟「失败页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pStyle w:val="BodyText"/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pStyle w:val="BodyText"/>
      </w:pPr>
      <w:r>
        <w:t xml:space="preserve">（一）原因：用户指出最低那行字没有居中。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pStyle w:val="BodyText"/>
      </w:pPr>
      <w:r>
        <w:t xml:space="preserve">（三）验证：静态整页探针量左右边距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pStyle w:val="BodyText"/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pStyle w:val="BodyText"/>
      </w:pPr>
      <w:r>
        <w:t xml:space="preserve">（一）背景：仓库里有《系统评审与优化建议》《系统设计审查与优化建议》两份评审意见。逐条对照当前代码后确认：两份里列为「必须修」的多数已经在前几轮修完（漏填静默兜底、未适用/缺失/0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pStyle w:val="BodyText"/>
      </w:pPr>
      <w:r>
        <w:t xml:space="preserve">（四）顺带修掉一个截图问题：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pStyle w:val="BodyText"/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pStyle w:val="BodyText"/>
      </w:pPr>
      <w:r>
        <w:t xml:space="preserve">（一）背景：这次自检开了两路独立审核（计算链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pStyle w:val="BodyText"/>
      </w:pPr>
      <w:r>
        <w:t xml:space="preserve">5）说明书同步：①「参数可配置」一条原先把理想极值、坡度分界、坡向赋值都写成"可在系统中调整"，实际只有前一类可配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pStyle w:val="BodyText"/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pStyle w:val="BodyText"/>
      </w:pPr>
      <w:r>
        <w:t xml:space="preserve">（一）原因：这次自检另开了两路独立审核（计算链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pStyle w:val="BodyText"/>
      </w:pPr>
      <w:r>
        <w:t xml:space="preserve">（三）验证：19 组以前会 500 的输入现在全部返回 200 并给出具体中文提示、无一 500；正常输入仍能保存（指标 68.88/63.33 落库无误）；15/15 测试套件通过。</w:t>
      </w:r>
    </w:p>
    <w:p>
      <w:pPr>
        <w:pStyle w:val="BodyText"/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pStyle w:val="BodyText"/>
      </w:pPr>
      <w:r>
        <w:t xml:space="preserve">（一）原因：对整套系统做了一次自检（路由扫描、库完整性、越权、可访问性、仓库卫生，另加两路独立审核）。前面三条是自检挖出来的实际缺陷，第四条是顺手修的小毛病。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pStyle w:val="BodyText"/>
      </w:pPr>
      <w:r>
        <w:t xml:space="preserve">（1）新增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pStyle w:val="BodyText"/>
      </w:pPr>
      <w:r>
        <w:t xml:space="preserve">（2）新增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pStyle w:val="BodyText"/>
      </w:pPr>
      <w:r>
        <w:t xml:space="preserve">（3）新增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pStyle w:val="BodyText"/>
      </w:pPr>
      <w:r>
        <w:t xml:space="preserve">（三）验证：新增的连带清理自检逐表通过；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pStyle w:val="BodyText"/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pStyle w:val="BodyText"/>
      </w:pPr>
      <w:r>
        <w:t xml:space="preserve">（一）原因：判断「进没进视野」用的是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pStyle w:val="BodyText"/>
      </w:pPr>
      <w:r>
        <w:t xml:space="preserve">1）改成按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pStyle w:val="BodyText"/>
      </w:pPr>
      <w:r>
        <w:t xml:space="preserve">2）顺带把每帧的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pStyle w:val="BodyText"/>
      </w:pPr>
      <w:r>
        <w:t xml:space="preserve">（三）验证：探针量出旧算法同一行三列触发点相差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pStyle w:val="BodyText"/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pStyle w:val="BodyText"/>
      </w:pPr>
      <w:r>
        <w:t xml:space="preserve">（一）原因：用户指出两点——一是不必每页都列「没有图斑的项目」，只在不满足前置的那一步的下一页提示一次就够；二是「补齐后即可进入本页流程」说得过头，建好图斑离能评价还差别的步骤。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pStyle w:val="BodyText"/>
      </w:pPr>
      <w:r>
        <w:t xml:space="preserve">（三）验证：四处页面确认已无该表（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pStyle w:val="BodyText"/>
      </w:pPr>
      <w:r>
        <w:t xml:space="preserve">（一）原因：上一版做成白色卡片仍然突兀——它和紧邻的数据表是两种东西，读起来像贴在页面上的一块补丁。用户要求统一成下面表格的样子，用浅红底说明这几个项目有问题。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pStyle w:val="BodyText"/>
      </w:pPr>
      <w:r>
        <w:t xml:space="preserve">（三）验证：三个受影响页面截图核对（限制性判定、微地质单元、指标数据采集），两处宏单独渲染确认结构；材料重跑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pStyle w:val="BodyText"/>
      </w:pPr>
      <w:r>
        <w:t xml:space="preserve">（一）原因：用户反馈原来那块粉红色提示太突兀——整块警示底色压住页面，措辞是「以下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pStyle w:val="BodyText"/>
      </w:pPr>
      <w:r>
        <w:t xml:space="preserve">2）每行结构统一为「对象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pStyle w:val="BodyText"/>
      </w:pPr>
      <w:r>
        <w:t xml:space="preserve">（三）验证：四个受影响页面截图核对（限制性判定、微地质单元、指标数据采集、适宜性评价），并单独渲染两个宏确认 HTML 结构；全套自检仍全绿。</w:t>
      </w:r>
    </w:p>
    <w:p>
      <w:pPr>
        <w:pStyle w:val="BodyText"/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pStyle w:val="BodyText"/>
      </w:pPr>
      <w:r>
        <w:t xml:space="preserve">3）六处展示点改写：操作日志、多专家矩阵、个人设置·创建时间、影像「上传于」、报告页评价时间、PDF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pStyle w:val="BodyText"/>
      </w:pPr>
      <w:r>
        <w:t xml:space="preserve">4）新增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3"/>
    <w:bookmarkStart w:id="24" w:name="Xdd7083db5d65ace979c7a3d1f698cf638c23880"/>
    <w:p>
      <w:pPr>
        <w:pStyle w:val="Heading3"/>
      </w:pPr>
      <w:r>
        <w:t xml:space="preserve">2026-09-26</w:t>
      </w:r>
    </w:p>
    <w:p>
      <w:pPr>
        <w:pStyle w:val="FirstParagraph"/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pStyle w:val="BodyText"/>
      </w:pPr>
      <w:r>
        <w:t xml:space="preserve">（一）原因：用户反馈工作台最下方的「个人设置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pStyle w:val="BodyText"/>
      </w:pPr>
      <w:r>
        <w:t xml:space="preserve">3）入口没有减少：个人设置在左侧导航栏，账号与操作日志从「个人设置 · 账号」或顶栏铃铛进入。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pStyle w:val="BodyText"/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pStyle w:val="BodyText"/>
      </w:pPr>
      <w:r>
        <w:t xml:space="preserve">（一）原因：用户反馈「这些方块的动态效果再强烈一些，就像从外面飞过来一样」。原来的位移只有 48px，滚到位置时几乎是原地淡入，看不出「飞」。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pStyle w:val="BodyText"/>
      </w:pPr>
      <w:r>
        <w:t xml:space="preserve">2）过渡由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pStyle w:val="BodyText"/>
      </w:pPr>
      <w:r>
        <w:t xml:space="preserve">3）交错延迟由每条 85ms 提到 110ms，一列一列依次飞入。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pStyle w:val="BodyText"/>
      </w:pPr>
      <w:r>
        <w:t xml:space="preserve">（三）验证：用一个临时探针页把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pStyle w:val="BodyText"/>
      </w:pPr>
      <w:r>
        <w:t xml:space="preserve">（一）原因：用户反馈「九个功能模块」「一套把评价流程固定下来的工具」两处标题不在正中，九个模块卡也是按屏宽自动折行（宽屏下变成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pStyle w:val="BodyText"/>
      </w:pPr>
      <w:r>
        <w:t xml:space="preserve">3）新增 900px / 620px 两档断点，窄屏退成两列、一列，避免卡片被挤变形。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pStyle w:val="BodyText"/>
      </w:pPr>
      <w:r>
        <w:t xml:space="preserve">（三）验证：静态整页截图核对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pStyle w:val="BodyText"/>
      </w:pPr>
      <w:r>
        <w:t xml:space="preserve">（一）原因：青绿山水主题换掉了整个界面，而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pStyle w:val="BodyText"/>
      </w:pPr>
      <w:r>
        <w:t xml:space="preserve">（三）验证：截图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pStyle w:val="BodyText"/>
      </w:pPr>
      <w:r>
        <w:t xml:space="preserve">（四）备注：演示案例的项目/图斑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pStyle w:val="BodyText"/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pStyle w:val="BodyText"/>
      </w:pPr>
      <w:r>
        <w:t xml:space="preserve">（一）原因：这两个文件以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pStyle w:val="BodyText"/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pStyle w:val="BodyText"/>
      </w:pPr>
      <w:r>
        <w:t xml:space="preserve">（一）原因：需求变更。用户要求整个 UI 改成《千里江山图》/只此青绿那种青绿山水古画风格，首屏与系统内部页面统一。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pStyle w:val="BodyText"/>
      </w:pPr>
      <w:r>
        <w:t xml:space="preserve">（三）验证：重启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pStyle w:val="BodyText"/>
      </w:pPr>
      <w:r>
        <w:t xml:space="preserve">（四）补记：横幅实际引用的是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pStyle w:val="BodyText"/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pStyle w:val="BodyText"/>
      </w:pPr>
      <w:r>
        <w:t xml:space="preserve">（一）原因：需求变更。此前按要求去掉了底色，实际使用偏"没着落"，改为浅绿半透明（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pStyle w:val="BodyText"/>
      </w:pPr>
      <w:r>
        <w:t xml:space="preserve">（一）原因：登录框带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pStyle w:val="BodyText"/>
      </w:pPr>
      <w:r>
        <w:t xml:space="preserve">1）账户名称/密码留空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pStyle w:val="BodyText"/>
      </w:pPr>
      <w:r>
        <w:t xml:space="preserve">2）账户名称或密码不正确 / 账号已停用 → 中上方浮层，自动淡出</w:t>
      </w:r>
    </w:p>
    <w:p>
      <w:pPr>
        <w:pStyle w:val="BodyText"/>
      </w:pPr>
      <w:r>
        <w:t xml:space="preserve">3）登录表单校验消息补中文（此前是 WTForms 英文默认文案）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pStyle w:val="BodyText"/>
      </w:pPr>
      <w:r>
        <w:t xml:space="preserve">（一）原因：用户反馈正中央太抢眼；同时登录失败提示一直常驻，应改为淡入淡出。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pStyle w:val="BodyText"/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pStyle w:val="BodyText"/>
      </w:pPr>
      <w:r>
        <w:t xml:space="preserve">（一）原因：用户反馈绿色底色太显眼。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pStyle w:val="BodyText"/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pStyle w:val="BodyText"/>
      </w:pPr>
      <w:r>
        <w:t xml:space="preserve">（一）原因：术语统一。登录失败提示同步改为「账户名称或密码错误」。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pStyle w:val="BodyText"/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pStyle w:val="BodyText"/>
      </w:pPr>
      <w:r>
        <w:t xml:space="preserve">（一）原因：需求变更。原来三种角色（管理员/评价员/查看者）与自由文本"职务"字段重复且混乱；用户希望普通用户能自己注册，且只有管理员能设职务。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pStyle w:val="BodyText"/>
      </w:pPr>
      <w:r>
        <w:t xml:space="preserve">4）个人设置左侧分类变为：个人信息 / 登录与安全性 /（管理员）账号 /（管理员）操作日志</w:t>
      </w:r>
    </w:p>
    <w:p>
      <w:pPr>
        <w:pStyle w:val="BodyText"/>
      </w:pPr>
      <w:r>
        <w:t xml:space="preserve">5）登录框底部新增「点我注册」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pStyle w:val="BodyText"/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pStyle w:val="BodyText"/>
      </w:pPr>
      <w:r>
        <w:t xml:space="preserve">（一）原因：需求变更，用户指定参考 Apple 账户页；功能要"点击才展开"，避免一屏堆满输入框。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pStyle w:val="BodyText"/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pStyle w:val="BodyText"/>
      </w:pPr>
      <w:r>
        <w:t xml:space="preserve">（一）原因：左右栏同处一个滚动容器，右侧内容长了把左侧导航也撑下去。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pStyle w:val="BodyText"/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pStyle w:val="BodyText"/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pStyle w:val="BodyText"/>
      </w:pPr>
      <w:r>
        <w:t xml:space="preserve">（一）原因：此前用户无法自己改资料、头像、密码。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pStyle w:val="BodyText"/>
      </w:pPr>
      <w:r>
        <w:t xml:space="preserve">（三）备注：测试脚本原先会在结尾清空资料字段，已改为「开头快照、结尾原样还原」，避免污染用户数据。</w:t>
      </w:r>
    </w:p>
    <w:p>
      <w:pPr>
        <w:pStyle w:val="BodyText"/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pStyle w:val="BodyText"/>
      </w:pPr>
      <w:r>
        <w:t xml:space="preserve">（一）原因：用户反馈箭头显得低级。</w:t>
      </w:r>
    </w:p>
    <w:p>
      <w:pPr>
        <w:pStyle w:val="BodyText"/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pStyle w:val="BodyText"/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pStyle w:val="BodyText"/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pStyle w:val="BodyText"/>
      </w:pPr>
      <w:r>
        <w:t xml:space="preserve">（一）内容：徽标圆点随滚动向四周散开并淡出；介绍内容按左/右/下三向逐条弹入，往回滚反向收回；标题颜色由浅入深；模块卡悬停才显示职责说明。</w:t>
      </w:r>
    </w:p>
    <w:p>
      <w:pPr>
        <w:pStyle w:val="BodyText"/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pStyle w:val="BodyText"/>
      </w:pPr>
      <w:r>
        <w:t xml:space="preserve">（一）内容：系统徽标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pStyle w:val="BodyText"/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pStyle w:val="BodyText"/>
      </w:pPr>
      <w:r>
        <w:t xml:space="preserve">（一）原因：用户提供参考图，要求整体改成现代绿色仪表盘观感。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pStyle w:val="BodyText"/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pStyle w:val="BodyText"/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pStyle w:val="BodyText"/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pStyle w:val="BodyText"/>
      </w:pPr>
      <w:r>
        <w:t xml:space="preserve">（一）原因：用户要求"登录成功"几个字要有淡入淡出、悬浮在页面正中心。</w:t>
      </w:r>
    </w:p>
    <w:p>
      <w:pPr>
        <w:pStyle w:val="BodyText"/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pStyle w:val="BodyText"/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pStyle w:val="BodyText"/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pStyle w:val="BodyText"/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pStyle w:val="BodyText"/>
      </w:pPr>
      <w:r>
        <w:t xml:space="preserve">（一）原因：证明评价结果正确，而不只是"能跑"。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4"/>
    <w:bookmarkStart w:id="25" w:name="X3c6dd43a566e1cd290d07379a3cc724b1e5c230"/>
    <w:p>
      <w:pPr>
        <w:pStyle w:val="Heading3"/>
      </w:pPr>
      <w:r>
        <w:t xml:space="preserve">2026-09-25</w:t>
      </w:r>
    </w:p>
    <w:p>
      <w:pPr>
        <w:pStyle w:val="FirstParagraph"/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pStyle w:val="BodyText"/>
      </w:pPr>
      <w:r>
        <w:t xml:space="preserve">（一）原因：单元类型在不同页面写法不一致；材料里残留了早期推算的错误数值；部分测试依赖库里已有的数据，换个环境就挂。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pStyle w:val="BodyText"/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pStyle w:val="BodyText"/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pStyle w:val="BodyText"/>
      </w:pPr>
      <w:r>
        <w:t xml:space="preserve">（一）1)</w:t>
      </w:r>
      <w:r>
        <w:t xml:space="preserve"> </w:t>
      </w: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pStyle w:val="BodyText"/>
      </w:pPr>
      <w:r>
        <w:t xml:space="preserve">（二）2)</w:t>
      </w:r>
      <w:r>
        <w:t xml:space="preserve"> </w:t>
      </w: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pStyle w:val="BodyText"/>
      </w:pPr>
      <w:r>
        <w:t xml:space="preserve">（三）3)</w:t>
      </w:r>
      <w:r>
        <w:t xml:space="preserve"> </w:t>
      </w: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pStyle w:val="BodyText"/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pStyle w:val="BodyText"/>
      </w:pPr>
      <w:r>
        <w:t xml:space="preserve">（一）原因：此前可以先跳到后面的模块，此时前置数据还没准备好，结果无意义。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pStyle w:val="BodyText"/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pStyle w:val="BodyText"/>
      </w:pPr>
      <w:r>
        <w:t xml:space="preserve">（一）影响：新增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pStyle w:val="BodyText"/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pStyle w:val="BodyText"/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pStyle w:val="BodyText"/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pStyle w:val="BodyText"/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pStyle w:val="BodyText"/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pStyle w:val="BodyText"/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pStyle w:val="BodyText"/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pStyle w:val="BodyText"/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pStyle w:val="BodyText"/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pStyle w:val="BodyText"/>
      </w:pPr>
      <w:r>
        <w:t xml:space="preserve">（一）备注：环境里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pStyle w:val="BodyText"/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pStyle w:val="BodyText"/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pStyle w:val="BodyText"/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pStyle w:val="BodyText"/>
      </w:pPr>
      <w:r>
        <w:t xml:space="preserve">（一）备注：环境里的 pandas 与 NumPy 2.x 不兼容，全项目不使用 pandas，Excel 读写改用 openpyxl。</w:t>
      </w:r>
    </w:p>
    <w:p>
      <w:pPr>
        <w:pStyle w:val="BodyText"/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pStyle w:val="BodyText"/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pStyle w:val="BodyText"/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pStyle w:val="BodyText"/>
      </w:pPr>
      <w:r>
        <w:t xml:space="preserve">（一）备注：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pStyle w:val="BodyText"/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pStyle w:val="BodyText"/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pStyle w:val="BodyText"/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2026-09-29T13:01:14Z</dcterms:created>
  <dcterms:modified xsi:type="dcterms:W3CDTF">2026-09-29T13:01:14Z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