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1" w:name="三改动明细"/>
    <w:p>
      <w:pPr>
        <w:pStyle w:val="Heading2"/>
      </w:pPr>
      <w:r>
        <w:t xml:space="preserve">三、改动明细</w:t>
      </w:r>
    </w:p>
    <w:bookmarkStart w:id="22" w:name="Xda9174b19260e995d7a021f14f077c1c518743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22:05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修掉说明书的两个排版问题：数字被撑成「0 . 3」、目录点不动</w:t>
      </w:r>
    </w:p>
    <w:p>
      <w:pPr>
        <w:pStyle w:val="BodyText"/>
      </w:pPr>
      <w:r>
        <w:t xml:space="preserve">（一）原因：用户对比说明书 PDF 与 Word 版，发现 PDF 里数字间距异常大（「0 . 3」「F = 0 . 7 4 0 4」「3 . 1 0」），而 Word 里正常；同时目录点击后不跳转。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问题一：数字被当成全角渲染</w:t>
      </w:r>
      <w:r>
        <w:t xml:space="preserve">。根因在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—— 它一直用 PyMuPDF 内置的 CJK 字体</w:t>
      </w:r>
      <w:r>
        <w:t xml:space="preserve"> </w:t>
      </w:r>
      <w:r>
        <w:rPr>
          <w:rStyle w:val="VerbatimChar"/>
        </w:rPr>
        <w:t xml:space="preserve">china-s</w:t>
      </w:r>
      <w:r>
        <w:t xml:space="preserve"> </w:t>
      </w:r>
      <w:r>
        <w:t xml:space="preserve">出图，这个字体把 ASCII 当</w:t>
      </w:r>
      <w:r>
        <w:rPr>
          <w:bCs/>
          <w:b/>
        </w:rPr>
        <w:t xml:space="preserve">全角</w:t>
      </w:r>
      <w:r>
        <w:t xml:space="preserve">排版：实测 10.5pt 下「0.3」宽</w:t>
      </w:r>
      <w:r>
        <w:t xml:space="preserve"> </w:t>
      </w:r>
      <w:r>
        <w:rPr>
          <w:bCs/>
          <w:b/>
        </w:rPr>
        <w:t xml:space="preserve">31.5pt</w:t>
      </w:r>
      <w:r>
        <w:t xml:space="preserve">（三个字符各占一个全角），而宋体里只有</w:t>
      </w:r>
      <w:r>
        <w:t xml:space="preserve"> </w:t>
      </w:r>
      <w:r>
        <w:rPr>
          <w:bCs/>
          <w:b/>
        </w:rPr>
        <w:t xml:space="preserve">15.75pt</w:t>
      </w:r>
      <w:r>
        <w:t xml:space="preserve">。Word 版用的是宋体 + Times New Roman，所以看着正常 —— 两版字体不一致，PDF 才有这个毛病。</w:t>
      </w:r>
      <w:r>
        <w:t xml:space="preserve"> </w:t>
      </w:r>
      <w:r>
        <w:t xml:space="preserve">　　修法：改用系统里的真实中文字体（正文宋体</w:t>
      </w:r>
      <w:r>
        <w:t xml:space="preserve"> </w:t>
      </w:r>
      <w:r>
        <w:rPr>
          <w:rStyle w:val="VerbatimChar"/>
        </w:rPr>
        <w:t xml:space="preserve">simsun.ttc</w:t>
      </w:r>
      <w:r>
        <w:t xml:space="preserve">、标题黑体</w:t>
      </w:r>
      <w:r>
        <w:t xml:space="preserve"> </w:t>
      </w:r>
      <w:r>
        <w:rPr>
          <w:rStyle w:val="VerbatimChar"/>
        </w:rPr>
        <w:t xml:space="preserve">simhei.ttf</w:t>
      </w:r>
      <w:r>
        <w:t xml:space="preserve">），用</w:t>
      </w:r>
      <w:r>
        <w:t xml:space="preserve"> </w:t>
      </w:r>
      <w:r>
        <w:rPr>
          <w:rStyle w:val="VerbatimChar"/>
        </w:rPr>
        <w:t xml:space="preserve">fitz.Font</w:t>
      </w:r>
      <w:r>
        <w:t xml:space="preserve"> </w:t>
      </w:r>
      <w:r>
        <w:t xml:space="preserve">测宽、</w:t>
      </w:r>
      <w:r>
        <w:rPr>
          <w:rStyle w:val="VerbatimChar"/>
        </w:rPr>
        <w:t xml:space="preserve">fitz.TextWriter</w:t>
      </w:r>
      <w:r>
        <w:t xml:space="preserve"> </w:t>
      </w:r>
      <w:r>
        <w:t xml:space="preserve">写入（内置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只认内置字体名，写不了系统字体）；找不到系统字体时自动退回内置字体并打印提示。</w:t>
      </w:r>
      <w:r>
        <w:t xml:space="preserve"> </w:t>
      </w:r>
      <w:r>
        <w:t xml:space="preserve">　　顺带踩到两个坑并解决：①</w:t>
      </w:r>
      <w:r>
        <w:rPr>
          <w:rStyle w:val="VerbatimChar"/>
        </w:rPr>
        <w:t xml:space="preserve">TextWriter</w:t>
      </w:r>
      <w:r>
        <w:t xml:space="preserve"> </w:t>
      </w:r>
      <w:r>
        <w:t xml:space="preserve">每次调用都写一遍字体子集，PDF 从 2 MB 涨到</w:t>
      </w:r>
      <w:r>
        <w:t xml:space="preserve"> </w:t>
      </w:r>
      <w:r>
        <w:rPr>
          <w:bCs/>
          <w:b/>
        </w:rPr>
        <w:t xml:space="preserve">29 MB</w:t>
      </w:r>
      <w:r>
        <w:t xml:space="preserve"> </w:t>
      </w:r>
      <w:r>
        <w:t xml:space="preserve">—— 改成每页累计一次写入，仍不够（字体整份嵌入），再加</w:t>
      </w:r>
      <w:r>
        <w:t xml:space="preserve"> </w:t>
      </w:r>
      <w:r>
        <w:rPr>
          <w:rStyle w:val="VerbatimChar"/>
        </w:rPr>
        <w:t xml:space="preserve">doc.subset_fonts()</w:t>
      </w:r>
      <w:r>
        <w:t xml:space="preserve"> </w:t>
      </w:r>
      <w:r>
        <w:t xml:space="preserve">字体子集化 +</w:t>
      </w:r>
      <w:r>
        <w:t xml:space="preserve"> </w:t>
      </w:r>
      <w:r>
        <w:rPr>
          <w:rStyle w:val="VerbatimChar"/>
        </w:rPr>
        <w:t xml:space="preserve">garbage=4</w:t>
      </w:r>
      <w:r>
        <w:t xml:space="preserve">，回到</w:t>
      </w:r>
      <w:r>
        <w:t xml:space="preserve"> </w:t>
      </w:r>
      <w:r>
        <w:rPr>
          <w:bCs/>
          <w:b/>
        </w:rPr>
        <w:t xml:space="preserve">2.18 MB</w:t>
      </w:r>
      <w:r>
        <w:t xml:space="preserve">；②所有画线/插图前先落页文字，保持内容顺序。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问题二：目录点不动</w:t>
      </w:r>
      <w:r>
        <w:t xml:space="preserve">。原来目录只是「画上去的文字」，没有任何链接。现在：</w:t>
      </w:r>
      <w:r>
        <w:t xml:space="preserve"> </w:t>
      </w:r>
      <w:r>
        <w:t xml:space="preserve">　　一、PDF 版：目录 26 条各自建立内部跳转链接（</w:t>
      </w:r>
      <w:r>
        <w:rPr>
          <w:rStyle w:val="VerbatimChar"/>
        </w:rPr>
        <w:t xml:space="preserve">LINK_GOTO</w:t>
      </w:r>
      <w:r>
        <w:t xml:space="preserve"> </w:t>
      </w:r>
      <w:r>
        <w:t xml:space="preserve">指向对应章节所在页），并写入</w:t>
      </w:r>
      <w:r>
        <w:t xml:space="preserve"> </w:t>
      </w:r>
      <w:r>
        <w:rPr>
          <w:bCs/>
          <w:b/>
        </w:rPr>
        <w:t xml:space="preserve">27 条 PDF 书签</w:t>
      </w:r>
      <w:r>
        <w:t xml:space="preserve">（左侧大纲，含「目　录」）。逐条核对：26 条链接的目标页上都能找到该章节标题，异常 0 条。</w:t>
      </w:r>
      <w:r>
        <w:t xml:space="preserve"> </w:t>
      </w:r>
      <w:r>
        <w:t xml:space="preserve">　　二、Word 版：目录 26 条改为指向书签的</w:t>
      </w:r>
      <w:r>
        <w:rPr>
          <w:bCs/>
          <w:b/>
        </w:rPr>
        <w:t xml:space="preserve">内部超链接</w:t>
      </w:r>
      <w:r>
        <w:t xml:space="preserve">，正文每个标题处插入对应书签（共 26 个），外观仍是正文字体、不变成蓝色链接。踩坑一处：书签一开始插到了</w:t>
      </w:r>
      <w:r>
        <w:t xml:space="preserve"> </w:t>
      </w:r>
      <w:r>
        <w:rPr>
          <w:rStyle w:val="VerbatimChar"/>
        </w:rPr>
        <w:t xml:space="preserve">w:pPr</w:t>
      </w:r>
      <w:r>
        <w:t xml:space="preserve"> </w:t>
      </w:r>
      <w:r>
        <w:t xml:space="preserve">前面，违反 OOXML「pPr 必须是段落第一个子元素」的顺序，改成插到 pPr 之后。</w:t>
      </w:r>
    </w:p>
    <w:p>
      <w:pPr>
        <w:pStyle w:val="BodyText"/>
      </w:pPr>
      <w:r>
        <w:t xml:space="preserve">（四）验证：说明书 PDF</w:t>
      </w:r>
      <w:r>
        <w:t xml:space="preserve"> </w:t>
      </w:r>
      <w:r>
        <w:rPr>
          <w:bCs/>
          <w:b/>
        </w:rPr>
        <w:t xml:space="preserve">31 页 / 2.18 MB</w:t>
      </w:r>
      <w:r>
        <w:t xml:space="preserve">、内嵌字体为子集化的</w:t>
      </w:r>
      <w:r>
        <w:t xml:space="preserve"> </w:t>
      </w:r>
      <w:r>
        <w:rPr>
          <w:rStyle w:val="VerbatimChar"/>
        </w:rPr>
        <w:t xml:space="preserve">SimSun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SimHei</w:t>
      </w:r>
      <w:r>
        <w:t xml:space="preserve">、「0.3」宽度</w:t>
      </w:r>
      <w:r>
        <w:t xml:space="preserve"> </w:t>
      </w:r>
      <w:r>
        <w:rPr>
          <w:bCs/>
          <w:b/>
        </w:rPr>
        <w:t xml:space="preserve">15.75pt</w:t>
      </w:r>
      <w:r>
        <w:t xml:space="preserve">（与 Word 一致）、26 条目录链接全部指向正确页、27 条书签；Word 版用 Word 实际打开</w:t>
      </w:r>
      <w:r>
        <w:rPr>
          <w:bCs/>
          <w:b/>
        </w:rPr>
        <w:t xml:space="preserve">无「内容有问题」修复提示</w:t>
      </w:r>
      <w:r>
        <w:t xml:space="preserve">，31 页、29 张插图、26 书签、26 超链接；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rPr>
          <w:bCs/>
          <w:b/>
        </w:rPr>
        <w:t xml:space="preserve">19/19 通过</w:t>
      </w:r>
      <w:r>
        <w:t xml:space="preserve">；渲染第 24 页与目录页肉眼复核，数字与目录都正常。送审包已按新说明书重打（100 个文件、10.5 MB）。</w:t>
      </w:r>
    </w:p>
    <w:bookmarkEnd w:id="22"/>
    <w:bookmarkStart w:id="23" w:name="X529b22aec608a018356720c6131feb8a2896b40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21:10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按师兄要求删掉限制性指标里的「耕地属性」，全面改为四项</w:t>
      </w:r>
    </w:p>
    <w:p>
      <w:pPr>
        <w:pStyle w:val="BodyText"/>
      </w:pPr>
      <w:r>
        <w:t xml:space="preserve">（一）原因：师兄看过软件后提出删掉「耕地属性」。此前最新版方法给的是四项限制性指标（政策、区位约束、土壤污染、地质环境），软件当时按早期版本做了五项；这一轮把第五项彻底删掉，使软件、界面文案、演示数据、材料与验证算例口径一致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判定逻辑与数据模型</w:t>
      </w:r>
      <w:r>
        <w:t xml:space="preserve">：</w:t>
      </w:r>
      <w:r>
        <w:rPr>
          <w:rStyle w:val="VerbatimChar"/>
        </w:rPr>
        <w:t xml:space="preserve">app/utils/constants.py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CONSTRAINT_ITEMS</w:t>
      </w:r>
      <w:r>
        <w:t xml:space="preserve"> </w:t>
      </w:r>
      <w:r>
        <w:t xml:space="preserve">改为四项；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删掉</w:t>
      </w:r>
      <w:r>
        <w:t xml:space="preserve"> </w:t>
      </w:r>
      <w:r>
        <w:rPr>
          <w:rStyle w:val="VerbatimChar"/>
        </w:rPr>
        <w:t xml:space="preserve">ConstraintCheck.farmland_pass</w:t>
      </w:r>
      <w:r>
        <w:t xml:space="preserve"> </w:t>
      </w:r>
      <w:r>
        <w:t xml:space="preserve">列；</w:t>
      </w:r>
      <w:r>
        <w:rPr>
          <w:rStyle w:val="VerbatimChar"/>
        </w:rPr>
        <w:t xml:space="preserve">app/views/constraint.py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FIELDS</w:t>
      </w:r>
      <w:r>
        <w:t xml:space="preserve"> </w:t>
      </w:r>
      <w:r>
        <w:t xml:space="preserve">由五项改四项；</w:t>
      </w:r>
      <w:r>
        <w:rPr>
          <w:rStyle w:val="VerbatimChar"/>
        </w:rPr>
        <w:t xml:space="preserve">app/services/workflow.py</w:t>
      </w:r>
      <w:r>
        <w:t xml:space="preserve"> </w:t>
      </w:r>
      <w:r>
        <w:t xml:space="preserve">的拦截提示改为「四项限制性条件尚未逐项判定」。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旧库结构自动清理</w:t>
      </w:r>
      <w:r>
        <w:t xml:space="preserve">：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RETIRED_COLUMNS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_drop_retired_columns()</w:t>
      </w:r>
      <w:r>
        <w:t xml:space="preserve">，启动时把废弃列删掉（SQLite 3.35+ 支持</w:t>
      </w:r>
      <w:r>
        <w:t xml:space="preserve"> </w:t>
      </w:r>
      <w:r>
        <w:rPr>
          <w:rStyle w:val="VerbatimChar"/>
        </w:rPr>
        <w:t xml:space="preserve">DROP COLUMN</w:t>
      </w:r>
      <w:r>
        <w:t xml:space="preserve">，老版本不支持就跳过，不阻断启动）。新库由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直接按新模型建表，不会再有这一列；真库实测已删除</w:t>
      </w:r>
      <w:r>
        <w:t xml:space="preserve"> </w:t>
      </w:r>
      <w:r>
        <w:rPr>
          <w:rStyle w:val="VerbatimChar"/>
        </w:rPr>
        <w:t xml:space="preserve">constraint_checks.farmland_pass</w:t>
      </w:r>
      <w:r>
        <w:t xml:space="preserve">（旧库改前 10 列、改后 9 列），判定页四个条件、提交保存均正常。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界面与文案</w:t>
      </w:r>
      <w:r>
        <w:t xml:space="preserve">：判定页少一项；工作台步骤说明改为「政策、区位、污染、地质灾害四项一票否决」；登录页介绍文案同步改为四项。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演示数据与验证算例</w:t>
      </w:r>
      <w:r>
        <w:t xml:space="preserve">：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重建（</w:t>
      </w:r>
      <w:r>
        <w:rPr>
          <w:rStyle w:val="VerbatimChar"/>
        </w:rPr>
        <w:t xml:space="preserve">--reset</w:t>
      </w:r>
      <w:r>
        <w:t xml:space="preserve">）；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</w:t>
      </w:r>
      <w:r>
        <w:rPr>
          <w:bCs/>
          <w:b/>
        </w:rPr>
        <w:t xml:space="preserve">算例 08 由「耕地不通过」改为「政策约束不通过」</w:t>
      </w:r>
      <w:r>
        <w:t xml:space="preserve">（数据本身仍是理想上限，只把政策约束判定为不通过，仍验证「一票否决 → 不进入定量评价」），</w:t>
      </w:r>
      <w:r>
        <w:rPr>
          <w:rStyle w:val="VerbatimChar"/>
        </w:rPr>
        <w:t xml:space="preserve">验证数据/</w:t>
      </w:r>
      <w:r>
        <w:t xml:space="preserve"> </w:t>
      </w:r>
      <w:r>
        <w:t xml:space="preserve">里的 CSV 与说明文档同步改名与改写，旧的</w:t>
      </w:r>
      <w:r>
        <w:t xml:space="preserve"> </w:t>
      </w:r>
      <w:r>
        <w:rPr>
          <w:rStyle w:val="VerbatimChar"/>
        </w:rPr>
        <w:t xml:space="preserve">用例08_一票否决_耕地不通过.csv</w:t>
      </w:r>
      <w:r>
        <w:t xml:space="preserve"> </w:t>
      </w:r>
      <w:r>
        <w:t xml:space="preserve">已删除；8 个算例重跑全部与期望值一致。</w:t>
      </w:r>
    </w:p>
    <w:p>
      <w:pPr>
        <w:pStyle w:val="BodyText"/>
      </w:pPr>
      <w:r>
        <w:t xml:space="preserve">5）</w:t>
      </w:r>
      <w:r>
        <w:rPr>
          <w:bCs/>
          <w:b/>
        </w:rPr>
        <w:t xml:space="preserve">自检与核对脚本</w:t>
      </w:r>
      <w:r>
        <w:t xml:space="preserve">：</w:t>
      </w:r>
      <w:r>
        <w:rPr>
          <w:rStyle w:val="VerbatimChar"/>
        </w:rPr>
        <w:t xml:space="preserve">test_web_modules.py</w:t>
      </w:r>
      <w:r>
        <w:t xml:space="preserve"> </w:t>
      </w:r>
      <w:r>
        <w:t xml:space="preserve">的判定页断言由五项改四项；</w:t>
      </w:r>
      <w:r>
        <w:rPr>
          <w:rStyle w:val="VerbatimChar"/>
        </w:rPr>
        <w:t xml:space="preserve">test_weights.py</w:t>
      </w:r>
      <w:r>
        <w:t xml:space="preserve">、</w:t>
      </w:r>
      <w:r>
        <w:rPr>
          <w:rStyle w:val="VerbatimChar"/>
        </w:rPr>
        <w:t xml:space="preserve">test_workflow.py</w:t>
      </w:r>
      <w:r>
        <w:t xml:space="preserve">、</w:t>
      </w:r>
      <w:r>
        <w:rPr>
          <w:rStyle w:val="VerbatimChar"/>
        </w:rPr>
        <w:t xml:space="preserve">test_edge_cases.py</w:t>
      </w:r>
      <w:r>
        <w:t xml:space="preserve"> </w:t>
      </w:r>
      <w:r>
        <w:t xml:space="preserve">的夹具去掉该字段；</w:t>
      </w:r>
      <w:r>
        <w:rPr>
          <w:rStyle w:val="VerbatimChar"/>
        </w:rPr>
        <w:t xml:space="preserve">工具/界面核对/核对文档用词.py</w:t>
      </w:r>
      <w:r>
        <w:t xml:space="preserve">、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同步。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材料与文档</w:t>
      </w:r>
      <w:r>
        <w:t xml:space="preserve">：说明书 3.5 节改为「四项限制性条件」（全文 0 处「耕地」、0 处「五项」）；登记信息表底稿的主要功能描述、功能计划 M4、演示脚本对应台词一并改写。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、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（判定页少一项已重拍）、源程序 PDF</w:t>
      </w:r>
      <w:r>
        <w:t xml:space="preserve"> </w:t>
      </w:r>
      <w:r>
        <w:rPr>
          <w:bCs/>
          <w:b/>
        </w:rPr>
        <w:t xml:space="preserve">279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张插图）、说明书与底稿 Word 版；交付包按四项版本重打（15.5 MB、183 个文件），包内无任何「耕地」残留。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口径现状</w:t>
      </w:r>
      <w:r>
        <w:t xml:space="preserve">：限制性指标四项，与最新版方法一致；仍保留的工程补充只有坡度线性折减（说明书 4.1 已写明）。</w:t>
      </w:r>
    </w:p>
    <w:bookmarkEnd w:id="23"/>
    <w:bookmarkStart w:id="24" w:name="Xad9213e8c056d6861f9b118410d71dc9912d32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14:40</w:t>
      </w:r>
      <w:r>
        <w:t xml:space="preserve"> </w:t>
      </w:r>
      <w:r>
        <w:rPr>
          <w:bCs/>
          <w:b/>
        </w:rPr>
        <w:t xml:space="preserve">测试</w:t>
      </w:r>
      <w:r>
        <w:t xml:space="preserve"> </w:t>
      </w:r>
      <w:r>
        <w:t xml:space="preserve">整体测试与边界专项：新增第 19 套自检，修掉「自检夹具留下孤儿数据」的根因</w:t>
      </w:r>
    </w:p>
    <w:p>
      <w:pPr>
        <w:pStyle w:val="BodyText"/>
      </w:pPr>
      <w:r>
        <w:t xml:space="preserve">（一）原因：用户要求「整体测试一下系统，看看是否符合软著水准；要好好测试，包括各种边界情况」。按「先基线、再边界、再探测、最后修复回归」推进，并把边界用例沉淀成常驻自检。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发现并修掉的问题</w:t>
      </w:r>
      <w:r>
        <w:t xml:space="preserve">（都是实测出来的，不是推测）：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自检夹具会在演示库里留下孤儿数据</w:t>
      </w:r>
      <w:r>
        <w:t xml:space="preserve">（本轮最要紧的一处）：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purge_fixtures()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db.session.delete(patch/project)</w:t>
      </w:r>
      <w:r>
        <w:t xml:space="preserve"> </w:t>
      </w:r>
      <w:r>
        <w:t xml:space="preserve">删夹具，图斑下面的</w:t>
      </w:r>
      <w:r>
        <w:t xml:space="preserve"> </w:t>
      </w:r>
      <w:r>
        <w:rPr>
          <w:rStyle w:val="VerbatimChar"/>
        </w:rPr>
        <w:t xml:space="preserve">indicator_data</w:t>
      </w:r>
      <w:r>
        <w:t xml:space="preserve">、</w:t>
      </w:r>
      <w:r>
        <w:rPr>
          <w:rStyle w:val="VerbatimChar"/>
        </w:rPr>
        <w:t xml:space="preserve">constraint_checks</w:t>
      </w:r>
      <w:r>
        <w:t xml:space="preserve">、</w:t>
      </w:r>
      <w:r>
        <w:rPr>
          <w:rStyle w:val="VerbatimChar"/>
        </w:rPr>
        <w:t xml:space="preserve">reference_ecosystems</w:t>
      </w:r>
      <w:r>
        <w:t xml:space="preserve">、</w:t>
      </w:r>
      <w:r>
        <w:rPr>
          <w:rStyle w:val="VerbatimChar"/>
        </w:rPr>
        <w:t xml:space="preserve">evaluation_results</w:t>
      </w:r>
      <w:r>
        <w:t xml:space="preserve">、</w:t>
      </w:r>
      <w:r>
        <w:rPr>
          <w:rStyle w:val="VerbatimChar"/>
        </w:rPr>
        <w:t xml:space="preserve">score_details</w:t>
      </w:r>
      <w:r>
        <w:t xml:space="preserve"> </w:t>
      </w:r>
      <w:r>
        <w:t xml:space="preserve">没有级联清理（只有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会清）。实测库里已残留</w:t>
      </w:r>
      <w:r>
        <w:t xml:space="preserve"> </w:t>
      </w:r>
      <w:r>
        <w:rPr>
          <w:bCs/>
          <w:b/>
        </w:rPr>
        <w:t xml:space="preserve">1 条 indicator_data + 3 条 constraint_checks</w:t>
      </w:r>
      <w:r>
        <w:t xml:space="preserve">。危害不只是脏数据：孤儿的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会占住自增号，新建同号单元时直接</w:t>
      </w:r>
      <w:r>
        <w:t xml:space="preserve"> </w:t>
      </w:r>
      <w:r>
        <w:rPr>
          <w:rStyle w:val="VerbatimChar"/>
        </w:rPr>
        <w:t xml:space="preserve">UNIQUE constraint failed</w:t>
      </w:r>
      <w:r>
        <w:t xml:space="preserve"> </w:t>
      </w:r>
      <w:r>
        <w:t xml:space="preserve">插不进去（我的边界自检就是这么被撞出来的）。</w:t>
      </w:r>
      <w:r>
        <w:t xml:space="preserve"> </w:t>
      </w:r>
      <w:r>
        <w:t xml:space="preserve">　　修法分三层：①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ORPHAN_RULES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purge_orphans(apply=False)</w:t>
      </w:r>
      <w:r>
        <w:t xml:space="preserve">，把孤儿判定集中成一份；②</w:t>
      </w:r>
      <w:r>
        <w:rPr>
          <w:rStyle w:val="VerbatimChar"/>
        </w:rPr>
        <w:t xml:space="preserve">工具/清理孤儿数据.py</w:t>
      </w:r>
      <w:r>
        <w:t xml:space="preserve">、</w:t>
      </w:r>
      <w:r>
        <w:rPr>
          <w:rStyle w:val="VerbatimChar"/>
        </w:rPr>
        <w:t xml:space="preserve">seed_demo.clean_case()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全部改用它（原先各写一份 SQL）；③各套自检的夹具清理统一改走</w:t>
      </w:r>
      <w:r>
        <w:t xml:space="preserve"> </w:t>
      </w:r>
      <w:r>
        <w:rPr>
          <w:rStyle w:val="VerbatimChar"/>
        </w:rPr>
        <w:t xml:space="preserve">cleanup.delete_project/delete_patch</w:t>
      </w:r>
      <w:r>
        <w:t xml:space="preserve">（test_workflow、test_weights、test_new_features、test_web_modules、test_unit_config）。库里现有 4 条孤儿已用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清掉，复查为 0。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文本字段没有长度校验</w:t>
      </w:r>
      <w:r>
        <w:t xml:space="preserve">：SQLite 不强制</w:t>
      </w:r>
      <w:r>
        <w:t xml:space="preserve"> </w:t>
      </w:r>
      <w:r>
        <w:rPr>
          <w:rStyle w:val="VerbatimChar"/>
        </w:rPr>
        <w:t xml:space="preserve">String(128)</w:t>
      </w:r>
      <w:r>
        <w:t xml:space="preserve">，实测</w:t>
      </w:r>
      <w:r>
        <w:t xml:space="preserve"> </w:t>
      </w:r>
      <w:r>
        <w:rPr>
          <w:bCs/>
          <w:b/>
        </w:rPr>
        <w:t xml:space="preserve">300 字的项目名照样落库</w:t>
      </w:r>
      <w:r>
        <w:t xml:space="preserve">（换 MySQL/PostgreSQL 会直接报错，界面版式也会被撑坏）。新增</w:t>
      </w:r>
      <w:r>
        <w:t xml:space="preserve"> </w:t>
      </w:r>
      <w:r>
        <w:rPr>
          <w:rStyle w:val="VerbatimChar"/>
        </w:rPr>
        <w:t xml:space="preserve">app/utils/parsing.py: parse_text()</w:t>
      </w:r>
      <w:r>
        <w:t xml:space="preserve">（去空白／必填／长度），接到项目名称与编号、图斑名称与行政区／矿种／开采方式、标准省份／名称／文号上；超长给出「不能超过 128 个字符（当前 300 个）」这类中文提示。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图表对空值不设防</w:t>
      </w:r>
      <w:r>
        <w:t xml:space="preserve">：</w:t>
      </w:r>
      <w:r>
        <w:rPr>
          <w:rStyle w:val="VerbatimChar"/>
        </w:rPr>
        <w:t xml:space="preserve">charts.hbars([("平台", None, "—")])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float(None)</w:t>
      </w:r>
      <w:r>
        <w:t xml:space="preserve"> </w:t>
      </w:r>
      <w:r>
        <w:t xml:space="preserve">抛异常（正常流程拿不到 None，但手工改库或导入脏数据会 500）。新增</w:t>
      </w:r>
      <w:r>
        <w:t xml:space="preserve"> </w:t>
      </w:r>
      <w:r>
        <w:rPr>
          <w:rStyle w:val="VerbatimChar"/>
        </w:rPr>
        <w:t xml:space="preserve">_num()</w:t>
      </w:r>
      <w:r>
        <w:t xml:space="preserve">，空值按 0 处理。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测试/test_edge_cases.py</w:t>
      </w:r>
      <w:r>
        <w:rPr>
          <w:bCs/>
          <w:b/>
        </w:rPr>
        <w:t xml:space="preserve">（第 19 套自检，约 90 项断言）</w:t>
      </w:r>
      <w:r>
        <w:t xml:space="preserve">，分十节：</w:t>
      </w:r>
      <w:r>
        <w:t xml:space="preserve"> </w:t>
      </w:r>
      <w:r>
        <w:t xml:space="preserve">　　一、数值边界：越大越优/越小越优在 0、理想值、极值、越界处的取值；pH 区间与容差端点（5/9/4/10）；坡度 0/25/25.0001/90/120；坡向未知值；污染指标八项全极值/全超极值/只填一项；等级阈值 0.2999/0.3/0.6999/0.7；岩质边坡即使填了土壤、平台即使填了坡度也不计入；所有指标缺失时不抛异常且得分仍在 0~1。</w:t>
      </w:r>
      <w:r>
        <w:t xml:space="preserve"> </w:t>
      </w:r>
      <w:r>
        <w:t xml:space="preserve">　　二、录入边界：非法单元类型、重复单元类型、面积非数字/负数、空项目名、AHP 矩阵填 0/非数字/1e400、pH=15、覆盖度=120、重金属负数与非数字——逐项确认「给中文提示 + 不落库」，并加了</w:t>
      </w:r>
      <w:r>
        <w:rPr>
          <w:bCs/>
          <w:b/>
        </w:rPr>
        <w:t xml:space="preserve">会话守卫</w:t>
      </w:r>
      <w:r>
        <w:t xml:space="preserve">（POST 后必须仍是登录态），避免「被踢回登录页」被误判成「被拒」。</w:t>
      </w:r>
      <w:r>
        <w:t xml:space="preserve"> </w:t>
      </w:r>
      <w:r>
        <w:t xml:space="preserve">　　三、流程门禁：占比合计不为 100%、限制性判定未通过、指标缺项、未评价就导报告——四种情况都被拦下且不生成评价记录；齐备后可评价、记录入库、带参数快照、占比自动归一。</w:t>
      </w:r>
      <w:r>
        <w:t xml:space="preserve"> </w:t>
      </w:r>
      <w:r>
        <w:t xml:space="preserve">　　四、输入清洗：搜索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、</w:t>
      </w:r>
      <w:r>
        <w:rPr>
          <w:rStyle w:val="VerbatimChar"/>
        </w:rPr>
        <w:t xml:space="preserve">&lt;script&gt;</w:t>
      </w:r>
      <w:r>
        <w:t xml:space="preserve">、超长关键词；项目名里的脚本被转义；日志页页码超大/为负/非数字；AHP 层级非法与越界；旧入口</w:t>
      </w:r>
      <w:r>
        <w:t xml:space="preserve"> 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会跳到个人设置的日志页。</w:t>
      </w:r>
      <w:r>
        <w:t xml:space="preserve"> </w:t>
      </w:r>
      <w:r>
        <w:t xml:space="preserve">　　五、批量导入：无文件、错扩展名、只有表头、单元类型不属于本图斑、合法行、缺列、超范围、伪造的 .xlsx（给「解析失败」而不是 500）、旧版 .xls。</w:t>
      </w:r>
      <w:r>
        <w:t xml:space="preserve"> </w:t>
      </w:r>
      <w:r>
        <w:t xml:space="preserve">　　六、权限与 CSRF：六个业务页未登录均跳登录页；操作员访问新增账号 403、账号列表被兜回个人设置、看不到日志分类；开启 CSRF 时无令牌提交不会登录成功、带令牌可正常登录；404 是中文错误页。</w:t>
      </w:r>
      <w:r>
        <w:t xml:space="preserve"> </w:t>
      </w:r>
      <w:r>
        <w:t xml:space="preserve">　　七、结论对照与导出：辽宁图斑能对上省级文件、结论只有三种取值、定性要求如实标「待人工判断」、未收录省份给明确提示、Word 报告与打印模板都含对照小节。</w:t>
      </w:r>
      <w:r>
        <w:t xml:space="preserve"> </w:t>
      </w:r>
      <w:r>
        <w:t xml:space="preserve">　　八、删除与孤儿数据：删项目后子表无孤儿（回归保护）。</w:t>
      </w:r>
      <w:r>
        <w:t xml:space="preserve"> </w:t>
      </w:r>
      <w:r>
        <w:t xml:space="preserve">　　九、超长输入与图表：300 字项目名／200 字图斑名／300 字标准名被拒、标准缺省份被拒、空数据与全 0 的图表给「暂无数据」占位、得分为空按 0 处理、2 阶 AHP 矩阵权重归一且 CR=0。</w:t>
      </w:r>
      <w:r>
        <w:t xml:space="preserve"> </w:t>
      </w:r>
      <w:r>
        <w:t xml:space="preserve">　　十、空库状态：清空项目后首页/项目/单元/指标/判定/评价/报告/标准/对照/AHP 十个页面仍可打开，导入模板仍可下载。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落进最终验收的常态检查</w:t>
      </w:r>
      <w:r>
        <w:t xml:space="preserve">：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跑完 19 套自检后，自动用</w:t>
      </w:r>
      <w:r>
        <w:t xml:space="preserve"> </w:t>
      </w:r>
      <w:r>
        <w:rPr>
          <w:rStyle w:val="VerbatimChar"/>
        </w:rPr>
        <w:t xml:space="preserve">cleanup.purge_orphans()</w:t>
      </w:r>
      <w:r>
        <w:t xml:space="preserve"> </w:t>
      </w:r>
      <w:r>
        <w:t xml:space="preserve">核对「各子表均无孤儿行」，有残留就点名是哪张表 —— 这样以后哪套自检再漏清理，会被当场挡住，而不是等它污染截图与材料。</w:t>
      </w:r>
    </w:p>
    <w:p>
      <w:pPr>
        <w:pStyle w:val="BodyText"/>
      </w:pPr>
      <w:r>
        <w:t xml:space="preserve">（五）验证：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；源程序 PDF 重跑</w:t>
      </w:r>
      <w:r>
        <w:t xml:space="preserve"> </w:t>
      </w:r>
      <w:r>
        <w:rPr>
          <w:bCs/>
          <w:b/>
        </w:rPr>
        <w:t xml:space="preserve">278 页</w:t>
      </w:r>
      <w:r>
        <w:t xml:space="preserve">（提交版 60 页）、说明书 31 页、截图 28 张。测试手段上坦白一句：本轮没有做并发/压力测试，也没有跨浏览器逐项对照，界面可用性靠截图脚本逐页 200 与人工抽查。</w:t>
      </w:r>
    </w:p>
    <w:bookmarkEnd w:id="24"/>
    <w:bookmarkStart w:id="25" w:name="X0615e06db64f8af069ec60f4f141fdc9a25727e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13:20</w:t>
      </w:r>
      <w:r>
        <w:t xml:space="preserve"> </w:t>
      </w:r>
      <w:r>
        <w:rPr>
          <w:bCs/>
          <w:b/>
        </w:rPr>
        <w:t xml:space="preserve">数据</w:t>
      </w:r>
      <w:r>
        <w:t xml:space="preserve"> </w:t>
      </w:r>
      <w:r>
        <w:t xml:space="preserve">按最新版评价方法核对并更新演示数据、补第 12 项标准、去掉模板文件头的 BOM</w:t>
      </w:r>
    </w:p>
    <w:p>
      <w:pPr>
        <w:pStyle w:val="BodyText"/>
      </w:pPr>
      <w:r>
        <w:t xml:space="preserve">（一）原因：用户拿来最新版论文（</w:t>
      </w:r>
      <w:r>
        <w:rPr>
          <w:rStyle w:val="VerbatimChar"/>
        </w:rPr>
        <w:t xml:space="preserve">20261095_审稿20260930.docx</w:t>
      </w:r>
      <w:r>
        <w:t xml:space="preserve">，含 742 处修订），要求核对软件是否符合最新要求，并选定：更新演示数据、补新标准、重跑材料、去掉 BOM；限制性指标维持现状（不删「耕地属性」）、坡度维持线性折减。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演示数据更新为最新版案例数据</w:t>
      </w:r>
      <w:r>
        <w:t xml:space="preserve">：三类微地质单元面积占比由岩质 13.86%／碎石 62.95%／平台 23.19% 改为岩质</w:t>
      </w:r>
      <w:r>
        <w:t xml:space="preserve"> </w:t>
      </w:r>
      <w:r>
        <w:rPr>
          <w:bCs/>
          <w:b/>
        </w:rPr>
        <w:t xml:space="preserve">4.2%</w:t>
      </w:r>
      <w:r>
        <w:t xml:space="preserve">／碎石</w:t>
      </w:r>
      <w:r>
        <w:t xml:space="preserve"> </w:t>
      </w:r>
      <w:r>
        <w:rPr>
          <w:bCs/>
          <w:b/>
        </w:rPr>
        <w:t xml:space="preserve">69.5%</w:t>
      </w:r>
      <w:r>
        <w:t xml:space="preserve">／平台</w:t>
      </w:r>
      <w:r>
        <w:t xml:space="preserve"> </w:t>
      </w:r>
      <w:r>
        <w:rPr>
          <w:bCs/>
          <w:b/>
        </w:rPr>
        <w:t xml:space="preserve">26.3%</w:t>
      </w:r>
      <w:r>
        <w:t xml:space="preserve">；单元面积按「占比 × 图斑面积 5.6 公顷」换算（0.2352／3.892／1.4728 公顷），使面积与占比互相对得上；岩质边坡</w:t>
      </w:r>
      <w:r>
        <w:rPr>
          <w:bCs/>
          <w:b/>
        </w:rPr>
        <w:t xml:space="preserve">生物多样性由 0 补为 0.51</w:t>
      </w:r>
      <w:r>
        <w:t xml:space="preserve">（原先漏录，等于把这一项算成零分）。改动落在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的 CASE，并用</w:t>
      </w:r>
      <w:r>
        <w:t xml:space="preserve"> </w:t>
      </w:r>
      <w:r>
        <w:rPr>
          <w:rStyle w:val="VerbatimChar"/>
        </w:rPr>
        <w:t xml:space="preserve">python seed_demo.py --reset</w:t>
      </w:r>
      <w:r>
        <w:t xml:space="preserve"> </w:t>
      </w:r>
      <w:r>
        <w:t xml:space="preserve">重建演示数据（不触碰用户自建项目）。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内置标准库由 11 项增为 12 项</w:t>
      </w:r>
      <w:r>
        <w:t xml:space="preserve">：补入辽宁《废弃矿山自然恢复评估规程》</w:t>
      </w:r>
      <w:r>
        <w:rPr>
          <w:rStyle w:val="VerbatimChar"/>
        </w:rPr>
        <w:t xml:space="preserve">DB21/T 4421—2026</w:t>
      </w:r>
      <w:r>
        <w:t xml:space="preserve">（2026-05-07 发布、2026-06-07 实施），规则按水热分区给植被覆盖度阈值 —— 湿润区 ≥70%、半湿润区 ≥60%、半干旱区 ≥50%，另含无地质灾害、无水土污染两条。分区写进判定项名称（如「植被覆盖度（湿润区）」）并同时填入「适用分区」备注，标准库现共 37 条规则。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去掉两个模板文件开头的 UTF-8 BOM</w:t>
      </w:r>
      <w:r>
        <w:t xml:space="preserve">：上一轮乙的提交（</w:t>
      </w:r>
      <w:r>
        <w:rPr>
          <w:rStyle w:val="VerbatimChar"/>
        </w:rPr>
        <w:t xml:space="preserve">eac3eba</w:t>
      </w:r>
      <w:r>
        <w:t xml:space="preserve">）给</w:t>
      </w:r>
      <w:r>
        <w:t xml:space="preserve"> 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app/templates/report/print.html</w:t>
      </w:r>
      <w:r>
        <w:t xml:space="preserve"> </w:t>
      </w:r>
      <w:r>
        <w:t xml:space="preserve">写进了 BOM，渲染出的页面首个字符是 U+FEFF。用无头 Chrome 实测（写两个只差 BOM 的页面比对</w:t>
      </w:r>
      <w:r>
        <w:t xml:space="preserve"> </w:t>
      </w:r>
      <w:r>
        <w:rPr>
          <w:rStyle w:val="VerbatimChar"/>
        </w:rPr>
        <w:t xml:space="preserve">document.compatMode</w:t>
      </w:r>
      <w:r>
        <w:t xml:space="preserve">）：</w:t>
      </w:r>
      <w:r>
        <w:rPr>
          <w:bCs/>
          <w:b/>
        </w:rPr>
        <w:t xml:space="preserve">两种情况都仍是标准模式</w:t>
      </w:r>
      <w:r>
        <w:t xml:space="preserve">，所以不是功能缺陷，只是文件头多一个不可见字符，已删掉。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同步更新散落各处的案例数字</w:t>
      </w:r>
      <w:r>
        <w:t xml:space="preserve">：说明书 4.4 节（F 0.7156 →</w:t>
      </w:r>
      <w:r>
        <w:t xml:space="preserve"> </w:t>
      </w:r>
      <w:r>
        <w:rPr>
          <w:bCs/>
          <w:b/>
        </w:rPr>
        <w:t xml:space="preserve">0.7404</w:t>
      </w:r>
      <w:r>
        <w:t xml:space="preserve">，单元得分 0.8376／0.7092／0.6483，占比 26.3%／69.5%／4.2%；坡度 10°→90° 试算由 0.7504→0.5962 改为</w:t>
      </w:r>
      <w:r>
        <w:t xml:space="preserve"> </w:t>
      </w:r>
      <w:r>
        <w:rPr>
          <w:bCs/>
          <w:b/>
        </w:rPr>
        <w:t xml:space="preserve">0.7559→0.6247</w:t>
      </w:r>
      <w:r>
        <w:t xml:space="preserve">）、</w:t>
      </w:r>
      <w:r>
        <w:rPr>
          <w:rStyle w:val="VerbatimChar"/>
        </w:rPr>
        <w:t xml:space="preserve">文档/演示脚本.md</w:t>
      </w:r>
      <w:r>
        <w:t xml:space="preserve">（占比、F、问答）、</w:t>
      </w:r>
      <w:r>
        <w:rPr>
          <w:rStyle w:val="VerbatimChar"/>
        </w:rPr>
        <w:t xml:space="preserve">文档/软著功能计划.md</w:t>
      </w:r>
      <w:r>
        <w:t xml:space="preserve">（标准条数、占比）、</w:t>
      </w:r>
      <w:r>
        <w:rPr>
          <w:rStyle w:val="VerbatimChar"/>
        </w:rPr>
        <w:t xml:space="preserve">文档/制作步骤与分工.md</w:t>
      </w:r>
      <w:r>
        <w:t xml:space="preserve">、</w:t>
      </w:r>
      <w:r>
        <w:rPr>
          <w:rStyle w:val="VerbatimChar"/>
        </w:rPr>
        <w:t xml:space="preserve">软著材料/登记信息表底稿.md</w:t>
      </w:r>
      <w:r>
        <w:t xml:space="preserve">（十二项）、</w:t>
      </w:r>
      <w:r>
        <w:rPr>
          <w:rStyle w:val="VerbatimChar"/>
        </w:rPr>
        <w:t xml:space="preserve">README.md</w:t>
      </w:r>
      <w:r>
        <w:t xml:space="preserve">（12 项标准 37 条规则）、标准库空状态提示，以及</w:t>
      </w:r>
      <w:r>
        <w:t xml:space="preserve"> </w:t>
      </w:r>
      <w:r>
        <w:rPr>
          <w:rStyle w:val="VerbatimChar"/>
        </w:rPr>
        <w:t xml:space="preserve">测试/test_evaluate.py</w:t>
      </w:r>
      <w:r>
        <w:t xml:space="preserve">、</w:t>
      </w:r>
      <w:r>
        <w:rPr>
          <w:rStyle w:val="VerbatimChar"/>
        </w:rPr>
        <w:t xml:space="preserve">测试/test_standard_check.py</w:t>
      </w:r>
      <w:r>
        <w:t xml:space="preserve">、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的案例数据。</w:t>
      </w:r>
    </w:p>
    <w:p>
      <w:pPr>
        <w:pStyle w:val="BodyText"/>
      </w:pPr>
      <w:r>
        <w:t xml:space="preserve">（三）验证：</w:t>
      </w:r>
    </w:p>
    <w:p>
      <w:pPr>
        <w:pStyle w:val="BodyText"/>
      </w:pPr>
      <w:r>
        <w:t xml:space="preserve">一、独立复算工具</w:t>
      </w:r>
      <w:r>
        <w:t xml:space="preserve"> 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现在核对出「三个单元得分 × 最新占比 =</w:t>
      </w:r>
      <w:r>
        <w:t xml:space="preserve"> </w:t>
      </w:r>
      <w:r>
        <w:rPr>
          <w:bCs/>
          <w:b/>
        </w:rPr>
        <w:t xml:space="preserve">0.7614 ≈ 0.76</w:t>
      </w:r>
      <w:r>
        <w:t xml:space="preserve">」，与论文正文所载一致 —— 顺带说明表 5 里写的 0.77 是笔误（按表 5 自身数据算不出 0.77）。</w:t>
      </w:r>
    </w:p>
    <w:p>
      <w:pPr>
        <w:pStyle w:val="BodyText"/>
      </w:pPr>
      <w:r>
        <w:t xml:space="preserve">二、系统按更新后的数据实算：平台 0.8376（26.3%）、碎石边坡 0.7092（69.5%）、岩质边坡 0.6483（4.2%），</w:t>
      </w:r>
      <w:r>
        <w:rPr>
          <w:bCs/>
          <w:b/>
        </w:rPr>
        <w:t xml:space="preserve">F = 0.7404，等级「适宜」</w:t>
      </w:r>
      <w:r>
        <w:t xml:space="preserve">；占比合计 1.0000。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18/18 套自检通过</w:t>
      </w:r>
      <w:r>
        <w:t xml:space="preserve">（</w:t>
      </w:r>
      <w:r>
        <w:rPr>
          <w:rStyle w:val="VerbatimChar"/>
        </w:rPr>
        <w:t xml:space="preserve">verify_all</w:t>
      </w:r>
      <w:r>
        <w:t xml:space="preserve">）；材料全部重跑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、源程序 PDF</w:t>
      </w:r>
      <w:r>
        <w:t xml:space="preserve"> </w:t>
      </w:r>
      <w:r>
        <w:rPr>
          <w:bCs/>
          <w:b/>
        </w:rPr>
        <w:t xml:space="preserve">277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 Word 版与底稿 Word 版，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本轮按用户决定保留、未改动的两项</w:t>
      </w:r>
      <w:r>
        <w:t xml:space="preserve">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限制性指标仍为五项</w:t>
      </w:r>
      <w:r>
        <w:t xml:space="preserve">（政策约束、区位约束、土壤污染、地质灾害、耕地属性）—— 最新版论文写的是「四项」（政策、区位约束、土壤污染、地质环境），差在「耕地属性」。保留现状意味着</w:t>
      </w:r>
      <w:r>
        <w:rPr>
          <w:bCs/>
          <w:b/>
        </w:rPr>
        <w:t xml:space="preserve">材料与软件一致、但与最新版论文的这一条不一致</w:t>
      </w:r>
      <w:r>
        <w:t xml:space="preserve">；说明书与底稿仍按五项描述（软著材料里不体现论文，因此不存在文字冲突）。若要改成四项，需同步改界面、模型、种子数据、验证算例与 3 套自检。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坡度标准化仍按 (90−坡度)/(90−25) 线性折减</w:t>
      </w:r>
      <w:r>
        <w:t xml:space="preserve">（论文只给出 25° 分界、未给区间外折算方式），说明书 4.1 已写明这是工程补充；系统单元得分与论文表 5 所载单元得分的差异主要来自此处。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软著形式规则遵守情况</w:t>
      </w:r>
      <w:r>
        <w:t xml:space="preserve">：源程序 277 页（每页 50 行、页眉「软件全称 + V1.0」、右上角连续页码、末页为结束页）、提交版 60 页（前 30 + 后 30）、说明书 31 页（页眉版本号与源程序、底稿一致，页码自目录起编号）；说明书与底稿全文不含「论文」字样；底稿「主要功能描述」1094 字（要求 500–1300）。</w:t>
      </w:r>
    </w:p>
    <w:bookmarkEnd w:id="25"/>
    <w:bookmarkStart w:id="26" w:name="X86c283014dd504dd7e19a1eb6fecac95aab9a1a"/>
    <w:p>
      <w:pPr>
        <w:pStyle w:val="Heading3"/>
      </w:pPr>
      <w:r>
        <w:t xml:space="preserve">2026-10-02</w:t>
      </w:r>
    </w:p>
    <w:p>
      <w:pPr>
        <w:pStyle w:val="FirstParagraph"/>
      </w:pPr>
      <w:r>
        <w:t xml:space="preserve">11:40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按师兄《软件更新的建议》新增「结论对照」，并把全系统的「论文」口径改为系统自有表述</w:t>
      </w:r>
    </w:p>
    <w:p>
      <w:pPr>
        <w:pStyle w:val="BodyText"/>
      </w:pPr>
      <w:r>
        <w:t xml:space="preserve">（一）原因：师兄看过软件后给了五条建议：一、标准知识库作为文件储备，把评价结果与地方标准、政策文件对照，看结论是否符合当地文件；二、软件说明中去掉「论文」等相关描述，不予体现；三、土壤污染引入重金属数据自动判定（师兄说也可以放到升级版本）；四、多专家判断矩阵增加专家「专业」；五、玉田县案例可展示，但要去掉「论文」描述。本轮做一、二、四、五，第三条留到升级版本；按要求</w:t>
      </w:r>
      <w:r>
        <w:rPr>
          <w:bCs/>
          <w:b/>
        </w:rPr>
        <w:t xml:space="preserve">只改内容，不动任何格式</w:t>
      </w:r>
      <w:r>
        <w:t xml:space="preserve">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新增结论对照</w:t>
      </w:r>
      <w:r>
        <w:t xml:space="preserve">（第一条）：新服务</w:t>
      </w:r>
      <w:r>
        <w:t xml:space="preserve"> </w:t>
      </w:r>
      <w:r>
        <w:rPr>
          <w:rStyle w:val="VerbatimChar"/>
        </w:rPr>
        <w:t xml:space="preserve">app/services/standard_check.py</w:t>
      </w:r>
      <w:r>
        <w:t xml:space="preserve"> </w:t>
      </w:r>
      <w:r>
        <w:t xml:space="preserve">把文件里的判定项逐条映射到系统已有数据 —— 植被覆盖度取各单元的面积加权值与最低值、无地质灾害与无水土污染取限制性判定结果、责任主体取图斑档案、与参照系差距取参照生态系统基准、自然恢复适宜性分级取最近一次评价的等级；映射不上的定性要求（地形地貌与周边协调、已形成稳定植被覆盖、地质灾害发育程度分级等）一律记「待人工判断」，系统不替文件下结论。结论分「符合／不符合／待人工判断」三种，每条都写明所依据的系统内数据。</w:t>
      </w:r>
    </w:p>
    <w:p>
      <w:pPr>
        <w:pStyle w:val="BodyText"/>
      </w:pPr>
      <w:r>
        <w:t xml:space="preserve">　　入口：标准知识库新增「结论对照」（</w:t>
      </w:r>
      <w:r>
        <w:rPr>
          <w:rStyle w:val="VerbatimChar"/>
        </w:rPr>
        <w:t xml:space="preserve">/standard/check</w:t>
      </w:r>
      <w:r>
        <w:t xml:space="preserve"> </w:t>
      </w:r>
      <w:r>
        <w:t xml:space="preserve">选图斑 →</w:t>
      </w:r>
      <w:r>
        <w:t xml:space="preserve"> </w:t>
      </w:r>
      <w:r>
        <w:rPr>
          <w:rStyle w:val="VerbatimChar"/>
        </w:rPr>
        <w:t xml:space="preserve">/standard/check/&lt;图斑&gt;</w:t>
      </w:r>
      <w:r>
        <w:t xml:space="preserve"> </w:t>
      </w:r>
      <w:r>
        <w:t xml:space="preserve">逐条对照）；评价结果页与得分明细页嵌入同一内容块（模板</w:t>
      </w:r>
      <w:r>
        <w:t xml:space="preserve"> </w:t>
      </w:r>
      <w:r>
        <w:rPr>
          <w:rStyle w:val="VerbatimChar"/>
        </w:rPr>
        <w:t xml:space="preserve">standard/_check_block.html</w:t>
      </w:r>
      <w:r>
        <w:t xml:space="preserve">，两处共用）；导出的报告（Word 与 PDF）新增「与地方标准 / 政策文件的对照」一节，报告小节顺序相应调整为：一 图斑基本信息 → 二 评价结论 → 三 与地方标准 / 政策文件的对照 → 四 各微地质单元得分 → 五 一级指标权重分布 → 六 得分明细 → 七 评价依据说明。</w:t>
      </w:r>
    </w:p>
    <w:p>
      <w:pPr>
        <w:pStyle w:val="BodyText"/>
      </w:pPr>
      <w:r>
        <w:t xml:space="preserve">　　某省份尚未收录文件时，页面明确提示「未收录该省份的地方标准与政策文件」，不拿其他省份的口径代替。演示图斑在河北、库里 11 项文件未含河北，所以说明书里配的是对照入口页截图，正文同时写清三种对照结果与未收录时的提示。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去掉「论文」表述</w:t>
      </w:r>
      <w:r>
        <w:t xml:space="preserve">（第二、五条）：口径统一为「系统默认权重／系统默认取值／标准化公式／加权合成公式／适宜性等级划分表／指标清单／评价流程」等；涉及界面模板 24 处、后端 83 处、说明书 37 处、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6 处、登记信息表底稿 1 处，另把内部三份文档（软著功能计划、演示脚本、制作步骤与分工）里的 58 处一并理顺。</w:t>
      </w:r>
      <w:r>
        <w:rPr>
          <w:bCs/>
          <w:b/>
        </w:rPr>
        <w:t xml:space="preserve">关键点</w:t>
      </w:r>
      <w:r>
        <w:t xml:space="preserve">：源程序鉴别材料收录的就是</w:t>
      </w:r>
      <w:r>
        <w:t xml:space="preserve"> </w:t>
      </w:r>
      <w:r>
        <w:rPr>
          <w:rStyle w:val="VerbatimChar"/>
        </w:rPr>
        <w:t xml:space="preserve">app/**</w:t>
      </w:r>
      <w:r>
        <w:t xml:space="preserve"> </w:t>
      </w:r>
      <w:r>
        <w:t xml:space="preserve">的 82 个 .py 与 .html，注释若不清会连同印进提交材料，所以注释同样清理。演示数据的项目说明由「论文第 5 节典型案例」改为「内置示例案例」，空状态提示「载入论文案例」改为「载入示例案例」。</w:t>
      </w:r>
    </w:p>
    <w:p>
      <w:pPr>
        <w:pStyle w:val="BodyText"/>
      </w:pPr>
      <w:r>
        <w:t xml:space="preserve">　　说明书 4.4 节整节在讲「论文表 5 的 0.76 与系统 0.7156 的差异」，按师兄的意思改为不点名的「4.4 评价结果的口径与示例」，并换成系统实算数据：三个微地质单元得分 0.5401／0.7092／0.8376（面积占比 13.86%／62.95%／23.19%）；另把各单元坡度整体改为 10° 至 90° 试算，F 从 0.7504 变到 0.5962、等级由「适宜」降为「基本适宜」，如实说明坡度的敏感程度。</w:t>
      </w:r>
    </w:p>
    <w:p>
      <w:pPr>
        <w:pStyle w:val="BodyText"/>
      </w:pPr>
      <w:r>
        <w:t xml:space="preserve">　　</w:t>
      </w:r>
      <w:r>
        <w:rPr>
          <w:rStyle w:val="VerbatimChar"/>
        </w:rPr>
        <w:t xml:space="preserve">工具/数值核对/*.py</w:t>
      </w:r>
      <w:r>
        <w:t xml:space="preserve">（57 处）与</w:t>
      </w:r>
      <w:r>
        <w:t xml:space="preserve"> </w:t>
      </w:r>
      <w:r>
        <w:rPr>
          <w:rStyle w:val="VerbatimChar"/>
        </w:rPr>
        <w:t xml:space="preserve">测试/</w:t>
      </w:r>
      <w:r>
        <w:t xml:space="preserve">（30 处）里的「论文」保留 —— 它们的作用就是对着论文复算，且不进材料；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与联网核实报告也保留原样（一个是历史记录，一个是检索报告）。</w:t>
      </w:r>
    </w:p>
    <w:p>
      <w:pPr>
        <w:pStyle w:val="BodyText"/>
      </w:pPr>
      <w:r>
        <w:t xml:space="preserve">3）顺带把说明书里图表可读性的说法改成与当前配色相符：「图表采用灰阶与数值标注，黑白打印时同样可读」改为「图表带数值标注并配图例，黑白打印时可逐项对照读取」—— 乙已把配色换成彩色，原话与代码不符。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测试/test_standard_check.py</w:t>
      </w:r>
      <w:r>
        <w:t xml:space="preserve">（判定映射、省份识别、未收录提示、收录后逐条对照、五个页面渲染、评价结果页对照内容块），</w:t>
      </w:r>
      <w:r>
        <w:rPr>
          <w:bCs/>
          <w:b/>
        </w:rPr>
        <w:t xml:space="preserve">18/18 套自检通过</w:t>
      </w:r>
      <w:r>
        <w:t xml:space="preserve">；材料重跑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（新增 08b_结论对照）、源程序 PDF</w:t>
      </w:r>
      <w:r>
        <w:t xml:space="preserve"> </w:t>
      </w:r>
      <w:r>
        <w:rPr>
          <w:bCs/>
          <w:b/>
        </w:rPr>
        <w:t xml:space="preserve">276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；说明书 Word 版与 PDF 文字吻合 95.9%、无 Markdown 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说明</w:t>
      </w:r>
      <w:r>
        <w:t xml:space="preserve">：替换脚本一开始用 Python 默认换行写文件，把 26 个文件写成了 CRLF（这个毛病第四次出现，这次是我造成的），已全部改回 LF 并用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对齐；替换后逐处复核措辞，改掉了「系统默认 权重」「评价流程规定确定的评价流程」「方法体系里」这类机械替换留下的生硬说法。</w:t>
      </w:r>
    </w:p>
    <w:p>
      <w:pPr>
        <w:pStyle w:val="BodyText"/>
      </w:pPr>
      <w:r>
        <w:t xml:space="preserve">11:20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乙新增的专家「专业」字段漏登记数据库迁移，现有库一录入就报错</w:t>
      </w:r>
    </w:p>
    <w:p>
      <w:pPr>
        <w:pStyle w:val="BodyText"/>
      </w:pPr>
      <w:r>
        <w:t xml:space="preserve">（一）原因：乙今早推了 4 笔（</w:t>
      </w:r>
      <w:r>
        <w:rPr>
          <w:rStyle w:val="VerbatimChar"/>
        </w:rPr>
        <w:t xml:space="preserve">f9f2d89</w:t>
      </w:r>
      <w:r>
        <w:t xml:space="preserve"> </w:t>
      </w:r>
      <w:r>
        <w:t xml:space="preserve">模型、</w:t>
      </w:r>
      <w:r>
        <w:rPr>
          <w:rStyle w:val="VerbatimChar"/>
        </w:rPr>
        <w:t xml:space="preserve">5f5964a</w:t>
      </w:r>
      <w:r>
        <w:t xml:space="preserve"> </w:t>
      </w:r>
      <w:r>
        <w:t xml:space="preserve">视图、</w:t>
      </w:r>
      <w:r>
        <w:rPr>
          <w:rStyle w:val="VerbatimChar"/>
        </w:rPr>
        <w:t xml:space="preserve">ca3432d</w:t>
      </w:r>
      <w:r>
        <w:t xml:space="preserve"> </w:t>
      </w:r>
      <w:r>
        <w:t xml:space="preserve">模板、</w:t>
      </w:r>
      <w:r>
        <w:rPr>
          <w:rStyle w:val="VerbatimChar"/>
        </w:rPr>
        <w:t xml:space="preserve">dd5c447</w:t>
      </w:r>
      <w:r>
        <w:t xml:space="preserve"> </w:t>
      </w:r>
      <w:r>
        <w:t xml:space="preserve">界面去论文字样），给</w:t>
      </w:r>
      <w:r>
        <w:t xml:space="preserve"> </w:t>
      </w:r>
      <w:r>
        <w:rPr>
          <w:rStyle w:val="VerbatimChar"/>
        </w:rPr>
        <w:t xml:space="preserve">ExpertMatrix</w:t>
      </w:r>
      <w:r>
        <w:t xml:space="preserve"> </w:t>
      </w:r>
      <w:r>
        <w:t xml:space="preserve">加了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（专家专业）。但</w:t>
      </w:r>
      <w:r>
        <w:t xml:space="preserve"> 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没有同步登记这一列 —— 那是旧库补列的唯一机制，于是</w:t>
      </w:r>
      <w:r>
        <w:rPr>
          <w:bCs/>
          <w:b/>
        </w:rPr>
        <w:t xml:space="preserve">现有 app.db 里根本没有这一列</w:t>
      </w:r>
      <w:r>
        <w:t xml:space="preserve">。</w:t>
      </w:r>
    </w:p>
    <w:p>
      <w:pPr>
        <w:pStyle w:val="BodyText"/>
      </w:pPr>
      <w:r>
        <w:t xml:space="preserve">（二）影响：在数据库副本上复现，报</w:t>
      </w:r>
      <w:r>
        <w:t xml:space="preserve"> </w:t>
      </w:r>
      <w:r>
        <w:rPr>
          <w:rStyle w:val="VerbatimChar"/>
        </w:rPr>
        <w:t xml:space="preserve">OperationalError: table expert_matrices has no column named specialty</w:t>
      </w:r>
      <w:r>
        <w:t xml:space="preserve">，也就是多专家矩阵页点「录入一位专家」会直接失败。自检查不出来：测试用的是</w:t>
      </w:r>
      <w:r>
        <w:t xml:space="preserve"> </w:t>
      </w:r>
      <w:r>
        <w:rPr>
          <w:rStyle w:val="VerbatimChar"/>
        </w:rPr>
        <w:t xml:space="preserve">sqlite:///:memory: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，新列天然存在，这正是它悄悄过审的原因。修法是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加一行</w:t>
      </w:r>
      <w:r>
        <w:t xml:space="preserve"> </w:t>
      </w:r>
      <w:r>
        <w:rPr>
          <w:rStyle w:val="VerbatimChar"/>
        </w:rPr>
        <w:t xml:space="preserve">("expert_matrices", "specialty", "VARCHAR(64)")</w:t>
      </w:r>
      <w:r>
        <w:t xml:space="preserve">。</w:t>
      </w:r>
    </w:p>
    <w:p>
      <w:pPr>
        <w:pStyle w:val="BodyText"/>
      </w:pPr>
      <w:r>
        <w:t xml:space="preserve">（三）验证：在副本库上跑</w:t>
      </w:r>
      <w:r>
        <w:t xml:space="preserve"> </w:t>
      </w:r>
      <w:r>
        <w:rPr>
          <w:rStyle w:val="VerbatimChar"/>
        </w:rPr>
        <w:t xml:space="preserve">ensure_schema</w:t>
      </w:r>
      <w:r>
        <w:t xml:space="preserve"> </w:t>
      </w:r>
      <w:r>
        <w:t xml:space="preserve">—— 新增列</w:t>
      </w:r>
      <w:r>
        <w:t xml:space="preserve"> </w:t>
      </w:r>
      <w:r>
        <w:rPr>
          <w:rStyle w:val="VerbatimChar"/>
        </w:rPr>
        <w:t xml:space="preserve">expert_matrices.specialty</w:t>
      </w:r>
      <w:r>
        <w:t xml:space="preserve">，写入含该列的行成功；真库不动，启动时会自动补齐。</w:t>
      </w:r>
    </w:p>
    <w:bookmarkEnd w:id="26"/>
    <w:bookmarkStart w:id="27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7"/>
    <w:bookmarkStart w:id="28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8"/>
    <w:bookmarkStart w:id="29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9"/>
    <w:bookmarkStart w:id="30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2026-10-08T13:34:32Z</dcterms:created>
  <dcterms:modified xsi:type="dcterms:W3CDTF">2026-10-08T13:34:32Z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