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5A28" w14:textId="383B7B7A" w:rsidR="0065359A" w:rsidRDefault="00C920DB" w:rsidP="00565058">
      <w:pPr>
        <w:jc w:val="center"/>
        <w:rPr>
          <w:rFonts w:eastAsia="맑은 고딕"/>
          <w:b/>
          <w:sz w:val="34"/>
          <w:szCs w:val="34"/>
        </w:rPr>
      </w:pPr>
      <w:bookmarkStart w:id="0" w:name="_Hlk706767"/>
      <w:r w:rsidRPr="0010726A">
        <w:rPr>
          <w:rFonts w:eastAsia="맑은 고딕" w:hint="eastAsia"/>
          <w:b/>
          <w:sz w:val="34"/>
          <w:szCs w:val="34"/>
        </w:rPr>
        <w:t>산학</w:t>
      </w:r>
      <w:r w:rsidR="000367BD">
        <w:rPr>
          <w:rFonts w:eastAsia="맑은 고딕" w:hint="eastAsia"/>
          <w:b/>
          <w:sz w:val="34"/>
          <w:szCs w:val="34"/>
        </w:rPr>
        <w:t xml:space="preserve"> </w:t>
      </w:r>
      <w:proofErr w:type="spellStart"/>
      <w:r w:rsidRPr="0010726A">
        <w:rPr>
          <w:rFonts w:eastAsia="맑은 고딕" w:hint="eastAsia"/>
          <w:b/>
          <w:sz w:val="34"/>
          <w:szCs w:val="34"/>
        </w:rPr>
        <w:t>캡스톤</w:t>
      </w:r>
      <w:proofErr w:type="spellEnd"/>
      <w:r w:rsidRPr="0010726A">
        <w:rPr>
          <w:rFonts w:eastAsia="맑은 고딕" w:hint="eastAsia"/>
          <w:b/>
          <w:sz w:val="34"/>
          <w:szCs w:val="34"/>
        </w:rPr>
        <w:t xml:space="preserve"> </w:t>
      </w:r>
      <w:r w:rsidRPr="0010726A">
        <w:rPr>
          <w:rFonts w:eastAsia="맑은 고딕" w:hint="eastAsia"/>
          <w:b/>
          <w:sz w:val="34"/>
          <w:szCs w:val="34"/>
        </w:rPr>
        <w:t>기획서</w:t>
      </w:r>
      <w:bookmarkStart w:id="1" w:name="_GoBack"/>
      <w:bookmarkEnd w:id="1"/>
    </w:p>
    <w:p w14:paraId="4A73FE66" w14:textId="77777777" w:rsidR="00565058" w:rsidRPr="00565058" w:rsidRDefault="00565058" w:rsidP="00565058">
      <w:pPr>
        <w:jc w:val="center"/>
        <w:rPr>
          <w:rFonts w:eastAsia="맑은 고딕"/>
          <w:b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D1BE2" w:rsidRPr="00383D6D" w14:paraId="328F0E67" w14:textId="77777777" w:rsidTr="008A19E6">
        <w:tc>
          <w:tcPr>
            <w:tcW w:w="8516" w:type="dxa"/>
          </w:tcPr>
          <w:p w14:paraId="6F6C8DF6" w14:textId="4242EF23" w:rsidR="00ED1BE2" w:rsidRPr="000367BD" w:rsidRDefault="00ED1BE2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Y</w:t>
            </w:r>
            <w:r>
              <w:rPr>
                <w:rFonts w:ascii="맑은 고딕" w:eastAsia="맑은 고딕" w:hAnsi="맑은 고딕"/>
                <w:sz w:val="22"/>
              </w:rPr>
              <w:t>outube</w:t>
            </w:r>
            <w:proofErr w:type="spellEnd"/>
            <w:r w:rsidRPr="00A97467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A97467">
              <w:rPr>
                <w:rFonts w:ascii="맑은 고딕" w:eastAsia="맑은 고딕" w:hAnsi="맑은 고딕" w:hint="eastAsia"/>
                <w:sz w:val="22"/>
              </w:rPr>
              <w:t>데이터</w:t>
            </w:r>
            <w:r w:rsidRPr="00A97467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A97467">
              <w:rPr>
                <w:rFonts w:ascii="맑은 고딕" w:eastAsia="맑은 고딕" w:hAnsi="맑은 고딕" w:hint="eastAsia"/>
                <w:sz w:val="22"/>
              </w:rPr>
              <w:t>분석</w:t>
            </w:r>
            <w:r w:rsidRPr="00A97467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A97467">
              <w:rPr>
                <w:rFonts w:ascii="맑은 고딕" w:eastAsia="맑은 고딕" w:hAnsi="맑은 고딕" w:hint="eastAsia"/>
                <w:sz w:val="22"/>
              </w:rPr>
              <w:t>플랫폼</w:t>
            </w:r>
          </w:p>
        </w:tc>
      </w:tr>
      <w:tr w:rsidR="00383D6D" w:rsidRPr="00383D6D" w14:paraId="78976713" w14:textId="77777777" w:rsidTr="00383D6D">
        <w:tc>
          <w:tcPr>
            <w:tcW w:w="8516" w:type="dxa"/>
          </w:tcPr>
          <w:p w14:paraId="35285EF5" w14:textId="63C007CB" w:rsid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>The idea</w:t>
            </w:r>
          </w:p>
          <w:p w14:paraId="016D85E7" w14:textId="77777777" w:rsidR="00601257" w:rsidRPr="005D3AD2" w:rsidRDefault="00176878" w:rsidP="00565058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cs="Arial" w:hint="eastAsia"/>
                <w:color w:val="17394D"/>
                <w:sz w:val="21"/>
                <w:szCs w:val="21"/>
              </w:rPr>
              <w:t>현대인</w:t>
            </w:r>
            <w:r w:rsidR="00A97467" w:rsidRPr="00A97467">
              <w:rPr>
                <w:rFonts w:ascii="맑은 고딕" w:eastAsia="맑은 고딕" w:hAnsi="맑은 고딕" w:cs="Arial"/>
                <w:color w:val="17394D"/>
                <w:sz w:val="21"/>
                <w:szCs w:val="21"/>
              </w:rPr>
              <w:t xml:space="preserve">들이 주로 사용하는 소셜 미디어 중에서 가장 많이 사용하는 </w:t>
            </w:r>
            <w:proofErr w:type="spellStart"/>
            <w:r w:rsidR="00601257" w:rsidRPr="00601257">
              <w:rPr>
                <w:rFonts w:ascii="맑은 고딕" w:eastAsia="맑은 고딕" w:hAnsi="맑은 고딕" w:cs="Arial"/>
                <w:color w:val="17394D"/>
                <w:sz w:val="21"/>
                <w:szCs w:val="21"/>
              </w:rPr>
              <w:t>Youtube</w:t>
            </w:r>
            <w:proofErr w:type="spellEnd"/>
            <w:r w:rsidR="00A97467" w:rsidRPr="00A97467">
              <w:rPr>
                <w:rFonts w:ascii="맑은 고딕" w:eastAsia="맑은 고딕" w:hAnsi="맑은 고딕" w:cs="Arial"/>
                <w:color w:val="17394D"/>
                <w:sz w:val="21"/>
                <w:szCs w:val="21"/>
              </w:rPr>
              <w:t xml:space="preserve">를 이용하여 관심사가 많은 제품에 대한 데이터를 수집, 분석하여 </w:t>
            </w:r>
            <w:r w:rsidR="00064DE3">
              <w:rPr>
                <w:rFonts w:ascii="맑은 고딕" w:eastAsia="맑은 고딕" w:hAnsi="맑은 고딕" w:cs="Arial" w:hint="eastAsia"/>
                <w:color w:val="17394D"/>
                <w:sz w:val="21"/>
                <w:szCs w:val="21"/>
              </w:rPr>
              <w:t>요구자</w:t>
            </w:r>
            <w:r w:rsidR="00A97467" w:rsidRPr="00A97467">
              <w:rPr>
                <w:rFonts w:ascii="맑은 고딕" w:eastAsia="맑은 고딕" w:hAnsi="맑은 고딕" w:cs="Arial"/>
                <w:color w:val="17394D"/>
                <w:sz w:val="21"/>
                <w:szCs w:val="21"/>
              </w:rPr>
              <w:t xml:space="preserve">의 목적에 맞는 제품에 대한 정보, 평가에 대한 편리한 접근성과 지표를 제공하는 </w:t>
            </w:r>
            <w:r w:rsidR="00601257" w:rsidRPr="00601257">
              <w:rPr>
                <w:rFonts w:ascii="맑은 고딕" w:eastAsia="맑은 고딕" w:hAnsi="맑은 고딕" w:cs="Arial" w:hint="eastAsia"/>
                <w:color w:val="17394D"/>
                <w:sz w:val="21"/>
                <w:szCs w:val="21"/>
              </w:rPr>
              <w:t xml:space="preserve">플랫폼 </w:t>
            </w:r>
            <w:r w:rsidR="00A97467" w:rsidRPr="00A97467">
              <w:rPr>
                <w:rFonts w:ascii="맑은 고딕" w:eastAsia="맑은 고딕" w:hAnsi="맑은 고딕" w:cs="Arial"/>
                <w:color w:val="17394D"/>
                <w:sz w:val="21"/>
                <w:szCs w:val="21"/>
              </w:rPr>
              <w:t>구현</w:t>
            </w:r>
          </w:p>
          <w:p w14:paraId="03FF6A23" w14:textId="29AA32D9" w:rsidR="005D3AD2" w:rsidRPr="00C8743E" w:rsidRDefault="005D3AD2" w:rsidP="005D3AD2">
            <w:pPr>
              <w:pStyle w:val="a4"/>
              <w:ind w:left="425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383D6D" w:rsidRPr="00176878" w14:paraId="2A9915F2" w14:textId="77777777" w:rsidTr="00383D6D">
        <w:tc>
          <w:tcPr>
            <w:tcW w:w="8516" w:type="dxa"/>
          </w:tcPr>
          <w:p w14:paraId="635A441A" w14:textId="4D21DCBE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>Background</w:t>
            </w:r>
          </w:p>
          <w:p w14:paraId="18F3918F" w14:textId="2DEF9E08" w:rsidR="00383D6D" w:rsidRPr="00383D6D" w:rsidRDefault="00447D9C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기존 카페</w:t>
            </w:r>
            <w:r>
              <w:rPr>
                <w:rFonts w:ascii="맑은 고딕" w:eastAsia="맑은 고딕" w:hAnsi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블로그 단위의 폐쇄적 미디어 활동에서 </w:t>
            </w:r>
            <w:r w:rsidR="00176878">
              <w:rPr>
                <w:rFonts w:ascii="맑은 고딕" w:eastAsia="맑은 고딕" w:hAnsi="맑은 고딕" w:hint="eastAsia"/>
                <w:sz w:val="22"/>
              </w:rPr>
              <w:t>현대인</w:t>
            </w:r>
            <w:r>
              <w:rPr>
                <w:rFonts w:ascii="맑은 고딕" w:eastAsia="맑은 고딕" w:hAnsi="맑은 고딕" w:hint="eastAsia"/>
                <w:sz w:val="22"/>
              </w:rPr>
              <w:t>의 경우 유</w:t>
            </w:r>
            <w:r w:rsidR="007B06FE">
              <w:rPr>
                <w:rFonts w:ascii="맑은 고딕" w:eastAsia="맑은 고딕" w:hAnsi="맑은 고딕" w:hint="eastAsia"/>
                <w:sz w:val="22"/>
              </w:rPr>
              <w:t>튜</w:t>
            </w:r>
            <w:r>
              <w:rPr>
                <w:rFonts w:ascii="맑은 고딕" w:eastAsia="맑은 고딕" w:hAnsi="맑은 고딕" w:hint="eastAsia"/>
                <w:sz w:val="22"/>
              </w:rPr>
              <w:t>브</w:t>
            </w:r>
            <w:r>
              <w:rPr>
                <w:rFonts w:ascii="맑은 고딕" w:eastAsia="맑은 고딕" w:hAnsi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2"/>
              </w:rPr>
              <w:t>페이스북과 같은 개방적 미디어 활동으로 움직임이 변화</w:t>
            </w:r>
          </w:p>
          <w:p w14:paraId="04E65B7F" w14:textId="5FB20CA7" w:rsidR="00847003" w:rsidRDefault="00176878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소셜 미디어의 경우 의견 공유 및 접근이 용이하고 규모가 큰 특성을 갖고 있으므로 데이터 수집이 용이함</w:t>
            </w:r>
          </w:p>
          <w:p w14:paraId="36E289F8" w14:textId="77777777" w:rsidR="00B02DD9" w:rsidRDefault="00176878" w:rsidP="00565058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시장 조사 결과 현대인의 경우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Youtub</w:t>
            </w:r>
            <w:r>
              <w:rPr>
                <w:rFonts w:ascii="맑은 고딕" w:eastAsia="맑은 고딕" w:hAnsi="맑은 고딕" w:hint="eastAsia"/>
                <w:sz w:val="22"/>
              </w:rPr>
              <w:t>e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소셜 미디어 이용률이 가장 높게 나타난 것을 바탕으로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Y</w:t>
            </w:r>
            <w:r>
              <w:rPr>
                <w:rFonts w:ascii="맑은 고딕" w:eastAsia="맑은 고딕" w:hAnsi="맑은 고딕"/>
                <w:sz w:val="22"/>
              </w:rPr>
              <w:t>outube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데이터를 활용</w:t>
            </w:r>
          </w:p>
          <w:p w14:paraId="20AD1205" w14:textId="61B6A4F1" w:rsidR="005D3AD2" w:rsidRPr="00C8743E" w:rsidRDefault="005D3AD2" w:rsidP="005D3AD2">
            <w:pPr>
              <w:pStyle w:val="a4"/>
              <w:ind w:left="425"/>
              <w:rPr>
                <w:rFonts w:ascii="맑은 고딕" w:eastAsia="맑은 고딕" w:hAnsi="맑은 고딕" w:hint="eastAsia"/>
                <w:sz w:val="10"/>
                <w:szCs w:val="10"/>
              </w:rPr>
            </w:pPr>
          </w:p>
        </w:tc>
      </w:tr>
      <w:tr w:rsidR="00383D6D" w:rsidRPr="00383D6D" w14:paraId="2C32A763" w14:textId="77777777" w:rsidTr="00383D6D">
        <w:tc>
          <w:tcPr>
            <w:tcW w:w="8516" w:type="dxa"/>
          </w:tcPr>
          <w:p w14:paraId="4DEBAD5F" w14:textId="7754BB3C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>How it works</w:t>
            </w:r>
          </w:p>
          <w:p w14:paraId="54AF82F5" w14:textId="4EA0C917" w:rsidR="0065359A" w:rsidRPr="0065359A" w:rsidRDefault="00176878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소셜 미디어를 바탕으로 한 플랫폼이기 때문에 가장 사용률이 높은 </w:t>
            </w:r>
            <w:r>
              <w:rPr>
                <w:rFonts w:ascii="맑은 고딕" w:eastAsia="맑은 고딕" w:hAnsi="맑은 고딕"/>
                <w:sz w:val="22"/>
              </w:rPr>
              <w:t>10~20</w:t>
            </w:r>
            <w:r>
              <w:rPr>
                <w:rFonts w:ascii="맑은 고딕" w:eastAsia="맑은 고딕" w:hAnsi="맑은 고딕" w:hint="eastAsia"/>
                <w:sz w:val="22"/>
              </w:rPr>
              <w:t>대를 주 타깃</w:t>
            </w:r>
          </w:p>
          <w:p w14:paraId="6F9116FB" w14:textId="77777777" w:rsidR="00176878" w:rsidRDefault="00176878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아마존 웹 서비스(</w:t>
            </w:r>
            <w:r>
              <w:rPr>
                <w:rFonts w:ascii="맑은 고딕" w:eastAsia="맑은 고딕" w:hAnsi="맑은 고딕"/>
                <w:sz w:val="22"/>
              </w:rPr>
              <w:t>AWS)</w:t>
            </w:r>
            <w:r>
              <w:rPr>
                <w:rFonts w:ascii="맑은 고딕" w:eastAsia="맑은 고딕" w:hAnsi="맑은 고딕" w:hint="eastAsia"/>
                <w:sz w:val="22"/>
              </w:rPr>
              <w:t>를 사용</w:t>
            </w:r>
          </w:p>
          <w:p w14:paraId="6E2DA69F" w14:textId="18516EFD" w:rsidR="00676FC4" w:rsidRDefault="00176878" w:rsidP="00B02DD9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특정 제품의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Y</w:t>
            </w:r>
            <w:r>
              <w:rPr>
                <w:rFonts w:ascii="맑은 고딕" w:eastAsia="맑은 고딕" w:hAnsi="맑은 고딕"/>
                <w:sz w:val="22"/>
              </w:rPr>
              <w:t>outube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동영상 댓글을 데이터로 수집</w:t>
            </w:r>
          </w:p>
          <w:p w14:paraId="1ACB0526" w14:textId="2B551030" w:rsidR="0065359A" w:rsidRDefault="00176878" w:rsidP="0065359A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수집된 </w:t>
            </w:r>
            <w:r w:rsidR="00064DE3">
              <w:rPr>
                <w:rFonts w:ascii="맑은 고딕" w:eastAsia="맑은 고딕" w:hAnsi="맑은 고딕" w:hint="eastAsia"/>
                <w:sz w:val="22"/>
              </w:rPr>
              <w:t>댓글을 가지고 제품에 대한 긍정 또는 부정 평가를 분석,</w:t>
            </w:r>
            <w:r w:rsidR="00064DE3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064DE3">
              <w:rPr>
                <w:rFonts w:ascii="맑은 고딕" w:eastAsia="맑은 고딕" w:hAnsi="맑은 고딕" w:hint="eastAsia"/>
                <w:sz w:val="22"/>
              </w:rPr>
              <w:t>제품의 관심,</w:t>
            </w:r>
            <w:r w:rsidR="00064DE3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064DE3">
              <w:rPr>
                <w:rFonts w:ascii="맑은 고딕" w:eastAsia="맑은 고딕" w:hAnsi="맑은 고딕" w:hint="eastAsia"/>
                <w:sz w:val="22"/>
              </w:rPr>
              <w:t>관련된 내용 등을 통계작성</w:t>
            </w:r>
          </w:p>
          <w:p w14:paraId="74B6C2AD" w14:textId="77777777" w:rsidR="00B02DD9" w:rsidRDefault="00064DE3" w:rsidP="00565058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요구자가 원한 분석된 통계데이터를 시각화하기 위해 웹 플랫폼을 제공</w:t>
            </w:r>
          </w:p>
          <w:p w14:paraId="666783A8" w14:textId="2BD3BAEC" w:rsidR="005D3AD2" w:rsidRPr="00C8743E" w:rsidRDefault="005D3AD2" w:rsidP="005D3AD2">
            <w:pPr>
              <w:pStyle w:val="a4"/>
              <w:ind w:left="425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</w:tr>
      <w:tr w:rsidR="00383D6D" w:rsidRPr="00383D6D" w14:paraId="4B7511B9" w14:textId="77777777" w:rsidTr="00383D6D">
        <w:tc>
          <w:tcPr>
            <w:tcW w:w="8516" w:type="dxa"/>
          </w:tcPr>
          <w:p w14:paraId="2E4C5543" w14:textId="38447569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>Key benefits</w:t>
            </w:r>
          </w:p>
          <w:p w14:paraId="1025FA11" w14:textId="0DA72138" w:rsidR="00676FC4" w:rsidRPr="00383D6D" w:rsidRDefault="00C960DA" w:rsidP="00676FC4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빠르게 변해가는 현대시대에 트렌드를 가장 빠르게 접할 수 있는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Youtub</w:t>
            </w:r>
            <w:r>
              <w:rPr>
                <w:rFonts w:ascii="맑은 고딕" w:eastAsia="맑은 고딕" w:hAnsi="맑은 고딕" w:hint="eastAsia"/>
                <w:sz w:val="22"/>
              </w:rPr>
              <w:t>e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의 데이터를 기반으로 제품의 동향을 빠르게 제공 가능함</w:t>
            </w:r>
          </w:p>
          <w:p w14:paraId="7056C29E" w14:textId="556ECA5F" w:rsidR="00383D6D" w:rsidRPr="00565058" w:rsidRDefault="00C960DA" w:rsidP="00565058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시장 조사를 원하는 특정 클라이언트는 구현된 서비스를 통해 기존의 시장 조사 프로세스보다 효율적인 시장 조사가 가능함</w:t>
            </w:r>
          </w:p>
        </w:tc>
      </w:tr>
      <w:tr w:rsidR="00383D6D" w:rsidRPr="00383D6D" w14:paraId="6A2E1C17" w14:textId="77777777" w:rsidTr="00383D6D">
        <w:tc>
          <w:tcPr>
            <w:tcW w:w="8516" w:type="dxa"/>
          </w:tcPr>
          <w:p w14:paraId="6535B674" w14:textId="7E582E42" w:rsidR="00383D6D" w:rsidRPr="00383D6D" w:rsidRDefault="007B06FE"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S</w:t>
            </w:r>
            <w:r w:rsidR="00383D6D" w:rsidRPr="00383D6D">
              <w:rPr>
                <w:rFonts w:ascii="맑은 고딕" w:eastAsia="맑은 고딕" w:hAnsi="맑은 고딕"/>
                <w:b/>
                <w:sz w:val="22"/>
              </w:rPr>
              <w:t>teps</w:t>
            </w:r>
          </w:p>
          <w:p w14:paraId="42FE2C12" w14:textId="4D25985D" w:rsidR="007B06FE" w:rsidRDefault="007B06FE" w:rsidP="007B06FE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각 s</w:t>
            </w:r>
            <w:r>
              <w:rPr>
                <w:rFonts w:ascii="맑은 고딕" w:eastAsia="맑은 고딕" w:hAnsi="맑은 고딕"/>
                <w:sz w:val="22"/>
              </w:rPr>
              <w:t>teps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는 분석 </w:t>
            </w:r>
            <w:r>
              <w:rPr>
                <w:rFonts w:ascii="맑은 고딕" w:eastAsia="맑은 고딕" w:hAnsi="맑은 고딕"/>
                <w:sz w:val="22"/>
              </w:rPr>
              <w:t xml:space="preserve">–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설계 </w:t>
            </w:r>
            <w:r>
              <w:rPr>
                <w:rFonts w:ascii="맑은 고딕" w:eastAsia="맑은 고딕" w:hAnsi="맑은 고딕"/>
                <w:sz w:val="22"/>
              </w:rPr>
              <w:t xml:space="preserve">–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구현 </w:t>
            </w:r>
            <w:r>
              <w:rPr>
                <w:rFonts w:ascii="맑은 고딕" w:eastAsia="맑은 고딕" w:hAnsi="맑은 고딕"/>
                <w:sz w:val="22"/>
              </w:rPr>
              <w:t xml:space="preserve">– </w:t>
            </w:r>
            <w:r>
              <w:rPr>
                <w:rFonts w:ascii="맑은 고딕" w:eastAsia="맑은 고딕" w:hAnsi="맑은 고딕" w:hint="eastAsia"/>
                <w:sz w:val="22"/>
              </w:rPr>
              <w:t>테스트순으로 진행됩니다.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14:paraId="3652FA5B" w14:textId="4656D701" w:rsidR="007B06FE" w:rsidRDefault="007B06FE" w:rsidP="00C8743E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분석 </w:t>
            </w:r>
            <w:r w:rsidR="00C8743E">
              <w:rPr>
                <w:rFonts w:ascii="맑은 고딕" w:eastAsia="맑은 고딕" w:hAnsi="맑은 고딕"/>
                <w:sz w:val="22"/>
              </w:rPr>
              <w:t>(</w:t>
            </w:r>
            <w:r w:rsidRPr="00C8743E">
              <w:rPr>
                <w:rFonts w:ascii="맑은 고딕" w:eastAsia="맑은 고딕" w:hAnsi="맑은 고딕" w:cs="맑은 고딕" w:hint="eastAsia"/>
                <w:sz w:val="22"/>
              </w:rPr>
              <w:t>제</w:t>
            </w:r>
            <w:r w:rsidRPr="00C8743E">
              <w:rPr>
                <w:rFonts w:ascii="맑은 고딕" w:eastAsia="맑은 고딕" w:hAnsi="맑은 고딕" w:hint="eastAsia"/>
                <w:sz w:val="22"/>
              </w:rPr>
              <w:t>품</w:t>
            </w:r>
            <w:r w:rsidR="00C8743E">
              <w:rPr>
                <w:rFonts w:ascii="맑은 고딕" w:eastAsia="맑은 고딕" w:hAnsi="맑은 고딕" w:hint="eastAsia"/>
                <w:sz w:val="22"/>
              </w:rPr>
              <w:t xml:space="preserve"> 선정</w:t>
            </w:r>
            <w:r w:rsidRPr="00C8743E">
              <w:rPr>
                <w:rFonts w:ascii="맑은 고딕" w:eastAsia="맑은 고딕" w:hAnsi="맑은 고딕" w:hint="eastAsia"/>
                <w:sz w:val="22"/>
              </w:rPr>
              <w:t>,</w:t>
            </w:r>
            <w:r w:rsidRPr="00C8743E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C8743E">
              <w:rPr>
                <w:rFonts w:ascii="맑은 고딕" w:eastAsia="맑은 고딕" w:hAnsi="맑은 고딕" w:hint="eastAsia"/>
                <w:sz w:val="22"/>
              </w:rPr>
              <w:t>위험,</w:t>
            </w:r>
            <w:r w:rsidRPr="00C8743E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C8743E">
              <w:rPr>
                <w:rFonts w:ascii="맑은 고딕" w:eastAsia="맑은 고딕" w:hAnsi="맑은 고딕" w:hint="eastAsia"/>
                <w:sz w:val="22"/>
              </w:rPr>
              <w:t>요구사항,</w:t>
            </w:r>
            <w:r w:rsidRPr="00C8743E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C8743E">
              <w:rPr>
                <w:rFonts w:ascii="맑은 고딕" w:eastAsia="맑은 고딕" w:hAnsi="맑은 고딕" w:hint="eastAsia"/>
                <w:sz w:val="22"/>
              </w:rPr>
              <w:t>클래스,</w:t>
            </w:r>
            <w:r w:rsidRPr="00C8743E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C8743E">
              <w:rPr>
                <w:rFonts w:ascii="맑은 고딕" w:eastAsia="맑은 고딕" w:hAnsi="맑은 고딕" w:hint="eastAsia"/>
                <w:sz w:val="22"/>
              </w:rPr>
              <w:t>아키텍처</w:t>
            </w:r>
            <w:r w:rsidR="00C8743E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5381DC9B" w14:textId="464106A4" w:rsidR="00C8743E" w:rsidRDefault="00C8743E" w:rsidP="00C8743E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설계 </w:t>
            </w:r>
            <w:r>
              <w:rPr>
                <w:rFonts w:ascii="맑은 고딕" w:eastAsia="맑은 고딕" w:hAnsi="맑은 고딕"/>
                <w:sz w:val="22"/>
              </w:rPr>
              <w:t xml:space="preserve">(DB, </w:t>
            </w:r>
            <w:r>
              <w:rPr>
                <w:rFonts w:ascii="맑은 고딕" w:eastAsia="맑은 고딕" w:hAnsi="맑은 고딕" w:hint="eastAsia"/>
                <w:sz w:val="22"/>
              </w:rPr>
              <w:t>아키텍처,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클래스)</w:t>
            </w:r>
          </w:p>
          <w:p w14:paraId="47A89160" w14:textId="56D73779" w:rsidR="00C8743E" w:rsidRDefault="00C8743E" w:rsidP="00C8743E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구현 </w:t>
            </w:r>
            <w:r>
              <w:rPr>
                <w:rFonts w:ascii="맑은 고딕" w:eastAsia="맑은 고딕" w:hAnsi="맑은 고딕"/>
                <w:sz w:val="22"/>
              </w:rPr>
              <w:t xml:space="preserve">(AWS,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크롤링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형태소 분석기,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감성분석,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D</w:t>
            </w:r>
            <w:r>
              <w:rPr>
                <w:rFonts w:ascii="맑은 고딕" w:eastAsia="맑은 고딕" w:hAnsi="맑은 고딕"/>
                <w:sz w:val="22"/>
              </w:rPr>
              <w:t xml:space="preserve">B, </w:t>
            </w:r>
            <w:r>
              <w:rPr>
                <w:rFonts w:ascii="맑은 고딕" w:eastAsia="맑은 고딕" w:hAnsi="맑은 고딕" w:hint="eastAsia"/>
                <w:sz w:val="22"/>
              </w:rPr>
              <w:t>웹,</w:t>
            </w:r>
            <w:r>
              <w:rPr>
                <w:rFonts w:ascii="맑은 고딕" w:eastAsia="맑은 고딕" w:hAnsi="맑은 고딕"/>
                <w:sz w:val="22"/>
              </w:rPr>
              <w:t xml:space="preserve"> Restful </w:t>
            </w:r>
            <w:r>
              <w:rPr>
                <w:rFonts w:ascii="맑은 고딕" w:eastAsia="맑은 고딕" w:hAnsi="맑은 고딕" w:hint="eastAsia"/>
                <w:sz w:val="22"/>
              </w:rPr>
              <w:t>서버)</w:t>
            </w:r>
          </w:p>
          <w:p w14:paraId="4EAE1ACF" w14:textId="2BE55E6F" w:rsidR="00C8743E" w:rsidRPr="00C8743E" w:rsidRDefault="00C8743E" w:rsidP="00C8743E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테스트 </w:t>
            </w:r>
            <w:r>
              <w:rPr>
                <w:rFonts w:ascii="맑은 고딕" w:eastAsia="맑은 고딕" w:hAnsi="맑은 고딕"/>
                <w:sz w:val="22"/>
              </w:rPr>
              <w:t>(</w:t>
            </w:r>
            <w:r>
              <w:rPr>
                <w:rFonts w:ascii="맑은 고딕" w:eastAsia="맑은 고딕" w:hAnsi="맑은 고딕" w:hint="eastAsia"/>
                <w:sz w:val="22"/>
              </w:rPr>
              <w:t>통합 테스팅 및 피드백)</w:t>
            </w:r>
          </w:p>
          <w:p w14:paraId="388F3D44" w14:textId="53717211" w:rsidR="007B06FE" w:rsidRPr="00565058" w:rsidRDefault="007B06FE" w:rsidP="007B06FE">
            <w:pPr>
              <w:pStyle w:val="a4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각 s</w:t>
            </w:r>
            <w:r>
              <w:rPr>
                <w:rFonts w:ascii="맑은 고딕" w:eastAsia="맑은 고딕" w:hAnsi="맑은 고딕"/>
                <w:sz w:val="22"/>
              </w:rPr>
              <w:t>tep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s의 계획과 일자는 </w:t>
            </w:r>
            <w:r>
              <w:rPr>
                <w:rFonts w:ascii="맑은 고딕" w:eastAsia="맑은 고딕" w:hAnsi="맑은 고딕"/>
                <w:sz w:val="22"/>
              </w:rPr>
              <w:t>WBS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참조.</w:t>
            </w:r>
          </w:p>
        </w:tc>
      </w:tr>
      <w:bookmarkEnd w:id="0"/>
    </w:tbl>
    <w:p w14:paraId="022CDCAB" w14:textId="1A97854A" w:rsidR="0065359A" w:rsidRPr="0065359A" w:rsidRDefault="0065359A" w:rsidP="00565058">
      <w:pPr>
        <w:ind w:right="1260"/>
        <w:rPr>
          <w:rFonts w:eastAsia="맑은 고딕"/>
          <w:sz w:val="18"/>
        </w:rPr>
      </w:pP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3305C"/>
    <w:multiLevelType w:val="multilevel"/>
    <w:tmpl w:val="E016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D6D"/>
    <w:rsid w:val="000367BD"/>
    <w:rsid w:val="00064DE3"/>
    <w:rsid w:val="000A7D98"/>
    <w:rsid w:val="0010726A"/>
    <w:rsid w:val="001502A6"/>
    <w:rsid w:val="00176878"/>
    <w:rsid w:val="00317BBE"/>
    <w:rsid w:val="00383D6D"/>
    <w:rsid w:val="00447D9C"/>
    <w:rsid w:val="00565058"/>
    <w:rsid w:val="005D3AD2"/>
    <w:rsid w:val="00601257"/>
    <w:rsid w:val="0065359A"/>
    <w:rsid w:val="00676FC4"/>
    <w:rsid w:val="007B06FE"/>
    <w:rsid w:val="00847003"/>
    <w:rsid w:val="009E3E2A"/>
    <w:rsid w:val="00A36F56"/>
    <w:rsid w:val="00A84F70"/>
    <w:rsid w:val="00A97467"/>
    <w:rsid w:val="00B02DD9"/>
    <w:rsid w:val="00B36B32"/>
    <w:rsid w:val="00B53FCB"/>
    <w:rsid w:val="00C8743E"/>
    <w:rsid w:val="00C920DB"/>
    <w:rsid w:val="00C960DA"/>
    <w:rsid w:val="00D370EF"/>
    <w:rsid w:val="00DB61B4"/>
    <w:rsid w:val="00E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7E57D7CD-E11B-4D43-BE6D-248EE6F7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임 승현</cp:lastModifiedBy>
  <cp:revision>19</cp:revision>
  <dcterms:created xsi:type="dcterms:W3CDTF">2013-11-20T00:07:00Z</dcterms:created>
  <dcterms:modified xsi:type="dcterms:W3CDTF">2019-02-11T08:18:00Z</dcterms:modified>
</cp:coreProperties>
</file>