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C4C" w:rsidRDefault="00F3021A">
      <w:pPr>
        <w:pStyle w:val="a4"/>
      </w:pPr>
      <w:r>
        <w:t>Руководство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стилю</w:t>
      </w:r>
    </w:p>
    <w:p w:rsidR="00AA1C4C" w:rsidRDefault="00AA1C4C">
      <w:pPr>
        <w:pStyle w:val="a3"/>
        <w:spacing w:before="1"/>
        <w:ind w:left="0"/>
        <w:rPr>
          <w:b/>
          <w:sz w:val="21"/>
        </w:rPr>
      </w:pPr>
    </w:p>
    <w:p w:rsidR="00AA1C4C" w:rsidRDefault="00F3021A">
      <w:pPr>
        <w:pStyle w:val="a3"/>
      </w:pPr>
      <w:r>
        <w:t>Общие</w:t>
      </w:r>
      <w:r>
        <w:rPr>
          <w:spacing w:val="-13"/>
        </w:rPr>
        <w:t xml:space="preserve"> </w:t>
      </w:r>
      <w:r>
        <w:t>требования</w:t>
      </w:r>
    </w:p>
    <w:p w:rsidR="00AA1C4C" w:rsidRDefault="00F3021A">
      <w:pPr>
        <w:pStyle w:val="a3"/>
        <w:spacing w:before="36" w:line="265" w:lineRule="exact"/>
      </w:pPr>
      <w:r>
        <w:t>При</w:t>
      </w:r>
      <w:r>
        <w:rPr>
          <w:spacing w:val="58"/>
        </w:rPr>
        <w:t xml:space="preserve"> </w:t>
      </w:r>
      <w:r>
        <w:t>создании</w:t>
      </w:r>
      <w:r>
        <w:rPr>
          <w:spacing w:val="58"/>
        </w:rPr>
        <w:t xml:space="preserve"> </w:t>
      </w:r>
      <w:r>
        <w:t>приложения</w:t>
      </w:r>
      <w:r>
        <w:rPr>
          <w:spacing w:val="58"/>
        </w:rPr>
        <w:t xml:space="preserve"> </w:t>
      </w:r>
      <w:r>
        <w:t>руководствуйтесь</w:t>
      </w:r>
      <w:r>
        <w:rPr>
          <w:spacing w:val="58"/>
        </w:rPr>
        <w:t xml:space="preserve"> </w:t>
      </w:r>
      <w:r>
        <w:t>требованиями,</w:t>
      </w:r>
      <w:r>
        <w:rPr>
          <w:spacing w:val="58"/>
        </w:rPr>
        <w:t xml:space="preserve"> </w:t>
      </w:r>
      <w:r>
        <w:t>описанными</w:t>
      </w:r>
      <w:r>
        <w:rPr>
          <w:spacing w:val="59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документе</w:t>
      </w:r>
    </w:p>
    <w:p w:rsidR="00AA1C4C" w:rsidRDefault="00F3021A">
      <w:pPr>
        <w:pStyle w:val="a3"/>
        <w:spacing w:line="265" w:lineRule="exact"/>
        <w:ind w:left="118"/>
      </w:pPr>
      <w:r>
        <w:t>«Требования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proofErr w:type="spellStart"/>
      <w:r>
        <w:t>рекомендации.</w:t>
      </w:r>
      <w:r>
        <w:t>d</w:t>
      </w:r>
      <w:r w:rsidR="005D6065">
        <w:rPr>
          <w:lang w:val="en-US"/>
        </w:rPr>
        <w:t>ocx</w:t>
      </w:r>
      <w:proofErr w:type="spellEnd"/>
      <w:r>
        <w:t>».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допускайте</w:t>
      </w:r>
      <w:r>
        <w:rPr>
          <w:spacing w:val="-13"/>
        </w:rPr>
        <w:t xml:space="preserve"> </w:t>
      </w:r>
      <w:r>
        <w:t>орфографические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грамматические</w:t>
      </w:r>
      <w:r>
        <w:rPr>
          <w:spacing w:val="-13"/>
        </w:rPr>
        <w:t xml:space="preserve"> </w:t>
      </w:r>
      <w:r>
        <w:t>ошибки.</w:t>
      </w:r>
    </w:p>
    <w:p w:rsidR="00AA1C4C" w:rsidRDefault="00AA1C4C">
      <w:pPr>
        <w:pStyle w:val="a3"/>
        <w:spacing w:before="3"/>
        <w:ind w:left="0"/>
        <w:rPr>
          <w:sz w:val="20"/>
        </w:rPr>
      </w:pPr>
    </w:p>
    <w:p w:rsidR="00AA1C4C" w:rsidRDefault="00F3021A">
      <w:pPr>
        <w:pStyle w:val="a3"/>
      </w:pPr>
      <w:r>
        <w:rPr>
          <w:spacing w:val="-1"/>
        </w:rPr>
        <w:t>Использование</w:t>
      </w:r>
      <w:r>
        <w:rPr>
          <w:spacing w:val="-10"/>
        </w:rPr>
        <w:t xml:space="preserve"> </w:t>
      </w:r>
      <w:r>
        <w:t>логотипа</w:t>
      </w:r>
    </w:p>
    <w:p w:rsidR="00AA1C4C" w:rsidRDefault="00F3021A">
      <w:pPr>
        <w:pStyle w:val="a3"/>
        <w:spacing w:before="36" w:line="265" w:lineRule="exact"/>
      </w:pPr>
      <w:r>
        <w:t>Все</w:t>
      </w:r>
      <w:r>
        <w:rPr>
          <w:spacing w:val="-9"/>
        </w:rPr>
        <w:t xml:space="preserve"> </w:t>
      </w:r>
      <w:r>
        <w:t>экранные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9"/>
        </w:rPr>
        <w:t xml:space="preserve"> </w:t>
      </w:r>
      <w:r>
        <w:t>интерфейса</w:t>
      </w:r>
      <w:r>
        <w:rPr>
          <w:spacing w:val="-9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иметь</w:t>
      </w:r>
      <w:r>
        <w:rPr>
          <w:spacing w:val="-9"/>
        </w:rPr>
        <w:t xml:space="preserve"> </w:t>
      </w:r>
      <w:r>
        <w:t>заголовок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логотипом</w:t>
      </w:r>
    </w:p>
    <w:p w:rsidR="00AA1C4C" w:rsidRDefault="00F3021A">
      <w:pPr>
        <w:pStyle w:val="a3"/>
        <w:spacing w:line="265" w:lineRule="exact"/>
        <w:ind w:left="118"/>
      </w:pPr>
      <w:r>
        <w:t>(в</w:t>
      </w:r>
      <w:r>
        <w:rPr>
          <w:spacing w:val="-9"/>
        </w:rPr>
        <w:t xml:space="preserve"> </w:t>
      </w:r>
      <w:r>
        <w:t>ресурсах).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искажайте</w:t>
      </w:r>
      <w:r>
        <w:rPr>
          <w:spacing w:val="-10"/>
        </w:rPr>
        <w:t xml:space="preserve"> </w:t>
      </w:r>
      <w:r>
        <w:t>логотип</w:t>
      </w:r>
      <w:r>
        <w:rPr>
          <w:spacing w:val="-8"/>
        </w:rPr>
        <w:t xml:space="preserve"> </w:t>
      </w:r>
      <w:r>
        <w:t>(не</w:t>
      </w:r>
      <w:r>
        <w:rPr>
          <w:spacing w:val="-10"/>
        </w:rPr>
        <w:t xml:space="preserve"> </w:t>
      </w:r>
      <w:r>
        <w:t>изменяйте</w:t>
      </w:r>
      <w:r>
        <w:rPr>
          <w:spacing w:val="-9"/>
        </w:rPr>
        <w:t xml:space="preserve"> </w:t>
      </w:r>
      <w:r>
        <w:t>изображение,</w:t>
      </w:r>
      <w:r>
        <w:rPr>
          <w:spacing w:val="-9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пропорции,</w:t>
      </w:r>
      <w:r>
        <w:rPr>
          <w:spacing w:val="-9"/>
        </w:rPr>
        <w:t xml:space="preserve"> </w:t>
      </w:r>
      <w:r>
        <w:t>цвет).</w:t>
      </w:r>
    </w:p>
    <w:p w:rsidR="00AA1C4C" w:rsidRDefault="00F3021A">
      <w:pPr>
        <w:pStyle w:val="a3"/>
        <w:spacing w:before="156"/>
      </w:pPr>
      <w:r>
        <w:t>Также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приложений</w:t>
      </w:r>
      <w:r>
        <w:rPr>
          <w:spacing w:val="-8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установлена</w:t>
      </w:r>
      <w:r>
        <w:rPr>
          <w:spacing w:val="-8"/>
        </w:rPr>
        <w:t xml:space="preserve"> </w:t>
      </w:r>
      <w:r>
        <w:t>иконка.</w:t>
      </w:r>
    </w:p>
    <w:p w:rsidR="00AA1C4C" w:rsidRDefault="00AA1C4C">
      <w:pPr>
        <w:pStyle w:val="a3"/>
        <w:spacing w:before="7"/>
        <w:ind w:left="0"/>
        <w:rPr>
          <w:sz w:val="20"/>
        </w:rPr>
      </w:pPr>
    </w:p>
    <w:p w:rsidR="00AA1C4C" w:rsidRDefault="00F3021A">
      <w:pPr>
        <w:pStyle w:val="a3"/>
        <w:spacing w:before="1"/>
      </w:pPr>
      <w:r>
        <w:t>Шрифт</w:t>
      </w:r>
    </w:p>
    <w:p w:rsidR="00AA1C4C" w:rsidRDefault="00F3021A">
      <w:pPr>
        <w:pStyle w:val="a3"/>
        <w:spacing w:before="2"/>
      </w:pPr>
      <w:r>
        <w:t>Используйте шрифт</w:t>
      </w:r>
      <w:r>
        <w:rPr>
          <w:spacing w:val="1"/>
        </w:rPr>
        <w:t xml:space="preserve"> </w:t>
      </w:r>
      <w:proofErr w:type="spellStart"/>
      <w:r>
        <w:t>Comic</w:t>
      </w:r>
      <w:proofErr w:type="spellEnd"/>
      <w:r>
        <w:rPr>
          <w:spacing w:val="1"/>
        </w:rPr>
        <w:t xml:space="preserve"> </w:t>
      </w:r>
      <w:proofErr w:type="spellStart"/>
      <w:r>
        <w:t>Sans</w:t>
      </w:r>
      <w:proofErr w:type="spellEnd"/>
      <w:r>
        <w:rPr>
          <w:spacing w:val="2"/>
        </w:rPr>
        <w:t xml:space="preserve"> </w:t>
      </w:r>
      <w:r>
        <w:t>MS.</w:t>
      </w:r>
    </w:p>
    <w:p w:rsidR="00AA1C4C" w:rsidRDefault="00AA1C4C">
      <w:pPr>
        <w:pStyle w:val="a3"/>
        <w:spacing w:before="7"/>
        <w:ind w:left="0"/>
        <w:rPr>
          <w:sz w:val="20"/>
        </w:rPr>
      </w:pPr>
    </w:p>
    <w:p w:rsidR="00AA1C4C" w:rsidRDefault="00F3021A">
      <w:pPr>
        <w:pStyle w:val="a3"/>
        <w:spacing w:before="1"/>
      </w:pPr>
      <w:r>
        <w:t>Цветовая</w:t>
      </w:r>
      <w:r>
        <w:rPr>
          <w:spacing w:val="-5"/>
        </w:rPr>
        <w:t xml:space="preserve"> </w:t>
      </w:r>
      <w:r>
        <w:t>схема</w:t>
      </w:r>
    </w:p>
    <w:p w:rsidR="00AA1C4C" w:rsidRDefault="00F3021A">
      <w:pPr>
        <w:pStyle w:val="a3"/>
        <w:tabs>
          <w:tab w:val="left" w:pos="1551"/>
        </w:tabs>
        <w:spacing w:before="63" w:line="216" w:lineRule="auto"/>
        <w:ind w:left="118" w:right="139" w:firstLine="702"/>
      </w:pPr>
      <w:r>
        <w:t>В</w:t>
      </w:r>
      <w:r>
        <w:tab/>
        <w:t>качестве</w:t>
      </w:r>
      <w:r>
        <w:rPr>
          <w:spacing w:val="28"/>
        </w:rPr>
        <w:t xml:space="preserve"> </w:t>
      </w:r>
      <w:r>
        <w:t>основного</w:t>
      </w:r>
      <w:r>
        <w:rPr>
          <w:spacing w:val="29"/>
        </w:rPr>
        <w:t xml:space="preserve"> </w:t>
      </w:r>
      <w:r>
        <w:t>фона</w:t>
      </w:r>
      <w:r>
        <w:rPr>
          <w:spacing w:val="29"/>
        </w:rPr>
        <w:t xml:space="preserve"> </w:t>
      </w:r>
      <w:r>
        <w:t>используется</w:t>
      </w:r>
      <w:r>
        <w:rPr>
          <w:spacing w:val="28"/>
        </w:rPr>
        <w:t xml:space="preserve"> </w:t>
      </w:r>
      <w:r>
        <w:t>белый</w:t>
      </w:r>
      <w:r>
        <w:rPr>
          <w:spacing w:val="29"/>
        </w:rPr>
        <w:t xml:space="preserve"> </w:t>
      </w:r>
      <w:r>
        <w:t>цвет;</w:t>
      </w:r>
      <w:r>
        <w:rPr>
          <w:spacing w:val="29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качестве</w:t>
      </w:r>
      <w:r>
        <w:rPr>
          <w:spacing w:val="29"/>
        </w:rPr>
        <w:t xml:space="preserve"> </w:t>
      </w:r>
      <w:r>
        <w:t>дополнительного:</w:t>
      </w:r>
      <w:r>
        <w:rPr>
          <w:spacing w:val="-57"/>
        </w:rPr>
        <w:t xml:space="preserve"> </w:t>
      </w:r>
      <w:r>
        <w:t xml:space="preserve">RGB </w:t>
      </w:r>
      <w:r w:rsidR="005D6065">
        <w:t>(207, 230, 48)</w:t>
      </w:r>
      <w:r>
        <w:t>.</w:t>
      </w:r>
    </w:p>
    <w:p w:rsidR="00AA1C4C" w:rsidRDefault="00F3021A">
      <w:pPr>
        <w:pStyle w:val="a3"/>
        <w:spacing w:before="214" w:line="220" w:lineRule="auto"/>
        <w:ind w:left="118" w:right="135" w:firstLine="702"/>
      </w:pPr>
      <w:r>
        <w:t>Для</w:t>
      </w:r>
      <w:r>
        <w:rPr>
          <w:spacing w:val="-5"/>
        </w:rPr>
        <w:t xml:space="preserve"> </w:t>
      </w:r>
      <w:r>
        <w:t>акцентирования</w:t>
      </w:r>
      <w:r>
        <w:rPr>
          <w:spacing w:val="-5"/>
        </w:rPr>
        <w:t xml:space="preserve"> </w:t>
      </w:r>
      <w:r>
        <w:t>внимания</w:t>
      </w:r>
      <w:r>
        <w:rPr>
          <w:spacing w:val="-5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целевое</w:t>
      </w:r>
      <w:r>
        <w:rPr>
          <w:spacing w:val="-5"/>
        </w:rPr>
        <w:t xml:space="preserve"> </w:t>
      </w:r>
      <w:r>
        <w:t>действие</w:t>
      </w:r>
      <w:r>
        <w:rPr>
          <w:spacing w:val="-4"/>
        </w:rPr>
        <w:t xml:space="preserve"> </w:t>
      </w:r>
      <w:r>
        <w:t>интерфейса</w:t>
      </w:r>
      <w:r>
        <w:rPr>
          <w:spacing w:val="-5"/>
        </w:rPr>
        <w:t xml:space="preserve"> </w:t>
      </w:r>
      <w:r>
        <w:t>используйте</w:t>
      </w:r>
      <w:r>
        <w:rPr>
          <w:spacing w:val="-57"/>
        </w:rPr>
        <w:t xml:space="preserve"> </w:t>
      </w:r>
      <w:r>
        <w:t>цвет</w:t>
      </w:r>
      <w:r>
        <w:rPr>
          <w:spacing w:val="-1"/>
        </w:rPr>
        <w:t xml:space="preserve"> </w:t>
      </w:r>
      <w:r>
        <w:t xml:space="preserve">RGB </w:t>
      </w:r>
      <w:r w:rsidR="005D6065">
        <w:t>(78, 204,10)</w:t>
      </w:r>
      <w:r w:rsidR="005D6065">
        <w:t>.</w:t>
      </w:r>
    </w:p>
    <w:p w:rsidR="00AA1C4C" w:rsidRDefault="00AA1C4C">
      <w:pPr>
        <w:pStyle w:val="a3"/>
        <w:spacing w:before="4" w:after="1"/>
        <w:ind w:left="0"/>
        <w:rPr>
          <w:sz w:val="13"/>
        </w:rPr>
      </w:pPr>
    </w:p>
    <w:tbl>
      <w:tblPr>
        <w:tblStyle w:val="TableNormal"/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3322"/>
        <w:gridCol w:w="3322"/>
      </w:tblGrid>
      <w:tr w:rsidR="00AA1C4C">
        <w:trPr>
          <w:trHeight w:val="296"/>
        </w:trPr>
        <w:tc>
          <w:tcPr>
            <w:tcW w:w="3317" w:type="dxa"/>
          </w:tcPr>
          <w:p w:rsidR="00AA1C4C" w:rsidRDefault="00F3021A">
            <w:pPr>
              <w:pStyle w:val="TableParagraph"/>
              <w:spacing w:before="10" w:line="266" w:lineRule="exact"/>
              <w:ind w:left="711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фон</w:t>
            </w:r>
          </w:p>
        </w:tc>
        <w:tc>
          <w:tcPr>
            <w:tcW w:w="3322" w:type="dxa"/>
          </w:tcPr>
          <w:p w:rsidR="00AA1C4C" w:rsidRDefault="00F3021A">
            <w:pPr>
              <w:pStyle w:val="TableParagraph"/>
              <w:spacing w:before="15" w:line="261" w:lineRule="exact"/>
              <w:ind w:left="701"/>
              <w:rPr>
                <w:sz w:val="24"/>
              </w:rPr>
            </w:pPr>
            <w:r>
              <w:rPr>
                <w:w w:val="95"/>
                <w:sz w:val="24"/>
              </w:rPr>
              <w:t>Дополнительный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фон</w:t>
            </w:r>
          </w:p>
        </w:tc>
        <w:tc>
          <w:tcPr>
            <w:tcW w:w="3322" w:type="dxa"/>
          </w:tcPr>
          <w:p w:rsidR="00AA1C4C" w:rsidRDefault="00F3021A">
            <w:pPr>
              <w:pStyle w:val="TableParagraph"/>
              <w:spacing w:before="10" w:line="266" w:lineRule="exact"/>
              <w:ind w:left="299"/>
              <w:rPr>
                <w:sz w:val="24"/>
              </w:rPr>
            </w:pPr>
            <w:r>
              <w:rPr>
                <w:w w:val="95"/>
                <w:sz w:val="24"/>
              </w:rPr>
              <w:t>Акцентирование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внимания</w:t>
            </w:r>
          </w:p>
        </w:tc>
      </w:tr>
      <w:tr w:rsidR="00AA1C4C">
        <w:trPr>
          <w:trHeight w:val="575"/>
        </w:trPr>
        <w:tc>
          <w:tcPr>
            <w:tcW w:w="3317" w:type="dxa"/>
          </w:tcPr>
          <w:p w:rsidR="00AA1C4C" w:rsidRDefault="00F3021A">
            <w:pPr>
              <w:pStyle w:val="TableParagraph"/>
              <w:spacing w:before="1"/>
              <w:ind w:left="895" w:right="878"/>
              <w:jc w:val="center"/>
              <w:rPr>
                <w:sz w:val="24"/>
              </w:rPr>
            </w:pPr>
            <w:r>
              <w:rPr>
                <w:sz w:val="24"/>
              </w:rPr>
              <w:t>RGB</w:t>
            </w:r>
          </w:p>
          <w:p w:rsidR="00AA1C4C" w:rsidRDefault="00F3021A">
            <w:pPr>
              <w:pStyle w:val="TableParagraph"/>
              <w:spacing w:before="12" w:line="266" w:lineRule="exact"/>
              <w:ind w:left="899" w:right="878"/>
              <w:jc w:val="center"/>
              <w:rPr>
                <w:sz w:val="24"/>
              </w:rPr>
            </w:pPr>
            <w:r>
              <w:rPr>
                <w:sz w:val="24"/>
              </w:rPr>
              <w:t>(255, 255, 255)</w:t>
            </w:r>
          </w:p>
        </w:tc>
        <w:tc>
          <w:tcPr>
            <w:tcW w:w="3322" w:type="dxa"/>
          </w:tcPr>
          <w:p w:rsidR="00AA1C4C" w:rsidRDefault="00F3021A">
            <w:pPr>
              <w:pStyle w:val="TableParagraph"/>
              <w:spacing w:before="1"/>
              <w:ind w:left="1014" w:right="1015"/>
              <w:jc w:val="center"/>
              <w:rPr>
                <w:sz w:val="24"/>
              </w:rPr>
            </w:pPr>
            <w:r>
              <w:rPr>
                <w:sz w:val="24"/>
              </w:rPr>
              <w:t>RGB</w:t>
            </w:r>
          </w:p>
          <w:p w:rsidR="00AA1C4C" w:rsidRDefault="00F3021A" w:rsidP="005D6065">
            <w:pPr>
              <w:pStyle w:val="TableParagraph"/>
              <w:spacing w:before="12" w:line="266" w:lineRule="exact"/>
              <w:ind w:left="842"/>
              <w:rPr>
                <w:sz w:val="24"/>
              </w:rPr>
            </w:pPr>
            <w:r>
              <w:rPr>
                <w:sz w:val="24"/>
              </w:rPr>
              <w:t>(</w:t>
            </w:r>
            <w:r w:rsidR="005D6065">
              <w:rPr>
                <w:sz w:val="24"/>
              </w:rPr>
              <w:t>207</w:t>
            </w:r>
            <w:r>
              <w:rPr>
                <w:sz w:val="24"/>
              </w:rPr>
              <w:t xml:space="preserve">, </w:t>
            </w:r>
            <w:r w:rsidR="005D6065">
              <w:rPr>
                <w:sz w:val="24"/>
              </w:rPr>
              <w:t>230</w:t>
            </w:r>
            <w:r>
              <w:rPr>
                <w:sz w:val="24"/>
              </w:rPr>
              <w:t xml:space="preserve">, </w:t>
            </w:r>
            <w:r w:rsidR="005D6065">
              <w:rPr>
                <w:sz w:val="24"/>
              </w:rPr>
              <w:t>48</w:t>
            </w:r>
            <w:r>
              <w:rPr>
                <w:sz w:val="24"/>
              </w:rPr>
              <w:t>)</w:t>
            </w:r>
          </w:p>
        </w:tc>
        <w:tc>
          <w:tcPr>
            <w:tcW w:w="3322" w:type="dxa"/>
          </w:tcPr>
          <w:p w:rsidR="00AA1C4C" w:rsidRDefault="00F3021A">
            <w:pPr>
              <w:pStyle w:val="TableParagraph"/>
              <w:spacing w:before="1"/>
              <w:ind w:left="1014" w:right="1015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>GB</w:t>
            </w:r>
          </w:p>
          <w:p w:rsidR="00AA1C4C" w:rsidRDefault="00F3021A" w:rsidP="005D6065">
            <w:pPr>
              <w:pStyle w:val="TableParagraph"/>
              <w:spacing w:before="12" w:line="266" w:lineRule="exact"/>
              <w:ind w:left="1014" w:right="1068"/>
              <w:jc w:val="center"/>
              <w:rPr>
                <w:sz w:val="24"/>
              </w:rPr>
            </w:pPr>
            <w:r>
              <w:rPr>
                <w:sz w:val="24"/>
              </w:rPr>
              <w:t>(7</w:t>
            </w:r>
            <w:r w:rsidR="005D6065">
              <w:rPr>
                <w:sz w:val="24"/>
              </w:rPr>
              <w:t>8</w:t>
            </w:r>
            <w:r>
              <w:rPr>
                <w:sz w:val="24"/>
              </w:rPr>
              <w:t xml:space="preserve">, </w:t>
            </w:r>
            <w:r w:rsidR="005D6065">
              <w:rPr>
                <w:sz w:val="24"/>
              </w:rPr>
              <w:t>204</w:t>
            </w:r>
            <w:r>
              <w:rPr>
                <w:sz w:val="24"/>
              </w:rPr>
              <w:t>,</w:t>
            </w:r>
            <w:r w:rsidR="005D6065">
              <w:rPr>
                <w:sz w:val="24"/>
              </w:rPr>
              <w:t>10</w:t>
            </w:r>
            <w:r>
              <w:rPr>
                <w:sz w:val="24"/>
              </w:rPr>
              <w:t>)</w:t>
            </w:r>
          </w:p>
        </w:tc>
      </w:tr>
      <w:tr w:rsidR="00AA1C4C" w:rsidTr="005D6065">
        <w:trPr>
          <w:trHeight w:val="690"/>
        </w:trPr>
        <w:tc>
          <w:tcPr>
            <w:tcW w:w="3317" w:type="dxa"/>
          </w:tcPr>
          <w:p w:rsidR="00AA1C4C" w:rsidRDefault="00AA1C4C">
            <w:pPr>
              <w:pStyle w:val="TableParagraph"/>
            </w:pPr>
          </w:p>
        </w:tc>
        <w:tc>
          <w:tcPr>
            <w:tcW w:w="3322" w:type="dxa"/>
            <w:shd w:val="clear" w:color="auto" w:fill="CFE630"/>
          </w:tcPr>
          <w:p w:rsidR="00AA1C4C" w:rsidRDefault="00AA1C4C">
            <w:pPr>
              <w:pStyle w:val="TableParagraph"/>
            </w:pPr>
          </w:p>
        </w:tc>
        <w:tc>
          <w:tcPr>
            <w:tcW w:w="3322" w:type="dxa"/>
            <w:shd w:val="clear" w:color="auto" w:fill="4ECC0A"/>
          </w:tcPr>
          <w:p w:rsidR="00AA1C4C" w:rsidRDefault="00AA1C4C">
            <w:pPr>
              <w:pStyle w:val="TableParagraph"/>
            </w:pPr>
          </w:p>
        </w:tc>
      </w:tr>
    </w:tbl>
    <w:p w:rsidR="00F3021A" w:rsidRDefault="00F3021A">
      <w:bookmarkStart w:id="0" w:name="_GoBack"/>
      <w:bookmarkEnd w:id="0"/>
    </w:p>
    <w:sectPr w:rsidR="00F3021A">
      <w:type w:val="continuous"/>
      <w:pgSz w:w="12240" w:h="15840"/>
      <w:pgMar w:top="110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1C4C"/>
    <w:rsid w:val="005D6065"/>
    <w:rsid w:val="00AA1C4C"/>
    <w:rsid w:val="00F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1F47"/>
  <w15:docId w15:val="{8773769F-00BC-49DB-B6AB-8D6EA0C2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9"/>
      <w:ind w:left="82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Руководство по стилю.docx</dc:title>
  <cp:lastModifiedBy>expert</cp:lastModifiedBy>
  <cp:revision>2</cp:revision>
  <dcterms:created xsi:type="dcterms:W3CDTF">2023-04-20T16:05:00Z</dcterms:created>
  <dcterms:modified xsi:type="dcterms:W3CDTF">2023-04-20T16:20:00Z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Word</vt:lpwstr>
  </property>
  <property fmtid="{D5CDD505-2E9C-101B-9397-08002B2CF9AE}" pid="4" name="LastSaved">
    <vt:filetime>2023-04-20T00:00:00Z</vt:filetime>
  </property>
</Properties>
</file>